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74BA1" w:rsidRPr="008A7EAC" w:rsidRDefault="00A32349" w:rsidP="00674BA1">
      <w:pPr>
        <w:spacing w:after="120"/>
        <w:jc w:val="center"/>
        <w:rPr>
          <w:rFonts w:ascii="Times New Roman CYR" w:hAnsi="Times New Roman CYR"/>
          <w:lang w:val="uk-UA"/>
        </w:rPr>
      </w:pPr>
      <w:bookmarkStart w:id="0" w:name="_GoBack"/>
      <w:bookmarkEnd w:id="0"/>
      <w:r w:rsidRPr="00A32349">
        <w:rPr>
          <w:rFonts w:ascii="Times New Roman CYR" w:hAnsi="Times New Roman CYR"/>
          <w:noProof/>
          <w:lang w:val="uk-UA" w:eastAsia="uk-UA"/>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Рисунок 1" o:spid="_x0000_i1025" type="#_x0000_t75" style="width:31.5pt;height:44.25pt;visibility:visible">
            <v:imagedata r:id="rId8" o:title="" gain="86232f" blacklevel="-3932f"/>
          </v:shape>
        </w:pict>
      </w:r>
    </w:p>
    <w:p w:rsidR="00674BA1" w:rsidRPr="008A7EAC" w:rsidRDefault="00674BA1" w:rsidP="00674BA1">
      <w:pPr>
        <w:jc w:val="center"/>
        <w:outlineLvl w:val="0"/>
        <w:rPr>
          <w:b/>
          <w:sz w:val="32"/>
          <w:szCs w:val="32"/>
          <w:lang w:val="uk-UA"/>
        </w:rPr>
      </w:pPr>
      <w:r w:rsidRPr="008A7EAC">
        <w:rPr>
          <w:b/>
          <w:sz w:val="32"/>
          <w:szCs w:val="32"/>
          <w:lang w:val="uk-UA"/>
        </w:rPr>
        <w:t>МІНІСТЕРСТВО ОХОРОНИ ЗДОРОВ’Я УКРАЇНИ</w:t>
      </w:r>
    </w:p>
    <w:p w:rsidR="00674BA1" w:rsidRPr="008A7EAC" w:rsidRDefault="00674BA1" w:rsidP="00674BA1">
      <w:pPr>
        <w:rPr>
          <w:lang w:val="uk-UA"/>
        </w:rPr>
      </w:pPr>
    </w:p>
    <w:p w:rsidR="008C4BFD" w:rsidRPr="008A7EAC" w:rsidRDefault="008C4BFD" w:rsidP="008C4BFD">
      <w:pPr>
        <w:jc w:val="center"/>
        <w:outlineLvl w:val="0"/>
        <w:rPr>
          <w:b/>
          <w:spacing w:val="60"/>
          <w:sz w:val="30"/>
          <w:szCs w:val="30"/>
          <w:lang w:val="uk-UA"/>
        </w:rPr>
      </w:pPr>
      <w:r w:rsidRPr="008A7EAC">
        <w:rPr>
          <w:b/>
          <w:spacing w:val="60"/>
          <w:sz w:val="30"/>
          <w:szCs w:val="30"/>
          <w:lang w:val="uk-UA"/>
        </w:rPr>
        <w:t>НАКАЗ</w:t>
      </w:r>
    </w:p>
    <w:p w:rsidR="008C4BFD" w:rsidRPr="00A62050" w:rsidRDefault="008C4BFD" w:rsidP="008C4BFD">
      <w:pPr>
        <w:rPr>
          <w:lang w:val="uk-UA"/>
        </w:rPr>
      </w:pPr>
    </w:p>
    <w:tbl>
      <w:tblPr>
        <w:tblW w:w="10183" w:type="dxa"/>
        <w:tblInd w:w="-72" w:type="dxa"/>
        <w:tblLook w:val="01E0" w:firstRow="1" w:lastRow="1" w:firstColumn="1" w:lastColumn="1" w:noHBand="0" w:noVBand="0"/>
      </w:tblPr>
      <w:tblGrid>
        <w:gridCol w:w="3271"/>
        <w:gridCol w:w="2129"/>
        <w:gridCol w:w="4783"/>
      </w:tblGrid>
      <w:tr w:rsidR="008C4BFD" w:rsidRPr="00A62050" w:rsidTr="008E0195">
        <w:tc>
          <w:tcPr>
            <w:tcW w:w="3271" w:type="dxa"/>
          </w:tcPr>
          <w:p w:rsidR="008E0195" w:rsidRDefault="008E0195" w:rsidP="00A93E77">
            <w:pPr>
              <w:rPr>
                <w:sz w:val="28"/>
                <w:szCs w:val="28"/>
                <w:lang w:val="uk-UA"/>
              </w:rPr>
            </w:pPr>
          </w:p>
          <w:p w:rsidR="00210C3F" w:rsidRDefault="008E0195" w:rsidP="00A93E77">
            <w:pPr>
              <w:rPr>
                <w:sz w:val="28"/>
                <w:szCs w:val="28"/>
                <w:lang w:val="uk-UA"/>
              </w:rPr>
            </w:pPr>
            <w:r>
              <w:rPr>
                <w:sz w:val="28"/>
                <w:szCs w:val="28"/>
                <w:lang w:val="uk-UA"/>
              </w:rPr>
              <w:t>11 квітня 2023 року</w:t>
            </w:r>
          </w:p>
          <w:p w:rsidR="004E5F69" w:rsidRDefault="004E5F69" w:rsidP="00A93E77">
            <w:pPr>
              <w:rPr>
                <w:sz w:val="28"/>
                <w:szCs w:val="28"/>
                <w:lang w:val="uk-UA"/>
              </w:rPr>
            </w:pPr>
          </w:p>
          <w:p w:rsidR="008C4BFD" w:rsidRPr="008864DA" w:rsidRDefault="008C4BFD" w:rsidP="00A93E77">
            <w:pPr>
              <w:rPr>
                <w:color w:val="FFFFFF"/>
                <w:sz w:val="28"/>
                <w:szCs w:val="28"/>
                <w:lang w:val="uk-UA"/>
              </w:rPr>
            </w:pPr>
            <w:r w:rsidRPr="008864DA">
              <w:rPr>
                <w:color w:val="FFFFFF"/>
                <w:sz w:val="28"/>
                <w:szCs w:val="28"/>
                <w:lang w:val="uk-UA"/>
              </w:rPr>
              <w:t xml:space="preserve">.05.20200      </w:t>
            </w:r>
          </w:p>
        </w:tc>
        <w:tc>
          <w:tcPr>
            <w:tcW w:w="2129" w:type="dxa"/>
          </w:tcPr>
          <w:p w:rsidR="008C4BFD" w:rsidRPr="008864DA" w:rsidRDefault="00B943B1" w:rsidP="00B943B1">
            <w:pPr>
              <w:jc w:val="center"/>
              <w:rPr>
                <w:sz w:val="24"/>
                <w:szCs w:val="24"/>
                <w:lang w:val="uk-UA"/>
              </w:rPr>
            </w:pPr>
            <w:r>
              <w:rPr>
                <w:sz w:val="24"/>
                <w:szCs w:val="24"/>
                <w:lang w:val="uk-UA"/>
              </w:rPr>
              <w:t xml:space="preserve">                    </w:t>
            </w:r>
            <w:r w:rsidR="008C4BFD" w:rsidRPr="008864DA">
              <w:rPr>
                <w:sz w:val="24"/>
                <w:szCs w:val="24"/>
                <w:lang w:val="uk-UA"/>
              </w:rPr>
              <w:t>Київ</w:t>
            </w:r>
          </w:p>
        </w:tc>
        <w:tc>
          <w:tcPr>
            <w:tcW w:w="4783" w:type="dxa"/>
          </w:tcPr>
          <w:p w:rsidR="008E0195" w:rsidRDefault="008E0195" w:rsidP="00A93E77">
            <w:pPr>
              <w:ind w:firstLine="72"/>
              <w:jc w:val="center"/>
              <w:rPr>
                <w:sz w:val="28"/>
                <w:szCs w:val="28"/>
                <w:lang w:val="uk-UA"/>
              </w:rPr>
            </w:pPr>
          </w:p>
          <w:p w:rsidR="00210C3F" w:rsidRDefault="008E0195" w:rsidP="00A93E77">
            <w:pPr>
              <w:ind w:firstLine="72"/>
              <w:jc w:val="center"/>
              <w:rPr>
                <w:sz w:val="28"/>
                <w:szCs w:val="28"/>
                <w:lang w:val="uk-UA"/>
              </w:rPr>
            </w:pPr>
            <w:r>
              <w:rPr>
                <w:sz w:val="28"/>
                <w:szCs w:val="28"/>
                <w:lang w:val="uk-UA"/>
              </w:rPr>
              <w:t xml:space="preserve">                                               № 683</w:t>
            </w:r>
          </w:p>
          <w:p w:rsidR="004E5F69" w:rsidRDefault="00210C3F" w:rsidP="00A93E77">
            <w:pPr>
              <w:ind w:firstLine="72"/>
              <w:jc w:val="center"/>
              <w:rPr>
                <w:sz w:val="28"/>
                <w:szCs w:val="28"/>
                <w:lang w:val="uk-UA"/>
              </w:rPr>
            </w:pPr>
            <w:r>
              <w:rPr>
                <w:sz w:val="28"/>
                <w:szCs w:val="28"/>
                <w:lang w:val="uk-UA"/>
              </w:rPr>
              <w:t xml:space="preserve">                                    </w:t>
            </w:r>
          </w:p>
          <w:p w:rsidR="008C4BFD" w:rsidRPr="008864DA" w:rsidRDefault="004E5F69" w:rsidP="00A93E77">
            <w:pPr>
              <w:ind w:firstLine="72"/>
              <w:jc w:val="center"/>
              <w:rPr>
                <w:sz w:val="28"/>
                <w:szCs w:val="28"/>
                <w:lang w:val="uk-UA"/>
              </w:rPr>
            </w:pPr>
            <w:r>
              <w:rPr>
                <w:sz w:val="28"/>
                <w:szCs w:val="28"/>
                <w:lang w:val="uk-UA"/>
              </w:rPr>
              <w:t xml:space="preserve">                                                </w:t>
            </w:r>
          </w:p>
          <w:p w:rsidR="008C4BFD" w:rsidRPr="008864DA" w:rsidRDefault="008C4BFD" w:rsidP="00A93E77">
            <w:pPr>
              <w:ind w:firstLine="72"/>
              <w:jc w:val="center"/>
              <w:rPr>
                <w:sz w:val="28"/>
                <w:szCs w:val="28"/>
                <w:lang w:val="uk-UA"/>
              </w:rPr>
            </w:pPr>
            <w:r w:rsidRPr="008864DA">
              <w:rPr>
                <w:color w:val="FFFFFF"/>
                <w:sz w:val="28"/>
                <w:szCs w:val="28"/>
                <w:lang w:val="uk-UA"/>
              </w:rPr>
              <w:t>2284</w:t>
            </w:r>
          </w:p>
        </w:tc>
      </w:tr>
    </w:tbl>
    <w:p w:rsidR="002252BE" w:rsidRDefault="002252BE" w:rsidP="00FF071A">
      <w:pPr>
        <w:jc w:val="both"/>
        <w:rPr>
          <w:b/>
          <w:sz w:val="28"/>
          <w:szCs w:val="28"/>
          <w:lang w:val="uk-UA"/>
        </w:rPr>
      </w:pPr>
    </w:p>
    <w:p w:rsidR="00FF071A" w:rsidRPr="007738D2" w:rsidRDefault="00FF071A" w:rsidP="00FF071A">
      <w:pPr>
        <w:jc w:val="both"/>
        <w:rPr>
          <w:b/>
          <w:sz w:val="28"/>
          <w:szCs w:val="28"/>
          <w:lang w:val="uk-UA"/>
        </w:rPr>
      </w:pPr>
      <w:r w:rsidRPr="007738D2">
        <w:rPr>
          <w:b/>
          <w:sz w:val="28"/>
          <w:szCs w:val="28"/>
          <w:lang w:val="uk-UA"/>
        </w:rPr>
        <w:t>Про державну реєстрацію (перереєстрацію) лікарських засобів (медичних імунобіологічних препаратів) та внесення змін до реєстраційних матеріалів</w:t>
      </w:r>
    </w:p>
    <w:p w:rsidR="00674BA1" w:rsidRDefault="00674BA1" w:rsidP="00674BA1">
      <w:pPr>
        <w:ind w:firstLine="720"/>
        <w:jc w:val="both"/>
        <w:rPr>
          <w:sz w:val="16"/>
          <w:szCs w:val="16"/>
          <w:lang w:val="uk-UA"/>
        </w:rPr>
      </w:pPr>
    </w:p>
    <w:p w:rsidR="00917598" w:rsidRDefault="00917598" w:rsidP="00FC73F7">
      <w:pPr>
        <w:ind w:firstLine="720"/>
        <w:jc w:val="both"/>
        <w:rPr>
          <w:sz w:val="16"/>
          <w:szCs w:val="16"/>
          <w:lang w:val="uk-UA"/>
        </w:rPr>
      </w:pPr>
    </w:p>
    <w:p w:rsidR="00F4602B" w:rsidRDefault="00F4602B" w:rsidP="00FC73F7">
      <w:pPr>
        <w:ind w:firstLine="720"/>
        <w:jc w:val="both"/>
        <w:rPr>
          <w:sz w:val="16"/>
          <w:szCs w:val="16"/>
          <w:lang w:val="uk-UA"/>
        </w:rPr>
      </w:pPr>
    </w:p>
    <w:p w:rsidR="00B64FF6" w:rsidRDefault="00B64FF6" w:rsidP="00FC73F7">
      <w:pPr>
        <w:ind w:firstLine="720"/>
        <w:jc w:val="both"/>
        <w:rPr>
          <w:sz w:val="16"/>
          <w:szCs w:val="16"/>
          <w:lang w:val="uk-UA"/>
        </w:rPr>
      </w:pPr>
    </w:p>
    <w:p w:rsidR="00F4602B" w:rsidRPr="0067588C" w:rsidRDefault="00F4602B" w:rsidP="00FC73F7">
      <w:pPr>
        <w:ind w:firstLine="720"/>
        <w:jc w:val="both"/>
        <w:rPr>
          <w:sz w:val="16"/>
          <w:szCs w:val="16"/>
          <w:lang w:val="uk-UA"/>
        </w:rPr>
      </w:pPr>
    </w:p>
    <w:p w:rsidR="00051C9D" w:rsidRPr="00582B50" w:rsidRDefault="00957C7E" w:rsidP="00051C9D">
      <w:pPr>
        <w:pStyle w:val="HTML"/>
        <w:ind w:firstLine="720"/>
        <w:jc w:val="both"/>
        <w:rPr>
          <w:rFonts w:ascii="Times New Roman" w:hAnsi="Times New Roman"/>
          <w:sz w:val="28"/>
          <w:szCs w:val="28"/>
          <w:lang w:val="uk-UA"/>
        </w:rPr>
      </w:pPr>
      <w:r>
        <w:rPr>
          <w:rFonts w:ascii="Times New Roman" w:hAnsi="Times New Roman"/>
          <w:sz w:val="28"/>
          <w:szCs w:val="28"/>
          <w:lang w:val="uk-UA"/>
        </w:rPr>
        <w:t xml:space="preserve">Відповідно до статті 9 Закону України «Про лікарські засоби», пунктів </w:t>
      </w:r>
      <w:r w:rsidR="003E30C2">
        <w:rPr>
          <w:rFonts w:ascii="Times New Roman" w:hAnsi="Times New Roman"/>
          <w:sz w:val="28"/>
          <w:szCs w:val="28"/>
          <w:lang w:val="uk-UA"/>
        </w:rPr>
        <w:t>5,</w:t>
      </w:r>
      <w:r w:rsidR="003E30C2" w:rsidRPr="00AB2E73">
        <w:rPr>
          <w:rFonts w:ascii="Times New Roman" w:hAnsi="Times New Roman"/>
          <w:sz w:val="28"/>
          <w:szCs w:val="28"/>
          <w:lang w:val="uk-UA"/>
        </w:rPr>
        <w:t xml:space="preserve"> 7</w:t>
      </w:r>
      <w:r w:rsidR="003E30C2">
        <w:rPr>
          <w:rFonts w:ascii="Times New Roman" w:hAnsi="Times New Roman"/>
          <w:sz w:val="28"/>
          <w:szCs w:val="28"/>
          <w:lang w:val="uk-UA"/>
        </w:rPr>
        <w:t>, 10</w:t>
      </w:r>
      <w:r w:rsidR="00144F5C">
        <w:rPr>
          <w:rFonts w:ascii="Times New Roman" w:hAnsi="Times New Roman"/>
          <w:sz w:val="28"/>
          <w:szCs w:val="28"/>
          <w:lang w:val="uk-UA"/>
        </w:rPr>
        <w:t xml:space="preserve"> </w:t>
      </w:r>
      <w:r>
        <w:rPr>
          <w:rFonts w:ascii="Times New Roman" w:hAnsi="Times New Roman"/>
          <w:sz w:val="28"/>
          <w:szCs w:val="28"/>
          <w:lang w:val="uk-UA"/>
        </w:rPr>
        <w:t>Порядку державної реєстрації (перереєстрації) лікарських засобів, затвердженого постановою Кабінету Міністрів України від 26 травня 2005 року № 376</w:t>
      </w:r>
      <w:r w:rsidRPr="002769D8">
        <w:rPr>
          <w:rFonts w:ascii="Times New Roman" w:hAnsi="Times New Roman"/>
          <w:sz w:val="28"/>
          <w:szCs w:val="28"/>
          <w:lang w:val="uk-UA"/>
        </w:rPr>
        <w:t xml:space="preserve">, </w:t>
      </w:r>
      <w:r w:rsidR="00051C9D" w:rsidRPr="002769D8">
        <w:rPr>
          <w:rFonts w:ascii="Times New Roman" w:hAnsi="Times New Roman"/>
          <w:sz w:val="28"/>
          <w:szCs w:val="28"/>
          <w:lang w:val="uk-UA"/>
        </w:rPr>
        <w:t>абзацу двадцять сьомого підпункту 12 пункту 4 Положення про Міністерство охорони здоров’я України, затвердженого постановою Кабінету Міністрів України від 25 березня 2015 року № 267 (в редакції постанови Кабінету Міністрів України від 24 січня 2020 р</w:t>
      </w:r>
      <w:r w:rsidR="00051C9D">
        <w:rPr>
          <w:rFonts w:ascii="Times New Roman" w:hAnsi="Times New Roman"/>
          <w:sz w:val="28"/>
          <w:szCs w:val="28"/>
          <w:lang w:val="uk-UA"/>
        </w:rPr>
        <w:t>оку</w:t>
      </w:r>
      <w:r w:rsidR="00051C9D" w:rsidRPr="002769D8">
        <w:rPr>
          <w:rFonts w:ascii="Times New Roman" w:hAnsi="Times New Roman"/>
          <w:sz w:val="28"/>
          <w:szCs w:val="28"/>
          <w:lang w:val="uk-UA"/>
        </w:rPr>
        <w:t xml:space="preserve"> № 90), на підставі результатів експертизи реєстраційних матеріалів лікарських засобів (медичних імунобіологічних препаратів</w:t>
      </w:r>
      <w:r w:rsidR="00051C9D">
        <w:rPr>
          <w:rFonts w:ascii="Times New Roman" w:hAnsi="Times New Roman"/>
          <w:sz w:val="28"/>
          <w:szCs w:val="28"/>
          <w:lang w:val="uk-UA"/>
        </w:rPr>
        <w:t>), що подані на державну реєстрацію (перереєстрацію) та внесення змін до реєстраційних матеріалів, проведених Державним підприємством «Державний експертний центр Міністерства охорони здоров’я України», висновків щодо ефективності, безпечності та якості, щодо експертної оцінки співвідношення користь/ризик лікарського засобу, що пропонується до державної реєстрації (перереєстрації), щодо внесення змін до реєстраційних матеріалів та рекомендації його до державної реєстрації (перереєстрації) або внесення змін до реєстраційних матеріалів</w:t>
      </w:r>
      <w:r w:rsidR="00582B50">
        <w:rPr>
          <w:rFonts w:ascii="Times New Roman" w:hAnsi="Times New Roman"/>
          <w:sz w:val="28"/>
          <w:szCs w:val="28"/>
          <w:lang w:val="uk-UA"/>
        </w:rPr>
        <w:t>,</w:t>
      </w:r>
    </w:p>
    <w:p w:rsidR="000C1B57" w:rsidRDefault="000C1B57" w:rsidP="00051C9D">
      <w:pPr>
        <w:pStyle w:val="HTML"/>
        <w:ind w:firstLine="720"/>
        <w:jc w:val="both"/>
        <w:rPr>
          <w:b/>
          <w:bCs/>
          <w:sz w:val="28"/>
          <w:szCs w:val="28"/>
          <w:lang w:val="uk-UA"/>
        </w:rPr>
      </w:pPr>
    </w:p>
    <w:p w:rsidR="00FC73F7" w:rsidRDefault="00FC73F7" w:rsidP="00FC73F7">
      <w:pPr>
        <w:pStyle w:val="31"/>
        <w:ind w:left="0"/>
        <w:rPr>
          <w:b/>
          <w:bCs/>
          <w:sz w:val="28"/>
          <w:szCs w:val="28"/>
          <w:lang w:val="uk-UA"/>
        </w:rPr>
      </w:pPr>
      <w:r w:rsidRPr="00FC73F7">
        <w:rPr>
          <w:b/>
          <w:bCs/>
          <w:sz w:val="28"/>
          <w:szCs w:val="28"/>
          <w:lang w:val="uk-UA"/>
        </w:rPr>
        <w:t>НАКАЗУЮ:</w:t>
      </w:r>
    </w:p>
    <w:p w:rsidR="00B64FF6" w:rsidRPr="0033546D" w:rsidRDefault="00B64FF6" w:rsidP="00FC73F7">
      <w:pPr>
        <w:pStyle w:val="31"/>
        <w:ind w:left="0"/>
        <w:rPr>
          <w:b/>
          <w:bCs/>
          <w:lang w:val="uk-UA"/>
        </w:rPr>
      </w:pPr>
    </w:p>
    <w:p w:rsidR="00CB6908" w:rsidRDefault="00CB6908" w:rsidP="00D33F8D">
      <w:pPr>
        <w:tabs>
          <w:tab w:val="left" w:pos="1080"/>
        </w:tabs>
        <w:ind w:firstLine="720"/>
        <w:jc w:val="both"/>
        <w:rPr>
          <w:sz w:val="28"/>
          <w:szCs w:val="28"/>
          <w:lang w:val="uk-UA"/>
        </w:rPr>
      </w:pPr>
      <w:r>
        <w:rPr>
          <w:sz w:val="28"/>
          <w:szCs w:val="28"/>
          <w:lang w:val="uk-UA"/>
        </w:rPr>
        <w:t xml:space="preserve">1. Зареєструвати та внести до Державного реєстру лікарських засобів України </w:t>
      </w:r>
      <w:r>
        <w:rPr>
          <w:noProof/>
          <w:sz w:val="28"/>
          <w:szCs w:val="28"/>
          <w:lang w:val="uk-UA"/>
        </w:rPr>
        <w:t>лікарські засоби</w:t>
      </w:r>
      <w:r>
        <w:rPr>
          <w:sz w:val="28"/>
          <w:szCs w:val="28"/>
          <w:lang w:val="uk-UA"/>
        </w:rPr>
        <w:t xml:space="preserve"> (медичні імунобіологічні препарати) згідно з додатк</w:t>
      </w:r>
      <w:r w:rsidR="00B428E1">
        <w:rPr>
          <w:sz w:val="28"/>
          <w:szCs w:val="28"/>
          <w:lang w:val="uk-UA"/>
        </w:rPr>
        <w:t>ом</w:t>
      </w:r>
      <w:r>
        <w:rPr>
          <w:sz w:val="28"/>
          <w:szCs w:val="28"/>
          <w:lang w:val="uk-UA"/>
        </w:rPr>
        <w:t xml:space="preserve"> 1.</w:t>
      </w:r>
    </w:p>
    <w:p w:rsidR="00927311" w:rsidRPr="00957C7E" w:rsidRDefault="00927311" w:rsidP="00D33F8D">
      <w:pPr>
        <w:tabs>
          <w:tab w:val="left" w:pos="1080"/>
        </w:tabs>
        <w:ind w:firstLine="720"/>
        <w:jc w:val="both"/>
        <w:rPr>
          <w:sz w:val="28"/>
          <w:szCs w:val="28"/>
          <w:lang w:val="uk-UA"/>
        </w:rPr>
      </w:pPr>
    </w:p>
    <w:p w:rsidR="00927311" w:rsidRDefault="00CB6908" w:rsidP="00D33F8D">
      <w:pPr>
        <w:tabs>
          <w:tab w:val="left" w:pos="1080"/>
        </w:tabs>
        <w:ind w:firstLine="720"/>
        <w:jc w:val="both"/>
        <w:rPr>
          <w:sz w:val="28"/>
          <w:szCs w:val="28"/>
          <w:lang w:val="uk-UA"/>
        </w:rPr>
      </w:pPr>
      <w:r>
        <w:rPr>
          <w:sz w:val="28"/>
          <w:szCs w:val="28"/>
          <w:lang w:val="uk-UA"/>
        </w:rPr>
        <w:t>2</w:t>
      </w:r>
      <w:r w:rsidR="00927311">
        <w:rPr>
          <w:sz w:val="28"/>
          <w:szCs w:val="28"/>
          <w:lang w:val="uk-UA"/>
        </w:rPr>
        <w:t xml:space="preserve">. Перереєструвати та внести до Державного реєстру лікарських засобів України </w:t>
      </w:r>
      <w:r w:rsidR="00927311">
        <w:rPr>
          <w:noProof/>
          <w:sz w:val="28"/>
          <w:szCs w:val="28"/>
          <w:lang w:val="uk-UA"/>
        </w:rPr>
        <w:t>лікарські засоби</w:t>
      </w:r>
      <w:r w:rsidR="00927311">
        <w:rPr>
          <w:sz w:val="28"/>
          <w:szCs w:val="28"/>
          <w:lang w:val="uk-UA"/>
        </w:rPr>
        <w:t xml:space="preserve"> (медичні імунобіологічні препарат</w:t>
      </w:r>
      <w:r w:rsidR="00643EFB">
        <w:rPr>
          <w:sz w:val="28"/>
          <w:szCs w:val="28"/>
          <w:lang w:val="uk-UA"/>
        </w:rPr>
        <w:t>и) згідно з додатк</w:t>
      </w:r>
      <w:r w:rsidR="00F004E2">
        <w:rPr>
          <w:sz w:val="28"/>
          <w:szCs w:val="28"/>
          <w:lang w:val="uk-UA"/>
        </w:rPr>
        <w:t>ом</w:t>
      </w:r>
      <w:r w:rsidR="00643EFB">
        <w:rPr>
          <w:sz w:val="28"/>
          <w:szCs w:val="28"/>
          <w:lang w:val="uk-UA"/>
        </w:rPr>
        <w:t xml:space="preserve"> 2</w:t>
      </w:r>
      <w:r w:rsidR="00927311">
        <w:rPr>
          <w:sz w:val="28"/>
          <w:szCs w:val="28"/>
          <w:lang w:val="uk-UA"/>
        </w:rPr>
        <w:t>.</w:t>
      </w:r>
    </w:p>
    <w:p w:rsidR="00927311" w:rsidRDefault="00927311" w:rsidP="00D33F8D">
      <w:pPr>
        <w:tabs>
          <w:tab w:val="left" w:pos="1080"/>
        </w:tabs>
        <w:ind w:firstLine="720"/>
        <w:jc w:val="both"/>
        <w:rPr>
          <w:sz w:val="16"/>
          <w:szCs w:val="16"/>
          <w:lang w:val="uk-UA"/>
        </w:rPr>
      </w:pPr>
    </w:p>
    <w:p w:rsidR="00FC73F7" w:rsidRDefault="00CB6908" w:rsidP="00EB6027">
      <w:pPr>
        <w:tabs>
          <w:tab w:val="left" w:pos="1080"/>
        </w:tabs>
        <w:ind w:firstLine="720"/>
        <w:jc w:val="both"/>
        <w:rPr>
          <w:sz w:val="28"/>
          <w:szCs w:val="28"/>
          <w:lang w:val="uk-UA"/>
        </w:rPr>
      </w:pPr>
      <w:r>
        <w:rPr>
          <w:sz w:val="28"/>
          <w:szCs w:val="28"/>
          <w:lang w:val="uk-UA"/>
        </w:rPr>
        <w:lastRenderedPageBreak/>
        <w:t>3</w:t>
      </w:r>
      <w:r w:rsidR="00FC73F7" w:rsidRPr="005B59B1">
        <w:rPr>
          <w:sz w:val="28"/>
          <w:szCs w:val="28"/>
          <w:lang w:val="uk-UA"/>
        </w:rPr>
        <w:t xml:space="preserve">. </w:t>
      </w:r>
      <w:r w:rsidR="00FA65F6" w:rsidRPr="005B59B1">
        <w:rPr>
          <w:sz w:val="28"/>
          <w:szCs w:val="28"/>
          <w:lang w:val="uk-UA"/>
        </w:rPr>
        <w:t>Внес</w:t>
      </w:r>
      <w:r w:rsidR="00FA65F6" w:rsidRPr="00422F7F">
        <w:rPr>
          <w:sz w:val="28"/>
          <w:szCs w:val="28"/>
          <w:lang w:val="uk-UA"/>
        </w:rPr>
        <w:t>ти</w:t>
      </w:r>
      <w:r w:rsidR="00FC73F7" w:rsidRPr="00422F7F">
        <w:rPr>
          <w:sz w:val="28"/>
          <w:szCs w:val="28"/>
          <w:lang w:val="uk-UA"/>
        </w:rPr>
        <w:t xml:space="preserve"> зміни до реєстраційних матеріалів та Державного реєстру лікарських засобів України </w:t>
      </w:r>
      <w:r w:rsidR="00FA65F6" w:rsidRPr="00422F7F">
        <w:rPr>
          <w:sz w:val="28"/>
          <w:szCs w:val="28"/>
          <w:lang w:val="uk-UA"/>
        </w:rPr>
        <w:t xml:space="preserve">на </w:t>
      </w:r>
      <w:r w:rsidR="00FC73F7" w:rsidRPr="00422F7F">
        <w:rPr>
          <w:noProof/>
          <w:sz w:val="28"/>
          <w:szCs w:val="28"/>
          <w:lang w:val="uk-UA"/>
        </w:rPr>
        <w:t>лікарські засоби</w:t>
      </w:r>
      <w:r w:rsidR="00FC73F7" w:rsidRPr="00422F7F">
        <w:rPr>
          <w:sz w:val="28"/>
          <w:szCs w:val="28"/>
          <w:lang w:val="uk-UA"/>
        </w:rPr>
        <w:t xml:space="preserve"> (медичні імунобіологічні препарати) згідно з додатк</w:t>
      </w:r>
      <w:r w:rsidR="00D35E68">
        <w:rPr>
          <w:sz w:val="28"/>
          <w:szCs w:val="28"/>
          <w:lang w:val="uk-UA"/>
        </w:rPr>
        <w:t>ом</w:t>
      </w:r>
      <w:r w:rsidR="00FC73F7" w:rsidRPr="00422F7F">
        <w:rPr>
          <w:sz w:val="28"/>
          <w:szCs w:val="28"/>
          <w:lang w:val="uk-UA"/>
        </w:rPr>
        <w:t xml:space="preserve"> </w:t>
      </w:r>
      <w:r w:rsidR="00643EFB">
        <w:rPr>
          <w:sz w:val="28"/>
          <w:szCs w:val="28"/>
          <w:lang w:val="uk-UA"/>
        </w:rPr>
        <w:t>3</w:t>
      </w:r>
      <w:r w:rsidR="00FC73F7" w:rsidRPr="00422F7F">
        <w:rPr>
          <w:sz w:val="28"/>
          <w:szCs w:val="28"/>
          <w:lang w:val="uk-UA"/>
        </w:rPr>
        <w:t>.</w:t>
      </w:r>
    </w:p>
    <w:p w:rsidR="000D32CE" w:rsidRDefault="000D32CE" w:rsidP="00EB6027">
      <w:pPr>
        <w:tabs>
          <w:tab w:val="left" w:pos="1080"/>
        </w:tabs>
        <w:ind w:firstLine="720"/>
        <w:jc w:val="both"/>
        <w:rPr>
          <w:sz w:val="28"/>
          <w:szCs w:val="28"/>
          <w:lang w:val="uk-UA"/>
        </w:rPr>
      </w:pPr>
    </w:p>
    <w:p w:rsidR="00EB6027" w:rsidRPr="00BE64DF" w:rsidRDefault="00EB6027" w:rsidP="00EB6027">
      <w:pPr>
        <w:tabs>
          <w:tab w:val="left" w:pos="720"/>
          <w:tab w:val="left" w:pos="993"/>
        </w:tabs>
        <w:ind w:firstLine="720"/>
        <w:jc w:val="both"/>
        <w:rPr>
          <w:sz w:val="28"/>
          <w:szCs w:val="28"/>
          <w:lang w:val="uk-UA"/>
        </w:rPr>
      </w:pPr>
      <w:r>
        <w:rPr>
          <w:sz w:val="28"/>
          <w:szCs w:val="28"/>
          <w:lang w:val="uk-UA"/>
        </w:rPr>
        <w:t xml:space="preserve">4. Фармацевтичному </w:t>
      </w:r>
      <w:r w:rsidR="0038108A">
        <w:rPr>
          <w:sz w:val="28"/>
          <w:szCs w:val="28"/>
          <w:lang w:val="uk-UA"/>
        </w:rPr>
        <w:t>управлінню</w:t>
      </w:r>
      <w:r w:rsidR="00554BD0">
        <w:rPr>
          <w:sz w:val="28"/>
          <w:szCs w:val="28"/>
          <w:lang w:val="uk-UA"/>
        </w:rPr>
        <w:t xml:space="preserve"> (Олександр</w:t>
      </w:r>
      <w:r w:rsidR="00A3392C">
        <w:rPr>
          <w:sz w:val="28"/>
          <w:szCs w:val="28"/>
          <w:lang w:val="uk-UA"/>
        </w:rPr>
        <w:t>у</w:t>
      </w:r>
      <w:r w:rsidR="00554BD0">
        <w:rPr>
          <w:sz w:val="28"/>
          <w:szCs w:val="28"/>
          <w:lang w:val="uk-UA"/>
        </w:rPr>
        <w:t xml:space="preserve"> Гріценк</w:t>
      </w:r>
      <w:r w:rsidR="00A3392C">
        <w:rPr>
          <w:sz w:val="28"/>
          <w:szCs w:val="28"/>
          <w:lang w:val="uk-UA"/>
        </w:rPr>
        <w:t>у</w:t>
      </w:r>
      <w:r w:rsidR="00554BD0">
        <w:rPr>
          <w:sz w:val="28"/>
          <w:szCs w:val="28"/>
          <w:lang w:val="uk-UA"/>
        </w:rPr>
        <w:t>)</w:t>
      </w:r>
      <w:r>
        <w:rPr>
          <w:sz w:val="28"/>
          <w:szCs w:val="28"/>
          <w:lang w:val="uk-UA"/>
        </w:rPr>
        <w:t xml:space="preserve"> забезпечити оприлюднення цього наказу на офіційному вебсайті Міністерства охорони здоров’я України.</w:t>
      </w:r>
    </w:p>
    <w:p w:rsidR="00EB6027" w:rsidRDefault="00EB6027" w:rsidP="00EB6027">
      <w:pPr>
        <w:tabs>
          <w:tab w:val="left" w:pos="1080"/>
        </w:tabs>
        <w:ind w:firstLine="720"/>
        <w:jc w:val="both"/>
        <w:rPr>
          <w:sz w:val="28"/>
          <w:szCs w:val="28"/>
          <w:lang w:val="uk-UA"/>
        </w:rPr>
      </w:pPr>
    </w:p>
    <w:p w:rsidR="000D32CE" w:rsidRPr="00E37B30" w:rsidRDefault="00D60AF1" w:rsidP="00EB6027">
      <w:pPr>
        <w:tabs>
          <w:tab w:val="left" w:pos="720"/>
          <w:tab w:val="left" w:pos="1080"/>
        </w:tabs>
        <w:ind w:firstLine="720"/>
        <w:jc w:val="both"/>
        <w:rPr>
          <w:sz w:val="28"/>
          <w:szCs w:val="28"/>
          <w:lang w:val="uk-UA"/>
        </w:rPr>
      </w:pPr>
      <w:r>
        <w:rPr>
          <w:sz w:val="28"/>
          <w:szCs w:val="28"/>
          <w:lang w:val="uk-UA"/>
        </w:rPr>
        <w:t xml:space="preserve">5.  </w:t>
      </w:r>
      <w:r w:rsidR="000D32CE" w:rsidRPr="005418EE">
        <w:rPr>
          <w:sz w:val="28"/>
          <w:szCs w:val="28"/>
          <w:lang w:val="uk-UA"/>
        </w:rPr>
        <w:t xml:space="preserve">Контроль за виконанням цього наказу </w:t>
      </w:r>
      <w:r>
        <w:rPr>
          <w:sz w:val="28"/>
          <w:szCs w:val="28"/>
          <w:lang w:val="uk-UA"/>
        </w:rPr>
        <w:t>покласти на першого заступника Міністра Сергія Дуброва</w:t>
      </w:r>
      <w:r w:rsidR="00E36438">
        <w:rPr>
          <w:sz w:val="28"/>
          <w:szCs w:val="28"/>
          <w:lang w:val="uk-UA"/>
        </w:rPr>
        <w:t>.</w:t>
      </w:r>
      <w:r w:rsidR="00BA0BCD">
        <w:rPr>
          <w:sz w:val="28"/>
          <w:szCs w:val="28"/>
          <w:lang w:val="uk-UA"/>
        </w:rPr>
        <w:t xml:space="preserve"> </w:t>
      </w:r>
    </w:p>
    <w:p w:rsidR="000D32CE" w:rsidRDefault="000D32CE" w:rsidP="000D32CE">
      <w:pPr>
        <w:pStyle w:val="31"/>
        <w:spacing w:after="0"/>
        <w:rPr>
          <w:sz w:val="28"/>
          <w:szCs w:val="28"/>
          <w:lang w:val="uk-UA"/>
        </w:rPr>
      </w:pPr>
    </w:p>
    <w:p w:rsidR="000D32CE" w:rsidRDefault="000D32CE" w:rsidP="000D32CE">
      <w:pPr>
        <w:pStyle w:val="31"/>
        <w:spacing w:after="0"/>
        <w:rPr>
          <w:sz w:val="28"/>
          <w:szCs w:val="28"/>
          <w:lang w:val="uk-UA"/>
        </w:rPr>
      </w:pPr>
    </w:p>
    <w:p w:rsidR="000D32CE" w:rsidRDefault="000D32CE" w:rsidP="000D32CE">
      <w:pPr>
        <w:pStyle w:val="31"/>
        <w:spacing w:after="0"/>
        <w:rPr>
          <w:sz w:val="28"/>
          <w:szCs w:val="28"/>
          <w:lang w:val="uk-UA"/>
        </w:rPr>
      </w:pPr>
    </w:p>
    <w:p w:rsidR="000D32CE" w:rsidRDefault="000D32CE" w:rsidP="000D32CE">
      <w:pPr>
        <w:rPr>
          <w:b/>
          <w:sz w:val="28"/>
          <w:szCs w:val="28"/>
          <w:lang w:val="uk-UA"/>
        </w:rPr>
      </w:pPr>
      <w:r w:rsidRPr="00991514">
        <w:rPr>
          <w:b/>
          <w:sz w:val="28"/>
          <w:szCs w:val="28"/>
          <w:lang w:val="uk-UA"/>
        </w:rPr>
        <w:t>Міністр</w:t>
      </w:r>
      <w:r w:rsidR="00BA0BCD">
        <w:rPr>
          <w:b/>
          <w:sz w:val="28"/>
          <w:szCs w:val="28"/>
          <w:lang w:val="uk-UA"/>
        </w:rPr>
        <w:t xml:space="preserve">                                       </w:t>
      </w:r>
      <w:r w:rsidR="00E36438">
        <w:rPr>
          <w:b/>
          <w:sz w:val="28"/>
          <w:szCs w:val="28"/>
          <w:lang w:val="uk-UA"/>
        </w:rPr>
        <w:t xml:space="preserve">                                                  </w:t>
      </w:r>
      <w:r w:rsidR="00BA0BCD">
        <w:rPr>
          <w:b/>
          <w:sz w:val="28"/>
          <w:szCs w:val="28"/>
          <w:lang w:val="uk-UA"/>
        </w:rPr>
        <w:t xml:space="preserve">  </w:t>
      </w:r>
      <w:r w:rsidR="00E36438">
        <w:rPr>
          <w:b/>
          <w:sz w:val="28"/>
          <w:szCs w:val="28"/>
          <w:lang w:val="uk-UA"/>
        </w:rPr>
        <w:t>Віктор ЛЯШКО</w:t>
      </w:r>
      <w:r>
        <w:rPr>
          <w:b/>
          <w:sz w:val="28"/>
          <w:szCs w:val="28"/>
          <w:lang w:val="uk-UA"/>
        </w:rPr>
        <w:t xml:space="preserve">                                                                                          </w:t>
      </w:r>
    </w:p>
    <w:p w:rsidR="00D74462" w:rsidRPr="008B5689" w:rsidRDefault="00E36438" w:rsidP="006D0A8F">
      <w:pPr>
        <w:rPr>
          <w:b/>
          <w:sz w:val="28"/>
          <w:szCs w:val="28"/>
          <w:lang w:val="uk-UA"/>
        </w:rPr>
      </w:pPr>
      <w:r>
        <w:rPr>
          <w:b/>
          <w:sz w:val="28"/>
          <w:szCs w:val="28"/>
          <w:lang w:val="uk-UA"/>
        </w:rPr>
        <w:t xml:space="preserve">  </w:t>
      </w:r>
    </w:p>
    <w:p w:rsidR="00BC4106" w:rsidRPr="00422F7F" w:rsidRDefault="00BC4106" w:rsidP="00BC4106">
      <w:pPr>
        <w:pStyle w:val="31"/>
        <w:spacing w:after="0"/>
        <w:ind w:left="0"/>
        <w:rPr>
          <w:b/>
          <w:sz w:val="28"/>
          <w:szCs w:val="28"/>
          <w:lang w:val="uk-UA"/>
        </w:rPr>
      </w:pPr>
    </w:p>
    <w:p w:rsidR="00527F2F" w:rsidRDefault="00527F2F" w:rsidP="00FC73F7">
      <w:pPr>
        <w:pStyle w:val="31"/>
        <w:spacing w:after="0"/>
        <w:ind w:left="0"/>
        <w:rPr>
          <w:b/>
          <w:sz w:val="28"/>
          <w:szCs w:val="28"/>
          <w:lang w:val="uk-UA"/>
        </w:rPr>
        <w:sectPr w:rsidR="00527F2F" w:rsidSect="00274F8B">
          <w:headerReference w:type="even" r:id="rId9"/>
          <w:headerReference w:type="default" r:id="rId10"/>
          <w:footerReference w:type="even" r:id="rId11"/>
          <w:footerReference w:type="default" r:id="rId12"/>
          <w:pgSz w:w="11906" w:h="16838"/>
          <w:pgMar w:top="899" w:right="567" w:bottom="1134" w:left="1701" w:header="709" w:footer="709" w:gutter="0"/>
          <w:cols w:space="708"/>
          <w:titlePg/>
          <w:docGrid w:linePitch="360"/>
        </w:sectPr>
      </w:pPr>
    </w:p>
    <w:tbl>
      <w:tblPr>
        <w:tblW w:w="3825" w:type="dxa"/>
        <w:tblInd w:w="11448" w:type="dxa"/>
        <w:tblLayout w:type="fixed"/>
        <w:tblLook w:val="04A0" w:firstRow="1" w:lastRow="0" w:firstColumn="1" w:lastColumn="0" w:noHBand="0" w:noVBand="1"/>
      </w:tblPr>
      <w:tblGrid>
        <w:gridCol w:w="3825"/>
      </w:tblGrid>
      <w:tr w:rsidR="00527F2F" w:rsidRPr="00031A34" w:rsidTr="00EE0459">
        <w:tc>
          <w:tcPr>
            <w:tcW w:w="3825" w:type="dxa"/>
            <w:hideMark/>
          </w:tcPr>
          <w:p w:rsidR="00527F2F" w:rsidRPr="00563C5F" w:rsidRDefault="00527F2F" w:rsidP="009E184F">
            <w:pPr>
              <w:pStyle w:val="4"/>
              <w:tabs>
                <w:tab w:val="left" w:pos="12600"/>
              </w:tabs>
              <w:spacing w:before="0" w:after="0"/>
              <w:rPr>
                <w:sz w:val="18"/>
                <w:szCs w:val="18"/>
              </w:rPr>
            </w:pPr>
            <w:r w:rsidRPr="00563C5F">
              <w:rPr>
                <w:sz w:val="18"/>
                <w:szCs w:val="18"/>
              </w:rPr>
              <w:lastRenderedPageBreak/>
              <w:t>Додаток 1</w:t>
            </w:r>
          </w:p>
          <w:p w:rsidR="00527F2F" w:rsidRPr="00563C5F" w:rsidRDefault="00527F2F" w:rsidP="009E184F">
            <w:pPr>
              <w:pStyle w:val="4"/>
              <w:tabs>
                <w:tab w:val="left" w:pos="12600"/>
              </w:tabs>
              <w:spacing w:before="0" w:after="0"/>
              <w:rPr>
                <w:sz w:val="18"/>
                <w:szCs w:val="18"/>
              </w:rPr>
            </w:pPr>
            <w:r w:rsidRPr="00563C5F">
              <w:rPr>
                <w:sz w:val="18"/>
                <w:szCs w:val="18"/>
              </w:rPr>
              <w:t>до наказу Міністерства охорони</w:t>
            </w:r>
          </w:p>
          <w:p w:rsidR="00527F2F" w:rsidRPr="00563C5F" w:rsidRDefault="00527F2F" w:rsidP="009E184F">
            <w:pPr>
              <w:pStyle w:val="4"/>
              <w:tabs>
                <w:tab w:val="left" w:pos="12600"/>
              </w:tabs>
              <w:spacing w:before="0" w:after="0"/>
              <w:rPr>
                <w:sz w:val="18"/>
                <w:szCs w:val="18"/>
              </w:rPr>
            </w:pPr>
            <w:r w:rsidRPr="00563C5F">
              <w:rPr>
                <w:sz w:val="18"/>
                <w:szCs w:val="18"/>
              </w:rPr>
              <w:t>здоров’я України «Про державну реєстрацію (перереєстрацію) лікарських засобів (медичних імунобіологічних препаратів) та внесення змін до реєстраційних матеріалів»</w:t>
            </w:r>
          </w:p>
          <w:p w:rsidR="00527F2F" w:rsidRPr="002C073B" w:rsidRDefault="00527F2F" w:rsidP="009E184F">
            <w:pPr>
              <w:pStyle w:val="4"/>
              <w:tabs>
                <w:tab w:val="left" w:pos="12600"/>
              </w:tabs>
              <w:spacing w:before="0" w:after="0"/>
              <w:rPr>
                <w:rFonts w:cs="Arial"/>
                <w:sz w:val="18"/>
                <w:szCs w:val="18"/>
                <w:u w:val="single"/>
              </w:rPr>
            </w:pPr>
            <w:r w:rsidRPr="002C073B">
              <w:rPr>
                <w:bCs w:val="0"/>
                <w:iCs/>
                <w:sz w:val="18"/>
                <w:szCs w:val="18"/>
                <w:u w:val="single"/>
              </w:rPr>
              <w:t>від 11 квітня 2023 року № 683</w:t>
            </w:r>
          </w:p>
        </w:tc>
      </w:tr>
    </w:tbl>
    <w:p w:rsidR="009E184F" w:rsidRDefault="009E184F" w:rsidP="00527F2F">
      <w:pPr>
        <w:keepNext/>
        <w:tabs>
          <w:tab w:val="left" w:pos="12600"/>
        </w:tabs>
        <w:jc w:val="center"/>
        <w:outlineLvl w:val="1"/>
        <w:rPr>
          <w:b/>
          <w:caps/>
          <w:sz w:val="28"/>
          <w:szCs w:val="28"/>
        </w:rPr>
      </w:pPr>
    </w:p>
    <w:p w:rsidR="00527F2F" w:rsidRPr="00574516" w:rsidRDefault="00527F2F" w:rsidP="00527F2F">
      <w:pPr>
        <w:keepNext/>
        <w:tabs>
          <w:tab w:val="left" w:pos="12600"/>
        </w:tabs>
        <w:jc w:val="center"/>
        <w:outlineLvl w:val="1"/>
        <w:rPr>
          <w:b/>
          <w:sz w:val="28"/>
          <w:szCs w:val="28"/>
        </w:rPr>
      </w:pPr>
      <w:r w:rsidRPr="00574516">
        <w:rPr>
          <w:b/>
          <w:caps/>
          <w:sz w:val="28"/>
          <w:szCs w:val="28"/>
        </w:rPr>
        <w:t>ПЕРЕЛІК</w:t>
      </w:r>
    </w:p>
    <w:p w:rsidR="00527F2F" w:rsidRPr="00574516" w:rsidRDefault="00527F2F" w:rsidP="00527F2F">
      <w:pPr>
        <w:tabs>
          <w:tab w:val="left" w:pos="12600"/>
        </w:tabs>
        <w:jc w:val="center"/>
        <w:rPr>
          <w:b/>
          <w:caps/>
          <w:sz w:val="28"/>
          <w:szCs w:val="28"/>
        </w:rPr>
      </w:pPr>
      <w:r w:rsidRPr="00574516">
        <w:rPr>
          <w:b/>
          <w:caps/>
          <w:sz w:val="28"/>
          <w:szCs w:val="28"/>
        </w:rPr>
        <w:t>ЗАРЕЄСТРОВАНИХ ЛІКАРСЬКИХ ЗАСОБІВ (МЕДИЧНИХ ІМУНОБІОЛОГІЧНИХ ПРЕПАРАТІВ), ЯКІ ВНОСЯТЬСЯ ДО ДЕРЖАВНОГО РЕЄСТРУ ЛІКАРСЬКИХ ЗАСОБІВ УКРАЇНИ</w:t>
      </w:r>
    </w:p>
    <w:p w:rsidR="00527F2F" w:rsidRPr="00D42194" w:rsidRDefault="00527F2F" w:rsidP="00527F2F">
      <w:pPr>
        <w:keepNext/>
        <w:jc w:val="center"/>
        <w:outlineLvl w:val="3"/>
        <w:rPr>
          <w:rFonts w:ascii="Arial" w:hAnsi="Arial" w:cs="Arial"/>
          <w:b/>
          <w:caps/>
          <w:sz w:val="26"/>
          <w:szCs w:val="26"/>
        </w:rPr>
      </w:pPr>
    </w:p>
    <w:tbl>
      <w:tblPr>
        <w:tblW w:w="15876" w:type="dxa"/>
        <w:tblInd w:w="-176" w:type="dxa"/>
        <w:tblBorders>
          <w:top w:val="single" w:sz="4" w:space="0" w:color="000000"/>
          <w:left w:val="single" w:sz="4" w:space="0" w:color="000000"/>
          <w:bottom w:val="single" w:sz="4" w:space="0" w:color="000000"/>
          <w:right w:val="single" w:sz="4" w:space="0" w:color="000000"/>
          <w:insideH w:val="single" w:sz="4" w:space="0" w:color="auto"/>
          <w:insideV w:val="single" w:sz="4" w:space="0" w:color="000000"/>
        </w:tblBorders>
        <w:tblLayout w:type="fixed"/>
        <w:tblLook w:val="04A0" w:firstRow="1" w:lastRow="0" w:firstColumn="1" w:lastColumn="0" w:noHBand="0" w:noVBand="1"/>
      </w:tblPr>
      <w:tblGrid>
        <w:gridCol w:w="568"/>
        <w:gridCol w:w="1701"/>
        <w:gridCol w:w="1701"/>
        <w:gridCol w:w="1276"/>
        <w:gridCol w:w="993"/>
        <w:gridCol w:w="1417"/>
        <w:gridCol w:w="1134"/>
        <w:gridCol w:w="3401"/>
        <w:gridCol w:w="1134"/>
        <w:gridCol w:w="992"/>
        <w:gridCol w:w="1559"/>
      </w:tblGrid>
      <w:tr w:rsidR="00527F2F" w:rsidRPr="00031A34" w:rsidTr="009E184F">
        <w:trPr>
          <w:tblHeader/>
        </w:trPr>
        <w:tc>
          <w:tcPr>
            <w:tcW w:w="568" w:type="dxa"/>
            <w:tcBorders>
              <w:top w:val="single" w:sz="4" w:space="0" w:color="000000"/>
            </w:tcBorders>
            <w:shd w:val="clear" w:color="auto" w:fill="D9D9D9"/>
            <w:hideMark/>
          </w:tcPr>
          <w:p w:rsidR="00527F2F" w:rsidRPr="00031A34" w:rsidRDefault="00527F2F" w:rsidP="00EE0459">
            <w:pPr>
              <w:tabs>
                <w:tab w:val="left" w:pos="12600"/>
              </w:tabs>
              <w:jc w:val="center"/>
              <w:rPr>
                <w:rFonts w:ascii="Arial" w:hAnsi="Arial" w:cs="Arial"/>
                <w:b/>
                <w:i/>
                <w:sz w:val="16"/>
                <w:szCs w:val="16"/>
              </w:rPr>
            </w:pPr>
          </w:p>
          <w:p w:rsidR="00527F2F" w:rsidRPr="00031A34" w:rsidRDefault="00527F2F" w:rsidP="00EE0459">
            <w:pPr>
              <w:tabs>
                <w:tab w:val="left" w:pos="12600"/>
              </w:tabs>
              <w:jc w:val="center"/>
              <w:rPr>
                <w:rFonts w:ascii="Arial" w:hAnsi="Arial" w:cs="Arial"/>
                <w:b/>
                <w:i/>
                <w:sz w:val="16"/>
                <w:szCs w:val="16"/>
              </w:rPr>
            </w:pPr>
            <w:r w:rsidRPr="00031A34">
              <w:rPr>
                <w:rFonts w:ascii="Arial" w:hAnsi="Arial" w:cs="Arial"/>
                <w:b/>
                <w:i/>
                <w:sz w:val="16"/>
                <w:szCs w:val="16"/>
              </w:rPr>
              <w:t>№ п/п</w:t>
            </w:r>
          </w:p>
        </w:tc>
        <w:tc>
          <w:tcPr>
            <w:tcW w:w="1701" w:type="dxa"/>
            <w:tcBorders>
              <w:top w:val="single" w:sz="4" w:space="0" w:color="000000"/>
            </w:tcBorders>
            <w:shd w:val="clear" w:color="auto" w:fill="D9D9D9"/>
          </w:tcPr>
          <w:p w:rsidR="00527F2F" w:rsidRPr="00031A34" w:rsidRDefault="00527F2F" w:rsidP="00EE0459">
            <w:pPr>
              <w:tabs>
                <w:tab w:val="left" w:pos="12600"/>
              </w:tabs>
              <w:jc w:val="center"/>
              <w:rPr>
                <w:rFonts w:ascii="Arial" w:hAnsi="Arial" w:cs="Arial"/>
                <w:b/>
                <w:i/>
                <w:sz w:val="16"/>
                <w:szCs w:val="16"/>
              </w:rPr>
            </w:pPr>
            <w:r w:rsidRPr="00031A34">
              <w:rPr>
                <w:rFonts w:ascii="Arial" w:hAnsi="Arial" w:cs="Arial"/>
                <w:b/>
                <w:i/>
                <w:sz w:val="16"/>
                <w:szCs w:val="16"/>
              </w:rPr>
              <w:t>Назва лікарського засобу</w:t>
            </w:r>
          </w:p>
        </w:tc>
        <w:tc>
          <w:tcPr>
            <w:tcW w:w="1701" w:type="dxa"/>
            <w:tcBorders>
              <w:top w:val="single" w:sz="4" w:space="0" w:color="000000"/>
            </w:tcBorders>
            <w:shd w:val="clear" w:color="auto" w:fill="D9D9D9"/>
          </w:tcPr>
          <w:p w:rsidR="00527F2F" w:rsidRPr="00031A34" w:rsidRDefault="00527F2F" w:rsidP="00EE0459">
            <w:pPr>
              <w:tabs>
                <w:tab w:val="left" w:pos="12600"/>
              </w:tabs>
              <w:jc w:val="center"/>
              <w:rPr>
                <w:rFonts w:ascii="Arial" w:hAnsi="Arial" w:cs="Arial"/>
                <w:b/>
                <w:i/>
                <w:sz w:val="16"/>
                <w:szCs w:val="16"/>
              </w:rPr>
            </w:pPr>
            <w:r w:rsidRPr="00031A34">
              <w:rPr>
                <w:rFonts w:ascii="Arial" w:hAnsi="Arial" w:cs="Arial"/>
                <w:b/>
                <w:i/>
                <w:sz w:val="16"/>
                <w:szCs w:val="16"/>
              </w:rPr>
              <w:t>Форма випуску (лікарська форма, упаковка)</w:t>
            </w:r>
          </w:p>
        </w:tc>
        <w:tc>
          <w:tcPr>
            <w:tcW w:w="1276" w:type="dxa"/>
            <w:tcBorders>
              <w:top w:val="single" w:sz="4" w:space="0" w:color="000000"/>
            </w:tcBorders>
            <w:shd w:val="clear" w:color="auto" w:fill="D9D9D9"/>
          </w:tcPr>
          <w:p w:rsidR="00527F2F" w:rsidRPr="00031A34" w:rsidRDefault="00527F2F" w:rsidP="00EE0459">
            <w:pPr>
              <w:tabs>
                <w:tab w:val="left" w:pos="12600"/>
              </w:tabs>
              <w:jc w:val="center"/>
              <w:rPr>
                <w:rFonts w:ascii="Arial" w:hAnsi="Arial" w:cs="Arial"/>
                <w:b/>
                <w:i/>
                <w:sz w:val="16"/>
                <w:szCs w:val="16"/>
              </w:rPr>
            </w:pPr>
            <w:r w:rsidRPr="00031A34">
              <w:rPr>
                <w:rFonts w:ascii="Arial" w:hAnsi="Arial" w:cs="Arial"/>
                <w:b/>
                <w:i/>
                <w:sz w:val="16"/>
                <w:szCs w:val="16"/>
              </w:rPr>
              <w:t>Заявник</w:t>
            </w:r>
          </w:p>
        </w:tc>
        <w:tc>
          <w:tcPr>
            <w:tcW w:w="993" w:type="dxa"/>
            <w:tcBorders>
              <w:top w:val="single" w:sz="4" w:space="0" w:color="000000"/>
            </w:tcBorders>
            <w:shd w:val="clear" w:color="auto" w:fill="D9D9D9"/>
          </w:tcPr>
          <w:p w:rsidR="00527F2F" w:rsidRPr="00031A34" w:rsidRDefault="00527F2F" w:rsidP="00EE0459">
            <w:pPr>
              <w:tabs>
                <w:tab w:val="left" w:pos="12600"/>
              </w:tabs>
              <w:jc w:val="center"/>
              <w:rPr>
                <w:rFonts w:ascii="Arial" w:hAnsi="Arial" w:cs="Arial"/>
                <w:b/>
                <w:i/>
                <w:sz w:val="16"/>
                <w:szCs w:val="16"/>
              </w:rPr>
            </w:pPr>
            <w:r w:rsidRPr="00031A34">
              <w:rPr>
                <w:rFonts w:ascii="Arial" w:hAnsi="Arial" w:cs="Arial"/>
                <w:b/>
                <w:i/>
                <w:sz w:val="16"/>
                <w:szCs w:val="16"/>
              </w:rPr>
              <w:t>Країна заявника</w:t>
            </w:r>
          </w:p>
        </w:tc>
        <w:tc>
          <w:tcPr>
            <w:tcW w:w="1417" w:type="dxa"/>
            <w:tcBorders>
              <w:top w:val="single" w:sz="4" w:space="0" w:color="000000"/>
            </w:tcBorders>
            <w:shd w:val="clear" w:color="auto" w:fill="D9D9D9"/>
          </w:tcPr>
          <w:p w:rsidR="00527F2F" w:rsidRPr="00031A34" w:rsidRDefault="00527F2F" w:rsidP="00EE0459">
            <w:pPr>
              <w:tabs>
                <w:tab w:val="left" w:pos="12600"/>
              </w:tabs>
              <w:jc w:val="center"/>
              <w:rPr>
                <w:rFonts w:ascii="Arial" w:hAnsi="Arial" w:cs="Arial"/>
                <w:b/>
                <w:i/>
                <w:sz w:val="16"/>
                <w:szCs w:val="16"/>
              </w:rPr>
            </w:pPr>
            <w:r w:rsidRPr="00031A34">
              <w:rPr>
                <w:rFonts w:ascii="Arial" w:hAnsi="Arial" w:cs="Arial"/>
                <w:b/>
                <w:i/>
                <w:sz w:val="16"/>
                <w:szCs w:val="16"/>
              </w:rPr>
              <w:t>Виробник</w:t>
            </w:r>
          </w:p>
        </w:tc>
        <w:tc>
          <w:tcPr>
            <w:tcW w:w="1134" w:type="dxa"/>
            <w:tcBorders>
              <w:top w:val="single" w:sz="4" w:space="0" w:color="000000"/>
            </w:tcBorders>
            <w:shd w:val="clear" w:color="auto" w:fill="D9D9D9"/>
          </w:tcPr>
          <w:p w:rsidR="00527F2F" w:rsidRPr="00031A34" w:rsidRDefault="00527F2F" w:rsidP="00EE0459">
            <w:pPr>
              <w:tabs>
                <w:tab w:val="left" w:pos="12600"/>
              </w:tabs>
              <w:jc w:val="center"/>
              <w:rPr>
                <w:rFonts w:ascii="Arial" w:hAnsi="Arial" w:cs="Arial"/>
                <w:b/>
                <w:i/>
                <w:sz w:val="16"/>
                <w:szCs w:val="16"/>
              </w:rPr>
            </w:pPr>
            <w:r w:rsidRPr="00031A34">
              <w:rPr>
                <w:rFonts w:ascii="Arial" w:hAnsi="Arial" w:cs="Arial"/>
                <w:b/>
                <w:i/>
                <w:sz w:val="16"/>
                <w:szCs w:val="16"/>
              </w:rPr>
              <w:t>Країна виробника</w:t>
            </w:r>
          </w:p>
        </w:tc>
        <w:tc>
          <w:tcPr>
            <w:tcW w:w="3401" w:type="dxa"/>
            <w:tcBorders>
              <w:top w:val="single" w:sz="4" w:space="0" w:color="000000"/>
            </w:tcBorders>
            <w:shd w:val="clear" w:color="auto" w:fill="D9D9D9"/>
          </w:tcPr>
          <w:p w:rsidR="00527F2F" w:rsidRPr="00031A34" w:rsidRDefault="00527F2F" w:rsidP="00EE0459">
            <w:pPr>
              <w:tabs>
                <w:tab w:val="left" w:pos="12600"/>
              </w:tabs>
              <w:jc w:val="center"/>
              <w:rPr>
                <w:rFonts w:ascii="Arial" w:hAnsi="Arial" w:cs="Arial"/>
                <w:b/>
                <w:i/>
                <w:sz w:val="16"/>
                <w:szCs w:val="16"/>
              </w:rPr>
            </w:pPr>
            <w:r w:rsidRPr="00031A34">
              <w:rPr>
                <w:rFonts w:ascii="Arial" w:hAnsi="Arial" w:cs="Arial"/>
                <w:b/>
                <w:i/>
                <w:sz w:val="16"/>
                <w:szCs w:val="16"/>
              </w:rPr>
              <w:t>Реєстраційна процедура</w:t>
            </w:r>
          </w:p>
        </w:tc>
        <w:tc>
          <w:tcPr>
            <w:tcW w:w="1134" w:type="dxa"/>
            <w:tcBorders>
              <w:top w:val="single" w:sz="4" w:space="0" w:color="000000"/>
            </w:tcBorders>
            <w:shd w:val="clear" w:color="auto" w:fill="D9D9D9"/>
          </w:tcPr>
          <w:p w:rsidR="00527F2F" w:rsidRPr="00031A34" w:rsidRDefault="00527F2F" w:rsidP="00EE0459">
            <w:pPr>
              <w:tabs>
                <w:tab w:val="left" w:pos="12600"/>
              </w:tabs>
              <w:jc w:val="center"/>
              <w:rPr>
                <w:rFonts w:ascii="Arial" w:hAnsi="Arial" w:cs="Arial"/>
                <w:b/>
                <w:i/>
                <w:sz w:val="16"/>
                <w:szCs w:val="16"/>
              </w:rPr>
            </w:pPr>
            <w:r w:rsidRPr="00031A34">
              <w:rPr>
                <w:rFonts w:ascii="Arial" w:hAnsi="Arial" w:cs="Arial"/>
                <w:b/>
                <w:i/>
                <w:sz w:val="16"/>
                <w:szCs w:val="16"/>
              </w:rPr>
              <w:t>Умови відпуску</w:t>
            </w:r>
          </w:p>
        </w:tc>
        <w:tc>
          <w:tcPr>
            <w:tcW w:w="992" w:type="dxa"/>
            <w:tcBorders>
              <w:top w:val="single" w:sz="4" w:space="0" w:color="000000"/>
            </w:tcBorders>
            <w:shd w:val="clear" w:color="auto" w:fill="D9D9D9"/>
          </w:tcPr>
          <w:p w:rsidR="00527F2F" w:rsidRPr="00031A34" w:rsidRDefault="00527F2F" w:rsidP="00EE0459">
            <w:pPr>
              <w:tabs>
                <w:tab w:val="left" w:pos="12600"/>
              </w:tabs>
              <w:jc w:val="center"/>
              <w:rPr>
                <w:rFonts w:ascii="Arial" w:hAnsi="Arial" w:cs="Arial"/>
                <w:b/>
                <w:i/>
                <w:sz w:val="16"/>
                <w:szCs w:val="16"/>
              </w:rPr>
            </w:pPr>
            <w:r w:rsidRPr="00031A34">
              <w:rPr>
                <w:rFonts w:ascii="Arial" w:hAnsi="Arial" w:cs="Arial"/>
                <w:b/>
                <w:i/>
                <w:sz w:val="16"/>
                <w:szCs w:val="16"/>
              </w:rPr>
              <w:t>Рекламування</w:t>
            </w:r>
          </w:p>
        </w:tc>
        <w:tc>
          <w:tcPr>
            <w:tcW w:w="1559" w:type="dxa"/>
            <w:tcBorders>
              <w:top w:val="single" w:sz="4" w:space="0" w:color="000000"/>
            </w:tcBorders>
            <w:shd w:val="clear" w:color="auto" w:fill="D9D9D9"/>
          </w:tcPr>
          <w:p w:rsidR="00527F2F" w:rsidRPr="00031A34" w:rsidRDefault="00527F2F" w:rsidP="00EE0459">
            <w:pPr>
              <w:tabs>
                <w:tab w:val="left" w:pos="12600"/>
              </w:tabs>
              <w:jc w:val="center"/>
              <w:rPr>
                <w:rFonts w:ascii="Arial" w:hAnsi="Arial" w:cs="Arial"/>
                <w:b/>
                <w:i/>
                <w:sz w:val="16"/>
                <w:szCs w:val="16"/>
              </w:rPr>
            </w:pPr>
            <w:r w:rsidRPr="00031A34">
              <w:rPr>
                <w:rFonts w:ascii="Arial" w:hAnsi="Arial" w:cs="Arial"/>
                <w:b/>
                <w:i/>
                <w:sz w:val="16"/>
                <w:szCs w:val="16"/>
              </w:rPr>
              <w:t>Номер реєстраційного посвідчення</w:t>
            </w:r>
          </w:p>
        </w:tc>
      </w:tr>
      <w:tr w:rsidR="00527F2F" w:rsidRPr="00031A34" w:rsidTr="009E184F">
        <w:tc>
          <w:tcPr>
            <w:tcW w:w="568" w:type="dxa"/>
            <w:tcBorders>
              <w:top w:val="single" w:sz="4" w:space="0" w:color="auto"/>
              <w:left w:val="single" w:sz="4" w:space="0" w:color="000000"/>
              <w:bottom w:val="single" w:sz="4" w:space="0" w:color="auto"/>
              <w:right w:val="single" w:sz="4" w:space="0" w:color="auto"/>
            </w:tcBorders>
            <w:shd w:val="clear" w:color="auto" w:fill="FFFFFF"/>
          </w:tcPr>
          <w:p w:rsidR="00527F2F" w:rsidRPr="00031A34" w:rsidRDefault="00527F2F" w:rsidP="00527F2F">
            <w:pPr>
              <w:pStyle w:val="110"/>
              <w:numPr>
                <w:ilvl w:val="0"/>
                <w:numId w:val="5"/>
              </w:numPr>
              <w:tabs>
                <w:tab w:val="left" w:pos="12600"/>
              </w:tabs>
              <w:ind w:left="357" w:hanging="357"/>
              <w:jc w:val="center"/>
              <w:rPr>
                <w:rFonts w:ascii="Arial" w:hAnsi="Arial" w:cs="Arial"/>
                <w:b/>
                <w:sz w:val="16"/>
                <w:szCs w:val="16"/>
              </w:rPr>
            </w:pPr>
          </w:p>
        </w:tc>
        <w:tc>
          <w:tcPr>
            <w:tcW w:w="1701" w:type="dxa"/>
            <w:tcBorders>
              <w:top w:val="single" w:sz="4" w:space="0" w:color="auto"/>
              <w:left w:val="single" w:sz="4" w:space="0" w:color="000000"/>
              <w:bottom w:val="single" w:sz="4" w:space="0" w:color="auto"/>
              <w:right w:val="single" w:sz="4" w:space="0" w:color="auto"/>
            </w:tcBorders>
            <w:shd w:val="clear" w:color="auto" w:fill="FFFFFF"/>
          </w:tcPr>
          <w:p w:rsidR="00527F2F" w:rsidRPr="00031A34" w:rsidRDefault="00527F2F" w:rsidP="00EE0459">
            <w:pPr>
              <w:pStyle w:val="110"/>
              <w:tabs>
                <w:tab w:val="left" w:pos="12600"/>
              </w:tabs>
              <w:rPr>
                <w:rFonts w:ascii="Arial" w:hAnsi="Arial" w:cs="Arial"/>
                <w:b/>
                <w:i/>
                <w:sz w:val="16"/>
                <w:szCs w:val="16"/>
              </w:rPr>
            </w:pPr>
            <w:r w:rsidRPr="00031A34">
              <w:rPr>
                <w:rFonts w:ascii="Arial" w:hAnsi="Arial" w:cs="Arial"/>
                <w:b/>
                <w:sz w:val="16"/>
                <w:szCs w:val="16"/>
              </w:rPr>
              <w:t>АГРІППА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527F2F" w:rsidRPr="00031A34" w:rsidRDefault="00527F2F" w:rsidP="00EE0459">
            <w:pPr>
              <w:pStyle w:val="110"/>
              <w:tabs>
                <w:tab w:val="left" w:pos="12600"/>
              </w:tabs>
              <w:rPr>
                <w:rFonts w:ascii="Arial" w:hAnsi="Arial" w:cs="Arial"/>
                <w:sz w:val="16"/>
                <w:szCs w:val="16"/>
              </w:rPr>
            </w:pPr>
            <w:r w:rsidRPr="00031A34">
              <w:rPr>
                <w:rFonts w:ascii="Arial" w:hAnsi="Arial" w:cs="Arial"/>
                <w:sz w:val="16"/>
                <w:szCs w:val="16"/>
              </w:rPr>
              <w:t>капсули тверді, по 75 мг, по 10 капсул твердих у блістері, по 1 блістеру в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527F2F" w:rsidRPr="00031A34" w:rsidRDefault="00527F2F" w:rsidP="00EE0459">
            <w:pPr>
              <w:pStyle w:val="110"/>
              <w:tabs>
                <w:tab w:val="left" w:pos="12600"/>
              </w:tabs>
              <w:jc w:val="center"/>
              <w:rPr>
                <w:rFonts w:ascii="Arial" w:hAnsi="Arial" w:cs="Arial"/>
                <w:sz w:val="16"/>
                <w:szCs w:val="16"/>
              </w:rPr>
            </w:pPr>
            <w:r w:rsidRPr="00031A34">
              <w:rPr>
                <w:rFonts w:ascii="Arial" w:hAnsi="Arial" w:cs="Arial"/>
                <w:sz w:val="16"/>
                <w:szCs w:val="16"/>
              </w:rPr>
              <w:t>ТОВ «Тева Україна»</w:t>
            </w:r>
            <w:r w:rsidRPr="00031A34">
              <w:rPr>
                <w:rFonts w:ascii="Arial" w:hAnsi="Arial" w:cs="Arial"/>
                <w:sz w:val="16"/>
                <w:szCs w:val="16"/>
              </w:rPr>
              <w:br/>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527F2F" w:rsidRPr="00031A34" w:rsidRDefault="00527F2F" w:rsidP="00EE0459">
            <w:pPr>
              <w:pStyle w:val="110"/>
              <w:tabs>
                <w:tab w:val="left" w:pos="12600"/>
              </w:tabs>
              <w:jc w:val="center"/>
              <w:rPr>
                <w:rFonts w:ascii="Arial" w:hAnsi="Arial" w:cs="Arial"/>
                <w:sz w:val="16"/>
                <w:szCs w:val="16"/>
              </w:rPr>
            </w:pPr>
            <w:r w:rsidRPr="00031A34">
              <w:rPr>
                <w:rFonts w:ascii="Arial" w:hAnsi="Arial" w:cs="Arial"/>
                <w:sz w:val="16"/>
                <w:szCs w:val="16"/>
              </w:rPr>
              <w:t>Україна</w:t>
            </w: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527F2F" w:rsidRPr="00031A34" w:rsidRDefault="00527F2F" w:rsidP="00EE0459">
            <w:pPr>
              <w:pStyle w:val="110"/>
              <w:tabs>
                <w:tab w:val="left" w:pos="12600"/>
              </w:tabs>
              <w:jc w:val="center"/>
              <w:rPr>
                <w:rFonts w:ascii="Arial" w:hAnsi="Arial" w:cs="Arial"/>
                <w:sz w:val="16"/>
                <w:szCs w:val="16"/>
              </w:rPr>
            </w:pPr>
            <w:r w:rsidRPr="00031A34">
              <w:rPr>
                <w:rFonts w:ascii="Arial" w:hAnsi="Arial" w:cs="Arial"/>
                <w:sz w:val="16"/>
                <w:szCs w:val="16"/>
              </w:rPr>
              <w:t>Балканфарма-Дупниця АТ</w:t>
            </w:r>
            <w:r w:rsidRPr="00031A34">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27F2F" w:rsidRPr="00031A34" w:rsidRDefault="00527F2F" w:rsidP="00EE0459">
            <w:pPr>
              <w:pStyle w:val="110"/>
              <w:tabs>
                <w:tab w:val="left" w:pos="12600"/>
              </w:tabs>
              <w:jc w:val="center"/>
              <w:rPr>
                <w:rFonts w:ascii="Arial" w:hAnsi="Arial" w:cs="Arial"/>
                <w:sz w:val="16"/>
                <w:szCs w:val="16"/>
              </w:rPr>
            </w:pPr>
            <w:r w:rsidRPr="00031A34">
              <w:rPr>
                <w:rFonts w:ascii="Arial" w:hAnsi="Arial" w:cs="Arial"/>
                <w:sz w:val="16"/>
                <w:szCs w:val="16"/>
              </w:rPr>
              <w:t>Болгарія</w:t>
            </w:r>
          </w:p>
        </w:tc>
        <w:tc>
          <w:tcPr>
            <w:tcW w:w="3401" w:type="dxa"/>
            <w:tcBorders>
              <w:top w:val="single" w:sz="4" w:space="0" w:color="auto"/>
              <w:left w:val="single" w:sz="4" w:space="0" w:color="000000"/>
              <w:bottom w:val="single" w:sz="4" w:space="0" w:color="auto"/>
              <w:right w:val="single" w:sz="4" w:space="0" w:color="000000"/>
            </w:tcBorders>
            <w:shd w:val="clear" w:color="auto" w:fill="FFFFFF"/>
          </w:tcPr>
          <w:p w:rsidR="00527F2F" w:rsidRPr="00031A34" w:rsidRDefault="00527F2F" w:rsidP="00EE0459">
            <w:pPr>
              <w:pStyle w:val="110"/>
              <w:tabs>
                <w:tab w:val="left" w:pos="12600"/>
              </w:tabs>
              <w:jc w:val="center"/>
              <w:rPr>
                <w:rFonts w:ascii="Arial" w:hAnsi="Arial" w:cs="Arial"/>
                <w:sz w:val="16"/>
                <w:szCs w:val="16"/>
              </w:rPr>
            </w:pPr>
            <w:r w:rsidRPr="00031A34">
              <w:rPr>
                <w:rFonts w:ascii="Arial" w:hAnsi="Arial" w:cs="Arial"/>
                <w:sz w:val="16"/>
                <w:szCs w:val="16"/>
              </w:rPr>
              <w:t>реєтрація на 5 років</w:t>
            </w:r>
            <w:r w:rsidRPr="00031A34">
              <w:rPr>
                <w:rFonts w:ascii="Arial" w:hAnsi="Arial" w:cs="Arial"/>
                <w:sz w:val="16"/>
                <w:szCs w:val="16"/>
              </w:rPr>
              <w:br/>
              <w:t>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27F2F" w:rsidRPr="00031A34" w:rsidRDefault="00527F2F" w:rsidP="00EE0459">
            <w:pPr>
              <w:pStyle w:val="110"/>
              <w:tabs>
                <w:tab w:val="left" w:pos="12600"/>
              </w:tabs>
              <w:jc w:val="center"/>
              <w:rPr>
                <w:rFonts w:ascii="Arial" w:hAnsi="Arial" w:cs="Arial"/>
                <w:b/>
                <w:i/>
                <w:sz w:val="16"/>
                <w:szCs w:val="16"/>
              </w:rPr>
            </w:pPr>
            <w:r w:rsidRPr="00031A34">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527F2F" w:rsidRPr="00031A34" w:rsidRDefault="00527F2F" w:rsidP="00EE0459">
            <w:pPr>
              <w:pStyle w:val="110"/>
              <w:tabs>
                <w:tab w:val="left" w:pos="12600"/>
              </w:tabs>
              <w:jc w:val="center"/>
              <w:rPr>
                <w:rFonts w:ascii="Arial" w:hAnsi="Arial" w:cs="Arial"/>
                <w:i/>
                <w:sz w:val="16"/>
                <w:szCs w:val="16"/>
              </w:rPr>
            </w:pPr>
            <w:r w:rsidRPr="00031A34">
              <w:rPr>
                <w:rFonts w:ascii="Arial" w:hAnsi="Arial" w:cs="Arial"/>
                <w:i/>
                <w:sz w:val="16"/>
                <w:szCs w:val="16"/>
              </w:rPr>
              <w:t xml:space="preserve">Не </w:t>
            </w:r>
          </w:p>
          <w:p w:rsidR="00527F2F" w:rsidRPr="00031A34" w:rsidRDefault="00527F2F" w:rsidP="00EE0459">
            <w:pPr>
              <w:pStyle w:val="110"/>
              <w:tabs>
                <w:tab w:val="left" w:pos="12600"/>
              </w:tabs>
              <w:jc w:val="center"/>
              <w:rPr>
                <w:sz w:val="16"/>
                <w:szCs w:val="16"/>
              </w:rPr>
            </w:pPr>
            <w:r w:rsidRPr="00031A34">
              <w:rPr>
                <w:rFonts w:ascii="Arial" w:hAnsi="Arial" w:cs="Arial"/>
                <w:i/>
                <w:sz w:val="16"/>
                <w:szCs w:val="16"/>
              </w:rPr>
              <w:t>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527F2F" w:rsidRPr="00031A34" w:rsidRDefault="00527F2F" w:rsidP="00EE0459">
            <w:pPr>
              <w:pStyle w:val="110"/>
              <w:tabs>
                <w:tab w:val="left" w:pos="12600"/>
              </w:tabs>
              <w:jc w:val="center"/>
              <w:rPr>
                <w:rFonts w:ascii="Arial" w:hAnsi="Arial" w:cs="Arial"/>
                <w:sz w:val="16"/>
                <w:szCs w:val="16"/>
              </w:rPr>
            </w:pPr>
            <w:r w:rsidRPr="00031A34">
              <w:rPr>
                <w:rFonts w:ascii="Arial" w:hAnsi="Arial" w:cs="Arial"/>
                <w:sz w:val="16"/>
                <w:szCs w:val="16"/>
              </w:rPr>
              <w:t>UA/19985/01/01</w:t>
            </w:r>
          </w:p>
        </w:tc>
      </w:tr>
      <w:tr w:rsidR="00527F2F" w:rsidRPr="00031A34" w:rsidTr="009E184F">
        <w:tc>
          <w:tcPr>
            <w:tcW w:w="568" w:type="dxa"/>
            <w:tcBorders>
              <w:top w:val="single" w:sz="4" w:space="0" w:color="auto"/>
              <w:left w:val="single" w:sz="4" w:space="0" w:color="000000"/>
              <w:bottom w:val="single" w:sz="4" w:space="0" w:color="auto"/>
              <w:right w:val="single" w:sz="4" w:space="0" w:color="auto"/>
            </w:tcBorders>
            <w:shd w:val="clear" w:color="auto" w:fill="FFFFFF"/>
          </w:tcPr>
          <w:p w:rsidR="00527F2F" w:rsidRPr="00031A34" w:rsidRDefault="00527F2F" w:rsidP="00527F2F">
            <w:pPr>
              <w:pStyle w:val="110"/>
              <w:numPr>
                <w:ilvl w:val="0"/>
                <w:numId w:val="5"/>
              </w:numPr>
              <w:tabs>
                <w:tab w:val="left" w:pos="12600"/>
              </w:tabs>
              <w:ind w:left="357" w:hanging="357"/>
              <w:jc w:val="center"/>
              <w:rPr>
                <w:rFonts w:ascii="Arial" w:hAnsi="Arial" w:cs="Arial"/>
                <w:b/>
                <w:sz w:val="16"/>
                <w:szCs w:val="16"/>
              </w:rPr>
            </w:pPr>
          </w:p>
        </w:tc>
        <w:tc>
          <w:tcPr>
            <w:tcW w:w="1701" w:type="dxa"/>
            <w:tcBorders>
              <w:top w:val="single" w:sz="4" w:space="0" w:color="auto"/>
              <w:left w:val="single" w:sz="4" w:space="0" w:color="000000"/>
              <w:bottom w:val="single" w:sz="4" w:space="0" w:color="auto"/>
              <w:right w:val="single" w:sz="4" w:space="0" w:color="auto"/>
            </w:tcBorders>
            <w:shd w:val="clear" w:color="auto" w:fill="FFFFFF"/>
          </w:tcPr>
          <w:p w:rsidR="00527F2F" w:rsidRPr="00031A34" w:rsidRDefault="00527F2F" w:rsidP="00EE0459">
            <w:pPr>
              <w:pStyle w:val="110"/>
              <w:tabs>
                <w:tab w:val="left" w:pos="12600"/>
              </w:tabs>
              <w:rPr>
                <w:rFonts w:ascii="Arial" w:hAnsi="Arial" w:cs="Arial"/>
                <w:b/>
                <w:i/>
                <w:sz w:val="16"/>
                <w:szCs w:val="16"/>
              </w:rPr>
            </w:pPr>
            <w:r w:rsidRPr="00031A34">
              <w:rPr>
                <w:rFonts w:ascii="Arial" w:hAnsi="Arial" w:cs="Arial"/>
                <w:b/>
                <w:sz w:val="16"/>
                <w:szCs w:val="16"/>
              </w:rPr>
              <w:t>АДЕМЕТІОНІН 1,4-БУТАНДИСУЛЬФОНАТ</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527F2F" w:rsidRPr="00031A34" w:rsidRDefault="00527F2F" w:rsidP="00EE0459">
            <w:pPr>
              <w:pStyle w:val="110"/>
              <w:tabs>
                <w:tab w:val="left" w:pos="12600"/>
              </w:tabs>
              <w:rPr>
                <w:rFonts w:ascii="Arial" w:hAnsi="Arial" w:cs="Arial"/>
                <w:sz w:val="16"/>
                <w:szCs w:val="16"/>
              </w:rPr>
            </w:pPr>
            <w:r w:rsidRPr="00031A34">
              <w:rPr>
                <w:rFonts w:ascii="Arial" w:hAnsi="Arial" w:cs="Arial"/>
                <w:sz w:val="16"/>
                <w:szCs w:val="16"/>
              </w:rPr>
              <w:t>порошок (субстанція) у подвійних пакетах з поліетилену низької щільності для фармацевтичного застосування</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527F2F" w:rsidRPr="00031A34" w:rsidRDefault="00527F2F" w:rsidP="00EE0459">
            <w:pPr>
              <w:pStyle w:val="110"/>
              <w:tabs>
                <w:tab w:val="left" w:pos="12600"/>
              </w:tabs>
              <w:jc w:val="center"/>
              <w:rPr>
                <w:rFonts w:ascii="Arial" w:hAnsi="Arial" w:cs="Arial"/>
                <w:sz w:val="16"/>
                <w:szCs w:val="16"/>
              </w:rPr>
            </w:pPr>
            <w:r w:rsidRPr="00031A34">
              <w:rPr>
                <w:rFonts w:ascii="Arial" w:hAnsi="Arial" w:cs="Arial"/>
                <w:sz w:val="16"/>
                <w:szCs w:val="16"/>
              </w:rPr>
              <w:t>АТ "Фармак"</w:t>
            </w:r>
            <w:r w:rsidRPr="00031A34">
              <w:rPr>
                <w:rFonts w:ascii="Arial" w:hAnsi="Arial" w:cs="Arial"/>
                <w:sz w:val="16"/>
                <w:szCs w:val="16"/>
              </w:rPr>
              <w:br/>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527F2F" w:rsidRPr="00031A34" w:rsidRDefault="00527F2F" w:rsidP="00EE0459">
            <w:pPr>
              <w:pStyle w:val="110"/>
              <w:tabs>
                <w:tab w:val="left" w:pos="12600"/>
              </w:tabs>
              <w:jc w:val="center"/>
              <w:rPr>
                <w:rFonts w:ascii="Arial" w:hAnsi="Arial" w:cs="Arial"/>
                <w:sz w:val="16"/>
                <w:szCs w:val="16"/>
              </w:rPr>
            </w:pPr>
            <w:r w:rsidRPr="00031A34">
              <w:rPr>
                <w:rFonts w:ascii="Arial" w:hAnsi="Arial" w:cs="Arial"/>
                <w:sz w:val="16"/>
                <w:szCs w:val="16"/>
              </w:rPr>
              <w:t>Україна</w:t>
            </w: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527F2F" w:rsidRPr="00031A34" w:rsidRDefault="00527F2F" w:rsidP="00EE0459">
            <w:pPr>
              <w:pStyle w:val="110"/>
              <w:tabs>
                <w:tab w:val="left" w:pos="12600"/>
              </w:tabs>
              <w:jc w:val="center"/>
              <w:rPr>
                <w:rFonts w:ascii="Arial" w:hAnsi="Arial" w:cs="Arial"/>
                <w:sz w:val="16"/>
                <w:szCs w:val="16"/>
              </w:rPr>
            </w:pPr>
            <w:r w:rsidRPr="00031A34">
              <w:rPr>
                <w:rFonts w:ascii="Arial" w:hAnsi="Arial" w:cs="Arial"/>
                <w:sz w:val="16"/>
                <w:szCs w:val="16"/>
              </w:rPr>
              <w:t>Шандонг Джинченг Біо-Фармасьютікал Ко., Лтд.</w:t>
            </w:r>
            <w:r w:rsidRPr="00031A34">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27F2F" w:rsidRPr="00031A34" w:rsidRDefault="00527F2F" w:rsidP="00EE0459">
            <w:pPr>
              <w:pStyle w:val="110"/>
              <w:tabs>
                <w:tab w:val="left" w:pos="12600"/>
              </w:tabs>
              <w:jc w:val="center"/>
              <w:rPr>
                <w:rFonts w:ascii="Arial" w:hAnsi="Arial" w:cs="Arial"/>
                <w:sz w:val="16"/>
                <w:szCs w:val="16"/>
              </w:rPr>
            </w:pPr>
            <w:r w:rsidRPr="00031A34">
              <w:rPr>
                <w:rFonts w:ascii="Arial" w:hAnsi="Arial" w:cs="Arial"/>
                <w:sz w:val="16"/>
                <w:szCs w:val="16"/>
              </w:rPr>
              <w:t>Китай</w:t>
            </w:r>
          </w:p>
        </w:tc>
        <w:tc>
          <w:tcPr>
            <w:tcW w:w="3401" w:type="dxa"/>
            <w:tcBorders>
              <w:top w:val="single" w:sz="4" w:space="0" w:color="auto"/>
              <w:left w:val="single" w:sz="4" w:space="0" w:color="000000"/>
              <w:bottom w:val="single" w:sz="4" w:space="0" w:color="auto"/>
              <w:right w:val="single" w:sz="4" w:space="0" w:color="000000"/>
            </w:tcBorders>
            <w:shd w:val="clear" w:color="auto" w:fill="FFFFFF"/>
          </w:tcPr>
          <w:p w:rsidR="00527F2F" w:rsidRPr="00031A34" w:rsidRDefault="00527F2F" w:rsidP="00EE0459">
            <w:pPr>
              <w:pStyle w:val="110"/>
              <w:tabs>
                <w:tab w:val="left" w:pos="12600"/>
              </w:tabs>
              <w:jc w:val="center"/>
              <w:rPr>
                <w:rFonts w:ascii="Arial" w:hAnsi="Arial" w:cs="Arial"/>
                <w:sz w:val="16"/>
                <w:szCs w:val="16"/>
              </w:rPr>
            </w:pPr>
            <w:r w:rsidRPr="00031A34">
              <w:rPr>
                <w:rFonts w:ascii="Arial" w:hAnsi="Arial" w:cs="Arial"/>
                <w:sz w:val="16"/>
                <w:szCs w:val="16"/>
              </w:rPr>
              <w:t>реєстрація на 5 років</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27F2F" w:rsidRPr="00031A34" w:rsidRDefault="00527F2F" w:rsidP="00EE0459">
            <w:pPr>
              <w:pStyle w:val="110"/>
              <w:tabs>
                <w:tab w:val="left" w:pos="12600"/>
              </w:tabs>
              <w:jc w:val="center"/>
              <w:rPr>
                <w:rFonts w:ascii="Arial" w:hAnsi="Arial" w:cs="Arial"/>
                <w:b/>
                <w:i/>
                <w:sz w:val="16"/>
                <w:szCs w:val="16"/>
              </w:rPr>
            </w:pPr>
            <w:r w:rsidRPr="00031A34">
              <w:rPr>
                <w:rFonts w:ascii="Arial" w:hAnsi="Arial" w:cs="Arial"/>
                <w:i/>
                <w:sz w:val="16"/>
                <w:szCs w:val="16"/>
              </w:rPr>
              <w:t>-</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527F2F" w:rsidRPr="00031A34" w:rsidRDefault="00527F2F" w:rsidP="00EE0459">
            <w:pPr>
              <w:pStyle w:val="110"/>
              <w:tabs>
                <w:tab w:val="left" w:pos="12600"/>
              </w:tabs>
              <w:jc w:val="center"/>
              <w:rPr>
                <w:rFonts w:ascii="Arial" w:hAnsi="Arial" w:cs="Arial"/>
                <w:i/>
                <w:sz w:val="16"/>
                <w:szCs w:val="16"/>
              </w:rPr>
            </w:pPr>
            <w:r w:rsidRPr="00031A34">
              <w:rPr>
                <w:rFonts w:ascii="Arial" w:hAnsi="Arial" w:cs="Arial"/>
                <w:i/>
                <w:sz w:val="16"/>
                <w:szCs w:val="16"/>
              </w:rPr>
              <w:t xml:space="preserve">Не </w:t>
            </w:r>
          </w:p>
          <w:p w:rsidR="00527F2F" w:rsidRPr="00031A34" w:rsidRDefault="00527F2F" w:rsidP="00EE0459">
            <w:pPr>
              <w:pStyle w:val="110"/>
              <w:tabs>
                <w:tab w:val="left" w:pos="12600"/>
              </w:tabs>
              <w:jc w:val="center"/>
              <w:rPr>
                <w:sz w:val="16"/>
                <w:szCs w:val="16"/>
              </w:rPr>
            </w:pPr>
            <w:r w:rsidRPr="00031A34">
              <w:rPr>
                <w:rFonts w:ascii="Arial" w:hAnsi="Arial" w:cs="Arial"/>
                <w:i/>
                <w:sz w:val="16"/>
                <w:szCs w:val="16"/>
              </w:rPr>
              <w:t>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527F2F" w:rsidRPr="00031A34" w:rsidRDefault="00527F2F" w:rsidP="00EE0459">
            <w:pPr>
              <w:pStyle w:val="110"/>
              <w:tabs>
                <w:tab w:val="left" w:pos="12600"/>
              </w:tabs>
              <w:jc w:val="center"/>
              <w:rPr>
                <w:rFonts w:ascii="Arial" w:hAnsi="Arial" w:cs="Arial"/>
                <w:sz w:val="16"/>
                <w:szCs w:val="16"/>
              </w:rPr>
            </w:pPr>
            <w:r w:rsidRPr="00031A34">
              <w:rPr>
                <w:rFonts w:ascii="Arial" w:hAnsi="Arial" w:cs="Arial"/>
                <w:sz w:val="16"/>
                <w:szCs w:val="16"/>
              </w:rPr>
              <w:t>UA/19986/01/01</w:t>
            </w:r>
          </w:p>
        </w:tc>
      </w:tr>
      <w:tr w:rsidR="00527F2F" w:rsidRPr="00031A34" w:rsidTr="009E184F">
        <w:tc>
          <w:tcPr>
            <w:tcW w:w="568" w:type="dxa"/>
            <w:tcBorders>
              <w:top w:val="single" w:sz="4" w:space="0" w:color="auto"/>
              <w:left w:val="single" w:sz="4" w:space="0" w:color="000000"/>
              <w:bottom w:val="single" w:sz="4" w:space="0" w:color="auto"/>
              <w:right w:val="single" w:sz="4" w:space="0" w:color="auto"/>
            </w:tcBorders>
            <w:shd w:val="clear" w:color="auto" w:fill="FFFFFF"/>
          </w:tcPr>
          <w:p w:rsidR="00527F2F" w:rsidRPr="00031A34" w:rsidRDefault="00527F2F" w:rsidP="00527F2F">
            <w:pPr>
              <w:pStyle w:val="110"/>
              <w:numPr>
                <w:ilvl w:val="0"/>
                <w:numId w:val="5"/>
              </w:numPr>
              <w:tabs>
                <w:tab w:val="left" w:pos="12600"/>
              </w:tabs>
              <w:ind w:left="357" w:hanging="357"/>
              <w:jc w:val="center"/>
              <w:rPr>
                <w:rFonts w:ascii="Arial" w:hAnsi="Arial" w:cs="Arial"/>
                <w:b/>
                <w:sz w:val="16"/>
                <w:szCs w:val="16"/>
              </w:rPr>
            </w:pPr>
          </w:p>
        </w:tc>
        <w:tc>
          <w:tcPr>
            <w:tcW w:w="1701" w:type="dxa"/>
            <w:tcBorders>
              <w:top w:val="single" w:sz="4" w:space="0" w:color="auto"/>
              <w:left w:val="single" w:sz="4" w:space="0" w:color="000000"/>
              <w:bottom w:val="single" w:sz="4" w:space="0" w:color="auto"/>
              <w:right w:val="single" w:sz="4" w:space="0" w:color="auto"/>
            </w:tcBorders>
            <w:shd w:val="clear" w:color="auto" w:fill="FFFFFF"/>
          </w:tcPr>
          <w:p w:rsidR="00527F2F" w:rsidRPr="00031A34" w:rsidRDefault="00527F2F" w:rsidP="00EE0459">
            <w:pPr>
              <w:pStyle w:val="110"/>
              <w:tabs>
                <w:tab w:val="left" w:pos="12600"/>
              </w:tabs>
              <w:rPr>
                <w:rFonts w:ascii="Arial" w:hAnsi="Arial" w:cs="Arial"/>
                <w:b/>
                <w:i/>
                <w:sz w:val="16"/>
                <w:szCs w:val="16"/>
              </w:rPr>
            </w:pPr>
            <w:r w:rsidRPr="00031A34">
              <w:rPr>
                <w:rFonts w:ascii="Arial" w:hAnsi="Arial" w:cs="Arial"/>
                <w:b/>
                <w:sz w:val="16"/>
                <w:szCs w:val="16"/>
              </w:rPr>
              <w:t>БАРАЛГІН®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527F2F" w:rsidRPr="00031A34" w:rsidRDefault="00527F2F" w:rsidP="00EE0459">
            <w:pPr>
              <w:pStyle w:val="110"/>
              <w:tabs>
                <w:tab w:val="left" w:pos="12600"/>
              </w:tabs>
              <w:rPr>
                <w:rFonts w:ascii="Arial" w:hAnsi="Arial" w:cs="Arial"/>
                <w:sz w:val="16"/>
                <w:szCs w:val="16"/>
              </w:rPr>
            </w:pPr>
            <w:r w:rsidRPr="00031A34">
              <w:rPr>
                <w:rFonts w:ascii="Arial" w:hAnsi="Arial" w:cs="Arial"/>
                <w:sz w:val="16"/>
                <w:szCs w:val="16"/>
              </w:rPr>
              <w:t>розчин для ін'єкцій, по 2 мл або 5 мл в ампулі, по 5 ампул в блістері, по 1 або 2 блістери в картонній пачці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527F2F" w:rsidRPr="00031A34" w:rsidRDefault="00527F2F" w:rsidP="00EE0459">
            <w:pPr>
              <w:pStyle w:val="110"/>
              <w:tabs>
                <w:tab w:val="left" w:pos="12600"/>
              </w:tabs>
              <w:jc w:val="center"/>
              <w:rPr>
                <w:rFonts w:ascii="Arial" w:hAnsi="Arial" w:cs="Arial"/>
                <w:sz w:val="16"/>
                <w:szCs w:val="16"/>
              </w:rPr>
            </w:pPr>
            <w:r w:rsidRPr="00031A34">
              <w:rPr>
                <w:rFonts w:ascii="Arial" w:hAnsi="Arial" w:cs="Arial"/>
                <w:sz w:val="16"/>
                <w:szCs w:val="16"/>
              </w:rPr>
              <w:t>АЛЕКСФАРМ ГМБХ ЛТД</w:t>
            </w:r>
            <w:r w:rsidRPr="00031A34">
              <w:rPr>
                <w:rFonts w:ascii="Arial" w:hAnsi="Arial" w:cs="Arial"/>
                <w:sz w:val="16"/>
                <w:szCs w:val="16"/>
              </w:rPr>
              <w:br/>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527F2F" w:rsidRPr="00031A34" w:rsidRDefault="00527F2F" w:rsidP="00EE0459">
            <w:pPr>
              <w:pStyle w:val="110"/>
              <w:tabs>
                <w:tab w:val="left" w:pos="12600"/>
              </w:tabs>
              <w:jc w:val="center"/>
              <w:rPr>
                <w:rFonts w:ascii="Arial" w:hAnsi="Arial" w:cs="Arial"/>
                <w:sz w:val="16"/>
                <w:szCs w:val="16"/>
              </w:rPr>
            </w:pPr>
            <w:r w:rsidRPr="00031A34">
              <w:rPr>
                <w:rFonts w:ascii="Arial" w:hAnsi="Arial" w:cs="Arial"/>
                <w:sz w:val="16"/>
                <w:szCs w:val="16"/>
              </w:rPr>
              <w:t>Сполучене Королiвство</w:t>
            </w: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527F2F" w:rsidRPr="00031A34" w:rsidRDefault="00527F2F" w:rsidP="00EE0459">
            <w:pPr>
              <w:pStyle w:val="110"/>
              <w:tabs>
                <w:tab w:val="left" w:pos="12600"/>
              </w:tabs>
              <w:jc w:val="center"/>
              <w:rPr>
                <w:rFonts w:ascii="Arial" w:hAnsi="Arial" w:cs="Arial"/>
                <w:sz w:val="16"/>
                <w:szCs w:val="16"/>
              </w:rPr>
            </w:pPr>
            <w:r w:rsidRPr="00031A34">
              <w:rPr>
                <w:rFonts w:ascii="Arial" w:hAnsi="Arial" w:cs="Arial"/>
                <w:sz w:val="16"/>
                <w:szCs w:val="16"/>
              </w:rPr>
              <w:t>СК Балкан Фармасьютікалс СРЛ</w:t>
            </w:r>
            <w:r w:rsidRPr="00031A34">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27F2F" w:rsidRPr="00031A34" w:rsidRDefault="00527F2F" w:rsidP="00EE0459">
            <w:pPr>
              <w:pStyle w:val="110"/>
              <w:tabs>
                <w:tab w:val="left" w:pos="12600"/>
              </w:tabs>
              <w:jc w:val="center"/>
              <w:rPr>
                <w:rFonts w:ascii="Arial" w:hAnsi="Arial" w:cs="Arial"/>
                <w:sz w:val="16"/>
                <w:szCs w:val="16"/>
              </w:rPr>
            </w:pPr>
            <w:r w:rsidRPr="00031A34">
              <w:rPr>
                <w:rFonts w:ascii="Arial" w:hAnsi="Arial" w:cs="Arial"/>
                <w:sz w:val="16"/>
                <w:szCs w:val="16"/>
              </w:rPr>
              <w:t>Республіка Молдова</w:t>
            </w:r>
          </w:p>
        </w:tc>
        <w:tc>
          <w:tcPr>
            <w:tcW w:w="3401" w:type="dxa"/>
            <w:tcBorders>
              <w:top w:val="single" w:sz="4" w:space="0" w:color="auto"/>
              <w:left w:val="single" w:sz="4" w:space="0" w:color="000000"/>
              <w:bottom w:val="single" w:sz="4" w:space="0" w:color="auto"/>
              <w:right w:val="single" w:sz="4" w:space="0" w:color="000000"/>
            </w:tcBorders>
            <w:shd w:val="clear" w:color="auto" w:fill="FFFFFF"/>
          </w:tcPr>
          <w:p w:rsidR="00527F2F" w:rsidRPr="00031A34" w:rsidRDefault="00527F2F" w:rsidP="00EE0459">
            <w:pPr>
              <w:pStyle w:val="110"/>
              <w:tabs>
                <w:tab w:val="left" w:pos="12600"/>
              </w:tabs>
              <w:jc w:val="center"/>
              <w:rPr>
                <w:rFonts w:ascii="Arial" w:hAnsi="Arial" w:cs="Arial"/>
                <w:sz w:val="16"/>
                <w:szCs w:val="16"/>
              </w:rPr>
            </w:pPr>
            <w:r w:rsidRPr="00031A34">
              <w:rPr>
                <w:rFonts w:ascii="Arial" w:hAnsi="Arial" w:cs="Arial"/>
                <w:sz w:val="16"/>
                <w:szCs w:val="16"/>
              </w:rPr>
              <w:t>Реєстрація на 5 років</w:t>
            </w:r>
            <w:r w:rsidRPr="00031A34">
              <w:rPr>
                <w:rFonts w:ascii="Arial" w:hAnsi="Arial" w:cs="Arial"/>
                <w:sz w:val="16"/>
                <w:szCs w:val="16"/>
              </w:rPr>
              <w:br/>
              <w:t xml:space="preserve">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w:t>
            </w:r>
            <w:r w:rsidRPr="00031A34">
              <w:rPr>
                <w:rFonts w:ascii="Arial" w:hAnsi="Arial" w:cs="Arial"/>
                <w:sz w:val="16"/>
                <w:szCs w:val="16"/>
              </w:rPr>
              <w:lastRenderedPageBreak/>
              <w:t>згідно зі строками, зазначеними у періодичності подання регулярних звітів з безпеки.</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27F2F" w:rsidRPr="00031A34" w:rsidRDefault="00527F2F" w:rsidP="00EE0459">
            <w:pPr>
              <w:pStyle w:val="110"/>
              <w:tabs>
                <w:tab w:val="left" w:pos="12600"/>
              </w:tabs>
              <w:jc w:val="center"/>
              <w:rPr>
                <w:rFonts w:ascii="Arial" w:hAnsi="Arial" w:cs="Arial"/>
                <w:b/>
                <w:i/>
                <w:sz w:val="16"/>
                <w:szCs w:val="16"/>
              </w:rPr>
            </w:pPr>
            <w:r w:rsidRPr="00031A34">
              <w:rPr>
                <w:rFonts w:ascii="Arial" w:hAnsi="Arial" w:cs="Arial"/>
                <w:i/>
                <w:sz w:val="16"/>
                <w:szCs w:val="16"/>
              </w:rPr>
              <w:lastRenderedPageBreak/>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527F2F" w:rsidRPr="00031A34" w:rsidRDefault="00527F2F" w:rsidP="00EE0459">
            <w:pPr>
              <w:pStyle w:val="110"/>
              <w:tabs>
                <w:tab w:val="left" w:pos="12600"/>
              </w:tabs>
              <w:jc w:val="center"/>
              <w:rPr>
                <w:rFonts w:ascii="Arial" w:hAnsi="Arial" w:cs="Arial"/>
                <w:i/>
                <w:sz w:val="16"/>
                <w:szCs w:val="16"/>
              </w:rPr>
            </w:pPr>
            <w:r w:rsidRPr="00031A34">
              <w:rPr>
                <w:rFonts w:ascii="Arial" w:hAnsi="Arial" w:cs="Arial"/>
                <w:i/>
                <w:sz w:val="16"/>
                <w:szCs w:val="16"/>
              </w:rPr>
              <w:t xml:space="preserve">Не </w:t>
            </w:r>
          </w:p>
          <w:p w:rsidR="00527F2F" w:rsidRPr="00031A34" w:rsidRDefault="00527F2F" w:rsidP="00EE0459">
            <w:pPr>
              <w:pStyle w:val="110"/>
              <w:tabs>
                <w:tab w:val="left" w:pos="12600"/>
              </w:tabs>
              <w:jc w:val="center"/>
              <w:rPr>
                <w:sz w:val="16"/>
                <w:szCs w:val="16"/>
              </w:rPr>
            </w:pPr>
            <w:r w:rsidRPr="00031A34">
              <w:rPr>
                <w:rFonts w:ascii="Arial" w:hAnsi="Arial" w:cs="Arial"/>
                <w:i/>
                <w:sz w:val="16"/>
                <w:szCs w:val="16"/>
              </w:rPr>
              <w:t>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527F2F" w:rsidRPr="00031A34" w:rsidRDefault="00527F2F" w:rsidP="00EE0459">
            <w:pPr>
              <w:pStyle w:val="110"/>
              <w:tabs>
                <w:tab w:val="left" w:pos="12600"/>
              </w:tabs>
              <w:jc w:val="center"/>
              <w:rPr>
                <w:rFonts w:ascii="Arial" w:hAnsi="Arial" w:cs="Arial"/>
                <w:sz w:val="16"/>
                <w:szCs w:val="16"/>
              </w:rPr>
            </w:pPr>
            <w:r w:rsidRPr="00031A34">
              <w:rPr>
                <w:rFonts w:ascii="Arial" w:hAnsi="Arial" w:cs="Arial"/>
                <w:sz w:val="16"/>
                <w:szCs w:val="16"/>
              </w:rPr>
              <w:t>UA/19987/01/01</w:t>
            </w:r>
          </w:p>
        </w:tc>
      </w:tr>
      <w:tr w:rsidR="00527F2F" w:rsidRPr="00031A34" w:rsidTr="009E184F">
        <w:tc>
          <w:tcPr>
            <w:tcW w:w="568" w:type="dxa"/>
            <w:tcBorders>
              <w:top w:val="single" w:sz="4" w:space="0" w:color="auto"/>
              <w:left w:val="single" w:sz="4" w:space="0" w:color="000000"/>
              <w:bottom w:val="single" w:sz="4" w:space="0" w:color="auto"/>
              <w:right w:val="single" w:sz="4" w:space="0" w:color="auto"/>
            </w:tcBorders>
            <w:shd w:val="clear" w:color="auto" w:fill="FFFFFF"/>
          </w:tcPr>
          <w:p w:rsidR="00527F2F" w:rsidRPr="00031A34" w:rsidRDefault="00527F2F" w:rsidP="00527F2F">
            <w:pPr>
              <w:pStyle w:val="110"/>
              <w:numPr>
                <w:ilvl w:val="0"/>
                <w:numId w:val="5"/>
              </w:numPr>
              <w:tabs>
                <w:tab w:val="left" w:pos="12600"/>
              </w:tabs>
              <w:ind w:left="357" w:hanging="357"/>
              <w:jc w:val="center"/>
              <w:rPr>
                <w:rFonts w:ascii="Arial" w:hAnsi="Arial" w:cs="Arial"/>
                <w:b/>
                <w:sz w:val="16"/>
                <w:szCs w:val="16"/>
              </w:rPr>
            </w:pPr>
          </w:p>
        </w:tc>
        <w:tc>
          <w:tcPr>
            <w:tcW w:w="1701" w:type="dxa"/>
            <w:tcBorders>
              <w:top w:val="single" w:sz="4" w:space="0" w:color="auto"/>
              <w:left w:val="single" w:sz="4" w:space="0" w:color="000000"/>
              <w:bottom w:val="single" w:sz="4" w:space="0" w:color="auto"/>
              <w:right w:val="single" w:sz="4" w:space="0" w:color="auto"/>
            </w:tcBorders>
            <w:shd w:val="clear" w:color="auto" w:fill="FFFFFF"/>
          </w:tcPr>
          <w:p w:rsidR="00527F2F" w:rsidRPr="00031A34" w:rsidRDefault="00527F2F" w:rsidP="00EE0459">
            <w:pPr>
              <w:pStyle w:val="110"/>
              <w:tabs>
                <w:tab w:val="left" w:pos="12600"/>
              </w:tabs>
              <w:rPr>
                <w:rFonts w:ascii="Arial" w:hAnsi="Arial" w:cs="Arial"/>
                <w:b/>
                <w:i/>
                <w:sz w:val="16"/>
                <w:szCs w:val="16"/>
              </w:rPr>
            </w:pPr>
            <w:r w:rsidRPr="00031A34">
              <w:rPr>
                <w:rFonts w:ascii="Arial" w:hAnsi="Arial" w:cs="Arial"/>
                <w:b/>
                <w:sz w:val="16"/>
                <w:szCs w:val="16"/>
              </w:rPr>
              <w:t>БІБРАЙТ</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527F2F" w:rsidRPr="00031A34" w:rsidRDefault="00527F2F" w:rsidP="00EE0459">
            <w:pPr>
              <w:pStyle w:val="110"/>
              <w:tabs>
                <w:tab w:val="left" w:pos="12600"/>
              </w:tabs>
              <w:rPr>
                <w:rFonts w:ascii="Arial" w:hAnsi="Arial" w:cs="Arial"/>
                <w:sz w:val="16"/>
                <w:szCs w:val="16"/>
              </w:rPr>
            </w:pPr>
            <w:r w:rsidRPr="00031A34">
              <w:rPr>
                <w:rFonts w:ascii="Arial" w:hAnsi="Arial" w:cs="Arial"/>
                <w:sz w:val="16"/>
                <w:szCs w:val="16"/>
              </w:rPr>
              <w:t>таблетки по 250 мг, по 10 таблеток у блістері, по 2 блістери у коробці з картону</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527F2F" w:rsidRPr="00031A34" w:rsidRDefault="00527F2F" w:rsidP="00EE0459">
            <w:pPr>
              <w:pStyle w:val="110"/>
              <w:tabs>
                <w:tab w:val="left" w:pos="12600"/>
              </w:tabs>
              <w:jc w:val="center"/>
              <w:rPr>
                <w:rFonts w:ascii="Arial" w:hAnsi="Arial" w:cs="Arial"/>
                <w:sz w:val="16"/>
                <w:szCs w:val="16"/>
              </w:rPr>
            </w:pPr>
            <w:r w:rsidRPr="00031A34">
              <w:rPr>
                <w:rFonts w:ascii="Arial" w:hAnsi="Arial" w:cs="Arial"/>
                <w:sz w:val="16"/>
                <w:szCs w:val="16"/>
              </w:rPr>
              <w:t xml:space="preserve">ТОВ "Астрафарм" </w:t>
            </w:r>
            <w:r w:rsidRPr="00031A34">
              <w:rPr>
                <w:rFonts w:ascii="Arial" w:hAnsi="Arial" w:cs="Arial"/>
                <w:sz w:val="16"/>
                <w:szCs w:val="16"/>
              </w:rPr>
              <w:br/>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527F2F" w:rsidRPr="00031A34" w:rsidRDefault="00527F2F" w:rsidP="00EE0459">
            <w:pPr>
              <w:pStyle w:val="110"/>
              <w:tabs>
                <w:tab w:val="left" w:pos="12600"/>
              </w:tabs>
              <w:jc w:val="center"/>
              <w:rPr>
                <w:rFonts w:ascii="Arial" w:hAnsi="Arial" w:cs="Arial"/>
                <w:sz w:val="16"/>
                <w:szCs w:val="16"/>
              </w:rPr>
            </w:pPr>
            <w:r w:rsidRPr="00031A34">
              <w:rPr>
                <w:rFonts w:ascii="Arial" w:hAnsi="Arial" w:cs="Arial"/>
                <w:sz w:val="16"/>
                <w:szCs w:val="16"/>
              </w:rPr>
              <w:t>Україна</w:t>
            </w: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527F2F" w:rsidRPr="00031A34" w:rsidRDefault="00527F2F" w:rsidP="00EE0459">
            <w:pPr>
              <w:pStyle w:val="110"/>
              <w:tabs>
                <w:tab w:val="left" w:pos="12600"/>
              </w:tabs>
              <w:jc w:val="center"/>
              <w:rPr>
                <w:rFonts w:ascii="Arial" w:hAnsi="Arial" w:cs="Arial"/>
                <w:sz w:val="16"/>
                <w:szCs w:val="16"/>
              </w:rPr>
            </w:pPr>
            <w:r w:rsidRPr="00031A34">
              <w:rPr>
                <w:rFonts w:ascii="Arial" w:hAnsi="Arial" w:cs="Arial"/>
                <w:sz w:val="16"/>
                <w:szCs w:val="16"/>
              </w:rPr>
              <w:t xml:space="preserve">ТОВ "Астрафарм" </w:t>
            </w:r>
            <w:r w:rsidRPr="00031A34">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27F2F" w:rsidRPr="00031A34" w:rsidRDefault="00527F2F" w:rsidP="00EE0459">
            <w:pPr>
              <w:pStyle w:val="110"/>
              <w:tabs>
                <w:tab w:val="left" w:pos="12600"/>
              </w:tabs>
              <w:jc w:val="center"/>
              <w:rPr>
                <w:rFonts w:ascii="Arial" w:hAnsi="Arial" w:cs="Arial"/>
                <w:sz w:val="16"/>
                <w:szCs w:val="16"/>
              </w:rPr>
            </w:pPr>
            <w:r w:rsidRPr="00031A34">
              <w:rPr>
                <w:rFonts w:ascii="Arial" w:hAnsi="Arial" w:cs="Arial"/>
                <w:sz w:val="16"/>
                <w:szCs w:val="16"/>
              </w:rPr>
              <w:t>Україна</w:t>
            </w:r>
          </w:p>
        </w:tc>
        <w:tc>
          <w:tcPr>
            <w:tcW w:w="3401" w:type="dxa"/>
            <w:tcBorders>
              <w:top w:val="single" w:sz="4" w:space="0" w:color="auto"/>
              <w:left w:val="single" w:sz="4" w:space="0" w:color="000000"/>
              <w:bottom w:val="single" w:sz="4" w:space="0" w:color="auto"/>
              <w:right w:val="single" w:sz="4" w:space="0" w:color="000000"/>
            </w:tcBorders>
            <w:shd w:val="clear" w:color="auto" w:fill="FFFFFF"/>
          </w:tcPr>
          <w:p w:rsidR="00527F2F" w:rsidRPr="00031A34" w:rsidRDefault="00527F2F" w:rsidP="00EE0459">
            <w:pPr>
              <w:pStyle w:val="110"/>
              <w:tabs>
                <w:tab w:val="left" w:pos="12600"/>
              </w:tabs>
              <w:jc w:val="center"/>
              <w:rPr>
                <w:rFonts w:ascii="Arial" w:hAnsi="Arial" w:cs="Arial"/>
                <w:sz w:val="16"/>
                <w:szCs w:val="16"/>
              </w:rPr>
            </w:pPr>
            <w:r w:rsidRPr="00031A34">
              <w:rPr>
                <w:rFonts w:ascii="Arial" w:hAnsi="Arial" w:cs="Arial"/>
                <w:sz w:val="16"/>
                <w:szCs w:val="16"/>
              </w:rPr>
              <w:t>реєстрація на 5 років</w:t>
            </w:r>
            <w:r w:rsidRPr="00031A34">
              <w:rPr>
                <w:rFonts w:ascii="Arial" w:hAnsi="Arial" w:cs="Arial"/>
                <w:sz w:val="16"/>
                <w:szCs w:val="16"/>
              </w:rPr>
              <w:br/>
              <w:t>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27F2F" w:rsidRPr="00031A34" w:rsidRDefault="00527F2F" w:rsidP="00EE0459">
            <w:pPr>
              <w:pStyle w:val="110"/>
              <w:tabs>
                <w:tab w:val="left" w:pos="12600"/>
              </w:tabs>
              <w:jc w:val="center"/>
              <w:rPr>
                <w:rFonts w:ascii="Arial" w:hAnsi="Arial" w:cs="Arial"/>
                <w:b/>
                <w:i/>
                <w:sz w:val="16"/>
                <w:szCs w:val="16"/>
              </w:rPr>
            </w:pPr>
            <w:r w:rsidRPr="00031A34">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527F2F" w:rsidRPr="00031A34" w:rsidRDefault="00527F2F" w:rsidP="00EE0459">
            <w:pPr>
              <w:pStyle w:val="110"/>
              <w:tabs>
                <w:tab w:val="left" w:pos="12600"/>
              </w:tabs>
              <w:jc w:val="center"/>
              <w:rPr>
                <w:rFonts w:ascii="Arial" w:hAnsi="Arial" w:cs="Arial"/>
                <w:i/>
                <w:sz w:val="16"/>
                <w:szCs w:val="16"/>
              </w:rPr>
            </w:pPr>
            <w:r w:rsidRPr="00031A34">
              <w:rPr>
                <w:rFonts w:ascii="Arial" w:hAnsi="Arial" w:cs="Arial"/>
                <w:i/>
                <w:sz w:val="16"/>
                <w:szCs w:val="16"/>
              </w:rPr>
              <w:t xml:space="preserve">Не </w:t>
            </w:r>
          </w:p>
          <w:p w:rsidR="00527F2F" w:rsidRPr="00031A34" w:rsidRDefault="00527F2F" w:rsidP="00EE0459">
            <w:pPr>
              <w:pStyle w:val="110"/>
              <w:tabs>
                <w:tab w:val="left" w:pos="12600"/>
              </w:tabs>
              <w:jc w:val="center"/>
              <w:rPr>
                <w:sz w:val="16"/>
                <w:szCs w:val="16"/>
              </w:rPr>
            </w:pPr>
            <w:r w:rsidRPr="00031A34">
              <w:rPr>
                <w:rFonts w:ascii="Arial" w:hAnsi="Arial" w:cs="Arial"/>
                <w:i/>
                <w:sz w:val="16"/>
                <w:szCs w:val="16"/>
              </w:rPr>
              <w:t>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527F2F" w:rsidRPr="00031A34" w:rsidRDefault="00527F2F" w:rsidP="00EE0459">
            <w:pPr>
              <w:pStyle w:val="110"/>
              <w:tabs>
                <w:tab w:val="left" w:pos="12600"/>
              </w:tabs>
              <w:jc w:val="center"/>
              <w:rPr>
                <w:rFonts w:ascii="Arial" w:hAnsi="Arial" w:cs="Arial"/>
                <w:sz w:val="16"/>
                <w:szCs w:val="16"/>
              </w:rPr>
            </w:pPr>
            <w:r w:rsidRPr="00031A34">
              <w:rPr>
                <w:rFonts w:ascii="Arial" w:hAnsi="Arial" w:cs="Arial"/>
                <w:sz w:val="16"/>
                <w:szCs w:val="16"/>
              </w:rPr>
              <w:t>UA/20002/01/01</w:t>
            </w:r>
          </w:p>
        </w:tc>
      </w:tr>
      <w:tr w:rsidR="00527F2F" w:rsidRPr="00031A34" w:rsidTr="009E184F">
        <w:tc>
          <w:tcPr>
            <w:tcW w:w="568" w:type="dxa"/>
            <w:tcBorders>
              <w:top w:val="single" w:sz="4" w:space="0" w:color="auto"/>
              <w:left w:val="single" w:sz="4" w:space="0" w:color="000000"/>
              <w:bottom w:val="single" w:sz="4" w:space="0" w:color="auto"/>
              <w:right w:val="single" w:sz="4" w:space="0" w:color="auto"/>
            </w:tcBorders>
            <w:shd w:val="clear" w:color="auto" w:fill="FFFFFF"/>
          </w:tcPr>
          <w:p w:rsidR="00527F2F" w:rsidRPr="00031A34" w:rsidRDefault="00527F2F" w:rsidP="00527F2F">
            <w:pPr>
              <w:pStyle w:val="110"/>
              <w:numPr>
                <w:ilvl w:val="0"/>
                <w:numId w:val="5"/>
              </w:numPr>
              <w:tabs>
                <w:tab w:val="left" w:pos="12600"/>
              </w:tabs>
              <w:ind w:left="357" w:hanging="357"/>
              <w:jc w:val="center"/>
              <w:rPr>
                <w:rFonts w:ascii="Arial" w:hAnsi="Arial" w:cs="Arial"/>
                <w:b/>
                <w:sz w:val="16"/>
                <w:szCs w:val="16"/>
              </w:rPr>
            </w:pPr>
          </w:p>
        </w:tc>
        <w:tc>
          <w:tcPr>
            <w:tcW w:w="1701" w:type="dxa"/>
            <w:tcBorders>
              <w:top w:val="single" w:sz="4" w:space="0" w:color="auto"/>
              <w:left w:val="single" w:sz="4" w:space="0" w:color="000000"/>
              <w:bottom w:val="single" w:sz="4" w:space="0" w:color="auto"/>
              <w:right w:val="single" w:sz="4" w:space="0" w:color="auto"/>
            </w:tcBorders>
            <w:shd w:val="clear" w:color="auto" w:fill="FFFFFF"/>
          </w:tcPr>
          <w:p w:rsidR="00527F2F" w:rsidRPr="00031A34" w:rsidRDefault="00527F2F" w:rsidP="00EE0459">
            <w:pPr>
              <w:pStyle w:val="110"/>
              <w:tabs>
                <w:tab w:val="left" w:pos="12600"/>
              </w:tabs>
              <w:rPr>
                <w:rFonts w:ascii="Arial" w:hAnsi="Arial" w:cs="Arial"/>
                <w:b/>
                <w:i/>
                <w:sz w:val="16"/>
                <w:szCs w:val="16"/>
              </w:rPr>
            </w:pPr>
            <w:r w:rsidRPr="00031A34">
              <w:rPr>
                <w:rFonts w:ascii="Arial" w:hAnsi="Arial" w:cs="Arial"/>
                <w:b/>
                <w:sz w:val="16"/>
                <w:szCs w:val="16"/>
              </w:rPr>
              <w:t>ВАЛСАРТАН 160/ГІДРОХЛОРОТІАЗИД 12,5 МАКЛЕОДС</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527F2F" w:rsidRPr="00031A34" w:rsidRDefault="00527F2F" w:rsidP="00EE0459">
            <w:pPr>
              <w:pStyle w:val="110"/>
              <w:tabs>
                <w:tab w:val="left" w:pos="12600"/>
              </w:tabs>
              <w:rPr>
                <w:rFonts w:ascii="Arial" w:hAnsi="Arial" w:cs="Arial"/>
                <w:sz w:val="16"/>
                <w:szCs w:val="16"/>
                <w:lang w:val="ru-RU"/>
              </w:rPr>
            </w:pPr>
            <w:r w:rsidRPr="00031A34">
              <w:rPr>
                <w:rFonts w:ascii="Arial" w:hAnsi="Arial" w:cs="Arial"/>
                <w:sz w:val="16"/>
                <w:szCs w:val="16"/>
                <w:lang w:val="ru-RU"/>
              </w:rPr>
              <w:t>таблетки, вкриті плівковою оболонкою по 160/12,5 мг, по 90 таблеток у флаконі, по 1 флакону в картонній упаковці, по 10 таблеток у блістері, по 3 або 9 блістерів у картонній упаковці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527F2F" w:rsidRPr="00031A34" w:rsidRDefault="00527F2F" w:rsidP="00EE0459">
            <w:pPr>
              <w:pStyle w:val="110"/>
              <w:tabs>
                <w:tab w:val="left" w:pos="12600"/>
              </w:tabs>
              <w:jc w:val="center"/>
              <w:rPr>
                <w:rFonts w:ascii="Arial" w:hAnsi="Arial" w:cs="Arial"/>
                <w:sz w:val="16"/>
                <w:szCs w:val="16"/>
                <w:lang w:val="ru-RU"/>
              </w:rPr>
            </w:pPr>
            <w:r w:rsidRPr="00031A34">
              <w:rPr>
                <w:rFonts w:ascii="Arial" w:hAnsi="Arial" w:cs="Arial"/>
                <w:sz w:val="16"/>
                <w:szCs w:val="16"/>
              </w:rPr>
              <w:t xml:space="preserve">Маклеодс Фармасьютикалс Лімітед </w:t>
            </w:r>
            <w:r w:rsidRPr="00031A34">
              <w:rPr>
                <w:rFonts w:ascii="Arial" w:hAnsi="Arial" w:cs="Arial"/>
                <w:sz w:val="16"/>
                <w:szCs w:val="16"/>
              </w:rPr>
              <w:br/>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527F2F" w:rsidRPr="00031A34" w:rsidRDefault="00527F2F" w:rsidP="00EE0459">
            <w:pPr>
              <w:pStyle w:val="110"/>
              <w:tabs>
                <w:tab w:val="left" w:pos="12600"/>
              </w:tabs>
              <w:jc w:val="center"/>
              <w:rPr>
                <w:rFonts w:ascii="Arial" w:hAnsi="Arial" w:cs="Arial"/>
                <w:sz w:val="16"/>
                <w:szCs w:val="16"/>
              </w:rPr>
            </w:pPr>
            <w:r w:rsidRPr="00031A34">
              <w:rPr>
                <w:rFonts w:ascii="Arial" w:hAnsi="Arial" w:cs="Arial"/>
                <w:sz w:val="16"/>
                <w:szCs w:val="16"/>
              </w:rPr>
              <w:t>Індія</w:t>
            </w: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527F2F" w:rsidRPr="00031A34" w:rsidRDefault="00527F2F" w:rsidP="00EE0459">
            <w:pPr>
              <w:pStyle w:val="110"/>
              <w:tabs>
                <w:tab w:val="left" w:pos="12600"/>
              </w:tabs>
              <w:jc w:val="center"/>
              <w:rPr>
                <w:rFonts w:ascii="Arial" w:hAnsi="Arial" w:cs="Arial"/>
                <w:sz w:val="16"/>
                <w:szCs w:val="16"/>
              </w:rPr>
            </w:pPr>
            <w:r w:rsidRPr="00031A34">
              <w:rPr>
                <w:rFonts w:ascii="Arial" w:hAnsi="Arial" w:cs="Arial"/>
                <w:sz w:val="16"/>
                <w:szCs w:val="16"/>
              </w:rPr>
              <w:t>Маклеодс Фармасьютикалс Лімітед</w:t>
            </w:r>
            <w:r w:rsidRPr="00031A34">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27F2F" w:rsidRPr="00031A34" w:rsidRDefault="00527F2F" w:rsidP="00EE0459">
            <w:pPr>
              <w:pStyle w:val="110"/>
              <w:tabs>
                <w:tab w:val="left" w:pos="12600"/>
              </w:tabs>
              <w:jc w:val="center"/>
              <w:rPr>
                <w:rFonts w:ascii="Arial" w:hAnsi="Arial" w:cs="Arial"/>
                <w:sz w:val="16"/>
                <w:szCs w:val="16"/>
              </w:rPr>
            </w:pPr>
            <w:r w:rsidRPr="00031A34">
              <w:rPr>
                <w:rFonts w:ascii="Arial" w:hAnsi="Arial" w:cs="Arial"/>
                <w:sz w:val="16"/>
                <w:szCs w:val="16"/>
              </w:rPr>
              <w:t>Індія</w:t>
            </w:r>
          </w:p>
        </w:tc>
        <w:tc>
          <w:tcPr>
            <w:tcW w:w="3401" w:type="dxa"/>
            <w:tcBorders>
              <w:top w:val="single" w:sz="4" w:space="0" w:color="auto"/>
              <w:left w:val="single" w:sz="4" w:space="0" w:color="000000"/>
              <w:bottom w:val="single" w:sz="4" w:space="0" w:color="auto"/>
              <w:right w:val="single" w:sz="4" w:space="0" w:color="000000"/>
            </w:tcBorders>
            <w:shd w:val="clear" w:color="auto" w:fill="FFFFFF"/>
          </w:tcPr>
          <w:p w:rsidR="00527F2F" w:rsidRPr="00031A34" w:rsidRDefault="00527F2F" w:rsidP="00EE0459">
            <w:pPr>
              <w:pStyle w:val="110"/>
              <w:tabs>
                <w:tab w:val="left" w:pos="12600"/>
              </w:tabs>
              <w:jc w:val="center"/>
              <w:rPr>
                <w:rFonts w:ascii="Arial" w:hAnsi="Arial" w:cs="Arial"/>
                <w:sz w:val="16"/>
                <w:szCs w:val="16"/>
              </w:rPr>
            </w:pPr>
            <w:r w:rsidRPr="00031A34">
              <w:rPr>
                <w:rFonts w:ascii="Arial" w:hAnsi="Arial" w:cs="Arial"/>
                <w:sz w:val="16"/>
                <w:szCs w:val="16"/>
              </w:rPr>
              <w:t>реєстрація на 5 років</w:t>
            </w:r>
            <w:r w:rsidRPr="00031A34">
              <w:rPr>
                <w:rFonts w:ascii="Arial" w:hAnsi="Arial" w:cs="Arial"/>
                <w:sz w:val="16"/>
                <w:szCs w:val="16"/>
              </w:rPr>
              <w:br/>
              <w:t>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27F2F" w:rsidRPr="00031A34" w:rsidRDefault="00527F2F" w:rsidP="00EE0459">
            <w:pPr>
              <w:pStyle w:val="110"/>
              <w:tabs>
                <w:tab w:val="left" w:pos="12600"/>
              </w:tabs>
              <w:jc w:val="center"/>
              <w:rPr>
                <w:rFonts w:ascii="Arial" w:hAnsi="Arial" w:cs="Arial"/>
                <w:b/>
                <w:i/>
                <w:sz w:val="16"/>
                <w:szCs w:val="16"/>
              </w:rPr>
            </w:pPr>
            <w:r w:rsidRPr="00031A34">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527F2F" w:rsidRPr="00031A34" w:rsidRDefault="00527F2F" w:rsidP="00EE0459">
            <w:pPr>
              <w:pStyle w:val="110"/>
              <w:tabs>
                <w:tab w:val="left" w:pos="12600"/>
              </w:tabs>
              <w:jc w:val="center"/>
              <w:rPr>
                <w:rFonts w:ascii="Arial" w:hAnsi="Arial" w:cs="Arial"/>
                <w:i/>
                <w:sz w:val="16"/>
                <w:szCs w:val="16"/>
              </w:rPr>
            </w:pPr>
            <w:r w:rsidRPr="00031A34">
              <w:rPr>
                <w:rFonts w:ascii="Arial" w:hAnsi="Arial" w:cs="Arial"/>
                <w:i/>
                <w:sz w:val="16"/>
                <w:szCs w:val="16"/>
              </w:rPr>
              <w:t xml:space="preserve">Не </w:t>
            </w:r>
          </w:p>
          <w:p w:rsidR="00527F2F" w:rsidRPr="00031A34" w:rsidRDefault="00527F2F" w:rsidP="00EE0459">
            <w:pPr>
              <w:pStyle w:val="110"/>
              <w:tabs>
                <w:tab w:val="left" w:pos="12600"/>
              </w:tabs>
              <w:jc w:val="center"/>
              <w:rPr>
                <w:sz w:val="16"/>
                <w:szCs w:val="16"/>
              </w:rPr>
            </w:pPr>
            <w:r w:rsidRPr="00031A34">
              <w:rPr>
                <w:rFonts w:ascii="Arial" w:hAnsi="Arial" w:cs="Arial"/>
                <w:i/>
                <w:sz w:val="16"/>
                <w:szCs w:val="16"/>
              </w:rPr>
              <w:t>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527F2F" w:rsidRPr="00031A34" w:rsidRDefault="00527F2F" w:rsidP="00EE0459">
            <w:pPr>
              <w:pStyle w:val="110"/>
              <w:tabs>
                <w:tab w:val="left" w:pos="12600"/>
              </w:tabs>
              <w:jc w:val="center"/>
              <w:rPr>
                <w:rFonts w:ascii="Arial" w:hAnsi="Arial" w:cs="Arial"/>
                <w:sz w:val="16"/>
                <w:szCs w:val="16"/>
              </w:rPr>
            </w:pPr>
            <w:r w:rsidRPr="00031A34">
              <w:rPr>
                <w:rFonts w:ascii="Arial" w:hAnsi="Arial" w:cs="Arial"/>
                <w:sz w:val="16"/>
                <w:szCs w:val="16"/>
              </w:rPr>
              <w:t>UA/19988/01/01</w:t>
            </w:r>
          </w:p>
        </w:tc>
      </w:tr>
      <w:tr w:rsidR="00527F2F" w:rsidRPr="00031A34" w:rsidTr="009E184F">
        <w:tc>
          <w:tcPr>
            <w:tcW w:w="568" w:type="dxa"/>
            <w:tcBorders>
              <w:top w:val="single" w:sz="4" w:space="0" w:color="auto"/>
              <w:left w:val="single" w:sz="4" w:space="0" w:color="000000"/>
              <w:bottom w:val="single" w:sz="4" w:space="0" w:color="auto"/>
              <w:right w:val="single" w:sz="4" w:space="0" w:color="auto"/>
            </w:tcBorders>
            <w:shd w:val="clear" w:color="auto" w:fill="FFFFFF"/>
          </w:tcPr>
          <w:p w:rsidR="00527F2F" w:rsidRPr="00031A34" w:rsidRDefault="00527F2F" w:rsidP="00527F2F">
            <w:pPr>
              <w:pStyle w:val="110"/>
              <w:numPr>
                <w:ilvl w:val="0"/>
                <w:numId w:val="5"/>
              </w:numPr>
              <w:tabs>
                <w:tab w:val="left" w:pos="12600"/>
              </w:tabs>
              <w:ind w:left="357" w:hanging="357"/>
              <w:jc w:val="center"/>
              <w:rPr>
                <w:rFonts w:ascii="Arial" w:hAnsi="Arial" w:cs="Arial"/>
                <w:b/>
                <w:sz w:val="16"/>
                <w:szCs w:val="16"/>
              </w:rPr>
            </w:pPr>
          </w:p>
        </w:tc>
        <w:tc>
          <w:tcPr>
            <w:tcW w:w="1701" w:type="dxa"/>
            <w:tcBorders>
              <w:top w:val="single" w:sz="4" w:space="0" w:color="auto"/>
              <w:left w:val="single" w:sz="4" w:space="0" w:color="000000"/>
              <w:bottom w:val="single" w:sz="4" w:space="0" w:color="auto"/>
              <w:right w:val="single" w:sz="4" w:space="0" w:color="auto"/>
            </w:tcBorders>
            <w:shd w:val="clear" w:color="auto" w:fill="FFFFFF"/>
          </w:tcPr>
          <w:p w:rsidR="00527F2F" w:rsidRPr="00031A34" w:rsidRDefault="00527F2F" w:rsidP="00EE0459">
            <w:pPr>
              <w:pStyle w:val="110"/>
              <w:tabs>
                <w:tab w:val="left" w:pos="12600"/>
              </w:tabs>
              <w:rPr>
                <w:rFonts w:ascii="Arial" w:hAnsi="Arial" w:cs="Arial"/>
                <w:b/>
                <w:i/>
                <w:sz w:val="16"/>
                <w:szCs w:val="16"/>
              </w:rPr>
            </w:pPr>
            <w:r w:rsidRPr="00031A34">
              <w:rPr>
                <w:rFonts w:ascii="Arial" w:hAnsi="Arial" w:cs="Arial"/>
                <w:b/>
                <w:sz w:val="16"/>
                <w:szCs w:val="16"/>
              </w:rPr>
              <w:t>ВАЛСАРТАН 160/ГІДРОХЛОРОТІАЗИД 25 МАКЛЕОДС</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527F2F" w:rsidRPr="00031A34" w:rsidRDefault="00527F2F" w:rsidP="00EE0459">
            <w:pPr>
              <w:pStyle w:val="110"/>
              <w:tabs>
                <w:tab w:val="left" w:pos="12600"/>
              </w:tabs>
              <w:rPr>
                <w:rFonts w:ascii="Arial" w:hAnsi="Arial" w:cs="Arial"/>
                <w:sz w:val="16"/>
                <w:szCs w:val="16"/>
                <w:lang w:val="ru-RU"/>
              </w:rPr>
            </w:pPr>
            <w:r w:rsidRPr="00031A34">
              <w:rPr>
                <w:rFonts w:ascii="Arial" w:hAnsi="Arial" w:cs="Arial"/>
                <w:sz w:val="16"/>
                <w:szCs w:val="16"/>
                <w:lang w:val="ru-RU"/>
              </w:rPr>
              <w:t>таблетки, вкриті плівковою оболонкою по 160/25 мг, по 90 таблеток у флаконі, по 1 флакону в картонній упаковці, по 10 таблеток у блістері, по 3 або 9 блістерів у картонній упаковці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527F2F" w:rsidRPr="00031A34" w:rsidRDefault="00527F2F" w:rsidP="00EE0459">
            <w:pPr>
              <w:pStyle w:val="110"/>
              <w:tabs>
                <w:tab w:val="left" w:pos="12600"/>
              </w:tabs>
              <w:jc w:val="center"/>
              <w:rPr>
                <w:rFonts w:ascii="Arial" w:hAnsi="Arial" w:cs="Arial"/>
                <w:sz w:val="16"/>
                <w:szCs w:val="16"/>
                <w:lang w:val="ru-RU"/>
              </w:rPr>
            </w:pPr>
            <w:r w:rsidRPr="00031A34">
              <w:rPr>
                <w:rFonts w:ascii="Arial" w:hAnsi="Arial" w:cs="Arial"/>
                <w:sz w:val="16"/>
                <w:szCs w:val="16"/>
              </w:rPr>
              <w:t xml:space="preserve">Маклеодс Фармасьютикалс Лімітед </w:t>
            </w:r>
            <w:r w:rsidRPr="00031A34">
              <w:rPr>
                <w:rFonts w:ascii="Arial" w:hAnsi="Arial" w:cs="Arial"/>
                <w:sz w:val="16"/>
                <w:szCs w:val="16"/>
              </w:rPr>
              <w:br/>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527F2F" w:rsidRPr="00031A34" w:rsidRDefault="00527F2F" w:rsidP="00EE0459">
            <w:pPr>
              <w:pStyle w:val="110"/>
              <w:tabs>
                <w:tab w:val="left" w:pos="12600"/>
              </w:tabs>
              <w:jc w:val="center"/>
              <w:rPr>
                <w:rFonts w:ascii="Arial" w:hAnsi="Arial" w:cs="Arial"/>
                <w:sz w:val="16"/>
                <w:szCs w:val="16"/>
              </w:rPr>
            </w:pPr>
            <w:r w:rsidRPr="00031A34">
              <w:rPr>
                <w:rFonts w:ascii="Arial" w:hAnsi="Arial" w:cs="Arial"/>
                <w:sz w:val="16"/>
                <w:szCs w:val="16"/>
              </w:rPr>
              <w:t>Індія</w:t>
            </w: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527F2F" w:rsidRPr="00031A34" w:rsidRDefault="00527F2F" w:rsidP="00EE0459">
            <w:pPr>
              <w:pStyle w:val="110"/>
              <w:tabs>
                <w:tab w:val="left" w:pos="12600"/>
              </w:tabs>
              <w:jc w:val="center"/>
              <w:rPr>
                <w:rFonts w:ascii="Arial" w:hAnsi="Arial" w:cs="Arial"/>
                <w:sz w:val="16"/>
                <w:szCs w:val="16"/>
              </w:rPr>
            </w:pPr>
            <w:r w:rsidRPr="00031A34">
              <w:rPr>
                <w:rFonts w:ascii="Arial" w:hAnsi="Arial" w:cs="Arial"/>
                <w:sz w:val="16"/>
                <w:szCs w:val="16"/>
              </w:rPr>
              <w:t>Маклеодс Фармасьютикалс Лімітед</w:t>
            </w:r>
            <w:r w:rsidRPr="00031A34">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27F2F" w:rsidRPr="00031A34" w:rsidRDefault="00527F2F" w:rsidP="00EE0459">
            <w:pPr>
              <w:pStyle w:val="110"/>
              <w:tabs>
                <w:tab w:val="left" w:pos="12600"/>
              </w:tabs>
              <w:jc w:val="center"/>
              <w:rPr>
                <w:rFonts w:ascii="Arial" w:hAnsi="Arial" w:cs="Arial"/>
                <w:sz w:val="16"/>
                <w:szCs w:val="16"/>
              </w:rPr>
            </w:pPr>
            <w:r w:rsidRPr="00031A34">
              <w:rPr>
                <w:rFonts w:ascii="Arial" w:hAnsi="Arial" w:cs="Arial"/>
                <w:sz w:val="16"/>
                <w:szCs w:val="16"/>
              </w:rPr>
              <w:t>Індія</w:t>
            </w:r>
          </w:p>
        </w:tc>
        <w:tc>
          <w:tcPr>
            <w:tcW w:w="3401" w:type="dxa"/>
            <w:tcBorders>
              <w:top w:val="single" w:sz="4" w:space="0" w:color="auto"/>
              <w:left w:val="single" w:sz="4" w:space="0" w:color="000000"/>
              <w:bottom w:val="single" w:sz="4" w:space="0" w:color="auto"/>
              <w:right w:val="single" w:sz="4" w:space="0" w:color="000000"/>
            </w:tcBorders>
            <w:shd w:val="clear" w:color="auto" w:fill="FFFFFF"/>
          </w:tcPr>
          <w:p w:rsidR="00527F2F" w:rsidRPr="00031A34" w:rsidRDefault="00527F2F" w:rsidP="00EE0459">
            <w:pPr>
              <w:pStyle w:val="110"/>
              <w:tabs>
                <w:tab w:val="left" w:pos="12600"/>
              </w:tabs>
              <w:jc w:val="center"/>
              <w:rPr>
                <w:rFonts w:ascii="Arial" w:hAnsi="Arial" w:cs="Arial"/>
                <w:sz w:val="16"/>
                <w:szCs w:val="16"/>
              </w:rPr>
            </w:pPr>
            <w:r w:rsidRPr="00031A34">
              <w:rPr>
                <w:rFonts w:ascii="Arial" w:hAnsi="Arial" w:cs="Arial"/>
                <w:sz w:val="16"/>
                <w:szCs w:val="16"/>
              </w:rPr>
              <w:t>реєстрація на 5 років</w:t>
            </w:r>
            <w:r w:rsidRPr="00031A34">
              <w:rPr>
                <w:rFonts w:ascii="Arial" w:hAnsi="Arial" w:cs="Arial"/>
                <w:sz w:val="16"/>
                <w:szCs w:val="16"/>
              </w:rPr>
              <w:br/>
              <w:t>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27F2F" w:rsidRPr="00031A34" w:rsidRDefault="00527F2F" w:rsidP="00EE0459">
            <w:pPr>
              <w:pStyle w:val="110"/>
              <w:tabs>
                <w:tab w:val="left" w:pos="12600"/>
              </w:tabs>
              <w:jc w:val="center"/>
              <w:rPr>
                <w:rFonts w:ascii="Arial" w:hAnsi="Arial" w:cs="Arial"/>
                <w:b/>
                <w:i/>
                <w:sz w:val="16"/>
                <w:szCs w:val="16"/>
              </w:rPr>
            </w:pPr>
            <w:r w:rsidRPr="00031A34">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527F2F" w:rsidRPr="00031A34" w:rsidRDefault="00527F2F" w:rsidP="00EE0459">
            <w:pPr>
              <w:pStyle w:val="110"/>
              <w:tabs>
                <w:tab w:val="left" w:pos="12600"/>
              </w:tabs>
              <w:jc w:val="center"/>
              <w:rPr>
                <w:rFonts w:ascii="Arial" w:hAnsi="Arial" w:cs="Arial"/>
                <w:i/>
                <w:sz w:val="16"/>
                <w:szCs w:val="16"/>
              </w:rPr>
            </w:pPr>
            <w:r w:rsidRPr="00031A34">
              <w:rPr>
                <w:rFonts w:ascii="Arial" w:hAnsi="Arial" w:cs="Arial"/>
                <w:i/>
                <w:sz w:val="16"/>
                <w:szCs w:val="16"/>
              </w:rPr>
              <w:t xml:space="preserve">Не </w:t>
            </w:r>
          </w:p>
          <w:p w:rsidR="00527F2F" w:rsidRPr="00031A34" w:rsidRDefault="00527F2F" w:rsidP="00EE0459">
            <w:pPr>
              <w:pStyle w:val="110"/>
              <w:tabs>
                <w:tab w:val="left" w:pos="12600"/>
              </w:tabs>
              <w:jc w:val="center"/>
              <w:rPr>
                <w:sz w:val="16"/>
                <w:szCs w:val="16"/>
              </w:rPr>
            </w:pPr>
            <w:r w:rsidRPr="00031A34">
              <w:rPr>
                <w:rFonts w:ascii="Arial" w:hAnsi="Arial" w:cs="Arial"/>
                <w:i/>
                <w:sz w:val="16"/>
                <w:szCs w:val="16"/>
              </w:rPr>
              <w:t>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527F2F" w:rsidRPr="00031A34" w:rsidRDefault="00527F2F" w:rsidP="00EE0459">
            <w:pPr>
              <w:pStyle w:val="110"/>
              <w:tabs>
                <w:tab w:val="left" w:pos="12600"/>
              </w:tabs>
              <w:jc w:val="center"/>
              <w:rPr>
                <w:rFonts w:ascii="Arial" w:hAnsi="Arial" w:cs="Arial"/>
                <w:sz w:val="16"/>
                <w:szCs w:val="16"/>
              </w:rPr>
            </w:pPr>
            <w:r w:rsidRPr="00031A34">
              <w:rPr>
                <w:rFonts w:ascii="Arial" w:hAnsi="Arial" w:cs="Arial"/>
                <w:sz w:val="16"/>
                <w:szCs w:val="16"/>
              </w:rPr>
              <w:t>UA/19988/01/02</w:t>
            </w:r>
          </w:p>
        </w:tc>
      </w:tr>
      <w:tr w:rsidR="00527F2F" w:rsidRPr="00031A34" w:rsidTr="009E184F">
        <w:tc>
          <w:tcPr>
            <w:tcW w:w="568" w:type="dxa"/>
            <w:tcBorders>
              <w:top w:val="single" w:sz="4" w:space="0" w:color="auto"/>
              <w:left w:val="single" w:sz="4" w:space="0" w:color="000000"/>
              <w:bottom w:val="single" w:sz="4" w:space="0" w:color="auto"/>
              <w:right w:val="single" w:sz="4" w:space="0" w:color="auto"/>
            </w:tcBorders>
            <w:shd w:val="clear" w:color="auto" w:fill="FFFFFF"/>
          </w:tcPr>
          <w:p w:rsidR="00527F2F" w:rsidRPr="00031A34" w:rsidRDefault="00527F2F" w:rsidP="00527F2F">
            <w:pPr>
              <w:pStyle w:val="110"/>
              <w:numPr>
                <w:ilvl w:val="0"/>
                <w:numId w:val="5"/>
              </w:numPr>
              <w:tabs>
                <w:tab w:val="left" w:pos="12600"/>
              </w:tabs>
              <w:ind w:left="357" w:hanging="357"/>
              <w:jc w:val="center"/>
              <w:rPr>
                <w:rFonts w:ascii="Arial" w:hAnsi="Arial" w:cs="Arial"/>
                <w:b/>
                <w:sz w:val="16"/>
                <w:szCs w:val="16"/>
              </w:rPr>
            </w:pPr>
          </w:p>
        </w:tc>
        <w:tc>
          <w:tcPr>
            <w:tcW w:w="1701" w:type="dxa"/>
            <w:tcBorders>
              <w:top w:val="single" w:sz="4" w:space="0" w:color="auto"/>
              <w:left w:val="single" w:sz="4" w:space="0" w:color="000000"/>
              <w:bottom w:val="single" w:sz="4" w:space="0" w:color="auto"/>
              <w:right w:val="single" w:sz="4" w:space="0" w:color="auto"/>
            </w:tcBorders>
            <w:shd w:val="clear" w:color="auto" w:fill="FFFFFF"/>
          </w:tcPr>
          <w:p w:rsidR="00527F2F" w:rsidRPr="00031A34" w:rsidRDefault="00527F2F" w:rsidP="00EE0459">
            <w:pPr>
              <w:pStyle w:val="110"/>
              <w:tabs>
                <w:tab w:val="left" w:pos="12600"/>
              </w:tabs>
              <w:rPr>
                <w:rFonts w:ascii="Arial" w:hAnsi="Arial" w:cs="Arial"/>
                <w:b/>
                <w:i/>
                <w:sz w:val="16"/>
                <w:szCs w:val="16"/>
              </w:rPr>
            </w:pPr>
            <w:r w:rsidRPr="00031A34">
              <w:rPr>
                <w:rFonts w:ascii="Arial" w:hAnsi="Arial" w:cs="Arial"/>
                <w:b/>
                <w:sz w:val="16"/>
                <w:szCs w:val="16"/>
              </w:rPr>
              <w:t xml:space="preserve">ВАЛСАРТАН 320/ГІДРОХЛОРОТІАЗИД 12,5 </w:t>
            </w:r>
            <w:r w:rsidRPr="00031A34">
              <w:rPr>
                <w:rFonts w:ascii="Arial" w:hAnsi="Arial" w:cs="Arial"/>
                <w:b/>
                <w:sz w:val="16"/>
                <w:szCs w:val="16"/>
              </w:rPr>
              <w:lastRenderedPageBreak/>
              <w:t>МАКЛЕОДС</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527F2F" w:rsidRPr="00031A34" w:rsidRDefault="00527F2F" w:rsidP="00EE0459">
            <w:pPr>
              <w:pStyle w:val="110"/>
              <w:tabs>
                <w:tab w:val="left" w:pos="12600"/>
              </w:tabs>
              <w:rPr>
                <w:rFonts w:ascii="Arial" w:hAnsi="Arial" w:cs="Arial"/>
                <w:sz w:val="16"/>
                <w:szCs w:val="16"/>
                <w:lang w:val="ru-RU"/>
              </w:rPr>
            </w:pPr>
            <w:r w:rsidRPr="00031A34">
              <w:rPr>
                <w:rFonts w:ascii="Arial" w:hAnsi="Arial" w:cs="Arial"/>
                <w:sz w:val="16"/>
                <w:szCs w:val="16"/>
                <w:lang w:val="ru-RU"/>
              </w:rPr>
              <w:lastRenderedPageBreak/>
              <w:t xml:space="preserve">таблетки, вкриті плівковою оболонкою по </w:t>
            </w:r>
            <w:r w:rsidRPr="00031A34">
              <w:rPr>
                <w:rFonts w:ascii="Arial" w:hAnsi="Arial" w:cs="Arial"/>
                <w:sz w:val="16"/>
                <w:szCs w:val="16"/>
                <w:lang w:val="ru-RU"/>
              </w:rPr>
              <w:lastRenderedPageBreak/>
              <w:t>320/12,5 мг, по 90 таблеток у флаконі, по 1 флакону в картонній упаковці, по 10 таблеток у блістері, по 3 або 9 блістерів у картонній упаковці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527F2F" w:rsidRPr="00031A34" w:rsidRDefault="00527F2F" w:rsidP="00EE0459">
            <w:pPr>
              <w:pStyle w:val="110"/>
              <w:tabs>
                <w:tab w:val="left" w:pos="12600"/>
              </w:tabs>
              <w:jc w:val="center"/>
              <w:rPr>
                <w:rFonts w:ascii="Arial" w:hAnsi="Arial" w:cs="Arial"/>
                <w:sz w:val="16"/>
                <w:szCs w:val="16"/>
                <w:lang w:val="ru-RU"/>
              </w:rPr>
            </w:pPr>
            <w:r w:rsidRPr="00031A34">
              <w:rPr>
                <w:rFonts w:ascii="Arial" w:hAnsi="Arial" w:cs="Arial"/>
                <w:sz w:val="16"/>
                <w:szCs w:val="16"/>
                <w:lang w:val="ru-RU"/>
              </w:rPr>
              <w:lastRenderedPageBreak/>
              <w:t xml:space="preserve">Маклеодс Фармасьютикалс Лімітед </w:t>
            </w:r>
            <w:r w:rsidRPr="00031A34">
              <w:rPr>
                <w:rFonts w:ascii="Arial" w:hAnsi="Arial" w:cs="Arial"/>
                <w:sz w:val="16"/>
                <w:szCs w:val="16"/>
                <w:lang w:val="ru-RU"/>
              </w:rPr>
              <w:br/>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527F2F" w:rsidRPr="00031A34" w:rsidRDefault="00527F2F" w:rsidP="00EE0459">
            <w:pPr>
              <w:pStyle w:val="110"/>
              <w:tabs>
                <w:tab w:val="left" w:pos="12600"/>
              </w:tabs>
              <w:jc w:val="center"/>
              <w:rPr>
                <w:rFonts w:ascii="Arial" w:hAnsi="Arial" w:cs="Arial"/>
                <w:sz w:val="16"/>
                <w:szCs w:val="16"/>
              </w:rPr>
            </w:pPr>
            <w:r w:rsidRPr="00031A34">
              <w:rPr>
                <w:rFonts w:ascii="Arial" w:hAnsi="Arial" w:cs="Arial"/>
                <w:sz w:val="16"/>
                <w:szCs w:val="16"/>
              </w:rPr>
              <w:lastRenderedPageBreak/>
              <w:t>Індія</w:t>
            </w: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527F2F" w:rsidRPr="00031A34" w:rsidRDefault="00527F2F" w:rsidP="00EE0459">
            <w:pPr>
              <w:pStyle w:val="110"/>
              <w:tabs>
                <w:tab w:val="left" w:pos="12600"/>
              </w:tabs>
              <w:jc w:val="center"/>
              <w:rPr>
                <w:rFonts w:ascii="Arial" w:hAnsi="Arial" w:cs="Arial"/>
                <w:sz w:val="16"/>
                <w:szCs w:val="16"/>
              </w:rPr>
            </w:pPr>
            <w:r w:rsidRPr="00031A34">
              <w:rPr>
                <w:rFonts w:ascii="Arial" w:hAnsi="Arial" w:cs="Arial"/>
                <w:sz w:val="16"/>
                <w:szCs w:val="16"/>
              </w:rPr>
              <w:t>Маклеодс Фармасьютикалс Лімітед</w:t>
            </w:r>
            <w:r w:rsidRPr="00031A34">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27F2F" w:rsidRPr="00031A34" w:rsidRDefault="00527F2F" w:rsidP="00EE0459">
            <w:pPr>
              <w:pStyle w:val="110"/>
              <w:tabs>
                <w:tab w:val="left" w:pos="12600"/>
              </w:tabs>
              <w:jc w:val="center"/>
              <w:rPr>
                <w:rFonts w:ascii="Arial" w:hAnsi="Arial" w:cs="Arial"/>
                <w:sz w:val="16"/>
                <w:szCs w:val="16"/>
              </w:rPr>
            </w:pPr>
            <w:r w:rsidRPr="00031A34">
              <w:rPr>
                <w:rFonts w:ascii="Arial" w:hAnsi="Arial" w:cs="Arial"/>
                <w:sz w:val="16"/>
                <w:szCs w:val="16"/>
              </w:rPr>
              <w:lastRenderedPageBreak/>
              <w:t>Індія</w:t>
            </w:r>
          </w:p>
        </w:tc>
        <w:tc>
          <w:tcPr>
            <w:tcW w:w="3401" w:type="dxa"/>
            <w:tcBorders>
              <w:top w:val="single" w:sz="4" w:space="0" w:color="auto"/>
              <w:left w:val="single" w:sz="4" w:space="0" w:color="000000"/>
              <w:bottom w:val="single" w:sz="4" w:space="0" w:color="auto"/>
              <w:right w:val="single" w:sz="4" w:space="0" w:color="000000"/>
            </w:tcBorders>
            <w:shd w:val="clear" w:color="auto" w:fill="FFFFFF"/>
          </w:tcPr>
          <w:p w:rsidR="00527F2F" w:rsidRPr="00031A34" w:rsidRDefault="00527F2F" w:rsidP="00EE0459">
            <w:pPr>
              <w:pStyle w:val="110"/>
              <w:tabs>
                <w:tab w:val="left" w:pos="12600"/>
              </w:tabs>
              <w:jc w:val="center"/>
              <w:rPr>
                <w:rFonts w:ascii="Arial" w:hAnsi="Arial" w:cs="Arial"/>
                <w:sz w:val="16"/>
                <w:szCs w:val="16"/>
              </w:rPr>
            </w:pPr>
            <w:r w:rsidRPr="00031A34">
              <w:rPr>
                <w:rFonts w:ascii="Arial" w:hAnsi="Arial" w:cs="Arial"/>
                <w:sz w:val="16"/>
                <w:szCs w:val="16"/>
              </w:rPr>
              <w:t>реєстрація на 5 років</w:t>
            </w:r>
            <w:r w:rsidRPr="00031A34">
              <w:rPr>
                <w:rFonts w:ascii="Arial" w:hAnsi="Arial" w:cs="Arial"/>
                <w:sz w:val="16"/>
                <w:szCs w:val="16"/>
              </w:rPr>
              <w:br/>
              <w:t xml:space="preserve">Періодичність подання регулярно оновлюваного звіту з безпеки, відповідно </w:t>
            </w:r>
            <w:r w:rsidRPr="00031A34">
              <w:rPr>
                <w:rFonts w:ascii="Arial" w:hAnsi="Arial" w:cs="Arial"/>
                <w:sz w:val="16"/>
                <w:szCs w:val="16"/>
              </w:rPr>
              <w:lastRenderedPageBreak/>
              <w:t>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27F2F" w:rsidRPr="00031A34" w:rsidRDefault="00527F2F" w:rsidP="00EE0459">
            <w:pPr>
              <w:pStyle w:val="110"/>
              <w:tabs>
                <w:tab w:val="left" w:pos="12600"/>
              </w:tabs>
              <w:jc w:val="center"/>
              <w:rPr>
                <w:rFonts w:ascii="Arial" w:hAnsi="Arial" w:cs="Arial"/>
                <w:b/>
                <w:i/>
                <w:sz w:val="16"/>
                <w:szCs w:val="16"/>
              </w:rPr>
            </w:pPr>
            <w:r w:rsidRPr="00031A34">
              <w:rPr>
                <w:rFonts w:ascii="Arial" w:hAnsi="Arial" w:cs="Arial"/>
                <w:i/>
                <w:sz w:val="16"/>
                <w:szCs w:val="16"/>
              </w:rPr>
              <w:lastRenderedPageBreak/>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527F2F" w:rsidRPr="00031A34" w:rsidRDefault="00527F2F" w:rsidP="00EE0459">
            <w:pPr>
              <w:pStyle w:val="110"/>
              <w:tabs>
                <w:tab w:val="left" w:pos="12600"/>
              </w:tabs>
              <w:jc w:val="center"/>
              <w:rPr>
                <w:rFonts w:ascii="Arial" w:hAnsi="Arial" w:cs="Arial"/>
                <w:i/>
                <w:sz w:val="16"/>
                <w:szCs w:val="16"/>
              </w:rPr>
            </w:pPr>
            <w:r w:rsidRPr="00031A34">
              <w:rPr>
                <w:rFonts w:ascii="Arial" w:hAnsi="Arial" w:cs="Arial"/>
                <w:i/>
                <w:sz w:val="16"/>
                <w:szCs w:val="16"/>
              </w:rPr>
              <w:t xml:space="preserve">Не </w:t>
            </w:r>
          </w:p>
          <w:p w:rsidR="00527F2F" w:rsidRPr="00031A34" w:rsidRDefault="00527F2F" w:rsidP="00EE0459">
            <w:pPr>
              <w:pStyle w:val="110"/>
              <w:tabs>
                <w:tab w:val="left" w:pos="12600"/>
              </w:tabs>
              <w:jc w:val="center"/>
              <w:rPr>
                <w:sz w:val="16"/>
                <w:szCs w:val="16"/>
              </w:rPr>
            </w:pPr>
            <w:r w:rsidRPr="00031A34">
              <w:rPr>
                <w:rFonts w:ascii="Arial" w:hAnsi="Arial" w:cs="Arial"/>
                <w:i/>
                <w:sz w:val="16"/>
                <w:szCs w:val="16"/>
              </w:rPr>
              <w:t>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527F2F" w:rsidRPr="00031A34" w:rsidRDefault="00527F2F" w:rsidP="00EE0459">
            <w:pPr>
              <w:pStyle w:val="110"/>
              <w:tabs>
                <w:tab w:val="left" w:pos="12600"/>
              </w:tabs>
              <w:jc w:val="center"/>
              <w:rPr>
                <w:rFonts w:ascii="Arial" w:hAnsi="Arial" w:cs="Arial"/>
                <w:sz w:val="16"/>
                <w:szCs w:val="16"/>
              </w:rPr>
            </w:pPr>
            <w:r w:rsidRPr="00031A34">
              <w:rPr>
                <w:rFonts w:ascii="Arial" w:hAnsi="Arial" w:cs="Arial"/>
                <w:sz w:val="16"/>
                <w:szCs w:val="16"/>
              </w:rPr>
              <w:t>UA/19988/01/03</w:t>
            </w:r>
          </w:p>
        </w:tc>
      </w:tr>
      <w:tr w:rsidR="00527F2F" w:rsidRPr="00031A34" w:rsidTr="009E184F">
        <w:tc>
          <w:tcPr>
            <w:tcW w:w="568" w:type="dxa"/>
            <w:tcBorders>
              <w:top w:val="single" w:sz="4" w:space="0" w:color="auto"/>
              <w:left w:val="single" w:sz="4" w:space="0" w:color="000000"/>
              <w:bottom w:val="single" w:sz="4" w:space="0" w:color="auto"/>
              <w:right w:val="single" w:sz="4" w:space="0" w:color="auto"/>
            </w:tcBorders>
            <w:shd w:val="clear" w:color="auto" w:fill="FFFFFF"/>
          </w:tcPr>
          <w:p w:rsidR="00527F2F" w:rsidRPr="00031A34" w:rsidRDefault="00527F2F" w:rsidP="00527F2F">
            <w:pPr>
              <w:pStyle w:val="110"/>
              <w:numPr>
                <w:ilvl w:val="0"/>
                <w:numId w:val="5"/>
              </w:numPr>
              <w:tabs>
                <w:tab w:val="left" w:pos="12600"/>
              </w:tabs>
              <w:ind w:left="357" w:hanging="357"/>
              <w:jc w:val="center"/>
              <w:rPr>
                <w:rFonts w:ascii="Arial" w:hAnsi="Arial" w:cs="Arial"/>
                <w:b/>
                <w:sz w:val="16"/>
                <w:szCs w:val="16"/>
              </w:rPr>
            </w:pPr>
          </w:p>
        </w:tc>
        <w:tc>
          <w:tcPr>
            <w:tcW w:w="1701" w:type="dxa"/>
            <w:tcBorders>
              <w:top w:val="single" w:sz="4" w:space="0" w:color="auto"/>
              <w:left w:val="single" w:sz="4" w:space="0" w:color="000000"/>
              <w:bottom w:val="single" w:sz="4" w:space="0" w:color="auto"/>
              <w:right w:val="single" w:sz="4" w:space="0" w:color="auto"/>
            </w:tcBorders>
            <w:shd w:val="clear" w:color="auto" w:fill="FFFFFF"/>
          </w:tcPr>
          <w:p w:rsidR="00527F2F" w:rsidRPr="00031A34" w:rsidRDefault="00527F2F" w:rsidP="00EE0459">
            <w:pPr>
              <w:pStyle w:val="110"/>
              <w:tabs>
                <w:tab w:val="left" w:pos="12600"/>
              </w:tabs>
              <w:rPr>
                <w:rFonts w:ascii="Arial" w:hAnsi="Arial" w:cs="Arial"/>
                <w:b/>
                <w:i/>
                <w:sz w:val="16"/>
                <w:szCs w:val="16"/>
              </w:rPr>
            </w:pPr>
            <w:r w:rsidRPr="00031A34">
              <w:rPr>
                <w:rFonts w:ascii="Arial" w:hAnsi="Arial" w:cs="Arial"/>
                <w:b/>
                <w:sz w:val="16"/>
                <w:szCs w:val="16"/>
              </w:rPr>
              <w:t xml:space="preserve">ВАЛСАРТАН 320/ГІДРОХЛОРОТІАЗИД 25 МАКЛЕОДС </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527F2F" w:rsidRPr="00031A34" w:rsidRDefault="00527F2F" w:rsidP="00EE0459">
            <w:pPr>
              <w:pStyle w:val="110"/>
              <w:tabs>
                <w:tab w:val="left" w:pos="12600"/>
              </w:tabs>
              <w:rPr>
                <w:rFonts w:ascii="Arial" w:hAnsi="Arial" w:cs="Arial"/>
                <w:sz w:val="16"/>
                <w:szCs w:val="16"/>
                <w:lang w:val="ru-RU"/>
              </w:rPr>
            </w:pPr>
            <w:r w:rsidRPr="00031A34">
              <w:rPr>
                <w:rFonts w:ascii="Arial" w:hAnsi="Arial" w:cs="Arial"/>
                <w:sz w:val="16"/>
                <w:szCs w:val="16"/>
                <w:lang w:val="ru-RU"/>
              </w:rPr>
              <w:t>таблетки, вкриті плівковою оболонкою по 320/25 мг по 90 таблеток у флаконі, по 1 флакону в картонній упаковці, по 10 таблеток у блістері, по 3 або 9 блістерів у картонній упаковці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527F2F" w:rsidRPr="00031A34" w:rsidRDefault="00527F2F" w:rsidP="00EE0459">
            <w:pPr>
              <w:pStyle w:val="110"/>
              <w:tabs>
                <w:tab w:val="left" w:pos="12600"/>
              </w:tabs>
              <w:jc w:val="center"/>
              <w:rPr>
                <w:rFonts w:ascii="Arial" w:hAnsi="Arial" w:cs="Arial"/>
                <w:sz w:val="16"/>
                <w:szCs w:val="16"/>
                <w:lang w:val="ru-RU"/>
              </w:rPr>
            </w:pPr>
            <w:r w:rsidRPr="00031A34">
              <w:rPr>
                <w:rFonts w:ascii="Arial" w:hAnsi="Arial" w:cs="Arial"/>
                <w:sz w:val="16"/>
                <w:szCs w:val="16"/>
                <w:lang w:val="ru-RU"/>
              </w:rPr>
              <w:t xml:space="preserve">Маклеодс Фармасьютикалс Лімітед </w:t>
            </w:r>
            <w:r w:rsidRPr="00031A34">
              <w:rPr>
                <w:rFonts w:ascii="Arial" w:hAnsi="Arial" w:cs="Arial"/>
                <w:sz w:val="16"/>
                <w:szCs w:val="16"/>
                <w:lang w:val="ru-RU"/>
              </w:rPr>
              <w:br/>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527F2F" w:rsidRPr="00031A34" w:rsidRDefault="00527F2F" w:rsidP="00EE0459">
            <w:pPr>
              <w:pStyle w:val="110"/>
              <w:tabs>
                <w:tab w:val="left" w:pos="12600"/>
              </w:tabs>
              <w:jc w:val="center"/>
              <w:rPr>
                <w:rFonts w:ascii="Arial" w:hAnsi="Arial" w:cs="Arial"/>
                <w:sz w:val="16"/>
                <w:szCs w:val="16"/>
              </w:rPr>
            </w:pPr>
            <w:r w:rsidRPr="00031A34">
              <w:rPr>
                <w:rFonts w:ascii="Arial" w:hAnsi="Arial" w:cs="Arial"/>
                <w:sz w:val="16"/>
                <w:szCs w:val="16"/>
              </w:rPr>
              <w:t>Індія</w:t>
            </w: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527F2F" w:rsidRPr="00031A34" w:rsidRDefault="00527F2F" w:rsidP="00EE0459">
            <w:pPr>
              <w:pStyle w:val="110"/>
              <w:tabs>
                <w:tab w:val="left" w:pos="12600"/>
              </w:tabs>
              <w:jc w:val="center"/>
              <w:rPr>
                <w:rFonts w:ascii="Arial" w:hAnsi="Arial" w:cs="Arial"/>
                <w:sz w:val="16"/>
                <w:szCs w:val="16"/>
              </w:rPr>
            </w:pPr>
            <w:r w:rsidRPr="00031A34">
              <w:rPr>
                <w:rFonts w:ascii="Arial" w:hAnsi="Arial" w:cs="Arial"/>
                <w:sz w:val="16"/>
                <w:szCs w:val="16"/>
              </w:rPr>
              <w:t>Маклеодс Фармасьютикалс Лімітед</w:t>
            </w:r>
            <w:r w:rsidRPr="00031A34">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27F2F" w:rsidRPr="00031A34" w:rsidRDefault="00527F2F" w:rsidP="00EE0459">
            <w:pPr>
              <w:pStyle w:val="110"/>
              <w:tabs>
                <w:tab w:val="left" w:pos="12600"/>
              </w:tabs>
              <w:jc w:val="center"/>
              <w:rPr>
                <w:rFonts w:ascii="Arial" w:hAnsi="Arial" w:cs="Arial"/>
                <w:sz w:val="16"/>
                <w:szCs w:val="16"/>
              </w:rPr>
            </w:pPr>
            <w:r w:rsidRPr="00031A34">
              <w:rPr>
                <w:rFonts w:ascii="Arial" w:hAnsi="Arial" w:cs="Arial"/>
                <w:sz w:val="16"/>
                <w:szCs w:val="16"/>
              </w:rPr>
              <w:t>Індія</w:t>
            </w:r>
          </w:p>
        </w:tc>
        <w:tc>
          <w:tcPr>
            <w:tcW w:w="3401" w:type="dxa"/>
            <w:tcBorders>
              <w:top w:val="single" w:sz="4" w:space="0" w:color="auto"/>
              <w:left w:val="single" w:sz="4" w:space="0" w:color="000000"/>
              <w:bottom w:val="single" w:sz="4" w:space="0" w:color="auto"/>
              <w:right w:val="single" w:sz="4" w:space="0" w:color="000000"/>
            </w:tcBorders>
            <w:shd w:val="clear" w:color="auto" w:fill="FFFFFF"/>
          </w:tcPr>
          <w:p w:rsidR="00527F2F" w:rsidRPr="00031A34" w:rsidRDefault="00527F2F" w:rsidP="00EE0459">
            <w:pPr>
              <w:pStyle w:val="110"/>
              <w:tabs>
                <w:tab w:val="left" w:pos="12600"/>
              </w:tabs>
              <w:jc w:val="center"/>
              <w:rPr>
                <w:rFonts w:ascii="Arial" w:hAnsi="Arial" w:cs="Arial"/>
                <w:sz w:val="16"/>
                <w:szCs w:val="16"/>
              </w:rPr>
            </w:pPr>
            <w:r w:rsidRPr="00031A34">
              <w:rPr>
                <w:rFonts w:ascii="Arial" w:hAnsi="Arial" w:cs="Arial"/>
                <w:sz w:val="16"/>
                <w:szCs w:val="16"/>
              </w:rPr>
              <w:t>реєстрація на 5 років</w:t>
            </w:r>
            <w:r w:rsidRPr="00031A34">
              <w:rPr>
                <w:rFonts w:ascii="Arial" w:hAnsi="Arial" w:cs="Arial"/>
                <w:sz w:val="16"/>
                <w:szCs w:val="16"/>
              </w:rPr>
              <w:br/>
              <w:t>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27F2F" w:rsidRPr="00031A34" w:rsidRDefault="00527F2F" w:rsidP="00EE0459">
            <w:pPr>
              <w:pStyle w:val="110"/>
              <w:tabs>
                <w:tab w:val="left" w:pos="12600"/>
              </w:tabs>
              <w:jc w:val="center"/>
              <w:rPr>
                <w:rFonts w:ascii="Arial" w:hAnsi="Arial" w:cs="Arial"/>
                <w:b/>
                <w:i/>
                <w:sz w:val="16"/>
                <w:szCs w:val="16"/>
              </w:rPr>
            </w:pPr>
            <w:r w:rsidRPr="00031A34">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527F2F" w:rsidRPr="00031A34" w:rsidRDefault="00527F2F" w:rsidP="00EE0459">
            <w:pPr>
              <w:pStyle w:val="110"/>
              <w:tabs>
                <w:tab w:val="left" w:pos="12600"/>
              </w:tabs>
              <w:jc w:val="center"/>
              <w:rPr>
                <w:rFonts w:ascii="Arial" w:hAnsi="Arial" w:cs="Arial"/>
                <w:i/>
                <w:sz w:val="16"/>
                <w:szCs w:val="16"/>
              </w:rPr>
            </w:pPr>
            <w:r w:rsidRPr="00031A34">
              <w:rPr>
                <w:rFonts w:ascii="Arial" w:hAnsi="Arial" w:cs="Arial"/>
                <w:i/>
                <w:sz w:val="16"/>
                <w:szCs w:val="16"/>
              </w:rPr>
              <w:t xml:space="preserve">Не </w:t>
            </w:r>
          </w:p>
          <w:p w:rsidR="00527F2F" w:rsidRPr="00031A34" w:rsidRDefault="00527F2F" w:rsidP="00EE0459">
            <w:pPr>
              <w:pStyle w:val="110"/>
              <w:tabs>
                <w:tab w:val="left" w:pos="12600"/>
              </w:tabs>
              <w:jc w:val="center"/>
              <w:rPr>
                <w:sz w:val="16"/>
                <w:szCs w:val="16"/>
              </w:rPr>
            </w:pPr>
            <w:r w:rsidRPr="00031A34">
              <w:rPr>
                <w:rFonts w:ascii="Arial" w:hAnsi="Arial" w:cs="Arial"/>
                <w:i/>
                <w:sz w:val="16"/>
                <w:szCs w:val="16"/>
              </w:rPr>
              <w:t>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527F2F" w:rsidRPr="00031A34" w:rsidRDefault="00527F2F" w:rsidP="00EE0459">
            <w:pPr>
              <w:pStyle w:val="110"/>
              <w:tabs>
                <w:tab w:val="left" w:pos="12600"/>
              </w:tabs>
              <w:jc w:val="center"/>
              <w:rPr>
                <w:rFonts w:ascii="Arial" w:hAnsi="Arial" w:cs="Arial"/>
                <w:sz w:val="16"/>
                <w:szCs w:val="16"/>
              </w:rPr>
            </w:pPr>
            <w:r w:rsidRPr="00031A34">
              <w:rPr>
                <w:rFonts w:ascii="Arial" w:hAnsi="Arial" w:cs="Arial"/>
                <w:sz w:val="16"/>
                <w:szCs w:val="16"/>
              </w:rPr>
              <w:t>UA/19988/01/04</w:t>
            </w:r>
          </w:p>
        </w:tc>
      </w:tr>
      <w:tr w:rsidR="00527F2F" w:rsidRPr="00031A34" w:rsidTr="009E184F">
        <w:tc>
          <w:tcPr>
            <w:tcW w:w="568" w:type="dxa"/>
            <w:tcBorders>
              <w:top w:val="single" w:sz="4" w:space="0" w:color="auto"/>
              <w:left w:val="single" w:sz="4" w:space="0" w:color="000000"/>
              <w:bottom w:val="single" w:sz="4" w:space="0" w:color="auto"/>
              <w:right w:val="single" w:sz="4" w:space="0" w:color="auto"/>
            </w:tcBorders>
            <w:shd w:val="clear" w:color="auto" w:fill="FFFFFF"/>
          </w:tcPr>
          <w:p w:rsidR="00527F2F" w:rsidRPr="00031A34" w:rsidRDefault="00527F2F" w:rsidP="00527F2F">
            <w:pPr>
              <w:pStyle w:val="110"/>
              <w:numPr>
                <w:ilvl w:val="0"/>
                <w:numId w:val="5"/>
              </w:numPr>
              <w:tabs>
                <w:tab w:val="left" w:pos="12600"/>
              </w:tabs>
              <w:ind w:left="357" w:hanging="357"/>
              <w:jc w:val="center"/>
              <w:rPr>
                <w:rFonts w:ascii="Arial" w:hAnsi="Arial" w:cs="Arial"/>
                <w:b/>
                <w:sz w:val="16"/>
                <w:szCs w:val="16"/>
              </w:rPr>
            </w:pPr>
          </w:p>
        </w:tc>
        <w:tc>
          <w:tcPr>
            <w:tcW w:w="1701" w:type="dxa"/>
            <w:tcBorders>
              <w:top w:val="single" w:sz="4" w:space="0" w:color="auto"/>
              <w:left w:val="single" w:sz="4" w:space="0" w:color="000000"/>
              <w:bottom w:val="single" w:sz="4" w:space="0" w:color="auto"/>
              <w:right w:val="single" w:sz="4" w:space="0" w:color="auto"/>
            </w:tcBorders>
            <w:shd w:val="clear" w:color="auto" w:fill="FFFFFF"/>
          </w:tcPr>
          <w:p w:rsidR="00527F2F" w:rsidRPr="00031A34" w:rsidRDefault="00527F2F" w:rsidP="00EE0459">
            <w:pPr>
              <w:pStyle w:val="110"/>
              <w:tabs>
                <w:tab w:val="left" w:pos="12600"/>
              </w:tabs>
              <w:rPr>
                <w:rFonts w:ascii="Arial" w:hAnsi="Arial" w:cs="Arial"/>
                <w:b/>
                <w:i/>
                <w:sz w:val="16"/>
                <w:szCs w:val="16"/>
              </w:rPr>
            </w:pPr>
            <w:r w:rsidRPr="00031A34">
              <w:rPr>
                <w:rFonts w:ascii="Arial" w:hAnsi="Arial" w:cs="Arial"/>
                <w:b/>
                <w:sz w:val="16"/>
                <w:szCs w:val="16"/>
              </w:rPr>
              <w:t>ДАРФЕН®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527F2F" w:rsidRPr="00031A34" w:rsidRDefault="00527F2F" w:rsidP="00EE0459">
            <w:pPr>
              <w:pStyle w:val="110"/>
              <w:tabs>
                <w:tab w:val="left" w:pos="12600"/>
              </w:tabs>
              <w:rPr>
                <w:rFonts w:ascii="Arial" w:hAnsi="Arial" w:cs="Arial"/>
                <w:sz w:val="16"/>
                <w:szCs w:val="16"/>
              </w:rPr>
            </w:pPr>
            <w:r w:rsidRPr="00031A34">
              <w:rPr>
                <w:rFonts w:ascii="Arial" w:hAnsi="Arial" w:cs="Arial"/>
                <w:sz w:val="16"/>
                <w:szCs w:val="16"/>
              </w:rPr>
              <w:t>таблетки, вкриті оболонкою, по 200 мг, по 7 таблеток у блістері, по 1 або по 2 блістери в пачці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527F2F" w:rsidRPr="00031A34" w:rsidRDefault="00527F2F" w:rsidP="00EE0459">
            <w:pPr>
              <w:pStyle w:val="110"/>
              <w:tabs>
                <w:tab w:val="left" w:pos="12600"/>
              </w:tabs>
              <w:jc w:val="center"/>
              <w:rPr>
                <w:rFonts w:ascii="Arial" w:hAnsi="Arial" w:cs="Arial"/>
                <w:sz w:val="16"/>
                <w:szCs w:val="16"/>
              </w:rPr>
            </w:pPr>
            <w:r w:rsidRPr="00031A34">
              <w:rPr>
                <w:rFonts w:ascii="Arial" w:hAnsi="Arial" w:cs="Arial"/>
                <w:sz w:val="16"/>
                <w:szCs w:val="16"/>
              </w:rPr>
              <w:t>ПрАТ "Фармацевтична фірма "Дарниця"</w:t>
            </w:r>
            <w:r w:rsidRPr="00031A34">
              <w:rPr>
                <w:rFonts w:ascii="Arial" w:hAnsi="Arial" w:cs="Arial"/>
                <w:sz w:val="16"/>
                <w:szCs w:val="16"/>
              </w:rPr>
              <w:br/>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527F2F" w:rsidRPr="00031A34" w:rsidRDefault="00527F2F" w:rsidP="00EE0459">
            <w:pPr>
              <w:pStyle w:val="110"/>
              <w:tabs>
                <w:tab w:val="left" w:pos="12600"/>
              </w:tabs>
              <w:jc w:val="center"/>
              <w:rPr>
                <w:rFonts w:ascii="Arial" w:hAnsi="Arial" w:cs="Arial"/>
                <w:sz w:val="16"/>
                <w:szCs w:val="16"/>
              </w:rPr>
            </w:pPr>
            <w:r w:rsidRPr="00031A34">
              <w:rPr>
                <w:rFonts w:ascii="Arial" w:hAnsi="Arial" w:cs="Arial"/>
                <w:sz w:val="16"/>
                <w:szCs w:val="16"/>
              </w:rPr>
              <w:t>Україна</w:t>
            </w: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527F2F" w:rsidRPr="00031A34" w:rsidRDefault="00527F2F" w:rsidP="00EE0459">
            <w:pPr>
              <w:pStyle w:val="110"/>
              <w:tabs>
                <w:tab w:val="left" w:pos="12600"/>
              </w:tabs>
              <w:jc w:val="center"/>
              <w:rPr>
                <w:rFonts w:ascii="Arial" w:hAnsi="Arial" w:cs="Arial"/>
                <w:sz w:val="16"/>
                <w:szCs w:val="16"/>
              </w:rPr>
            </w:pPr>
            <w:r w:rsidRPr="00031A34">
              <w:rPr>
                <w:rFonts w:ascii="Arial" w:hAnsi="Arial" w:cs="Arial"/>
                <w:sz w:val="16"/>
                <w:szCs w:val="16"/>
              </w:rPr>
              <w:t>ПрАТ "Фармацевтична фірма "Дарниця"</w:t>
            </w:r>
            <w:r w:rsidRPr="00031A34">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27F2F" w:rsidRPr="00031A34" w:rsidRDefault="00527F2F" w:rsidP="00EE0459">
            <w:pPr>
              <w:pStyle w:val="110"/>
              <w:tabs>
                <w:tab w:val="left" w:pos="12600"/>
              </w:tabs>
              <w:jc w:val="center"/>
              <w:rPr>
                <w:rFonts w:ascii="Arial" w:hAnsi="Arial" w:cs="Arial"/>
                <w:sz w:val="16"/>
                <w:szCs w:val="16"/>
              </w:rPr>
            </w:pPr>
            <w:r w:rsidRPr="00031A34">
              <w:rPr>
                <w:rFonts w:ascii="Arial" w:hAnsi="Arial" w:cs="Arial"/>
                <w:sz w:val="16"/>
                <w:szCs w:val="16"/>
              </w:rPr>
              <w:t>Україна</w:t>
            </w:r>
          </w:p>
        </w:tc>
        <w:tc>
          <w:tcPr>
            <w:tcW w:w="3401" w:type="dxa"/>
            <w:tcBorders>
              <w:top w:val="single" w:sz="4" w:space="0" w:color="auto"/>
              <w:left w:val="single" w:sz="4" w:space="0" w:color="000000"/>
              <w:bottom w:val="single" w:sz="4" w:space="0" w:color="auto"/>
              <w:right w:val="single" w:sz="4" w:space="0" w:color="000000"/>
            </w:tcBorders>
            <w:shd w:val="clear" w:color="auto" w:fill="FFFFFF"/>
          </w:tcPr>
          <w:p w:rsidR="00527F2F" w:rsidRPr="00031A34" w:rsidRDefault="00527F2F" w:rsidP="00EE0459">
            <w:pPr>
              <w:pStyle w:val="110"/>
              <w:tabs>
                <w:tab w:val="left" w:pos="12600"/>
              </w:tabs>
              <w:jc w:val="center"/>
              <w:rPr>
                <w:rFonts w:ascii="Arial" w:hAnsi="Arial" w:cs="Arial"/>
                <w:sz w:val="16"/>
                <w:szCs w:val="16"/>
              </w:rPr>
            </w:pPr>
            <w:r w:rsidRPr="00031A34">
              <w:rPr>
                <w:rFonts w:ascii="Arial" w:hAnsi="Arial" w:cs="Arial"/>
                <w:sz w:val="16"/>
                <w:szCs w:val="16"/>
              </w:rPr>
              <w:t>Реєстрація на 5 років</w:t>
            </w:r>
            <w:r w:rsidRPr="00031A34">
              <w:rPr>
                <w:rFonts w:ascii="Arial" w:hAnsi="Arial" w:cs="Arial"/>
                <w:sz w:val="16"/>
                <w:szCs w:val="16"/>
              </w:rPr>
              <w:br/>
              <w:t>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27F2F" w:rsidRPr="00031A34" w:rsidRDefault="00527F2F" w:rsidP="00EE0459">
            <w:pPr>
              <w:pStyle w:val="110"/>
              <w:tabs>
                <w:tab w:val="left" w:pos="12600"/>
              </w:tabs>
              <w:jc w:val="center"/>
              <w:rPr>
                <w:rFonts w:ascii="Arial" w:hAnsi="Arial" w:cs="Arial"/>
                <w:b/>
                <w:i/>
                <w:sz w:val="16"/>
                <w:szCs w:val="16"/>
              </w:rPr>
            </w:pPr>
            <w:r w:rsidRPr="00031A34">
              <w:rPr>
                <w:rFonts w:ascii="Arial" w:hAnsi="Arial" w:cs="Arial"/>
                <w:i/>
                <w:sz w:val="16"/>
                <w:szCs w:val="16"/>
              </w:rPr>
              <w:t>без рецепта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527F2F" w:rsidRPr="00031A34" w:rsidRDefault="00527F2F" w:rsidP="00EE0459">
            <w:pPr>
              <w:pStyle w:val="110"/>
              <w:tabs>
                <w:tab w:val="left" w:pos="12600"/>
              </w:tabs>
              <w:jc w:val="center"/>
              <w:rPr>
                <w:sz w:val="16"/>
                <w:szCs w:val="16"/>
              </w:rPr>
            </w:pPr>
            <w:r w:rsidRPr="00031A34">
              <w:rPr>
                <w:rFonts w:ascii="Arial" w:hAnsi="Arial" w:cs="Arial"/>
                <w:i/>
                <w:sz w:val="16"/>
                <w:szCs w:val="16"/>
              </w:rPr>
              <w:t>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527F2F" w:rsidRPr="00031A34" w:rsidRDefault="00527F2F" w:rsidP="00EE0459">
            <w:pPr>
              <w:pStyle w:val="110"/>
              <w:tabs>
                <w:tab w:val="left" w:pos="12600"/>
              </w:tabs>
              <w:jc w:val="center"/>
              <w:rPr>
                <w:rFonts w:ascii="Arial" w:hAnsi="Arial" w:cs="Arial"/>
                <w:sz w:val="16"/>
                <w:szCs w:val="16"/>
              </w:rPr>
            </w:pPr>
            <w:r w:rsidRPr="00031A34">
              <w:rPr>
                <w:rFonts w:ascii="Arial" w:hAnsi="Arial" w:cs="Arial"/>
                <w:sz w:val="16"/>
                <w:szCs w:val="16"/>
              </w:rPr>
              <w:t>UA/19989/01/01</w:t>
            </w:r>
          </w:p>
        </w:tc>
      </w:tr>
      <w:tr w:rsidR="00527F2F" w:rsidRPr="00031A34" w:rsidTr="009E184F">
        <w:tc>
          <w:tcPr>
            <w:tcW w:w="568" w:type="dxa"/>
            <w:tcBorders>
              <w:top w:val="single" w:sz="4" w:space="0" w:color="auto"/>
              <w:left w:val="single" w:sz="4" w:space="0" w:color="000000"/>
              <w:bottom w:val="single" w:sz="4" w:space="0" w:color="auto"/>
              <w:right w:val="single" w:sz="4" w:space="0" w:color="auto"/>
            </w:tcBorders>
            <w:shd w:val="clear" w:color="auto" w:fill="FFFFFF"/>
          </w:tcPr>
          <w:p w:rsidR="00527F2F" w:rsidRPr="00031A34" w:rsidRDefault="00527F2F" w:rsidP="00527F2F">
            <w:pPr>
              <w:pStyle w:val="110"/>
              <w:numPr>
                <w:ilvl w:val="0"/>
                <w:numId w:val="5"/>
              </w:numPr>
              <w:tabs>
                <w:tab w:val="left" w:pos="12600"/>
              </w:tabs>
              <w:ind w:left="357" w:hanging="357"/>
              <w:jc w:val="center"/>
              <w:rPr>
                <w:rFonts w:ascii="Arial" w:hAnsi="Arial" w:cs="Arial"/>
                <w:b/>
                <w:sz w:val="16"/>
                <w:szCs w:val="16"/>
              </w:rPr>
            </w:pPr>
          </w:p>
        </w:tc>
        <w:tc>
          <w:tcPr>
            <w:tcW w:w="1701" w:type="dxa"/>
            <w:tcBorders>
              <w:top w:val="single" w:sz="4" w:space="0" w:color="auto"/>
              <w:left w:val="single" w:sz="4" w:space="0" w:color="000000"/>
              <w:bottom w:val="single" w:sz="4" w:space="0" w:color="auto"/>
              <w:right w:val="single" w:sz="4" w:space="0" w:color="auto"/>
            </w:tcBorders>
            <w:shd w:val="clear" w:color="auto" w:fill="FFFFFF"/>
          </w:tcPr>
          <w:p w:rsidR="00527F2F" w:rsidRPr="00031A34" w:rsidRDefault="00527F2F" w:rsidP="00EE0459">
            <w:pPr>
              <w:pStyle w:val="110"/>
              <w:tabs>
                <w:tab w:val="left" w:pos="12600"/>
              </w:tabs>
              <w:rPr>
                <w:rFonts w:ascii="Arial" w:hAnsi="Arial" w:cs="Arial"/>
                <w:b/>
                <w:i/>
                <w:sz w:val="16"/>
                <w:szCs w:val="16"/>
              </w:rPr>
            </w:pPr>
            <w:r w:rsidRPr="00031A34">
              <w:rPr>
                <w:rFonts w:ascii="Arial" w:hAnsi="Arial" w:cs="Arial"/>
                <w:b/>
                <w:sz w:val="16"/>
                <w:szCs w:val="16"/>
              </w:rPr>
              <w:t>ДАРФЕН®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527F2F" w:rsidRPr="00031A34" w:rsidRDefault="00527F2F" w:rsidP="00EE0459">
            <w:pPr>
              <w:pStyle w:val="110"/>
              <w:tabs>
                <w:tab w:val="left" w:pos="12600"/>
              </w:tabs>
              <w:rPr>
                <w:rFonts w:ascii="Arial" w:hAnsi="Arial" w:cs="Arial"/>
                <w:sz w:val="16"/>
                <w:szCs w:val="16"/>
              </w:rPr>
            </w:pPr>
            <w:r w:rsidRPr="00031A34">
              <w:rPr>
                <w:rFonts w:ascii="Arial" w:hAnsi="Arial" w:cs="Arial"/>
                <w:sz w:val="16"/>
                <w:szCs w:val="16"/>
              </w:rPr>
              <w:t>таблетки, вкриті оболонкою, по 400 мг, по 7 таблеток у блістері, по 1 або по 2 блістери в пачці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527F2F" w:rsidRPr="00031A34" w:rsidRDefault="00527F2F" w:rsidP="00EE0459">
            <w:pPr>
              <w:pStyle w:val="110"/>
              <w:tabs>
                <w:tab w:val="left" w:pos="12600"/>
              </w:tabs>
              <w:jc w:val="center"/>
              <w:rPr>
                <w:rFonts w:ascii="Arial" w:hAnsi="Arial" w:cs="Arial"/>
                <w:sz w:val="16"/>
                <w:szCs w:val="16"/>
              </w:rPr>
            </w:pPr>
            <w:r w:rsidRPr="00031A34">
              <w:rPr>
                <w:rFonts w:ascii="Arial" w:hAnsi="Arial" w:cs="Arial"/>
                <w:sz w:val="16"/>
                <w:szCs w:val="16"/>
              </w:rPr>
              <w:t>ПрАТ "Фармацевтична фірма "Дарниця"</w:t>
            </w:r>
            <w:r w:rsidRPr="00031A34">
              <w:rPr>
                <w:rFonts w:ascii="Arial" w:hAnsi="Arial" w:cs="Arial"/>
                <w:sz w:val="16"/>
                <w:szCs w:val="16"/>
              </w:rPr>
              <w:br/>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527F2F" w:rsidRPr="00031A34" w:rsidRDefault="00527F2F" w:rsidP="00EE0459">
            <w:pPr>
              <w:pStyle w:val="110"/>
              <w:tabs>
                <w:tab w:val="left" w:pos="12600"/>
              </w:tabs>
              <w:jc w:val="center"/>
              <w:rPr>
                <w:rFonts w:ascii="Arial" w:hAnsi="Arial" w:cs="Arial"/>
                <w:sz w:val="16"/>
                <w:szCs w:val="16"/>
              </w:rPr>
            </w:pPr>
            <w:r w:rsidRPr="00031A34">
              <w:rPr>
                <w:rFonts w:ascii="Arial" w:hAnsi="Arial" w:cs="Arial"/>
                <w:sz w:val="16"/>
                <w:szCs w:val="16"/>
              </w:rPr>
              <w:t>Україна</w:t>
            </w: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527F2F" w:rsidRPr="00031A34" w:rsidRDefault="00527F2F" w:rsidP="00EE0459">
            <w:pPr>
              <w:pStyle w:val="110"/>
              <w:tabs>
                <w:tab w:val="left" w:pos="12600"/>
              </w:tabs>
              <w:jc w:val="center"/>
              <w:rPr>
                <w:rFonts w:ascii="Arial" w:hAnsi="Arial" w:cs="Arial"/>
                <w:sz w:val="16"/>
                <w:szCs w:val="16"/>
              </w:rPr>
            </w:pPr>
            <w:r w:rsidRPr="00031A34">
              <w:rPr>
                <w:rFonts w:ascii="Arial" w:hAnsi="Arial" w:cs="Arial"/>
                <w:sz w:val="16"/>
                <w:szCs w:val="16"/>
              </w:rPr>
              <w:t>ПрАТ "Фармацевтична фірма "Дарниця"</w:t>
            </w:r>
            <w:r w:rsidRPr="00031A34">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27F2F" w:rsidRPr="00031A34" w:rsidRDefault="00527F2F" w:rsidP="00EE0459">
            <w:pPr>
              <w:pStyle w:val="110"/>
              <w:tabs>
                <w:tab w:val="left" w:pos="12600"/>
              </w:tabs>
              <w:jc w:val="center"/>
              <w:rPr>
                <w:rFonts w:ascii="Arial" w:hAnsi="Arial" w:cs="Arial"/>
                <w:sz w:val="16"/>
                <w:szCs w:val="16"/>
              </w:rPr>
            </w:pPr>
            <w:r w:rsidRPr="00031A34">
              <w:rPr>
                <w:rFonts w:ascii="Arial" w:hAnsi="Arial" w:cs="Arial"/>
                <w:sz w:val="16"/>
                <w:szCs w:val="16"/>
              </w:rPr>
              <w:t>Україна</w:t>
            </w:r>
          </w:p>
        </w:tc>
        <w:tc>
          <w:tcPr>
            <w:tcW w:w="3401" w:type="dxa"/>
            <w:tcBorders>
              <w:top w:val="single" w:sz="4" w:space="0" w:color="auto"/>
              <w:left w:val="single" w:sz="4" w:space="0" w:color="000000"/>
              <w:bottom w:val="single" w:sz="4" w:space="0" w:color="auto"/>
              <w:right w:val="single" w:sz="4" w:space="0" w:color="000000"/>
            </w:tcBorders>
            <w:shd w:val="clear" w:color="auto" w:fill="FFFFFF"/>
          </w:tcPr>
          <w:p w:rsidR="00527F2F" w:rsidRPr="00031A34" w:rsidRDefault="00527F2F" w:rsidP="00EE0459">
            <w:pPr>
              <w:pStyle w:val="110"/>
              <w:tabs>
                <w:tab w:val="left" w:pos="12600"/>
              </w:tabs>
              <w:jc w:val="center"/>
              <w:rPr>
                <w:rFonts w:ascii="Arial" w:hAnsi="Arial" w:cs="Arial"/>
                <w:sz w:val="16"/>
                <w:szCs w:val="16"/>
              </w:rPr>
            </w:pPr>
            <w:r w:rsidRPr="00031A34">
              <w:rPr>
                <w:rFonts w:ascii="Arial" w:hAnsi="Arial" w:cs="Arial"/>
                <w:sz w:val="16"/>
                <w:szCs w:val="16"/>
              </w:rPr>
              <w:t>Реєстрація на 5 років</w:t>
            </w:r>
            <w:r w:rsidRPr="00031A34">
              <w:rPr>
                <w:rFonts w:ascii="Arial" w:hAnsi="Arial" w:cs="Arial"/>
                <w:sz w:val="16"/>
                <w:szCs w:val="16"/>
              </w:rPr>
              <w:br/>
              <w:t>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27F2F" w:rsidRPr="00031A34" w:rsidRDefault="00527F2F" w:rsidP="00EE0459">
            <w:pPr>
              <w:pStyle w:val="110"/>
              <w:tabs>
                <w:tab w:val="left" w:pos="12600"/>
              </w:tabs>
              <w:jc w:val="center"/>
              <w:rPr>
                <w:rFonts w:ascii="Arial" w:hAnsi="Arial" w:cs="Arial"/>
                <w:b/>
                <w:i/>
                <w:sz w:val="16"/>
                <w:szCs w:val="16"/>
              </w:rPr>
            </w:pPr>
            <w:r w:rsidRPr="00031A34">
              <w:rPr>
                <w:rFonts w:ascii="Arial" w:hAnsi="Arial" w:cs="Arial"/>
                <w:i/>
                <w:sz w:val="16"/>
                <w:szCs w:val="16"/>
              </w:rPr>
              <w:t>без рецепта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527F2F" w:rsidRPr="00031A34" w:rsidRDefault="00527F2F" w:rsidP="00EE0459">
            <w:pPr>
              <w:pStyle w:val="110"/>
              <w:tabs>
                <w:tab w:val="left" w:pos="12600"/>
              </w:tabs>
              <w:jc w:val="center"/>
              <w:rPr>
                <w:sz w:val="16"/>
                <w:szCs w:val="16"/>
              </w:rPr>
            </w:pPr>
            <w:r w:rsidRPr="00031A34">
              <w:rPr>
                <w:rFonts w:ascii="Arial" w:hAnsi="Arial" w:cs="Arial"/>
                <w:i/>
                <w:sz w:val="16"/>
                <w:szCs w:val="16"/>
              </w:rPr>
              <w:t>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527F2F" w:rsidRPr="00031A34" w:rsidRDefault="00527F2F" w:rsidP="00EE0459">
            <w:pPr>
              <w:pStyle w:val="110"/>
              <w:tabs>
                <w:tab w:val="left" w:pos="12600"/>
              </w:tabs>
              <w:jc w:val="center"/>
              <w:rPr>
                <w:rFonts w:ascii="Arial" w:hAnsi="Arial" w:cs="Arial"/>
                <w:sz w:val="16"/>
                <w:szCs w:val="16"/>
              </w:rPr>
            </w:pPr>
            <w:r w:rsidRPr="00031A34">
              <w:rPr>
                <w:rFonts w:ascii="Arial" w:hAnsi="Arial" w:cs="Arial"/>
                <w:sz w:val="16"/>
                <w:szCs w:val="16"/>
              </w:rPr>
              <w:t>UA/19989/01/02</w:t>
            </w:r>
          </w:p>
        </w:tc>
      </w:tr>
      <w:tr w:rsidR="00527F2F" w:rsidRPr="00031A34" w:rsidTr="009E184F">
        <w:tc>
          <w:tcPr>
            <w:tcW w:w="568" w:type="dxa"/>
            <w:tcBorders>
              <w:top w:val="single" w:sz="4" w:space="0" w:color="auto"/>
              <w:left w:val="single" w:sz="4" w:space="0" w:color="000000"/>
              <w:bottom w:val="single" w:sz="4" w:space="0" w:color="auto"/>
              <w:right w:val="single" w:sz="4" w:space="0" w:color="auto"/>
            </w:tcBorders>
            <w:shd w:val="clear" w:color="auto" w:fill="FFFFFF"/>
          </w:tcPr>
          <w:p w:rsidR="00527F2F" w:rsidRPr="00031A34" w:rsidRDefault="00527F2F" w:rsidP="00527F2F">
            <w:pPr>
              <w:pStyle w:val="110"/>
              <w:numPr>
                <w:ilvl w:val="0"/>
                <w:numId w:val="5"/>
              </w:numPr>
              <w:tabs>
                <w:tab w:val="left" w:pos="12600"/>
              </w:tabs>
              <w:ind w:left="357" w:hanging="357"/>
              <w:jc w:val="center"/>
              <w:rPr>
                <w:rFonts w:ascii="Arial" w:hAnsi="Arial" w:cs="Arial"/>
                <w:b/>
                <w:sz w:val="16"/>
                <w:szCs w:val="16"/>
              </w:rPr>
            </w:pPr>
          </w:p>
        </w:tc>
        <w:tc>
          <w:tcPr>
            <w:tcW w:w="1701" w:type="dxa"/>
            <w:tcBorders>
              <w:top w:val="single" w:sz="4" w:space="0" w:color="auto"/>
              <w:left w:val="single" w:sz="4" w:space="0" w:color="000000"/>
              <w:bottom w:val="single" w:sz="4" w:space="0" w:color="auto"/>
              <w:right w:val="single" w:sz="4" w:space="0" w:color="auto"/>
            </w:tcBorders>
            <w:shd w:val="clear" w:color="auto" w:fill="FFFFFF"/>
          </w:tcPr>
          <w:p w:rsidR="00527F2F" w:rsidRPr="00031A34" w:rsidRDefault="00527F2F" w:rsidP="00EE0459">
            <w:pPr>
              <w:pStyle w:val="110"/>
              <w:tabs>
                <w:tab w:val="left" w:pos="12600"/>
              </w:tabs>
              <w:rPr>
                <w:rFonts w:ascii="Arial" w:hAnsi="Arial" w:cs="Arial"/>
                <w:b/>
                <w:i/>
                <w:sz w:val="16"/>
                <w:szCs w:val="16"/>
              </w:rPr>
            </w:pPr>
            <w:r w:rsidRPr="00031A34">
              <w:rPr>
                <w:rFonts w:ascii="Arial" w:hAnsi="Arial" w:cs="Arial"/>
                <w:b/>
                <w:sz w:val="16"/>
                <w:szCs w:val="16"/>
              </w:rPr>
              <w:t xml:space="preserve">ЄУРОФЕНАК </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527F2F" w:rsidRPr="00031A34" w:rsidRDefault="00527F2F" w:rsidP="00EE0459">
            <w:pPr>
              <w:pStyle w:val="110"/>
              <w:tabs>
                <w:tab w:val="left" w:pos="12600"/>
              </w:tabs>
              <w:rPr>
                <w:rFonts w:ascii="Arial" w:hAnsi="Arial" w:cs="Arial"/>
                <w:sz w:val="16"/>
                <w:szCs w:val="16"/>
              </w:rPr>
            </w:pPr>
            <w:r w:rsidRPr="00031A34">
              <w:rPr>
                <w:rFonts w:ascii="Arial" w:hAnsi="Arial" w:cs="Arial"/>
                <w:sz w:val="16"/>
                <w:szCs w:val="16"/>
              </w:rPr>
              <w:t>таблетки, вкриті плівковою оболонкою, по 100 мг, по 10 таблеток у блістері, по 3 або по 10 блістерів у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527F2F" w:rsidRPr="00031A34" w:rsidRDefault="00527F2F" w:rsidP="00EE0459">
            <w:pPr>
              <w:pStyle w:val="110"/>
              <w:tabs>
                <w:tab w:val="left" w:pos="12600"/>
              </w:tabs>
              <w:jc w:val="center"/>
              <w:rPr>
                <w:rFonts w:ascii="Arial" w:hAnsi="Arial" w:cs="Arial"/>
                <w:sz w:val="16"/>
                <w:szCs w:val="16"/>
              </w:rPr>
            </w:pPr>
            <w:r w:rsidRPr="00031A34">
              <w:rPr>
                <w:rFonts w:ascii="Arial" w:hAnsi="Arial" w:cs="Arial"/>
                <w:sz w:val="16"/>
                <w:szCs w:val="16"/>
              </w:rPr>
              <w:t>Рівофарм СА</w:t>
            </w:r>
            <w:r w:rsidRPr="00031A34">
              <w:rPr>
                <w:rFonts w:ascii="Arial" w:hAnsi="Arial" w:cs="Arial"/>
                <w:sz w:val="16"/>
                <w:szCs w:val="16"/>
              </w:rPr>
              <w:br/>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527F2F" w:rsidRPr="00031A34" w:rsidRDefault="00527F2F" w:rsidP="00EE0459">
            <w:pPr>
              <w:pStyle w:val="110"/>
              <w:tabs>
                <w:tab w:val="left" w:pos="12600"/>
              </w:tabs>
              <w:jc w:val="center"/>
              <w:rPr>
                <w:rFonts w:ascii="Arial" w:hAnsi="Arial" w:cs="Arial"/>
                <w:sz w:val="16"/>
                <w:szCs w:val="16"/>
              </w:rPr>
            </w:pPr>
            <w:r w:rsidRPr="00031A34">
              <w:rPr>
                <w:rFonts w:ascii="Arial" w:hAnsi="Arial" w:cs="Arial"/>
                <w:sz w:val="16"/>
                <w:szCs w:val="16"/>
              </w:rPr>
              <w:t>Швейцарія</w:t>
            </w: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527F2F" w:rsidRPr="00031A34" w:rsidRDefault="00527F2F" w:rsidP="00EE0459">
            <w:pPr>
              <w:pStyle w:val="110"/>
              <w:tabs>
                <w:tab w:val="left" w:pos="12600"/>
              </w:tabs>
              <w:jc w:val="center"/>
              <w:rPr>
                <w:rFonts w:ascii="Arial" w:hAnsi="Arial" w:cs="Arial"/>
                <w:sz w:val="16"/>
                <w:szCs w:val="16"/>
              </w:rPr>
            </w:pPr>
            <w:r w:rsidRPr="00031A34">
              <w:rPr>
                <w:rFonts w:ascii="Arial" w:hAnsi="Arial" w:cs="Arial"/>
                <w:sz w:val="16"/>
                <w:szCs w:val="16"/>
              </w:rPr>
              <w:t>Рівофарм СА</w:t>
            </w:r>
            <w:r w:rsidRPr="00031A34">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27F2F" w:rsidRPr="00031A34" w:rsidRDefault="00527F2F" w:rsidP="00EE0459">
            <w:pPr>
              <w:pStyle w:val="110"/>
              <w:tabs>
                <w:tab w:val="left" w:pos="12600"/>
              </w:tabs>
              <w:jc w:val="center"/>
              <w:rPr>
                <w:rFonts w:ascii="Arial" w:hAnsi="Arial" w:cs="Arial"/>
                <w:sz w:val="16"/>
                <w:szCs w:val="16"/>
              </w:rPr>
            </w:pPr>
            <w:r w:rsidRPr="00031A34">
              <w:rPr>
                <w:rFonts w:ascii="Arial" w:hAnsi="Arial" w:cs="Arial"/>
                <w:sz w:val="16"/>
                <w:szCs w:val="16"/>
              </w:rPr>
              <w:t>Швейцарія</w:t>
            </w:r>
          </w:p>
        </w:tc>
        <w:tc>
          <w:tcPr>
            <w:tcW w:w="3401" w:type="dxa"/>
            <w:tcBorders>
              <w:top w:val="single" w:sz="4" w:space="0" w:color="auto"/>
              <w:left w:val="single" w:sz="4" w:space="0" w:color="000000"/>
              <w:bottom w:val="single" w:sz="4" w:space="0" w:color="auto"/>
              <w:right w:val="single" w:sz="4" w:space="0" w:color="000000"/>
            </w:tcBorders>
            <w:shd w:val="clear" w:color="auto" w:fill="FFFFFF"/>
          </w:tcPr>
          <w:p w:rsidR="00527F2F" w:rsidRPr="00031A34" w:rsidRDefault="00527F2F" w:rsidP="00EE0459">
            <w:pPr>
              <w:pStyle w:val="110"/>
              <w:tabs>
                <w:tab w:val="left" w:pos="12600"/>
              </w:tabs>
              <w:jc w:val="center"/>
              <w:rPr>
                <w:rFonts w:ascii="Arial" w:hAnsi="Arial" w:cs="Arial"/>
                <w:sz w:val="16"/>
                <w:szCs w:val="16"/>
              </w:rPr>
            </w:pPr>
            <w:r w:rsidRPr="00031A34">
              <w:rPr>
                <w:rFonts w:ascii="Arial" w:hAnsi="Arial" w:cs="Arial"/>
                <w:sz w:val="16"/>
                <w:szCs w:val="16"/>
              </w:rPr>
              <w:t>реєтрація на 5 років</w:t>
            </w:r>
            <w:r w:rsidRPr="00031A34">
              <w:rPr>
                <w:rFonts w:ascii="Arial" w:hAnsi="Arial" w:cs="Arial"/>
                <w:sz w:val="16"/>
                <w:szCs w:val="16"/>
              </w:rPr>
              <w:br/>
              <w:t>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27F2F" w:rsidRPr="00031A34" w:rsidRDefault="00527F2F" w:rsidP="00EE0459">
            <w:pPr>
              <w:pStyle w:val="110"/>
              <w:tabs>
                <w:tab w:val="left" w:pos="12600"/>
              </w:tabs>
              <w:jc w:val="center"/>
              <w:rPr>
                <w:rFonts w:ascii="Arial" w:hAnsi="Arial" w:cs="Arial"/>
                <w:b/>
                <w:i/>
                <w:sz w:val="16"/>
                <w:szCs w:val="16"/>
              </w:rPr>
            </w:pPr>
            <w:r w:rsidRPr="00031A34">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527F2F" w:rsidRPr="00031A34" w:rsidRDefault="00527F2F" w:rsidP="00EE0459">
            <w:pPr>
              <w:pStyle w:val="110"/>
              <w:tabs>
                <w:tab w:val="left" w:pos="12600"/>
              </w:tabs>
              <w:jc w:val="center"/>
              <w:rPr>
                <w:rFonts w:ascii="Arial" w:hAnsi="Arial" w:cs="Arial"/>
                <w:i/>
                <w:sz w:val="16"/>
                <w:szCs w:val="16"/>
              </w:rPr>
            </w:pPr>
            <w:r w:rsidRPr="00031A34">
              <w:rPr>
                <w:rFonts w:ascii="Arial" w:hAnsi="Arial" w:cs="Arial"/>
                <w:i/>
                <w:sz w:val="16"/>
                <w:szCs w:val="16"/>
              </w:rPr>
              <w:t xml:space="preserve">Не </w:t>
            </w:r>
          </w:p>
          <w:p w:rsidR="00527F2F" w:rsidRPr="00031A34" w:rsidRDefault="00527F2F" w:rsidP="00EE0459">
            <w:pPr>
              <w:pStyle w:val="110"/>
              <w:tabs>
                <w:tab w:val="left" w:pos="12600"/>
              </w:tabs>
              <w:jc w:val="center"/>
              <w:rPr>
                <w:sz w:val="16"/>
                <w:szCs w:val="16"/>
              </w:rPr>
            </w:pPr>
            <w:r w:rsidRPr="00031A34">
              <w:rPr>
                <w:rFonts w:ascii="Arial" w:hAnsi="Arial" w:cs="Arial"/>
                <w:i/>
                <w:sz w:val="16"/>
                <w:szCs w:val="16"/>
              </w:rPr>
              <w:t>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527F2F" w:rsidRPr="00031A34" w:rsidRDefault="00527F2F" w:rsidP="00EE0459">
            <w:pPr>
              <w:pStyle w:val="110"/>
              <w:tabs>
                <w:tab w:val="left" w:pos="12600"/>
              </w:tabs>
              <w:jc w:val="center"/>
              <w:rPr>
                <w:rFonts w:ascii="Arial" w:hAnsi="Arial" w:cs="Arial"/>
                <w:sz w:val="16"/>
                <w:szCs w:val="16"/>
              </w:rPr>
            </w:pPr>
            <w:r w:rsidRPr="00031A34">
              <w:rPr>
                <w:rFonts w:ascii="Arial" w:hAnsi="Arial" w:cs="Arial"/>
                <w:sz w:val="16"/>
                <w:szCs w:val="16"/>
              </w:rPr>
              <w:t>UA/19990/01/01</w:t>
            </w:r>
          </w:p>
        </w:tc>
      </w:tr>
      <w:tr w:rsidR="00527F2F" w:rsidRPr="00031A34" w:rsidTr="009E184F">
        <w:tc>
          <w:tcPr>
            <w:tcW w:w="568" w:type="dxa"/>
            <w:tcBorders>
              <w:top w:val="single" w:sz="4" w:space="0" w:color="auto"/>
              <w:left w:val="single" w:sz="4" w:space="0" w:color="000000"/>
              <w:bottom w:val="single" w:sz="4" w:space="0" w:color="auto"/>
              <w:right w:val="single" w:sz="4" w:space="0" w:color="auto"/>
            </w:tcBorders>
            <w:shd w:val="clear" w:color="auto" w:fill="FFFFFF"/>
          </w:tcPr>
          <w:p w:rsidR="00527F2F" w:rsidRPr="00031A34" w:rsidRDefault="00527F2F" w:rsidP="00527F2F">
            <w:pPr>
              <w:pStyle w:val="110"/>
              <w:numPr>
                <w:ilvl w:val="0"/>
                <w:numId w:val="5"/>
              </w:numPr>
              <w:tabs>
                <w:tab w:val="left" w:pos="12600"/>
              </w:tabs>
              <w:ind w:left="357" w:hanging="357"/>
              <w:jc w:val="center"/>
              <w:rPr>
                <w:rFonts w:ascii="Arial" w:hAnsi="Arial" w:cs="Arial"/>
                <w:b/>
                <w:sz w:val="16"/>
                <w:szCs w:val="16"/>
              </w:rPr>
            </w:pPr>
          </w:p>
        </w:tc>
        <w:tc>
          <w:tcPr>
            <w:tcW w:w="1701" w:type="dxa"/>
            <w:tcBorders>
              <w:top w:val="single" w:sz="4" w:space="0" w:color="auto"/>
              <w:left w:val="single" w:sz="4" w:space="0" w:color="000000"/>
              <w:bottom w:val="single" w:sz="4" w:space="0" w:color="auto"/>
              <w:right w:val="single" w:sz="4" w:space="0" w:color="auto"/>
            </w:tcBorders>
            <w:shd w:val="clear" w:color="auto" w:fill="FFFFFF"/>
          </w:tcPr>
          <w:p w:rsidR="00527F2F" w:rsidRPr="00031A34" w:rsidRDefault="00527F2F" w:rsidP="00EE0459">
            <w:pPr>
              <w:pStyle w:val="110"/>
              <w:tabs>
                <w:tab w:val="left" w:pos="12600"/>
              </w:tabs>
              <w:rPr>
                <w:rFonts w:ascii="Arial" w:hAnsi="Arial" w:cs="Arial"/>
                <w:b/>
                <w:i/>
                <w:sz w:val="16"/>
                <w:szCs w:val="16"/>
              </w:rPr>
            </w:pPr>
            <w:r w:rsidRPr="00031A34">
              <w:rPr>
                <w:rFonts w:ascii="Arial" w:hAnsi="Arial" w:cs="Arial"/>
                <w:b/>
                <w:sz w:val="16"/>
                <w:szCs w:val="16"/>
              </w:rPr>
              <w:t>КЕТОЛІЗИН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527F2F" w:rsidRPr="00031A34" w:rsidRDefault="00527F2F" w:rsidP="00EE0459">
            <w:pPr>
              <w:pStyle w:val="110"/>
              <w:tabs>
                <w:tab w:val="left" w:pos="12600"/>
              </w:tabs>
              <w:rPr>
                <w:rFonts w:ascii="Arial" w:hAnsi="Arial" w:cs="Arial"/>
                <w:sz w:val="16"/>
                <w:szCs w:val="16"/>
              </w:rPr>
            </w:pPr>
            <w:r w:rsidRPr="00031A34">
              <w:rPr>
                <w:rFonts w:ascii="Arial" w:hAnsi="Arial" w:cs="Arial"/>
                <w:sz w:val="16"/>
                <w:szCs w:val="16"/>
              </w:rPr>
              <w:t>гранули для орального розчину, 80 мг по 30 саше в картонній пачці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527F2F" w:rsidRPr="00031A34" w:rsidRDefault="00527F2F" w:rsidP="00EE0459">
            <w:pPr>
              <w:pStyle w:val="110"/>
              <w:tabs>
                <w:tab w:val="left" w:pos="12600"/>
              </w:tabs>
              <w:jc w:val="center"/>
              <w:rPr>
                <w:rFonts w:ascii="Arial" w:hAnsi="Arial" w:cs="Arial"/>
                <w:sz w:val="16"/>
                <w:szCs w:val="16"/>
              </w:rPr>
            </w:pPr>
            <w:r w:rsidRPr="00031A34">
              <w:rPr>
                <w:rFonts w:ascii="Arial" w:hAnsi="Arial" w:cs="Arial"/>
                <w:sz w:val="16"/>
                <w:szCs w:val="16"/>
              </w:rPr>
              <w:t xml:space="preserve">ВІГАФАРМА С.Р.Л. </w:t>
            </w:r>
            <w:r w:rsidRPr="00031A34">
              <w:rPr>
                <w:rFonts w:ascii="Arial" w:hAnsi="Arial" w:cs="Arial"/>
                <w:sz w:val="16"/>
                <w:szCs w:val="16"/>
              </w:rPr>
              <w:br/>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527F2F" w:rsidRPr="00031A34" w:rsidRDefault="00527F2F" w:rsidP="00EE0459">
            <w:pPr>
              <w:pStyle w:val="110"/>
              <w:tabs>
                <w:tab w:val="left" w:pos="12600"/>
              </w:tabs>
              <w:jc w:val="center"/>
              <w:rPr>
                <w:rFonts w:ascii="Arial" w:hAnsi="Arial" w:cs="Arial"/>
                <w:sz w:val="16"/>
                <w:szCs w:val="16"/>
              </w:rPr>
            </w:pPr>
            <w:r w:rsidRPr="00031A34">
              <w:rPr>
                <w:rFonts w:ascii="Arial" w:hAnsi="Arial" w:cs="Arial"/>
                <w:sz w:val="16"/>
                <w:szCs w:val="16"/>
              </w:rPr>
              <w:t>Італiя</w:t>
            </w: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527F2F" w:rsidRPr="00031A34" w:rsidRDefault="00527F2F" w:rsidP="00EE0459">
            <w:pPr>
              <w:pStyle w:val="110"/>
              <w:tabs>
                <w:tab w:val="left" w:pos="12600"/>
              </w:tabs>
              <w:jc w:val="center"/>
              <w:rPr>
                <w:rFonts w:ascii="Arial" w:hAnsi="Arial" w:cs="Arial"/>
                <w:sz w:val="16"/>
                <w:szCs w:val="16"/>
              </w:rPr>
            </w:pPr>
            <w:r w:rsidRPr="00031A34">
              <w:rPr>
                <w:rFonts w:ascii="Arial" w:hAnsi="Arial" w:cs="Arial"/>
                <w:sz w:val="16"/>
                <w:szCs w:val="16"/>
              </w:rPr>
              <w:t xml:space="preserve">ЛА.ФА.РЕ. С.Р.Л. </w:t>
            </w:r>
            <w:r w:rsidRPr="00031A34">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27F2F" w:rsidRPr="00031A34" w:rsidRDefault="00527F2F" w:rsidP="00EE0459">
            <w:pPr>
              <w:pStyle w:val="110"/>
              <w:tabs>
                <w:tab w:val="left" w:pos="12600"/>
              </w:tabs>
              <w:jc w:val="center"/>
              <w:rPr>
                <w:rFonts w:ascii="Arial" w:hAnsi="Arial" w:cs="Arial"/>
                <w:sz w:val="16"/>
                <w:szCs w:val="16"/>
              </w:rPr>
            </w:pPr>
            <w:r w:rsidRPr="00031A34">
              <w:rPr>
                <w:rFonts w:ascii="Arial" w:hAnsi="Arial" w:cs="Arial"/>
                <w:sz w:val="16"/>
                <w:szCs w:val="16"/>
              </w:rPr>
              <w:t>Італiя</w:t>
            </w:r>
          </w:p>
        </w:tc>
        <w:tc>
          <w:tcPr>
            <w:tcW w:w="3401" w:type="dxa"/>
            <w:tcBorders>
              <w:top w:val="single" w:sz="4" w:space="0" w:color="auto"/>
              <w:left w:val="single" w:sz="4" w:space="0" w:color="000000"/>
              <w:bottom w:val="single" w:sz="4" w:space="0" w:color="auto"/>
              <w:right w:val="single" w:sz="4" w:space="0" w:color="000000"/>
            </w:tcBorders>
            <w:shd w:val="clear" w:color="auto" w:fill="FFFFFF"/>
          </w:tcPr>
          <w:p w:rsidR="00527F2F" w:rsidRPr="00031A34" w:rsidRDefault="00527F2F" w:rsidP="00EE0459">
            <w:pPr>
              <w:pStyle w:val="110"/>
              <w:tabs>
                <w:tab w:val="left" w:pos="12600"/>
              </w:tabs>
              <w:jc w:val="center"/>
              <w:rPr>
                <w:rFonts w:ascii="Arial" w:hAnsi="Arial" w:cs="Arial"/>
                <w:sz w:val="16"/>
                <w:szCs w:val="16"/>
              </w:rPr>
            </w:pPr>
            <w:r w:rsidRPr="00031A34">
              <w:rPr>
                <w:rFonts w:ascii="Arial" w:hAnsi="Arial" w:cs="Arial"/>
                <w:sz w:val="16"/>
                <w:szCs w:val="16"/>
              </w:rPr>
              <w:t>Реєстрація на 5 років</w:t>
            </w:r>
            <w:r w:rsidRPr="00031A34">
              <w:rPr>
                <w:rFonts w:ascii="Arial" w:hAnsi="Arial" w:cs="Arial"/>
                <w:sz w:val="16"/>
                <w:szCs w:val="16"/>
              </w:rPr>
              <w:br/>
              <w:t>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27F2F" w:rsidRPr="00031A34" w:rsidRDefault="00527F2F" w:rsidP="00EE0459">
            <w:pPr>
              <w:pStyle w:val="110"/>
              <w:tabs>
                <w:tab w:val="left" w:pos="12600"/>
              </w:tabs>
              <w:jc w:val="center"/>
              <w:rPr>
                <w:rFonts w:ascii="Arial" w:hAnsi="Arial" w:cs="Arial"/>
                <w:b/>
                <w:i/>
                <w:sz w:val="16"/>
                <w:szCs w:val="16"/>
              </w:rPr>
            </w:pPr>
            <w:r w:rsidRPr="00031A34">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527F2F" w:rsidRPr="00031A34" w:rsidRDefault="00527F2F" w:rsidP="00EE0459">
            <w:pPr>
              <w:pStyle w:val="110"/>
              <w:tabs>
                <w:tab w:val="left" w:pos="12600"/>
              </w:tabs>
              <w:jc w:val="center"/>
              <w:rPr>
                <w:rFonts w:ascii="Arial" w:hAnsi="Arial" w:cs="Arial"/>
                <w:i/>
                <w:sz w:val="16"/>
                <w:szCs w:val="16"/>
              </w:rPr>
            </w:pPr>
            <w:r w:rsidRPr="00031A34">
              <w:rPr>
                <w:rFonts w:ascii="Arial" w:hAnsi="Arial" w:cs="Arial"/>
                <w:i/>
                <w:sz w:val="16"/>
                <w:szCs w:val="16"/>
              </w:rPr>
              <w:t xml:space="preserve">Не </w:t>
            </w:r>
          </w:p>
          <w:p w:rsidR="00527F2F" w:rsidRPr="00031A34" w:rsidRDefault="00527F2F" w:rsidP="00EE0459">
            <w:pPr>
              <w:pStyle w:val="110"/>
              <w:tabs>
                <w:tab w:val="left" w:pos="12600"/>
              </w:tabs>
              <w:jc w:val="center"/>
              <w:rPr>
                <w:sz w:val="16"/>
                <w:szCs w:val="16"/>
              </w:rPr>
            </w:pPr>
            <w:r w:rsidRPr="00031A34">
              <w:rPr>
                <w:rFonts w:ascii="Arial" w:hAnsi="Arial" w:cs="Arial"/>
                <w:i/>
                <w:sz w:val="16"/>
                <w:szCs w:val="16"/>
              </w:rPr>
              <w:t>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527F2F" w:rsidRPr="00031A34" w:rsidRDefault="00527F2F" w:rsidP="00EE0459">
            <w:pPr>
              <w:pStyle w:val="110"/>
              <w:tabs>
                <w:tab w:val="left" w:pos="12600"/>
              </w:tabs>
              <w:jc w:val="center"/>
              <w:rPr>
                <w:rFonts w:ascii="Arial" w:hAnsi="Arial" w:cs="Arial"/>
                <w:sz w:val="16"/>
                <w:szCs w:val="16"/>
              </w:rPr>
            </w:pPr>
            <w:r w:rsidRPr="00031A34">
              <w:rPr>
                <w:rFonts w:ascii="Arial" w:hAnsi="Arial" w:cs="Arial"/>
                <w:sz w:val="16"/>
                <w:szCs w:val="16"/>
              </w:rPr>
              <w:t>UA/19991/01/01</w:t>
            </w:r>
          </w:p>
        </w:tc>
      </w:tr>
      <w:tr w:rsidR="00527F2F" w:rsidRPr="00031A34" w:rsidTr="009E184F">
        <w:tc>
          <w:tcPr>
            <w:tcW w:w="568" w:type="dxa"/>
            <w:tcBorders>
              <w:top w:val="single" w:sz="4" w:space="0" w:color="auto"/>
              <w:left w:val="single" w:sz="4" w:space="0" w:color="000000"/>
              <w:bottom w:val="single" w:sz="4" w:space="0" w:color="auto"/>
              <w:right w:val="single" w:sz="4" w:space="0" w:color="auto"/>
            </w:tcBorders>
            <w:shd w:val="clear" w:color="auto" w:fill="FFFFFF"/>
          </w:tcPr>
          <w:p w:rsidR="00527F2F" w:rsidRPr="00031A34" w:rsidRDefault="00527F2F" w:rsidP="00527F2F">
            <w:pPr>
              <w:pStyle w:val="110"/>
              <w:numPr>
                <w:ilvl w:val="0"/>
                <w:numId w:val="5"/>
              </w:numPr>
              <w:tabs>
                <w:tab w:val="left" w:pos="12600"/>
              </w:tabs>
              <w:ind w:left="357" w:hanging="357"/>
              <w:jc w:val="center"/>
              <w:rPr>
                <w:rFonts w:ascii="Arial" w:hAnsi="Arial" w:cs="Arial"/>
                <w:b/>
                <w:sz w:val="16"/>
                <w:szCs w:val="16"/>
              </w:rPr>
            </w:pPr>
          </w:p>
        </w:tc>
        <w:tc>
          <w:tcPr>
            <w:tcW w:w="1701" w:type="dxa"/>
            <w:tcBorders>
              <w:top w:val="single" w:sz="4" w:space="0" w:color="auto"/>
              <w:left w:val="single" w:sz="4" w:space="0" w:color="000000"/>
              <w:bottom w:val="single" w:sz="4" w:space="0" w:color="auto"/>
              <w:right w:val="single" w:sz="4" w:space="0" w:color="auto"/>
            </w:tcBorders>
            <w:shd w:val="clear" w:color="auto" w:fill="FFFFFF"/>
          </w:tcPr>
          <w:p w:rsidR="00527F2F" w:rsidRPr="00031A34" w:rsidRDefault="00527F2F" w:rsidP="00EE0459">
            <w:pPr>
              <w:pStyle w:val="110"/>
              <w:tabs>
                <w:tab w:val="left" w:pos="12600"/>
              </w:tabs>
              <w:rPr>
                <w:rFonts w:ascii="Arial" w:hAnsi="Arial" w:cs="Arial"/>
                <w:b/>
                <w:i/>
                <w:sz w:val="16"/>
                <w:szCs w:val="16"/>
              </w:rPr>
            </w:pPr>
            <w:r w:rsidRPr="00031A34">
              <w:rPr>
                <w:rFonts w:ascii="Arial" w:hAnsi="Arial" w:cs="Arial"/>
                <w:b/>
                <w:sz w:val="16"/>
                <w:szCs w:val="16"/>
              </w:rPr>
              <w:t>КОРДІПРАЗ</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527F2F" w:rsidRPr="00031A34" w:rsidRDefault="00527F2F" w:rsidP="00EE0459">
            <w:pPr>
              <w:pStyle w:val="110"/>
              <w:tabs>
                <w:tab w:val="left" w:pos="12600"/>
              </w:tabs>
              <w:rPr>
                <w:rFonts w:ascii="Arial" w:hAnsi="Arial" w:cs="Arial"/>
                <w:sz w:val="16"/>
                <w:szCs w:val="16"/>
              </w:rPr>
            </w:pPr>
            <w:r w:rsidRPr="00031A34">
              <w:rPr>
                <w:rFonts w:ascii="Arial" w:hAnsi="Arial" w:cs="Arial"/>
                <w:sz w:val="16"/>
                <w:szCs w:val="16"/>
              </w:rPr>
              <w:t>таблетки, вкриті плівковою оболонкою, по 10 мг, по 10 таблеток у блістері, по 3 або 9 блістерів у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527F2F" w:rsidRPr="00031A34" w:rsidRDefault="00527F2F" w:rsidP="00EE0459">
            <w:pPr>
              <w:pStyle w:val="110"/>
              <w:tabs>
                <w:tab w:val="left" w:pos="12600"/>
              </w:tabs>
              <w:jc w:val="center"/>
              <w:rPr>
                <w:rFonts w:ascii="Arial" w:hAnsi="Arial" w:cs="Arial"/>
                <w:sz w:val="16"/>
                <w:szCs w:val="16"/>
              </w:rPr>
            </w:pPr>
            <w:r w:rsidRPr="00031A34">
              <w:rPr>
                <w:rFonts w:ascii="Arial" w:hAnsi="Arial" w:cs="Arial"/>
                <w:sz w:val="16"/>
                <w:szCs w:val="16"/>
              </w:rPr>
              <w:t>ТОВ «Тева Україна»</w:t>
            </w:r>
            <w:r w:rsidRPr="00031A34">
              <w:rPr>
                <w:rFonts w:ascii="Arial" w:hAnsi="Arial" w:cs="Arial"/>
                <w:sz w:val="16"/>
                <w:szCs w:val="16"/>
              </w:rPr>
              <w:br/>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527F2F" w:rsidRPr="00031A34" w:rsidRDefault="00527F2F" w:rsidP="00EE0459">
            <w:pPr>
              <w:pStyle w:val="110"/>
              <w:tabs>
                <w:tab w:val="left" w:pos="12600"/>
              </w:tabs>
              <w:jc w:val="center"/>
              <w:rPr>
                <w:rFonts w:ascii="Arial" w:hAnsi="Arial" w:cs="Arial"/>
                <w:sz w:val="16"/>
                <w:szCs w:val="16"/>
              </w:rPr>
            </w:pPr>
            <w:r w:rsidRPr="00031A34">
              <w:rPr>
                <w:rFonts w:ascii="Arial" w:hAnsi="Arial" w:cs="Arial"/>
                <w:sz w:val="16"/>
                <w:szCs w:val="16"/>
              </w:rPr>
              <w:t>Україна</w:t>
            </w: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527F2F" w:rsidRPr="00031A34" w:rsidRDefault="00527F2F" w:rsidP="00EE0459">
            <w:pPr>
              <w:pStyle w:val="110"/>
              <w:tabs>
                <w:tab w:val="left" w:pos="12600"/>
              </w:tabs>
              <w:jc w:val="center"/>
              <w:rPr>
                <w:rFonts w:ascii="Arial" w:hAnsi="Arial" w:cs="Arial"/>
                <w:sz w:val="16"/>
                <w:szCs w:val="16"/>
              </w:rPr>
            </w:pPr>
            <w:r w:rsidRPr="00031A34">
              <w:rPr>
                <w:rFonts w:ascii="Arial" w:hAnsi="Arial" w:cs="Arial"/>
                <w:sz w:val="16"/>
                <w:szCs w:val="16"/>
              </w:rPr>
              <w:t>ПЛІВА Хрватска д.о.о.</w:t>
            </w:r>
            <w:r w:rsidRPr="00031A34">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27F2F" w:rsidRPr="00031A34" w:rsidRDefault="00527F2F" w:rsidP="00EE0459">
            <w:pPr>
              <w:pStyle w:val="110"/>
              <w:tabs>
                <w:tab w:val="left" w:pos="12600"/>
              </w:tabs>
              <w:jc w:val="center"/>
              <w:rPr>
                <w:rFonts w:ascii="Arial" w:hAnsi="Arial" w:cs="Arial"/>
                <w:sz w:val="16"/>
                <w:szCs w:val="16"/>
              </w:rPr>
            </w:pPr>
            <w:r w:rsidRPr="00031A34">
              <w:rPr>
                <w:rFonts w:ascii="Arial" w:hAnsi="Arial" w:cs="Arial"/>
                <w:sz w:val="16"/>
                <w:szCs w:val="16"/>
              </w:rPr>
              <w:t>Хорватія</w:t>
            </w:r>
          </w:p>
        </w:tc>
        <w:tc>
          <w:tcPr>
            <w:tcW w:w="3401" w:type="dxa"/>
            <w:tcBorders>
              <w:top w:val="single" w:sz="4" w:space="0" w:color="auto"/>
              <w:left w:val="single" w:sz="4" w:space="0" w:color="000000"/>
              <w:bottom w:val="single" w:sz="4" w:space="0" w:color="auto"/>
              <w:right w:val="single" w:sz="4" w:space="0" w:color="000000"/>
            </w:tcBorders>
            <w:shd w:val="clear" w:color="auto" w:fill="FFFFFF"/>
          </w:tcPr>
          <w:p w:rsidR="00527F2F" w:rsidRPr="00031A34" w:rsidRDefault="00527F2F" w:rsidP="00EE0459">
            <w:pPr>
              <w:pStyle w:val="110"/>
              <w:tabs>
                <w:tab w:val="left" w:pos="12600"/>
              </w:tabs>
              <w:jc w:val="center"/>
              <w:rPr>
                <w:rFonts w:ascii="Arial" w:hAnsi="Arial" w:cs="Arial"/>
                <w:sz w:val="16"/>
                <w:szCs w:val="16"/>
              </w:rPr>
            </w:pPr>
            <w:r w:rsidRPr="00031A34">
              <w:rPr>
                <w:rFonts w:ascii="Arial" w:hAnsi="Arial" w:cs="Arial"/>
                <w:sz w:val="16"/>
                <w:szCs w:val="16"/>
              </w:rPr>
              <w:t>реєтрація на 5 років</w:t>
            </w:r>
            <w:r w:rsidRPr="00031A34">
              <w:rPr>
                <w:rFonts w:ascii="Arial" w:hAnsi="Arial" w:cs="Arial"/>
                <w:sz w:val="16"/>
                <w:szCs w:val="16"/>
              </w:rPr>
              <w:br/>
              <w:t>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27F2F" w:rsidRPr="00031A34" w:rsidRDefault="00527F2F" w:rsidP="00EE0459">
            <w:pPr>
              <w:pStyle w:val="110"/>
              <w:tabs>
                <w:tab w:val="left" w:pos="12600"/>
              </w:tabs>
              <w:jc w:val="center"/>
              <w:rPr>
                <w:rFonts w:ascii="Arial" w:hAnsi="Arial" w:cs="Arial"/>
                <w:b/>
                <w:i/>
                <w:sz w:val="16"/>
                <w:szCs w:val="16"/>
              </w:rPr>
            </w:pPr>
            <w:r w:rsidRPr="00031A34">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527F2F" w:rsidRPr="00031A34" w:rsidRDefault="00527F2F" w:rsidP="00EE0459">
            <w:pPr>
              <w:pStyle w:val="110"/>
              <w:tabs>
                <w:tab w:val="left" w:pos="12600"/>
              </w:tabs>
              <w:jc w:val="center"/>
              <w:rPr>
                <w:rFonts w:ascii="Arial" w:hAnsi="Arial" w:cs="Arial"/>
                <w:i/>
                <w:sz w:val="16"/>
                <w:szCs w:val="16"/>
              </w:rPr>
            </w:pPr>
            <w:r w:rsidRPr="00031A34">
              <w:rPr>
                <w:rFonts w:ascii="Arial" w:hAnsi="Arial" w:cs="Arial"/>
                <w:i/>
                <w:sz w:val="16"/>
                <w:szCs w:val="16"/>
              </w:rPr>
              <w:t xml:space="preserve">Не </w:t>
            </w:r>
          </w:p>
          <w:p w:rsidR="00527F2F" w:rsidRPr="00031A34" w:rsidRDefault="00527F2F" w:rsidP="00EE0459">
            <w:pPr>
              <w:pStyle w:val="110"/>
              <w:tabs>
                <w:tab w:val="left" w:pos="12600"/>
              </w:tabs>
              <w:jc w:val="center"/>
              <w:rPr>
                <w:sz w:val="16"/>
                <w:szCs w:val="16"/>
              </w:rPr>
            </w:pPr>
            <w:r w:rsidRPr="00031A34">
              <w:rPr>
                <w:rFonts w:ascii="Arial" w:hAnsi="Arial" w:cs="Arial"/>
                <w:i/>
                <w:sz w:val="16"/>
                <w:szCs w:val="16"/>
              </w:rPr>
              <w:t>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527F2F" w:rsidRPr="00031A34" w:rsidRDefault="00527F2F" w:rsidP="00EE0459">
            <w:pPr>
              <w:pStyle w:val="110"/>
              <w:tabs>
                <w:tab w:val="left" w:pos="12600"/>
              </w:tabs>
              <w:jc w:val="center"/>
              <w:rPr>
                <w:rFonts w:ascii="Arial" w:hAnsi="Arial" w:cs="Arial"/>
                <w:sz w:val="16"/>
                <w:szCs w:val="16"/>
              </w:rPr>
            </w:pPr>
            <w:r w:rsidRPr="00031A34">
              <w:rPr>
                <w:rFonts w:ascii="Arial" w:hAnsi="Arial" w:cs="Arial"/>
                <w:sz w:val="16"/>
                <w:szCs w:val="16"/>
              </w:rPr>
              <w:t>UA/19992/01/02</w:t>
            </w:r>
          </w:p>
        </w:tc>
      </w:tr>
      <w:tr w:rsidR="00527F2F" w:rsidRPr="00031A34" w:rsidTr="009E184F">
        <w:tc>
          <w:tcPr>
            <w:tcW w:w="568" w:type="dxa"/>
            <w:tcBorders>
              <w:top w:val="single" w:sz="4" w:space="0" w:color="auto"/>
              <w:left w:val="single" w:sz="4" w:space="0" w:color="000000"/>
              <w:bottom w:val="single" w:sz="4" w:space="0" w:color="auto"/>
              <w:right w:val="single" w:sz="4" w:space="0" w:color="auto"/>
            </w:tcBorders>
            <w:shd w:val="clear" w:color="auto" w:fill="FFFFFF"/>
          </w:tcPr>
          <w:p w:rsidR="00527F2F" w:rsidRPr="00031A34" w:rsidRDefault="00527F2F" w:rsidP="00527F2F">
            <w:pPr>
              <w:pStyle w:val="110"/>
              <w:numPr>
                <w:ilvl w:val="0"/>
                <w:numId w:val="5"/>
              </w:numPr>
              <w:tabs>
                <w:tab w:val="left" w:pos="12600"/>
              </w:tabs>
              <w:ind w:left="357" w:hanging="357"/>
              <w:jc w:val="center"/>
              <w:rPr>
                <w:rFonts w:ascii="Arial" w:hAnsi="Arial" w:cs="Arial"/>
                <w:b/>
                <w:sz w:val="16"/>
                <w:szCs w:val="16"/>
              </w:rPr>
            </w:pPr>
          </w:p>
        </w:tc>
        <w:tc>
          <w:tcPr>
            <w:tcW w:w="1701" w:type="dxa"/>
            <w:tcBorders>
              <w:top w:val="single" w:sz="4" w:space="0" w:color="auto"/>
              <w:left w:val="single" w:sz="4" w:space="0" w:color="000000"/>
              <w:bottom w:val="single" w:sz="4" w:space="0" w:color="auto"/>
              <w:right w:val="single" w:sz="4" w:space="0" w:color="auto"/>
            </w:tcBorders>
            <w:shd w:val="clear" w:color="auto" w:fill="FFFFFF"/>
          </w:tcPr>
          <w:p w:rsidR="00527F2F" w:rsidRPr="00031A34" w:rsidRDefault="00527F2F" w:rsidP="00EE0459">
            <w:pPr>
              <w:pStyle w:val="110"/>
              <w:tabs>
                <w:tab w:val="left" w:pos="12600"/>
              </w:tabs>
              <w:rPr>
                <w:rFonts w:ascii="Arial" w:hAnsi="Arial" w:cs="Arial"/>
                <w:b/>
                <w:i/>
                <w:sz w:val="16"/>
                <w:szCs w:val="16"/>
              </w:rPr>
            </w:pPr>
            <w:r w:rsidRPr="00031A34">
              <w:rPr>
                <w:rFonts w:ascii="Arial" w:hAnsi="Arial" w:cs="Arial"/>
                <w:b/>
                <w:sz w:val="16"/>
                <w:szCs w:val="16"/>
              </w:rPr>
              <w:t>КОРДІПРАЗ</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527F2F" w:rsidRPr="00031A34" w:rsidRDefault="00527F2F" w:rsidP="00EE0459">
            <w:pPr>
              <w:pStyle w:val="110"/>
              <w:tabs>
                <w:tab w:val="left" w:pos="12600"/>
              </w:tabs>
              <w:rPr>
                <w:rFonts w:ascii="Arial" w:hAnsi="Arial" w:cs="Arial"/>
                <w:sz w:val="16"/>
                <w:szCs w:val="16"/>
              </w:rPr>
            </w:pPr>
            <w:r w:rsidRPr="00031A34">
              <w:rPr>
                <w:rFonts w:ascii="Arial" w:hAnsi="Arial" w:cs="Arial"/>
                <w:sz w:val="16"/>
                <w:szCs w:val="16"/>
              </w:rPr>
              <w:t>таблетки, вкриті плівковою оболонкою, по 5 мг, по 10 таблеток у блістері, по 3 або 9 блістерів у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527F2F" w:rsidRPr="00031A34" w:rsidRDefault="00527F2F" w:rsidP="00EE0459">
            <w:pPr>
              <w:pStyle w:val="110"/>
              <w:tabs>
                <w:tab w:val="left" w:pos="12600"/>
              </w:tabs>
              <w:jc w:val="center"/>
              <w:rPr>
                <w:rFonts w:ascii="Arial" w:hAnsi="Arial" w:cs="Arial"/>
                <w:sz w:val="16"/>
                <w:szCs w:val="16"/>
              </w:rPr>
            </w:pPr>
            <w:r w:rsidRPr="00031A34">
              <w:rPr>
                <w:rFonts w:ascii="Arial" w:hAnsi="Arial" w:cs="Arial"/>
                <w:sz w:val="16"/>
                <w:szCs w:val="16"/>
              </w:rPr>
              <w:t>ТОВ «Тева Україна»</w:t>
            </w:r>
            <w:r w:rsidRPr="00031A34">
              <w:rPr>
                <w:rFonts w:ascii="Arial" w:hAnsi="Arial" w:cs="Arial"/>
                <w:sz w:val="16"/>
                <w:szCs w:val="16"/>
              </w:rPr>
              <w:br/>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527F2F" w:rsidRPr="00031A34" w:rsidRDefault="00527F2F" w:rsidP="00EE0459">
            <w:pPr>
              <w:pStyle w:val="110"/>
              <w:tabs>
                <w:tab w:val="left" w:pos="12600"/>
              </w:tabs>
              <w:jc w:val="center"/>
              <w:rPr>
                <w:rFonts w:ascii="Arial" w:hAnsi="Arial" w:cs="Arial"/>
                <w:sz w:val="16"/>
                <w:szCs w:val="16"/>
              </w:rPr>
            </w:pPr>
            <w:r w:rsidRPr="00031A34">
              <w:rPr>
                <w:rFonts w:ascii="Arial" w:hAnsi="Arial" w:cs="Arial"/>
                <w:sz w:val="16"/>
                <w:szCs w:val="16"/>
              </w:rPr>
              <w:t>Україна</w:t>
            </w: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527F2F" w:rsidRPr="00031A34" w:rsidRDefault="00527F2F" w:rsidP="00EE0459">
            <w:pPr>
              <w:pStyle w:val="110"/>
              <w:tabs>
                <w:tab w:val="left" w:pos="12600"/>
              </w:tabs>
              <w:jc w:val="center"/>
              <w:rPr>
                <w:rFonts w:ascii="Arial" w:hAnsi="Arial" w:cs="Arial"/>
                <w:sz w:val="16"/>
                <w:szCs w:val="16"/>
              </w:rPr>
            </w:pPr>
            <w:r w:rsidRPr="00031A34">
              <w:rPr>
                <w:rFonts w:ascii="Arial" w:hAnsi="Arial" w:cs="Arial"/>
                <w:sz w:val="16"/>
                <w:szCs w:val="16"/>
              </w:rPr>
              <w:t>ПЛІВА Хрватска д.о.о.</w:t>
            </w:r>
            <w:r w:rsidRPr="00031A34">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27F2F" w:rsidRPr="00031A34" w:rsidRDefault="00527F2F" w:rsidP="00EE0459">
            <w:pPr>
              <w:pStyle w:val="110"/>
              <w:tabs>
                <w:tab w:val="left" w:pos="12600"/>
              </w:tabs>
              <w:jc w:val="center"/>
              <w:rPr>
                <w:rFonts w:ascii="Arial" w:hAnsi="Arial" w:cs="Arial"/>
                <w:sz w:val="16"/>
                <w:szCs w:val="16"/>
              </w:rPr>
            </w:pPr>
            <w:r w:rsidRPr="00031A34">
              <w:rPr>
                <w:rFonts w:ascii="Arial" w:hAnsi="Arial" w:cs="Arial"/>
                <w:sz w:val="16"/>
                <w:szCs w:val="16"/>
              </w:rPr>
              <w:t>Хорватія</w:t>
            </w:r>
          </w:p>
        </w:tc>
        <w:tc>
          <w:tcPr>
            <w:tcW w:w="3401" w:type="dxa"/>
            <w:tcBorders>
              <w:top w:val="single" w:sz="4" w:space="0" w:color="auto"/>
              <w:left w:val="single" w:sz="4" w:space="0" w:color="000000"/>
              <w:bottom w:val="single" w:sz="4" w:space="0" w:color="auto"/>
              <w:right w:val="single" w:sz="4" w:space="0" w:color="000000"/>
            </w:tcBorders>
            <w:shd w:val="clear" w:color="auto" w:fill="FFFFFF"/>
          </w:tcPr>
          <w:p w:rsidR="00527F2F" w:rsidRPr="00031A34" w:rsidRDefault="00527F2F" w:rsidP="00EE0459">
            <w:pPr>
              <w:pStyle w:val="110"/>
              <w:tabs>
                <w:tab w:val="left" w:pos="12600"/>
              </w:tabs>
              <w:jc w:val="center"/>
              <w:rPr>
                <w:rFonts w:ascii="Arial" w:hAnsi="Arial" w:cs="Arial"/>
                <w:sz w:val="16"/>
                <w:szCs w:val="16"/>
              </w:rPr>
            </w:pPr>
            <w:r w:rsidRPr="00031A34">
              <w:rPr>
                <w:rFonts w:ascii="Arial" w:hAnsi="Arial" w:cs="Arial"/>
                <w:sz w:val="16"/>
                <w:szCs w:val="16"/>
              </w:rPr>
              <w:t>реєтрація на 5 років</w:t>
            </w:r>
            <w:r w:rsidRPr="00031A34">
              <w:rPr>
                <w:rFonts w:ascii="Arial" w:hAnsi="Arial" w:cs="Arial"/>
                <w:sz w:val="16"/>
                <w:szCs w:val="16"/>
              </w:rPr>
              <w:br/>
              <w:t>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27F2F" w:rsidRPr="00031A34" w:rsidRDefault="00527F2F" w:rsidP="00EE0459">
            <w:pPr>
              <w:pStyle w:val="110"/>
              <w:tabs>
                <w:tab w:val="left" w:pos="12600"/>
              </w:tabs>
              <w:jc w:val="center"/>
              <w:rPr>
                <w:rFonts w:ascii="Arial" w:hAnsi="Arial" w:cs="Arial"/>
                <w:b/>
                <w:i/>
                <w:sz w:val="16"/>
                <w:szCs w:val="16"/>
              </w:rPr>
            </w:pPr>
            <w:r w:rsidRPr="00031A34">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527F2F" w:rsidRPr="00031A34" w:rsidRDefault="00527F2F" w:rsidP="00EE0459">
            <w:pPr>
              <w:pStyle w:val="110"/>
              <w:tabs>
                <w:tab w:val="left" w:pos="12600"/>
              </w:tabs>
              <w:jc w:val="center"/>
              <w:rPr>
                <w:rFonts w:ascii="Arial" w:hAnsi="Arial" w:cs="Arial"/>
                <w:i/>
                <w:sz w:val="16"/>
                <w:szCs w:val="16"/>
              </w:rPr>
            </w:pPr>
            <w:r w:rsidRPr="00031A34">
              <w:rPr>
                <w:rFonts w:ascii="Arial" w:hAnsi="Arial" w:cs="Arial"/>
                <w:i/>
                <w:sz w:val="16"/>
                <w:szCs w:val="16"/>
              </w:rPr>
              <w:t xml:space="preserve">Не </w:t>
            </w:r>
          </w:p>
          <w:p w:rsidR="00527F2F" w:rsidRPr="00031A34" w:rsidRDefault="00527F2F" w:rsidP="00EE0459">
            <w:pPr>
              <w:pStyle w:val="110"/>
              <w:tabs>
                <w:tab w:val="left" w:pos="12600"/>
              </w:tabs>
              <w:jc w:val="center"/>
              <w:rPr>
                <w:sz w:val="16"/>
                <w:szCs w:val="16"/>
              </w:rPr>
            </w:pPr>
            <w:r w:rsidRPr="00031A34">
              <w:rPr>
                <w:rFonts w:ascii="Arial" w:hAnsi="Arial" w:cs="Arial"/>
                <w:i/>
                <w:sz w:val="16"/>
                <w:szCs w:val="16"/>
              </w:rPr>
              <w:t>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527F2F" w:rsidRPr="00031A34" w:rsidRDefault="00527F2F" w:rsidP="00EE0459">
            <w:pPr>
              <w:pStyle w:val="110"/>
              <w:tabs>
                <w:tab w:val="left" w:pos="12600"/>
              </w:tabs>
              <w:jc w:val="center"/>
              <w:rPr>
                <w:rFonts w:ascii="Arial" w:hAnsi="Arial" w:cs="Arial"/>
                <w:sz w:val="16"/>
                <w:szCs w:val="16"/>
              </w:rPr>
            </w:pPr>
            <w:r w:rsidRPr="00031A34">
              <w:rPr>
                <w:rFonts w:ascii="Arial" w:hAnsi="Arial" w:cs="Arial"/>
                <w:sz w:val="16"/>
                <w:szCs w:val="16"/>
              </w:rPr>
              <w:t>UA/19992/01/01</w:t>
            </w:r>
          </w:p>
        </w:tc>
      </w:tr>
      <w:tr w:rsidR="00527F2F" w:rsidRPr="00031A34" w:rsidTr="009E184F">
        <w:tc>
          <w:tcPr>
            <w:tcW w:w="568" w:type="dxa"/>
            <w:tcBorders>
              <w:top w:val="single" w:sz="4" w:space="0" w:color="auto"/>
              <w:left w:val="single" w:sz="4" w:space="0" w:color="000000"/>
              <w:bottom w:val="single" w:sz="4" w:space="0" w:color="auto"/>
              <w:right w:val="single" w:sz="4" w:space="0" w:color="auto"/>
            </w:tcBorders>
            <w:shd w:val="clear" w:color="auto" w:fill="FFFFFF"/>
          </w:tcPr>
          <w:p w:rsidR="00527F2F" w:rsidRPr="00031A34" w:rsidRDefault="00527F2F" w:rsidP="00527F2F">
            <w:pPr>
              <w:pStyle w:val="110"/>
              <w:numPr>
                <w:ilvl w:val="0"/>
                <w:numId w:val="5"/>
              </w:numPr>
              <w:tabs>
                <w:tab w:val="left" w:pos="12600"/>
              </w:tabs>
              <w:ind w:left="357" w:hanging="357"/>
              <w:jc w:val="center"/>
              <w:rPr>
                <w:rFonts w:ascii="Arial" w:hAnsi="Arial" w:cs="Arial"/>
                <w:b/>
                <w:sz w:val="16"/>
                <w:szCs w:val="16"/>
              </w:rPr>
            </w:pPr>
          </w:p>
        </w:tc>
        <w:tc>
          <w:tcPr>
            <w:tcW w:w="1701" w:type="dxa"/>
            <w:tcBorders>
              <w:top w:val="single" w:sz="4" w:space="0" w:color="auto"/>
              <w:left w:val="single" w:sz="4" w:space="0" w:color="000000"/>
              <w:bottom w:val="single" w:sz="4" w:space="0" w:color="auto"/>
              <w:right w:val="single" w:sz="4" w:space="0" w:color="auto"/>
            </w:tcBorders>
            <w:shd w:val="clear" w:color="auto" w:fill="FFFFFF"/>
          </w:tcPr>
          <w:p w:rsidR="00527F2F" w:rsidRPr="00031A34" w:rsidRDefault="00527F2F" w:rsidP="00EE0459">
            <w:pPr>
              <w:pStyle w:val="110"/>
              <w:tabs>
                <w:tab w:val="left" w:pos="12600"/>
              </w:tabs>
              <w:rPr>
                <w:rFonts w:ascii="Arial" w:hAnsi="Arial" w:cs="Arial"/>
                <w:b/>
                <w:i/>
                <w:sz w:val="16"/>
                <w:szCs w:val="16"/>
              </w:rPr>
            </w:pPr>
            <w:r w:rsidRPr="00031A34">
              <w:rPr>
                <w:rFonts w:ascii="Arial" w:hAnsi="Arial" w:cs="Arial"/>
                <w:b/>
                <w:sz w:val="16"/>
                <w:szCs w:val="16"/>
              </w:rPr>
              <w:t>КОЦИТАФ</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527F2F" w:rsidRPr="00031A34" w:rsidRDefault="00527F2F" w:rsidP="00EE0459">
            <w:pPr>
              <w:pStyle w:val="110"/>
              <w:tabs>
                <w:tab w:val="left" w:pos="12600"/>
              </w:tabs>
              <w:rPr>
                <w:rFonts w:ascii="Arial" w:hAnsi="Arial" w:cs="Arial"/>
                <w:sz w:val="16"/>
                <w:szCs w:val="16"/>
              </w:rPr>
            </w:pPr>
            <w:r w:rsidRPr="00031A34">
              <w:rPr>
                <w:rFonts w:ascii="Arial" w:hAnsi="Arial" w:cs="Arial"/>
                <w:sz w:val="16"/>
                <w:szCs w:val="16"/>
              </w:rPr>
              <w:t>таблетки, вкриті плівковою оболонкою, по 50 мг/200 мг/25 мг, по 30 таблеток у флаконі з осушувачем або по 180 таблеток у флаконі з осушувачем; по 1 флакону в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527F2F" w:rsidRPr="00031A34" w:rsidRDefault="00527F2F" w:rsidP="00EE0459">
            <w:pPr>
              <w:pStyle w:val="110"/>
              <w:tabs>
                <w:tab w:val="left" w:pos="12600"/>
              </w:tabs>
              <w:jc w:val="center"/>
              <w:rPr>
                <w:rFonts w:ascii="Arial" w:hAnsi="Arial" w:cs="Arial"/>
                <w:sz w:val="16"/>
                <w:szCs w:val="16"/>
              </w:rPr>
            </w:pPr>
            <w:r w:rsidRPr="00031A34">
              <w:rPr>
                <w:rFonts w:ascii="Arial" w:hAnsi="Arial" w:cs="Arial"/>
                <w:sz w:val="16"/>
                <w:szCs w:val="16"/>
              </w:rPr>
              <w:t>М.БІОТЕК ЛІМІТЕД</w:t>
            </w:r>
            <w:r w:rsidRPr="00031A34">
              <w:rPr>
                <w:rFonts w:ascii="Arial" w:hAnsi="Arial" w:cs="Arial"/>
                <w:sz w:val="16"/>
                <w:szCs w:val="16"/>
              </w:rPr>
              <w:br/>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527F2F" w:rsidRPr="00031A34" w:rsidRDefault="00527F2F" w:rsidP="00EE0459">
            <w:pPr>
              <w:pStyle w:val="110"/>
              <w:tabs>
                <w:tab w:val="left" w:pos="12600"/>
              </w:tabs>
              <w:jc w:val="center"/>
              <w:rPr>
                <w:rFonts w:ascii="Arial" w:hAnsi="Arial" w:cs="Arial"/>
                <w:sz w:val="16"/>
                <w:szCs w:val="16"/>
              </w:rPr>
            </w:pPr>
            <w:r w:rsidRPr="00031A34">
              <w:rPr>
                <w:rFonts w:ascii="Arial" w:hAnsi="Arial" w:cs="Arial"/>
                <w:sz w:val="16"/>
                <w:szCs w:val="16"/>
              </w:rPr>
              <w:t>Велика Британiя</w:t>
            </w: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527F2F" w:rsidRPr="00031A34" w:rsidRDefault="00527F2F" w:rsidP="00EE0459">
            <w:pPr>
              <w:pStyle w:val="110"/>
              <w:tabs>
                <w:tab w:val="left" w:pos="12600"/>
              </w:tabs>
              <w:jc w:val="center"/>
              <w:rPr>
                <w:rFonts w:ascii="Arial" w:hAnsi="Arial" w:cs="Arial"/>
                <w:sz w:val="16"/>
                <w:szCs w:val="16"/>
              </w:rPr>
            </w:pPr>
            <w:r w:rsidRPr="00031A34">
              <w:rPr>
                <w:rFonts w:ascii="Arial" w:hAnsi="Arial" w:cs="Arial"/>
                <w:sz w:val="16"/>
                <w:szCs w:val="16"/>
              </w:rPr>
              <w:t>Майлан Лабораторіз Лімітед</w:t>
            </w:r>
            <w:r w:rsidRPr="00031A34">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27F2F" w:rsidRPr="00031A34" w:rsidRDefault="00527F2F" w:rsidP="00EE0459">
            <w:pPr>
              <w:pStyle w:val="110"/>
              <w:tabs>
                <w:tab w:val="left" w:pos="12600"/>
              </w:tabs>
              <w:jc w:val="center"/>
              <w:rPr>
                <w:rFonts w:ascii="Arial" w:hAnsi="Arial" w:cs="Arial"/>
                <w:sz w:val="16"/>
                <w:szCs w:val="16"/>
              </w:rPr>
            </w:pPr>
            <w:r w:rsidRPr="00031A34">
              <w:rPr>
                <w:rFonts w:ascii="Arial" w:hAnsi="Arial" w:cs="Arial"/>
                <w:sz w:val="16"/>
                <w:szCs w:val="16"/>
              </w:rPr>
              <w:t>Індія</w:t>
            </w:r>
          </w:p>
        </w:tc>
        <w:tc>
          <w:tcPr>
            <w:tcW w:w="3401" w:type="dxa"/>
            <w:tcBorders>
              <w:top w:val="single" w:sz="4" w:space="0" w:color="auto"/>
              <w:left w:val="single" w:sz="4" w:space="0" w:color="000000"/>
              <w:bottom w:val="single" w:sz="4" w:space="0" w:color="auto"/>
              <w:right w:val="single" w:sz="4" w:space="0" w:color="000000"/>
            </w:tcBorders>
            <w:shd w:val="clear" w:color="auto" w:fill="FFFFFF"/>
          </w:tcPr>
          <w:p w:rsidR="00527F2F" w:rsidRPr="00031A34" w:rsidRDefault="00527F2F" w:rsidP="00EE0459">
            <w:pPr>
              <w:pStyle w:val="110"/>
              <w:tabs>
                <w:tab w:val="left" w:pos="12600"/>
              </w:tabs>
              <w:jc w:val="center"/>
              <w:rPr>
                <w:rFonts w:ascii="Arial" w:hAnsi="Arial" w:cs="Arial"/>
                <w:sz w:val="16"/>
                <w:szCs w:val="16"/>
              </w:rPr>
            </w:pPr>
            <w:r w:rsidRPr="00031A34">
              <w:rPr>
                <w:rFonts w:ascii="Arial" w:hAnsi="Arial" w:cs="Arial"/>
                <w:sz w:val="16"/>
                <w:szCs w:val="16"/>
              </w:rPr>
              <w:t>Реєстрація на 5 років</w:t>
            </w:r>
            <w:r w:rsidRPr="00031A34">
              <w:rPr>
                <w:rFonts w:ascii="Arial" w:hAnsi="Arial" w:cs="Arial"/>
                <w:sz w:val="16"/>
                <w:szCs w:val="16"/>
              </w:rPr>
              <w:br/>
              <w:t>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27F2F" w:rsidRPr="00031A34" w:rsidRDefault="00527F2F" w:rsidP="00EE0459">
            <w:pPr>
              <w:pStyle w:val="110"/>
              <w:tabs>
                <w:tab w:val="left" w:pos="12600"/>
              </w:tabs>
              <w:jc w:val="center"/>
              <w:rPr>
                <w:rFonts w:ascii="Arial" w:hAnsi="Arial" w:cs="Arial"/>
                <w:b/>
                <w:i/>
                <w:sz w:val="16"/>
                <w:szCs w:val="16"/>
              </w:rPr>
            </w:pPr>
            <w:r w:rsidRPr="00031A34">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527F2F" w:rsidRPr="00031A34" w:rsidRDefault="00527F2F" w:rsidP="00EE0459">
            <w:pPr>
              <w:pStyle w:val="110"/>
              <w:tabs>
                <w:tab w:val="left" w:pos="12600"/>
              </w:tabs>
              <w:jc w:val="center"/>
              <w:rPr>
                <w:rFonts w:ascii="Arial" w:hAnsi="Arial" w:cs="Arial"/>
                <w:i/>
                <w:sz w:val="16"/>
                <w:szCs w:val="16"/>
              </w:rPr>
            </w:pPr>
            <w:r w:rsidRPr="00031A34">
              <w:rPr>
                <w:rFonts w:ascii="Arial" w:hAnsi="Arial" w:cs="Arial"/>
                <w:i/>
                <w:sz w:val="16"/>
                <w:szCs w:val="16"/>
              </w:rPr>
              <w:t xml:space="preserve">Не </w:t>
            </w:r>
          </w:p>
          <w:p w:rsidR="00527F2F" w:rsidRPr="00031A34" w:rsidRDefault="00527F2F" w:rsidP="00EE0459">
            <w:pPr>
              <w:pStyle w:val="110"/>
              <w:tabs>
                <w:tab w:val="left" w:pos="12600"/>
              </w:tabs>
              <w:jc w:val="center"/>
              <w:rPr>
                <w:sz w:val="16"/>
                <w:szCs w:val="16"/>
              </w:rPr>
            </w:pPr>
            <w:r w:rsidRPr="00031A34">
              <w:rPr>
                <w:rFonts w:ascii="Arial" w:hAnsi="Arial" w:cs="Arial"/>
                <w:i/>
                <w:sz w:val="16"/>
                <w:szCs w:val="16"/>
              </w:rPr>
              <w:t>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527F2F" w:rsidRPr="00031A34" w:rsidRDefault="00527F2F" w:rsidP="00EE0459">
            <w:pPr>
              <w:pStyle w:val="110"/>
              <w:tabs>
                <w:tab w:val="left" w:pos="12600"/>
              </w:tabs>
              <w:jc w:val="center"/>
              <w:rPr>
                <w:rFonts w:ascii="Arial" w:hAnsi="Arial" w:cs="Arial"/>
                <w:sz w:val="16"/>
                <w:szCs w:val="16"/>
              </w:rPr>
            </w:pPr>
            <w:r w:rsidRPr="00031A34">
              <w:rPr>
                <w:rFonts w:ascii="Arial" w:hAnsi="Arial" w:cs="Arial"/>
                <w:sz w:val="16"/>
                <w:szCs w:val="16"/>
              </w:rPr>
              <w:t>UA/19993/01/01</w:t>
            </w:r>
          </w:p>
        </w:tc>
      </w:tr>
      <w:tr w:rsidR="00527F2F" w:rsidRPr="00031A34" w:rsidTr="009E184F">
        <w:tc>
          <w:tcPr>
            <w:tcW w:w="568" w:type="dxa"/>
            <w:tcBorders>
              <w:top w:val="single" w:sz="4" w:space="0" w:color="auto"/>
              <w:left w:val="single" w:sz="4" w:space="0" w:color="000000"/>
              <w:bottom w:val="single" w:sz="4" w:space="0" w:color="auto"/>
              <w:right w:val="single" w:sz="4" w:space="0" w:color="auto"/>
            </w:tcBorders>
            <w:shd w:val="clear" w:color="auto" w:fill="FFFFFF"/>
          </w:tcPr>
          <w:p w:rsidR="00527F2F" w:rsidRPr="00031A34" w:rsidRDefault="00527F2F" w:rsidP="00527F2F">
            <w:pPr>
              <w:pStyle w:val="110"/>
              <w:numPr>
                <w:ilvl w:val="0"/>
                <w:numId w:val="5"/>
              </w:numPr>
              <w:tabs>
                <w:tab w:val="left" w:pos="12600"/>
              </w:tabs>
              <w:ind w:left="357" w:hanging="357"/>
              <w:jc w:val="center"/>
              <w:rPr>
                <w:rFonts w:ascii="Arial" w:hAnsi="Arial" w:cs="Arial"/>
                <w:b/>
                <w:sz w:val="16"/>
                <w:szCs w:val="16"/>
              </w:rPr>
            </w:pPr>
          </w:p>
        </w:tc>
        <w:tc>
          <w:tcPr>
            <w:tcW w:w="1701" w:type="dxa"/>
            <w:tcBorders>
              <w:top w:val="single" w:sz="4" w:space="0" w:color="auto"/>
              <w:left w:val="single" w:sz="4" w:space="0" w:color="000000"/>
              <w:bottom w:val="single" w:sz="4" w:space="0" w:color="auto"/>
              <w:right w:val="single" w:sz="4" w:space="0" w:color="auto"/>
            </w:tcBorders>
            <w:shd w:val="clear" w:color="auto" w:fill="FFFFFF"/>
          </w:tcPr>
          <w:p w:rsidR="00527F2F" w:rsidRPr="00031A34" w:rsidRDefault="00527F2F" w:rsidP="00EE0459">
            <w:pPr>
              <w:pStyle w:val="110"/>
              <w:tabs>
                <w:tab w:val="left" w:pos="12600"/>
              </w:tabs>
              <w:rPr>
                <w:rFonts w:ascii="Arial" w:hAnsi="Arial" w:cs="Arial"/>
                <w:b/>
                <w:i/>
                <w:sz w:val="16"/>
                <w:szCs w:val="16"/>
              </w:rPr>
            </w:pPr>
            <w:r w:rsidRPr="00031A34">
              <w:rPr>
                <w:rFonts w:ascii="Arial" w:hAnsi="Arial" w:cs="Arial"/>
                <w:b/>
                <w:sz w:val="16"/>
                <w:szCs w:val="16"/>
              </w:rPr>
              <w:t>МОКСИФЛОКСАЦИН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527F2F" w:rsidRPr="00031A34" w:rsidRDefault="00527F2F" w:rsidP="00EE0459">
            <w:pPr>
              <w:pStyle w:val="110"/>
              <w:tabs>
                <w:tab w:val="left" w:pos="12600"/>
              </w:tabs>
              <w:rPr>
                <w:rFonts w:ascii="Arial" w:hAnsi="Arial" w:cs="Arial"/>
                <w:sz w:val="16"/>
                <w:szCs w:val="16"/>
              </w:rPr>
            </w:pPr>
            <w:r w:rsidRPr="00031A34">
              <w:rPr>
                <w:rFonts w:ascii="Arial" w:hAnsi="Arial" w:cs="Arial"/>
                <w:sz w:val="16"/>
                <w:szCs w:val="16"/>
              </w:rPr>
              <w:t>таблетки, вкриті оболонкою, по 400 мг, по 5 або 10 таблеток у блістері; по 1 блістеру в коробці з картону</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527F2F" w:rsidRPr="00031A34" w:rsidRDefault="00527F2F" w:rsidP="00EE0459">
            <w:pPr>
              <w:pStyle w:val="110"/>
              <w:tabs>
                <w:tab w:val="left" w:pos="12600"/>
              </w:tabs>
              <w:jc w:val="center"/>
              <w:rPr>
                <w:rFonts w:ascii="Arial" w:hAnsi="Arial" w:cs="Arial"/>
                <w:sz w:val="16"/>
                <w:szCs w:val="16"/>
              </w:rPr>
            </w:pPr>
            <w:r w:rsidRPr="00031A34">
              <w:rPr>
                <w:rFonts w:ascii="Arial" w:hAnsi="Arial" w:cs="Arial"/>
                <w:sz w:val="16"/>
                <w:szCs w:val="16"/>
              </w:rPr>
              <w:t>ТОВ "АСТРАФАРМ"</w:t>
            </w:r>
            <w:r w:rsidRPr="00031A34">
              <w:rPr>
                <w:rFonts w:ascii="Arial" w:hAnsi="Arial" w:cs="Arial"/>
                <w:sz w:val="16"/>
                <w:szCs w:val="16"/>
              </w:rPr>
              <w:br/>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527F2F" w:rsidRPr="00031A34" w:rsidRDefault="00527F2F" w:rsidP="00EE0459">
            <w:pPr>
              <w:pStyle w:val="110"/>
              <w:tabs>
                <w:tab w:val="left" w:pos="12600"/>
              </w:tabs>
              <w:jc w:val="center"/>
              <w:rPr>
                <w:rFonts w:ascii="Arial" w:hAnsi="Arial" w:cs="Arial"/>
                <w:sz w:val="16"/>
                <w:szCs w:val="16"/>
              </w:rPr>
            </w:pPr>
            <w:r w:rsidRPr="00031A34">
              <w:rPr>
                <w:rFonts w:ascii="Arial" w:hAnsi="Arial" w:cs="Arial"/>
                <w:sz w:val="16"/>
                <w:szCs w:val="16"/>
              </w:rPr>
              <w:t>Україна</w:t>
            </w: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527F2F" w:rsidRPr="00031A34" w:rsidRDefault="00527F2F" w:rsidP="00EE0459">
            <w:pPr>
              <w:pStyle w:val="110"/>
              <w:tabs>
                <w:tab w:val="left" w:pos="12600"/>
              </w:tabs>
              <w:jc w:val="center"/>
              <w:rPr>
                <w:rFonts w:ascii="Arial" w:hAnsi="Arial" w:cs="Arial"/>
                <w:sz w:val="16"/>
                <w:szCs w:val="16"/>
              </w:rPr>
            </w:pPr>
            <w:r w:rsidRPr="00031A34">
              <w:rPr>
                <w:rFonts w:ascii="Arial" w:hAnsi="Arial" w:cs="Arial"/>
                <w:sz w:val="16"/>
                <w:szCs w:val="16"/>
              </w:rPr>
              <w:t>ТОВ "АСТРАФАРМ"</w:t>
            </w:r>
            <w:r w:rsidRPr="00031A34">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27F2F" w:rsidRPr="00031A34" w:rsidRDefault="00527F2F" w:rsidP="00EE0459">
            <w:pPr>
              <w:pStyle w:val="110"/>
              <w:tabs>
                <w:tab w:val="left" w:pos="12600"/>
              </w:tabs>
              <w:jc w:val="center"/>
              <w:rPr>
                <w:rFonts w:ascii="Arial" w:hAnsi="Arial" w:cs="Arial"/>
                <w:sz w:val="16"/>
                <w:szCs w:val="16"/>
              </w:rPr>
            </w:pPr>
            <w:r w:rsidRPr="00031A34">
              <w:rPr>
                <w:rFonts w:ascii="Arial" w:hAnsi="Arial" w:cs="Arial"/>
                <w:sz w:val="16"/>
                <w:szCs w:val="16"/>
              </w:rPr>
              <w:t>Україна</w:t>
            </w:r>
          </w:p>
        </w:tc>
        <w:tc>
          <w:tcPr>
            <w:tcW w:w="3401" w:type="dxa"/>
            <w:tcBorders>
              <w:top w:val="single" w:sz="4" w:space="0" w:color="auto"/>
              <w:left w:val="single" w:sz="4" w:space="0" w:color="000000"/>
              <w:bottom w:val="single" w:sz="4" w:space="0" w:color="auto"/>
              <w:right w:val="single" w:sz="4" w:space="0" w:color="000000"/>
            </w:tcBorders>
            <w:shd w:val="clear" w:color="auto" w:fill="FFFFFF"/>
          </w:tcPr>
          <w:p w:rsidR="00527F2F" w:rsidRPr="00031A34" w:rsidRDefault="00527F2F" w:rsidP="00EE0459">
            <w:pPr>
              <w:pStyle w:val="110"/>
              <w:tabs>
                <w:tab w:val="left" w:pos="12600"/>
              </w:tabs>
              <w:jc w:val="center"/>
              <w:rPr>
                <w:rFonts w:ascii="Arial" w:hAnsi="Arial" w:cs="Arial"/>
                <w:sz w:val="16"/>
                <w:szCs w:val="16"/>
              </w:rPr>
            </w:pPr>
            <w:r w:rsidRPr="00031A34">
              <w:rPr>
                <w:rFonts w:ascii="Arial" w:hAnsi="Arial" w:cs="Arial"/>
                <w:sz w:val="16"/>
                <w:szCs w:val="16"/>
              </w:rPr>
              <w:t>Реєстрація на 5 років</w:t>
            </w:r>
            <w:r w:rsidRPr="00031A34">
              <w:rPr>
                <w:rFonts w:ascii="Arial" w:hAnsi="Arial" w:cs="Arial"/>
                <w:sz w:val="16"/>
                <w:szCs w:val="16"/>
              </w:rPr>
              <w:br/>
              <w:t>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27F2F" w:rsidRPr="00031A34" w:rsidRDefault="00527F2F" w:rsidP="00EE0459">
            <w:pPr>
              <w:pStyle w:val="110"/>
              <w:tabs>
                <w:tab w:val="left" w:pos="12600"/>
              </w:tabs>
              <w:jc w:val="center"/>
              <w:rPr>
                <w:rFonts w:ascii="Arial" w:hAnsi="Arial" w:cs="Arial"/>
                <w:b/>
                <w:i/>
                <w:sz w:val="16"/>
                <w:szCs w:val="16"/>
              </w:rPr>
            </w:pPr>
            <w:r w:rsidRPr="00031A34">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527F2F" w:rsidRPr="00031A34" w:rsidRDefault="00527F2F" w:rsidP="00EE0459">
            <w:pPr>
              <w:pStyle w:val="110"/>
              <w:tabs>
                <w:tab w:val="left" w:pos="12600"/>
              </w:tabs>
              <w:jc w:val="center"/>
              <w:rPr>
                <w:rFonts w:ascii="Arial" w:hAnsi="Arial" w:cs="Arial"/>
                <w:i/>
                <w:sz w:val="16"/>
                <w:szCs w:val="16"/>
              </w:rPr>
            </w:pPr>
            <w:r w:rsidRPr="00031A34">
              <w:rPr>
                <w:rFonts w:ascii="Arial" w:hAnsi="Arial" w:cs="Arial"/>
                <w:i/>
                <w:sz w:val="16"/>
                <w:szCs w:val="16"/>
              </w:rPr>
              <w:t xml:space="preserve">Не </w:t>
            </w:r>
          </w:p>
          <w:p w:rsidR="00527F2F" w:rsidRPr="00031A34" w:rsidRDefault="00527F2F" w:rsidP="00EE0459">
            <w:pPr>
              <w:pStyle w:val="110"/>
              <w:tabs>
                <w:tab w:val="left" w:pos="12600"/>
              </w:tabs>
              <w:jc w:val="center"/>
              <w:rPr>
                <w:sz w:val="16"/>
                <w:szCs w:val="16"/>
              </w:rPr>
            </w:pPr>
            <w:r w:rsidRPr="00031A34">
              <w:rPr>
                <w:rFonts w:ascii="Arial" w:hAnsi="Arial" w:cs="Arial"/>
                <w:i/>
                <w:sz w:val="16"/>
                <w:szCs w:val="16"/>
              </w:rPr>
              <w:t>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527F2F" w:rsidRPr="00031A34" w:rsidRDefault="00527F2F" w:rsidP="00EE0459">
            <w:pPr>
              <w:pStyle w:val="110"/>
              <w:tabs>
                <w:tab w:val="left" w:pos="12600"/>
              </w:tabs>
              <w:jc w:val="center"/>
              <w:rPr>
                <w:rFonts w:ascii="Arial" w:hAnsi="Arial" w:cs="Arial"/>
                <w:sz w:val="16"/>
                <w:szCs w:val="16"/>
              </w:rPr>
            </w:pPr>
            <w:r w:rsidRPr="00031A34">
              <w:rPr>
                <w:rFonts w:ascii="Arial" w:hAnsi="Arial" w:cs="Arial"/>
                <w:sz w:val="16"/>
                <w:szCs w:val="16"/>
              </w:rPr>
              <w:t>UA/19995/01/01</w:t>
            </w:r>
          </w:p>
        </w:tc>
      </w:tr>
      <w:tr w:rsidR="00527F2F" w:rsidRPr="00031A34" w:rsidTr="009E184F">
        <w:tc>
          <w:tcPr>
            <w:tcW w:w="568" w:type="dxa"/>
            <w:tcBorders>
              <w:top w:val="single" w:sz="4" w:space="0" w:color="auto"/>
              <w:left w:val="single" w:sz="4" w:space="0" w:color="000000"/>
              <w:bottom w:val="single" w:sz="4" w:space="0" w:color="auto"/>
              <w:right w:val="single" w:sz="4" w:space="0" w:color="auto"/>
            </w:tcBorders>
            <w:shd w:val="clear" w:color="auto" w:fill="FFFFFF"/>
          </w:tcPr>
          <w:p w:rsidR="00527F2F" w:rsidRPr="00031A34" w:rsidRDefault="00527F2F" w:rsidP="00527F2F">
            <w:pPr>
              <w:pStyle w:val="110"/>
              <w:numPr>
                <w:ilvl w:val="0"/>
                <w:numId w:val="5"/>
              </w:numPr>
              <w:tabs>
                <w:tab w:val="left" w:pos="12600"/>
              </w:tabs>
              <w:ind w:left="357" w:hanging="357"/>
              <w:jc w:val="center"/>
              <w:rPr>
                <w:rFonts w:ascii="Arial" w:hAnsi="Arial" w:cs="Arial"/>
                <w:b/>
                <w:sz w:val="16"/>
                <w:szCs w:val="16"/>
              </w:rPr>
            </w:pPr>
          </w:p>
        </w:tc>
        <w:tc>
          <w:tcPr>
            <w:tcW w:w="1701" w:type="dxa"/>
            <w:tcBorders>
              <w:top w:val="single" w:sz="4" w:space="0" w:color="auto"/>
              <w:left w:val="single" w:sz="4" w:space="0" w:color="000000"/>
              <w:bottom w:val="single" w:sz="4" w:space="0" w:color="auto"/>
              <w:right w:val="single" w:sz="4" w:space="0" w:color="auto"/>
            </w:tcBorders>
            <w:shd w:val="clear" w:color="auto" w:fill="FFFFFF"/>
          </w:tcPr>
          <w:p w:rsidR="00527F2F" w:rsidRPr="00031A34" w:rsidRDefault="00527F2F" w:rsidP="00EE0459">
            <w:pPr>
              <w:pStyle w:val="110"/>
              <w:tabs>
                <w:tab w:val="left" w:pos="12600"/>
              </w:tabs>
              <w:rPr>
                <w:rFonts w:ascii="Arial" w:hAnsi="Arial" w:cs="Arial"/>
                <w:b/>
                <w:i/>
                <w:sz w:val="16"/>
                <w:szCs w:val="16"/>
              </w:rPr>
            </w:pPr>
            <w:r w:rsidRPr="00031A34">
              <w:rPr>
                <w:rFonts w:ascii="Arial" w:hAnsi="Arial" w:cs="Arial"/>
                <w:b/>
                <w:sz w:val="16"/>
                <w:szCs w:val="16"/>
              </w:rPr>
              <w:t>МОКСИФЛОКСАЦИНУ ГІДРОХЛОРИД</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527F2F" w:rsidRPr="00031A34" w:rsidRDefault="00527F2F" w:rsidP="00EE0459">
            <w:pPr>
              <w:pStyle w:val="110"/>
              <w:tabs>
                <w:tab w:val="left" w:pos="12600"/>
              </w:tabs>
              <w:rPr>
                <w:rFonts w:ascii="Arial" w:hAnsi="Arial" w:cs="Arial"/>
                <w:sz w:val="16"/>
                <w:szCs w:val="16"/>
              </w:rPr>
            </w:pPr>
            <w:r w:rsidRPr="00031A34">
              <w:rPr>
                <w:rFonts w:ascii="Arial" w:hAnsi="Arial" w:cs="Arial"/>
                <w:sz w:val="16"/>
                <w:szCs w:val="16"/>
              </w:rPr>
              <w:t>порошок (субстанція) у пакетах подвійних поліетиленових, вкладених у фіброві барабани для фармацевтичного застосування</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527F2F" w:rsidRPr="00031A34" w:rsidRDefault="00527F2F" w:rsidP="00EE0459">
            <w:pPr>
              <w:pStyle w:val="110"/>
              <w:tabs>
                <w:tab w:val="left" w:pos="12600"/>
              </w:tabs>
              <w:jc w:val="center"/>
              <w:rPr>
                <w:rFonts w:ascii="Arial" w:hAnsi="Arial" w:cs="Arial"/>
                <w:sz w:val="16"/>
                <w:szCs w:val="16"/>
              </w:rPr>
            </w:pPr>
            <w:r w:rsidRPr="00031A34">
              <w:rPr>
                <w:rFonts w:ascii="Arial" w:hAnsi="Arial" w:cs="Arial"/>
                <w:sz w:val="16"/>
                <w:szCs w:val="16"/>
              </w:rPr>
              <w:t>ТОВ "АСТРАФАРМ"</w:t>
            </w:r>
            <w:r w:rsidRPr="00031A34">
              <w:rPr>
                <w:rFonts w:ascii="Arial" w:hAnsi="Arial" w:cs="Arial"/>
                <w:sz w:val="16"/>
                <w:szCs w:val="16"/>
              </w:rPr>
              <w:br/>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527F2F" w:rsidRPr="00031A34" w:rsidRDefault="00527F2F" w:rsidP="00EE0459">
            <w:pPr>
              <w:pStyle w:val="110"/>
              <w:tabs>
                <w:tab w:val="left" w:pos="12600"/>
              </w:tabs>
              <w:jc w:val="center"/>
              <w:rPr>
                <w:rFonts w:ascii="Arial" w:hAnsi="Arial" w:cs="Arial"/>
                <w:sz w:val="16"/>
                <w:szCs w:val="16"/>
              </w:rPr>
            </w:pPr>
            <w:r w:rsidRPr="00031A34">
              <w:rPr>
                <w:rFonts w:ascii="Arial" w:hAnsi="Arial" w:cs="Arial"/>
                <w:sz w:val="16"/>
                <w:szCs w:val="16"/>
              </w:rPr>
              <w:t>Україна</w:t>
            </w: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527F2F" w:rsidRPr="00031A34" w:rsidRDefault="00527F2F" w:rsidP="00EE0459">
            <w:pPr>
              <w:pStyle w:val="110"/>
              <w:tabs>
                <w:tab w:val="left" w:pos="12600"/>
              </w:tabs>
              <w:jc w:val="center"/>
              <w:rPr>
                <w:rFonts w:ascii="Arial" w:hAnsi="Arial" w:cs="Arial"/>
                <w:sz w:val="16"/>
                <w:szCs w:val="16"/>
              </w:rPr>
            </w:pPr>
            <w:r w:rsidRPr="00031A34">
              <w:rPr>
                <w:rFonts w:ascii="Arial" w:hAnsi="Arial" w:cs="Arial"/>
                <w:sz w:val="16"/>
                <w:szCs w:val="16"/>
              </w:rPr>
              <w:t>Їчан Хек Чанджан Фармасьютикал Ко., Лтд.</w:t>
            </w:r>
            <w:r w:rsidRPr="00031A34">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27F2F" w:rsidRPr="00031A34" w:rsidRDefault="00527F2F" w:rsidP="00EE0459">
            <w:pPr>
              <w:pStyle w:val="110"/>
              <w:tabs>
                <w:tab w:val="left" w:pos="12600"/>
              </w:tabs>
              <w:jc w:val="center"/>
              <w:rPr>
                <w:rFonts w:ascii="Arial" w:hAnsi="Arial" w:cs="Arial"/>
                <w:sz w:val="16"/>
                <w:szCs w:val="16"/>
              </w:rPr>
            </w:pPr>
            <w:r w:rsidRPr="00031A34">
              <w:rPr>
                <w:rFonts w:ascii="Arial" w:hAnsi="Arial" w:cs="Arial"/>
                <w:sz w:val="16"/>
                <w:szCs w:val="16"/>
              </w:rPr>
              <w:t>Китай</w:t>
            </w:r>
          </w:p>
        </w:tc>
        <w:tc>
          <w:tcPr>
            <w:tcW w:w="3401" w:type="dxa"/>
            <w:tcBorders>
              <w:top w:val="single" w:sz="4" w:space="0" w:color="auto"/>
              <w:left w:val="single" w:sz="4" w:space="0" w:color="000000"/>
              <w:bottom w:val="single" w:sz="4" w:space="0" w:color="auto"/>
              <w:right w:val="single" w:sz="4" w:space="0" w:color="000000"/>
            </w:tcBorders>
            <w:shd w:val="clear" w:color="auto" w:fill="FFFFFF"/>
          </w:tcPr>
          <w:p w:rsidR="00527F2F" w:rsidRPr="00031A34" w:rsidRDefault="00527F2F" w:rsidP="00EE0459">
            <w:pPr>
              <w:pStyle w:val="110"/>
              <w:tabs>
                <w:tab w:val="left" w:pos="12600"/>
              </w:tabs>
              <w:jc w:val="center"/>
              <w:rPr>
                <w:rFonts w:ascii="Arial" w:hAnsi="Arial" w:cs="Arial"/>
                <w:sz w:val="16"/>
                <w:szCs w:val="16"/>
              </w:rPr>
            </w:pPr>
            <w:r w:rsidRPr="00031A34">
              <w:rPr>
                <w:rFonts w:ascii="Arial" w:hAnsi="Arial" w:cs="Arial"/>
                <w:sz w:val="16"/>
                <w:szCs w:val="16"/>
              </w:rPr>
              <w:t>Реєстрація на 5 років</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27F2F" w:rsidRPr="00031A34" w:rsidRDefault="00527F2F" w:rsidP="00EE0459">
            <w:pPr>
              <w:pStyle w:val="110"/>
              <w:tabs>
                <w:tab w:val="left" w:pos="12600"/>
              </w:tabs>
              <w:jc w:val="center"/>
              <w:rPr>
                <w:rFonts w:ascii="Arial" w:hAnsi="Arial" w:cs="Arial"/>
                <w:b/>
                <w:i/>
                <w:sz w:val="16"/>
                <w:szCs w:val="16"/>
              </w:rPr>
            </w:pPr>
            <w:r w:rsidRPr="00031A34">
              <w:rPr>
                <w:rFonts w:ascii="Arial" w:hAnsi="Arial" w:cs="Arial"/>
                <w:i/>
                <w:sz w:val="16"/>
                <w:szCs w:val="16"/>
              </w:rPr>
              <w:t>-</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527F2F" w:rsidRPr="00031A34" w:rsidRDefault="00527F2F" w:rsidP="00EE0459">
            <w:pPr>
              <w:pStyle w:val="110"/>
              <w:tabs>
                <w:tab w:val="left" w:pos="12600"/>
              </w:tabs>
              <w:jc w:val="center"/>
              <w:rPr>
                <w:rFonts w:ascii="Arial" w:hAnsi="Arial" w:cs="Arial"/>
                <w:i/>
                <w:sz w:val="16"/>
                <w:szCs w:val="16"/>
              </w:rPr>
            </w:pPr>
            <w:r w:rsidRPr="00031A34">
              <w:rPr>
                <w:rFonts w:ascii="Arial" w:hAnsi="Arial" w:cs="Arial"/>
                <w:i/>
                <w:sz w:val="16"/>
                <w:szCs w:val="16"/>
              </w:rPr>
              <w:t xml:space="preserve">Не </w:t>
            </w:r>
          </w:p>
          <w:p w:rsidR="00527F2F" w:rsidRPr="00031A34" w:rsidRDefault="00527F2F" w:rsidP="00EE0459">
            <w:pPr>
              <w:pStyle w:val="110"/>
              <w:tabs>
                <w:tab w:val="left" w:pos="12600"/>
              </w:tabs>
              <w:jc w:val="center"/>
              <w:rPr>
                <w:sz w:val="16"/>
                <w:szCs w:val="16"/>
              </w:rPr>
            </w:pPr>
            <w:r w:rsidRPr="00031A34">
              <w:rPr>
                <w:rFonts w:ascii="Arial" w:hAnsi="Arial" w:cs="Arial"/>
                <w:i/>
                <w:sz w:val="16"/>
                <w:szCs w:val="16"/>
              </w:rPr>
              <w:t>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527F2F" w:rsidRPr="00031A34" w:rsidRDefault="00527F2F" w:rsidP="00EE0459">
            <w:pPr>
              <w:pStyle w:val="110"/>
              <w:tabs>
                <w:tab w:val="left" w:pos="12600"/>
              </w:tabs>
              <w:jc w:val="center"/>
              <w:rPr>
                <w:rFonts w:ascii="Arial" w:hAnsi="Arial" w:cs="Arial"/>
                <w:sz w:val="16"/>
                <w:szCs w:val="16"/>
              </w:rPr>
            </w:pPr>
            <w:r w:rsidRPr="00031A34">
              <w:rPr>
                <w:rFonts w:ascii="Arial" w:hAnsi="Arial" w:cs="Arial"/>
                <w:sz w:val="16"/>
                <w:szCs w:val="16"/>
              </w:rPr>
              <w:t>UA/19996/01/01</w:t>
            </w:r>
          </w:p>
        </w:tc>
      </w:tr>
      <w:tr w:rsidR="00527F2F" w:rsidRPr="00031A34" w:rsidTr="009E184F">
        <w:tc>
          <w:tcPr>
            <w:tcW w:w="568" w:type="dxa"/>
            <w:tcBorders>
              <w:top w:val="single" w:sz="4" w:space="0" w:color="auto"/>
              <w:left w:val="single" w:sz="4" w:space="0" w:color="000000"/>
              <w:bottom w:val="single" w:sz="4" w:space="0" w:color="auto"/>
              <w:right w:val="single" w:sz="4" w:space="0" w:color="auto"/>
            </w:tcBorders>
            <w:shd w:val="clear" w:color="auto" w:fill="FFFFFF"/>
          </w:tcPr>
          <w:p w:rsidR="00527F2F" w:rsidRPr="00031A34" w:rsidRDefault="00527F2F" w:rsidP="00527F2F">
            <w:pPr>
              <w:pStyle w:val="110"/>
              <w:numPr>
                <w:ilvl w:val="0"/>
                <w:numId w:val="5"/>
              </w:numPr>
              <w:tabs>
                <w:tab w:val="left" w:pos="12600"/>
              </w:tabs>
              <w:ind w:left="357" w:hanging="357"/>
              <w:jc w:val="center"/>
              <w:rPr>
                <w:rFonts w:ascii="Arial" w:hAnsi="Arial" w:cs="Arial"/>
                <w:b/>
                <w:sz w:val="16"/>
                <w:szCs w:val="16"/>
              </w:rPr>
            </w:pPr>
          </w:p>
        </w:tc>
        <w:tc>
          <w:tcPr>
            <w:tcW w:w="1701" w:type="dxa"/>
            <w:tcBorders>
              <w:top w:val="single" w:sz="4" w:space="0" w:color="auto"/>
              <w:left w:val="single" w:sz="4" w:space="0" w:color="000000"/>
              <w:bottom w:val="single" w:sz="4" w:space="0" w:color="auto"/>
              <w:right w:val="single" w:sz="4" w:space="0" w:color="auto"/>
            </w:tcBorders>
            <w:shd w:val="clear" w:color="auto" w:fill="FFFFFF"/>
          </w:tcPr>
          <w:p w:rsidR="00527F2F" w:rsidRPr="00031A34" w:rsidRDefault="00527F2F" w:rsidP="00EE0459">
            <w:pPr>
              <w:pStyle w:val="110"/>
              <w:tabs>
                <w:tab w:val="left" w:pos="12600"/>
              </w:tabs>
              <w:rPr>
                <w:rFonts w:ascii="Arial" w:hAnsi="Arial" w:cs="Arial"/>
                <w:b/>
                <w:i/>
                <w:sz w:val="16"/>
                <w:szCs w:val="16"/>
              </w:rPr>
            </w:pPr>
            <w:r w:rsidRPr="00031A34">
              <w:rPr>
                <w:rFonts w:ascii="Arial" w:hAnsi="Arial" w:cs="Arial"/>
                <w:b/>
                <w:sz w:val="16"/>
                <w:szCs w:val="16"/>
              </w:rPr>
              <w:t>ПЕЛТА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527F2F" w:rsidRPr="00031A34" w:rsidRDefault="00527F2F" w:rsidP="00EE0459">
            <w:pPr>
              <w:pStyle w:val="110"/>
              <w:tabs>
                <w:tab w:val="left" w:pos="12600"/>
              </w:tabs>
              <w:rPr>
                <w:rFonts w:ascii="Arial" w:hAnsi="Arial" w:cs="Arial"/>
                <w:sz w:val="16"/>
                <w:szCs w:val="16"/>
              </w:rPr>
            </w:pPr>
            <w:r w:rsidRPr="00031A34">
              <w:rPr>
                <w:rFonts w:ascii="Arial" w:hAnsi="Arial" w:cs="Arial"/>
                <w:sz w:val="16"/>
                <w:szCs w:val="16"/>
              </w:rPr>
              <w:t>порошок для розчину для ін'єкцій, 40 мг, in bulk: по 150 флаконів у транспортній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527F2F" w:rsidRPr="00031A34" w:rsidRDefault="00527F2F" w:rsidP="00EE0459">
            <w:pPr>
              <w:pStyle w:val="110"/>
              <w:tabs>
                <w:tab w:val="left" w:pos="12600"/>
              </w:tabs>
              <w:jc w:val="center"/>
              <w:rPr>
                <w:rFonts w:ascii="Arial" w:hAnsi="Arial" w:cs="Arial"/>
                <w:sz w:val="16"/>
                <w:szCs w:val="16"/>
              </w:rPr>
            </w:pPr>
            <w:r w:rsidRPr="00031A34">
              <w:rPr>
                <w:rFonts w:ascii="Arial" w:hAnsi="Arial" w:cs="Arial"/>
                <w:sz w:val="16"/>
                <w:szCs w:val="16"/>
              </w:rPr>
              <w:t>АТ "Фармак"</w:t>
            </w:r>
            <w:r w:rsidRPr="00031A34">
              <w:rPr>
                <w:rFonts w:ascii="Arial" w:hAnsi="Arial" w:cs="Arial"/>
                <w:sz w:val="16"/>
                <w:szCs w:val="16"/>
              </w:rPr>
              <w:br/>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527F2F" w:rsidRPr="00031A34" w:rsidRDefault="00527F2F" w:rsidP="00EE0459">
            <w:pPr>
              <w:pStyle w:val="110"/>
              <w:tabs>
                <w:tab w:val="left" w:pos="12600"/>
              </w:tabs>
              <w:jc w:val="center"/>
              <w:rPr>
                <w:rFonts w:ascii="Arial" w:hAnsi="Arial" w:cs="Arial"/>
                <w:sz w:val="16"/>
                <w:szCs w:val="16"/>
              </w:rPr>
            </w:pPr>
            <w:r w:rsidRPr="00031A34">
              <w:rPr>
                <w:rFonts w:ascii="Arial" w:hAnsi="Arial" w:cs="Arial"/>
                <w:sz w:val="16"/>
                <w:szCs w:val="16"/>
              </w:rPr>
              <w:t>Україна</w:t>
            </w: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527F2F" w:rsidRPr="00031A34" w:rsidRDefault="00527F2F" w:rsidP="00EE0459">
            <w:pPr>
              <w:pStyle w:val="110"/>
              <w:tabs>
                <w:tab w:val="left" w:pos="12600"/>
              </w:tabs>
              <w:jc w:val="center"/>
              <w:rPr>
                <w:rFonts w:ascii="Arial" w:hAnsi="Arial" w:cs="Arial"/>
                <w:sz w:val="16"/>
                <w:szCs w:val="16"/>
              </w:rPr>
            </w:pPr>
            <w:r w:rsidRPr="00031A34">
              <w:rPr>
                <w:rFonts w:ascii="Arial" w:hAnsi="Arial" w:cs="Arial"/>
                <w:sz w:val="16"/>
                <w:szCs w:val="16"/>
              </w:rPr>
              <w:t>Демо СА Фармасьютікал Індастрі</w:t>
            </w:r>
            <w:r w:rsidRPr="00031A34">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27F2F" w:rsidRPr="00031A34" w:rsidRDefault="00527F2F" w:rsidP="00EE0459">
            <w:pPr>
              <w:pStyle w:val="110"/>
              <w:tabs>
                <w:tab w:val="left" w:pos="12600"/>
              </w:tabs>
              <w:jc w:val="center"/>
              <w:rPr>
                <w:rFonts w:ascii="Arial" w:hAnsi="Arial" w:cs="Arial"/>
                <w:sz w:val="16"/>
                <w:szCs w:val="16"/>
              </w:rPr>
            </w:pPr>
            <w:r w:rsidRPr="00031A34">
              <w:rPr>
                <w:rFonts w:ascii="Arial" w:hAnsi="Arial" w:cs="Arial"/>
                <w:sz w:val="16"/>
                <w:szCs w:val="16"/>
              </w:rPr>
              <w:t>Греція</w:t>
            </w:r>
          </w:p>
        </w:tc>
        <w:tc>
          <w:tcPr>
            <w:tcW w:w="3401" w:type="dxa"/>
            <w:tcBorders>
              <w:top w:val="single" w:sz="4" w:space="0" w:color="auto"/>
              <w:left w:val="single" w:sz="4" w:space="0" w:color="000000"/>
              <w:bottom w:val="single" w:sz="4" w:space="0" w:color="auto"/>
              <w:right w:val="single" w:sz="4" w:space="0" w:color="000000"/>
            </w:tcBorders>
            <w:shd w:val="clear" w:color="auto" w:fill="FFFFFF"/>
          </w:tcPr>
          <w:p w:rsidR="00527F2F" w:rsidRPr="00031A34" w:rsidRDefault="00527F2F" w:rsidP="00EE0459">
            <w:pPr>
              <w:pStyle w:val="110"/>
              <w:tabs>
                <w:tab w:val="left" w:pos="12600"/>
              </w:tabs>
              <w:jc w:val="center"/>
              <w:rPr>
                <w:rFonts w:ascii="Arial" w:hAnsi="Arial" w:cs="Arial"/>
                <w:sz w:val="16"/>
                <w:szCs w:val="16"/>
              </w:rPr>
            </w:pPr>
            <w:r w:rsidRPr="00031A34">
              <w:rPr>
                <w:rFonts w:ascii="Arial" w:hAnsi="Arial" w:cs="Arial"/>
                <w:sz w:val="16"/>
                <w:szCs w:val="16"/>
              </w:rPr>
              <w:t>реєстрація на 5 років</w:t>
            </w:r>
            <w:r w:rsidRPr="00031A34">
              <w:rPr>
                <w:rFonts w:ascii="Arial" w:hAnsi="Arial" w:cs="Arial"/>
                <w:sz w:val="16"/>
                <w:szCs w:val="16"/>
              </w:rPr>
              <w:br/>
              <w:t>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27F2F" w:rsidRPr="00031A34" w:rsidRDefault="00527F2F" w:rsidP="00EE0459">
            <w:pPr>
              <w:pStyle w:val="110"/>
              <w:tabs>
                <w:tab w:val="left" w:pos="12600"/>
              </w:tabs>
              <w:jc w:val="center"/>
              <w:rPr>
                <w:rFonts w:ascii="Arial" w:hAnsi="Arial" w:cs="Arial"/>
                <w:b/>
                <w:i/>
                <w:sz w:val="16"/>
                <w:szCs w:val="16"/>
              </w:rPr>
            </w:pPr>
            <w:r w:rsidRPr="00031A34">
              <w:rPr>
                <w:rFonts w:ascii="Arial" w:hAnsi="Arial" w:cs="Arial"/>
                <w:i/>
                <w:sz w:val="16"/>
                <w:szCs w:val="16"/>
              </w:rPr>
              <w:t>-</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527F2F" w:rsidRPr="00031A34" w:rsidRDefault="00527F2F" w:rsidP="00EE0459">
            <w:pPr>
              <w:pStyle w:val="110"/>
              <w:tabs>
                <w:tab w:val="left" w:pos="12600"/>
              </w:tabs>
              <w:jc w:val="center"/>
              <w:rPr>
                <w:rFonts w:ascii="Arial" w:hAnsi="Arial" w:cs="Arial"/>
                <w:i/>
                <w:sz w:val="16"/>
                <w:szCs w:val="16"/>
              </w:rPr>
            </w:pPr>
            <w:r w:rsidRPr="00031A34">
              <w:rPr>
                <w:rFonts w:ascii="Arial" w:hAnsi="Arial" w:cs="Arial"/>
                <w:i/>
                <w:sz w:val="16"/>
                <w:szCs w:val="16"/>
              </w:rPr>
              <w:t xml:space="preserve">Не </w:t>
            </w:r>
          </w:p>
          <w:p w:rsidR="00527F2F" w:rsidRPr="00031A34" w:rsidRDefault="00527F2F" w:rsidP="00EE0459">
            <w:pPr>
              <w:pStyle w:val="110"/>
              <w:tabs>
                <w:tab w:val="left" w:pos="12600"/>
              </w:tabs>
              <w:jc w:val="center"/>
              <w:rPr>
                <w:sz w:val="16"/>
                <w:szCs w:val="16"/>
              </w:rPr>
            </w:pPr>
            <w:r w:rsidRPr="00031A34">
              <w:rPr>
                <w:rFonts w:ascii="Arial" w:hAnsi="Arial" w:cs="Arial"/>
                <w:i/>
                <w:sz w:val="16"/>
                <w:szCs w:val="16"/>
              </w:rPr>
              <w:t>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527F2F" w:rsidRPr="00031A34" w:rsidRDefault="00527F2F" w:rsidP="00EE0459">
            <w:pPr>
              <w:pStyle w:val="110"/>
              <w:tabs>
                <w:tab w:val="left" w:pos="12600"/>
              </w:tabs>
              <w:jc w:val="center"/>
              <w:rPr>
                <w:rFonts w:ascii="Arial" w:hAnsi="Arial" w:cs="Arial"/>
                <w:sz w:val="16"/>
                <w:szCs w:val="16"/>
              </w:rPr>
            </w:pPr>
            <w:r w:rsidRPr="00031A34">
              <w:rPr>
                <w:rFonts w:ascii="Arial" w:hAnsi="Arial" w:cs="Arial"/>
                <w:sz w:val="16"/>
                <w:szCs w:val="16"/>
              </w:rPr>
              <w:t>UA/19997/01/01</w:t>
            </w:r>
          </w:p>
        </w:tc>
      </w:tr>
      <w:tr w:rsidR="00527F2F" w:rsidRPr="00031A34" w:rsidTr="009E184F">
        <w:tc>
          <w:tcPr>
            <w:tcW w:w="568" w:type="dxa"/>
            <w:tcBorders>
              <w:top w:val="single" w:sz="4" w:space="0" w:color="auto"/>
              <w:left w:val="single" w:sz="4" w:space="0" w:color="000000"/>
              <w:bottom w:val="single" w:sz="4" w:space="0" w:color="auto"/>
              <w:right w:val="single" w:sz="4" w:space="0" w:color="auto"/>
            </w:tcBorders>
            <w:shd w:val="clear" w:color="auto" w:fill="FFFFFF"/>
          </w:tcPr>
          <w:p w:rsidR="00527F2F" w:rsidRPr="00031A34" w:rsidRDefault="00527F2F" w:rsidP="00527F2F">
            <w:pPr>
              <w:pStyle w:val="110"/>
              <w:numPr>
                <w:ilvl w:val="0"/>
                <w:numId w:val="5"/>
              </w:numPr>
              <w:tabs>
                <w:tab w:val="left" w:pos="12600"/>
              </w:tabs>
              <w:ind w:left="357" w:hanging="357"/>
              <w:jc w:val="center"/>
              <w:rPr>
                <w:rFonts w:ascii="Arial" w:hAnsi="Arial" w:cs="Arial"/>
                <w:b/>
                <w:sz w:val="16"/>
                <w:szCs w:val="16"/>
              </w:rPr>
            </w:pPr>
          </w:p>
        </w:tc>
        <w:tc>
          <w:tcPr>
            <w:tcW w:w="1701" w:type="dxa"/>
            <w:tcBorders>
              <w:top w:val="single" w:sz="4" w:space="0" w:color="auto"/>
              <w:left w:val="single" w:sz="4" w:space="0" w:color="000000"/>
              <w:bottom w:val="single" w:sz="4" w:space="0" w:color="auto"/>
              <w:right w:val="single" w:sz="4" w:space="0" w:color="auto"/>
            </w:tcBorders>
            <w:shd w:val="clear" w:color="auto" w:fill="FFFFFF"/>
          </w:tcPr>
          <w:p w:rsidR="00527F2F" w:rsidRPr="00031A34" w:rsidRDefault="00527F2F" w:rsidP="00EE0459">
            <w:pPr>
              <w:pStyle w:val="110"/>
              <w:tabs>
                <w:tab w:val="left" w:pos="12600"/>
              </w:tabs>
              <w:rPr>
                <w:rFonts w:ascii="Arial" w:hAnsi="Arial" w:cs="Arial"/>
                <w:b/>
                <w:i/>
                <w:sz w:val="16"/>
                <w:szCs w:val="16"/>
              </w:rPr>
            </w:pPr>
            <w:r w:rsidRPr="00031A34">
              <w:rPr>
                <w:rFonts w:ascii="Arial" w:hAnsi="Arial" w:cs="Arial"/>
                <w:b/>
                <w:sz w:val="16"/>
                <w:szCs w:val="16"/>
              </w:rPr>
              <w:t>ПЕЛТА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527F2F" w:rsidRPr="00031A34" w:rsidRDefault="00527F2F" w:rsidP="00EE0459">
            <w:pPr>
              <w:pStyle w:val="110"/>
              <w:tabs>
                <w:tab w:val="left" w:pos="12600"/>
              </w:tabs>
              <w:rPr>
                <w:rFonts w:ascii="Arial" w:hAnsi="Arial" w:cs="Arial"/>
                <w:sz w:val="16"/>
                <w:szCs w:val="16"/>
              </w:rPr>
            </w:pPr>
            <w:r w:rsidRPr="00031A34">
              <w:rPr>
                <w:rFonts w:ascii="Arial" w:hAnsi="Arial" w:cs="Arial"/>
                <w:sz w:val="16"/>
                <w:szCs w:val="16"/>
              </w:rPr>
              <w:t>порошок для розчину для ін'єкцій, 40 мг, по 1 флакону в пачці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527F2F" w:rsidRPr="00031A34" w:rsidRDefault="00527F2F" w:rsidP="00EE0459">
            <w:pPr>
              <w:pStyle w:val="110"/>
              <w:tabs>
                <w:tab w:val="left" w:pos="12600"/>
              </w:tabs>
              <w:jc w:val="center"/>
              <w:rPr>
                <w:rFonts w:ascii="Arial" w:hAnsi="Arial" w:cs="Arial"/>
                <w:sz w:val="16"/>
                <w:szCs w:val="16"/>
              </w:rPr>
            </w:pPr>
            <w:r w:rsidRPr="00031A34">
              <w:rPr>
                <w:rFonts w:ascii="Arial" w:hAnsi="Arial" w:cs="Arial"/>
                <w:sz w:val="16"/>
                <w:szCs w:val="16"/>
              </w:rPr>
              <w:t>АТ "Фармак"</w:t>
            </w:r>
            <w:r w:rsidRPr="00031A34">
              <w:rPr>
                <w:rFonts w:ascii="Arial" w:hAnsi="Arial" w:cs="Arial"/>
                <w:sz w:val="16"/>
                <w:szCs w:val="16"/>
              </w:rPr>
              <w:br/>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527F2F" w:rsidRPr="00031A34" w:rsidRDefault="00527F2F" w:rsidP="00EE0459">
            <w:pPr>
              <w:pStyle w:val="110"/>
              <w:tabs>
                <w:tab w:val="left" w:pos="12600"/>
              </w:tabs>
              <w:jc w:val="center"/>
              <w:rPr>
                <w:rFonts w:ascii="Arial" w:hAnsi="Arial" w:cs="Arial"/>
                <w:sz w:val="16"/>
                <w:szCs w:val="16"/>
              </w:rPr>
            </w:pPr>
            <w:r w:rsidRPr="00031A34">
              <w:rPr>
                <w:rFonts w:ascii="Arial" w:hAnsi="Arial" w:cs="Arial"/>
                <w:sz w:val="16"/>
                <w:szCs w:val="16"/>
              </w:rPr>
              <w:t>Україна</w:t>
            </w: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527F2F" w:rsidRPr="00031A34" w:rsidRDefault="00527F2F" w:rsidP="00EE0459">
            <w:pPr>
              <w:pStyle w:val="110"/>
              <w:tabs>
                <w:tab w:val="left" w:pos="12600"/>
              </w:tabs>
              <w:jc w:val="center"/>
              <w:rPr>
                <w:rFonts w:ascii="Arial" w:hAnsi="Arial" w:cs="Arial"/>
                <w:sz w:val="16"/>
                <w:szCs w:val="16"/>
              </w:rPr>
            </w:pPr>
            <w:r w:rsidRPr="00031A34">
              <w:rPr>
                <w:rFonts w:ascii="Arial" w:hAnsi="Arial" w:cs="Arial"/>
                <w:sz w:val="16"/>
                <w:szCs w:val="16"/>
              </w:rPr>
              <w:t>АТ "Фармак", Україна</w:t>
            </w:r>
            <w:r w:rsidRPr="00031A34">
              <w:rPr>
                <w:rFonts w:ascii="Arial" w:hAnsi="Arial" w:cs="Arial"/>
                <w:sz w:val="16"/>
                <w:szCs w:val="16"/>
              </w:rPr>
              <w:br/>
              <w:t>(вторинне пакування, випуск серії з продукції in bulk фірми-виробника Демо СА Фармасьютікал Індастрі, Греція)</w:t>
            </w:r>
          </w:p>
          <w:p w:rsidR="00527F2F" w:rsidRPr="00031A34" w:rsidRDefault="00527F2F" w:rsidP="00EE0459">
            <w:pPr>
              <w:pStyle w:val="110"/>
              <w:tabs>
                <w:tab w:val="left" w:pos="12600"/>
              </w:tabs>
              <w:jc w:val="center"/>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27F2F" w:rsidRPr="00031A34" w:rsidRDefault="00527F2F" w:rsidP="00EE0459">
            <w:pPr>
              <w:pStyle w:val="110"/>
              <w:tabs>
                <w:tab w:val="left" w:pos="12600"/>
              </w:tabs>
              <w:jc w:val="center"/>
              <w:rPr>
                <w:rFonts w:ascii="Arial" w:hAnsi="Arial" w:cs="Arial"/>
                <w:sz w:val="16"/>
                <w:szCs w:val="16"/>
              </w:rPr>
            </w:pPr>
            <w:r w:rsidRPr="00031A34">
              <w:rPr>
                <w:rFonts w:ascii="Arial" w:hAnsi="Arial" w:cs="Arial"/>
                <w:sz w:val="16"/>
                <w:szCs w:val="16"/>
              </w:rPr>
              <w:t>Україна</w:t>
            </w:r>
          </w:p>
        </w:tc>
        <w:tc>
          <w:tcPr>
            <w:tcW w:w="3401" w:type="dxa"/>
            <w:tcBorders>
              <w:top w:val="single" w:sz="4" w:space="0" w:color="auto"/>
              <w:left w:val="single" w:sz="4" w:space="0" w:color="000000"/>
              <w:bottom w:val="single" w:sz="4" w:space="0" w:color="auto"/>
              <w:right w:val="single" w:sz="4" w:space="0" w:color="000000"/>
            </w:tcBorders>
            <w:shd w:val="clear" w:color="auto" w:fill="FFFFFF"/>
          </w:tcPr>
          <w:p w:rsidR="00527F2F" w:rsidRPr="00031A34" w:rsidRDefault="00527F2F" w:rsidP="00EE0459">
            <w:pPr>
              <w:pStyle w:val="110"/>
              <w:tabs>
                <w:tab w:val="left" w:pos="12600"/>
              </w:tabs>
              <w:jc w:val="center"/>
              <w:rPr>
                <w:rFonts w:ascii="Arial" w:hAnsi="Arial" w:cs="Arial"/>
                <w:sz w:val="16"/>
                <w:szCs w:val="16"/>
              </w:rPr>
            </w:pPr>
            <w:r w:rsidRPr="00031A34">
              <w:rPr>
                <w:rFonts w:ascii="Arial" w:hAnsi="Arial" w:cs="Arial"/>
                <w:sz w:val="16"/>
                <w:szCs w:val="16"/>
              </w:rPr>
              <w:t>реєстрація на 5 років</w:t>
            </w:r>
            <w:r w:rsidRPr="00031A34">
              <w:rPr>
                <w:rFonts w:ascii="Arial" w:hAnsi="Arial" w:cs="Arial"/>
                <w:sz w:val="16"/>
                <w:szCs w:val="16"/>
              </w:rPr>
              <w:br/>
              <w:t>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27F2F" w:rsidRPr="00031A34" w:rsidRDefault="00527F2F" w:rsidP="00EE0459">
            <w:pPr>
              <w:pStyle w:val="110"/>
              <w:tabs>
                <w:tab w:val="left" w:pos="12600"/>
              </w:tabs>
              <w:jc w:val="center"/>
              <w:rPr>
                <w:rFonts w:ascii="Arial" w:hAnsi="Arial" w:cs="Arial"/>
                <w:b/>
                <w:i/>
                <w:sz w:val="16"/>
                <w:szCs w:val="16"/>
              </w:rPr>
            </w:pPr>
            <w:r w:rsidRPr="00031A34">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527F2F" w:rsidRPr="00031A34" w:rsidRDefault="00527F2F" w:rsidP="00EE0459">
            <w:pPr>
              <w:pStyle w:val="110"/>
              <w:tabs>
                <w:tab w:val="left" w:pos="12600"/>
              </w:tabs>
              <w:jc w:val="center"/>
              <w:rPr>
                <w:rFonts w:ascii="Arial" w:hAnsi="Arial" w:cs="Arial"/>
                <w:i/>
                <w:sz w:val="16"/>
                <w:szCs w:val="16"/>
              </w:rPr>
            </w:pPr>
            <w:r w:rsidRPr="00031A34">
              <w:rPr>
                <w:rFonts w:ascii="Arial" w:hAnsi="Arial" w:cs="Arial"/>
                <w:i/>
                <w:sz w:val="16"/>
                <w:szCs w:val="16"/>
              </w:rPr>
              <w:t xml:space="preserve">Не </w:t>
            </w:r>
          </w:p>
          <w:p w:rsidR="00527F2F" w:rsidRPr="00031A34" w:rsidRDefault="00527F2F" w:rsidP="00EE0459">
            <w:pPr>
              <w:pStyle w:val="110"/>
              <w:tabs>
                <w:tab w:val="left" w:pos="12600"/>
              </w:tabs>
              <w:jc w:val="center"/>
              <w:rPr>
                <w:sz w:val="16"/>
                <w:szCs w:val="16"/>
              </w:rPr>
            </w:pPr>
            <w:r w:rsidRPr="00031A34">
              <w:rPr>
                <w:rFonts w:ascii="Arial" w:hAnsi="Arial" w:cs="Arial"/>
                <w:i/>
                <w:sz w:val="16"/>
                <w:szCs w:val="16"/>
              </w:rPr>
              <w:t>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527F2F" w:rsidRPr="00031A34" w:rsidRDefault="00527F2F" w:rsidP="00EE0459">
            <w:pPr>
              <w:pStyle w:val="110"/>
              <w:tabs>
                <w:tab w:val="left" w:pos="12600"/>
              </w:tabs>
              <w:jc w:val="center"/>
              <w:rPr>
                <w:rFonts w:ascii="Arial" w:hAnsi="Arial" w:cs="Arial"/>
                <w:sz w:val="16"/>
                <w:szCs w:val="16"/>
              </w:rPr>
            </w:pPr>
            <w:r w:rsidRPr="00031A34">
              <w:rPr>
                <w:rFonts w:ascii="Arial" w:hAnsi="Arial" w:cs="Arial"/>
                <w:sz w:val="16"/>
                <w:szCs w:val="16"/>
              </w:rPr>
              <w:t>UA/19998/01/01</w:t>
            </w:r>
          </w:p>
        </w:tc>
      </w:tr>
      <w:tr w:rsidR="00527F2F" w:rsidRPr="00031A34" w:rsidTr="009E184F">
        <w:tc>
          <w:tcPr>
            <w:tcW w:w="568" w:type="dxa"/>
            <w:tcBorders>
              <w:top w:val="single" w:sz="4" w:space="0" w:color="auto"/>
              <w:left w:val="single" w:sz="4" w:space="0" w:color="000000"/>
              <w:bottom w:val="single" w:sz="4" w:space="0" w:color="auto"/>
              <w:right w:val="single" w:sz="4" w:space="0" w:color="auto"/>
            </w:tcBorders>
            <w:shd w:val="clear" w:color="auto" w:fill="FFFFFF"/>
          </w:tcPr>
          <w:p w:rsidR="00527F2F" w:rsidRPr="00031A34" w:rsidRDefault="00527F2F" w:rsidP="00527F2F">
            <w:pPr>
              <w:pStyle w:val="110"/>
              <w:numPr>
                <w:ilvl w:val="0"/>
                <w:numId w:val="5"/>
              </w:numPr>
              <w:tabs>
                <w:tab w:val="left" w:pos="12600"/>
              </w:tabs>
              <w:ind w:left="357" w:hanging="357"/>
              <w:jc w:val="center"/>
              <w:rPr>
                <w:rFonts w:ascii="Arial" w:hAnsi="Arial" w:cs="Arial"/>
                <w:b/>
                <w:sz w:val="16"/>
                <w:szCs w:val="16"/>
              </w:rPr>
            </w:pPr>
          </w:p>
        </w:tc>
        <w:tc>
          <w:tcPr>
            <w:tcW w:w="1701" w:type="dxa"/>
            <w:tcBorders>
              <w:top w:val="single" w:sz="4" w:space="0" w:color="auto"/>
              <w:left w:val="single" w:sz="4" w:space="0" w:color="000000"/>
              <w:bottom w:val="single" w:sz="4" w:space="0" w:color="auto"/>
              <w:right w:val="single" w:sz="4" w:space="0" w:color="auto"/>
            </w:tcBorders>
            <w:shd w:val="clear" w:color="auto" w:fill="FFFFFF"/>
          </w:tcPr>
          <w:p w:rsidR="00527F2F" w:rsidRPr="00031A34" w:rsidRDefault="00527F2F" w:rsidP="00EE0459">
            <w:pPr>
              <w:pStyle w:val="110"/>
              <w:tabs>
                <w:tab w:val="left" w:pos="12600"/>
              </w:tabs>
              <w:rPr>
                <w:rFonts w:ascii="Arial" w:hAnsi="Arial" w:cs="Arial"/>
                <w:b/>
                <w:i/>
                <w:sz w:val="16"/>
                <w:szCs w:val="16"/>
              </w:rPr>
            </w:pPr>
            <w:r w:rsidRPr="00031A34">
              <w:rPr>
                <w:rFonts w:ascii="Arial" w:hAnsi="Arial" w:cs="Arial"/>
                <w:b/>
                <w:sz w:val="16"/>
                <w:szCs w:val="16"/>
              </w:rPr>
              <w:t>САЛЬБУТАМОЛУ СУЛЬФАТ</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527F2F" w:rsidRPr="00031A34" w:rsidRDefault="00527F2F" w:rsidP="00EE0459">
            <w:pPr>
              <w:pStyle w:val="110"/>
              <w:tabs>
                <w:tab w:val="left" w:pos="12600"/>
              </w:tabs>
              <w:rPr>
                <w:rFonts w:ascii="Arial" w:hAnsi="Arial" w:cs="Arial"/>
                <w:sz w:val="16"/>
                <w:szCs w:val="16"/>
              </w:rPr>
            </w:pPr>
            <w:r w:rsidRPr="00031A34">
              <w:rPr>
                <w:rFonts w:ascii="Arial" w:hAnsi="Arial" w:cs="Arial"/>
                <w:sz w:val="16"/>
                <w:szCs w:val="16"/>
              </w:rPr>
              <w:t>кристалічний порошок (субстанція) у подвійних поліетиленових пакетах для фармацевтичного застосування</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527F2F" w:rsidRPr="00031A34" w:rsidRDefault="00527F2F" w:rsidP="00EE0459">
            <w:pPr>
              <w:pStyle w:val="110"/>
              <w:tabs>
                <w:tab w:val="left" w:pos="12600"/>
              </w:tabs>
              <w:jc w:val="center"/>
              <w:rPr>
                <w:rFonts w:ascii="Arial" w:hAnsi="Arial" w:cs="Arial"/>
                <w:sz w:val="16"/>
                <w:szCs w:val="16"/>
              </w:rPr>
            </w:pPr>
            <w:r w:rsidRPr="00031A34">
              <w:rPr>
                <w:rFonts w:ascii="Arial" w:hAnsi="Arial" w:cs="Arial"/>
                <w:sz w:val="16"/>
                <w:szCs w:val="16"/>
              </w:rPr>
              <w:t>ТОВ "ФАРМАСЕЛ"</w:t>
            </w:r>
            <w:r w:rsidRPr="00031A34">
              <w:rPr>
                <w:rFonts w:ascii="Arial" w:hAnsi="Arial" w:cs="Arial"/>
                <w:sz w:val="16"/>
                <w:szCs w:val="16"/>
              </w:rPr>
              <w:br/>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527F2F" w:rsidRPr="00031A34" w:rsidRDefault="00527F2F" w:rsidP="00EE0459">
            <w:pPr>
              <w:pStyle w:val="110"/>
              <w:tabs>
                <w:tab w:val="left" w:pos="12600"/>
              </w:tabs>
              <w:jc w:val="center"/>
              <w:rPr>
                <w:rFonts w:ascii="Arial" w:hAnsi="Arial" w:cs="Arial"/>
                <w:sz w:val="16"/>
                <w:szCs w:val="16"/>
              </w:rPr>
            </w:pPr>
            <w:r w:rsidRPr="00031A34">
              <w:rPr>
                <w:rFonts w:ascii="Arial" w:hAnsi="Arial" w:cs="Arial"/>
                <w:sz w:val="16"/>
                <w:szCs w:val="16"/>
              </w:rPr>
              <w:t>Україна</w:t>
            </w: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527F2F" w:rsidRPr="00031A34" w:rsidRDefault="00527F2F" w:rsidP="00EE0459">
            <w:pPr>
              <w:pStyle w:val="110"/>
              <w:tabs>
                <w:tab w:val="left" w:pos="12600"/>
              </w:tabs>
              <w:jc w:val="center"/>
              <w:rPr>
                <w:rFonts w:ascii="Arial" w:hAnsi="Arial" w:cs="Arial"/>
                <w:sz w:val="16"/>
                <w:szCs w:val="16"/>
              </w:rPr>
            </w:pPr>
            <w:r w:rsidRPr="00031A34">
              <w:rPr>
                <w:rFonts w:ascii="Arial" w:hAnsi="Arial" w:cs="Arial"/>
                <w:sz w:val="16"/>
                <w:szCs w:val="16"/>
              </w:rPr>
              <w:t>ЛЮЗОХІМІКА С.П.А.</w:t>
            </w:r>
            <w:r w:rsidRPr="00031A34">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27F2F" w:rsidRPr="00031A34" w:rsidRDefault="00527F2F" w:rsidP="00EE0459">
            <w:pPr>
              <w:pStyle w:val="110"/>
              <w:tabs>
                <w:tab w:val="left" w:pos="12600"/>
              </w:tabs>
              <w:jc w:val="center"/>
              <w:rPr>
                <w:rFonts w:ascii="Arial" w:hAnsi="Arial" w:cs="Arial"/>
                <w:sz w:val="16"/>
                <w:szCs w:val="16"/>
              </w:rPr>
            </w:pPr>
            <w:r w:rsidRPr="00031A34">
              <w:rPr>
                <w:rFonts w:ascii="Arial" w:hAnsi="Arial" w:cs="Arial"/>
                <w:sz w:val="16"/>
                <w:szCs w:val="16"/>
              </w:rPr>
              <w:t>Італiя</w:t>
            </w:r>
          </w:p>
        </w:tc>
        <w:tc>
          <w:tcPr>
            <w:tcW w:w="3401" w:type="dxa"/>
            <w:tcBorders>
              <w:top w:val="single" w:sz="4" w:space="0" w:color="auto"/>
              <w:left w:val="single" w:sz="4" w:space="0" w:color="000000"/>
              <w:bottom w:val="single" w:sz="4" w:space="0" w:color="auto"/>
              <w:right w:val="single" w:sz="4" w:space="0" w:color="000000"/>
            </w:tcBorders>
            <w:shd w:val="clear" w:color="auto" w:fill="FFFFFF"/>
          </w:tcPr>
          <w:p w:rsidR="00527F2F" w:rsidRPr="00031A34" w:rsidRDefault="00527F2F" w:rsidP="00EE0459">
            <w:pPr>
              <w:pStyle w:val="110"/>
              <w:tabs>
                <w:tab w:val="left" w:pos="12600"/>
              </w:tabs>
              <w:jc w:val="center"/>
              <w:rPr>
                <w:rFonts w:ascii="Arial" w:hAnsi="Arial" w:cs="Arial"/>
                <w:sz w:val="16"/>
                <w:szCs w:val="16"/>
              </w:rPr>
            </w:pPr>
            <w:r w:rsidRPr="00031A34">
              <w:rPr>
                <w:rFonts w:ascii="Arial" w:hAnsi="Arial" w:cs="Arial"/>
                <w:sz w:val="16"/>
                <w:szCs w:val="16"/>
              </w:rPr>
              <w:t>реєстрація на 5 років</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27F2F" w:rsidRPr="00031A34" w:rsidRDefault="00527F2F" w:rsidP="00EE0459">
            <w:pPr>
              <w:pStyle w:val="110"/>
              <w:tabs>
                <w:tab w:val="left" w:pos="12600"/>
              </w:tabs>
              <w:jc w:val="center"/>
              <w:rPr>
                <w:rFonts w:ascii="Arial" w:hAnsi="Arial" w:cs="Arial"/>
                <w:b/>
                <w:i/>
                <w:sz w:val="16"/>
                <w:szCs w:val="16"/>
              </w:rPr>
            </w:pPr>
            <w:r w:rsidRPr="00031A34">
              <w:rPr>
                <w:rFonts w:ascii="Arial" w:hAnsi="Arial" w:cs="Arial"/>
                <w:i/>
                <w:sz w:val="16"/>
                <w:szCs w:val="16"/>
              </w:rPr>
              <w:t>-</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527F2F" w:rsidRPr="00031A34" w:rsidRDefault="00527F2F" w:rsidP="00EE0459">
            <w:pPr>
              <w:pStyle w:val="110"/>
              <w:tabs>
                <w:tab w:val="left" w:pos="12600"/>
              </w:tabs>
              <w:jc w:val="center"/>
              <w:rPr>
                <w:rFonts w:ascii="Arial" w:hAnsi="Arial" w:cs="Arial"/>
                <w:i/>
                <w:sz w:val="16"/>
                <w:szCs w:val="16"/>
              </w:rPr>
            </w:pPr>
            <w:r w:rsidRPr="00031A34">
              <w:rPr>
                <w:rFonts w:ascii="Arial" w:hAnsi="Arial" w:cs="Arial"/>
                <w:i/>
                <w:sz w:val="16"/>
                <w:szCs w:val="16"/>
              </w:rPr>
              <w:t xml:space="preserve">Не </w:t>
            </w:r>
          </w:p>
          <w:p w:rsidR="00527F2F" w:rsidRPr="00031A34" w:rsidRDefault="00527F2F" w:rsidP="00EE0459">
            <w:pPr>
              <w:pStyle w:val="110"/>
              <w:tabs>
                <w:tab w:val="left" w:pos="12600"/>
              </w:tabs>
              <w:jc w:val="center"/>
              <w:rPr>
                <w:sz w:val="16"/>
                <w:szCs w:val="16"/>
              </w:rPr>
            </w:pPr>
            <w:r w:rsidRPr="00031A34">
              <w:rPr>
                <w:rFonts w:ascii="Arial" w:hAnsi="Arial" w:cs="Arial"/>
                <w:i/>
                <w:sz w:val="16"/>
                <w:szCs w:val="16"/>
              </w:rPr>
              <w:t>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527F2F" w:rsidRPr="00031A34" w:rsidRDefault="00527F2F" w:rsidP="00EE0459">
            <w:pPr>
              <w:pStyle w:val="110"/>
              <w:tabs>
                <w:tab w:val="left" w:pos="12600"/>
              </w:tabs>
              <w:jc w:val="center"/>
              <w:rPr>
                <w:rFonts w:ascii="Arial" w:hAnsi="Arial" w:cs="Arial"/>
                <w:sz w:val="16"/>
                <w:szCs w:val="16"/>
              </w:rPr>
            </w:pPr>
            <w:r w:rsidRPr="00031A34">
              <w:rPr>
                <w:rFonts w:ascii="Arial" w:hAnsi="Arial" w:cs="Arial"/>
                <w:sz w:val="16"/>
                <w:szCs w:val="16"/>
              </w:rPr>
              <w:t>UA/19999/01/01</w:t>
            </w:r>
          </w:p>
        </w:tc>
      </w:tr>
      <w:tr w:rsidR="00527F2F" w:rsidRPr="00031A34" w:rsidTr="009E184F">
        <w:tc>
          <w:tcPr>
            <w:tcW w:w="568" w:type="dxa"/>
            <w:tcBorders>
              <w:top w:val="single" w:sz="4" w:space="0" w:color="auto"/>
              <w:left w:val="single" w:sz="4" w:space="0" w:color="000000"/>
              <w:bottom w:val="single" w:sz="4" w:space="0" w:color="auto"/>
              <w:right w:val="single" w:sz="4" w:space="0" w:color="auto"/>
            </w:tcBorders>
            <w:shd w:val="clear" w:color="auto" w:fill="FFFFFF"/>
          </w:tcPr>
          <w:p w:rsidR="00527F2F" w:rsidRPr="00031A34" w:rsidRDefault="00527F2F" w:rsidP="00527F2F">
            <w:pPr>
              <w:pStyle w:val="110"/>
              <w:numPr>
                <w:ilvl w:val="0"/>
                <w:numId w:val="5"/>
              </w:numPr>
              <w:tabs>
                <w:tab w:val="left" w:pos="12600"/>
              </w:tabs>
              <w:ind w:left="357" w:hanging="357"/>
              <w:jc w:val="center"/>
              <w:rPr>
                <w:rFonts w:ascii="Arial" w:hAnsi="Arial" w:cs="Arial"/>
                <w:b/>
                <w:sz w:val="16"/>
                <w:szCs w:val="16"/>
              </w:rPr>
            </w:pPr>
          </w:p>
        </w:tc>
        <w:tc>
          <w:tcPr>
            <w:tcW w:w="1701" w:type="dxa"/>
            <w:tcBorders>
              <w:top w:val="single" w:sz="4" w:space="0" w:color="auto"/>
              <w:left w:val="single" w:sz="4" w:space="0" w:color="000000"/>
              <w:bottom w:val="single" w:sz="4" w:space="0" w:color="auto"/>
              <w:right w:val="single" w:sz="4" w:space="0" w:color="auto"/>
            </w:tcBorders>
            <w:shd w:val="clear" w:color="auto" w:fill="FFFFFF"/>
          </w:tcPr>
          <w:p w:rsidR="00527F2F" w:rsidRPr="00031A34" w:rsidRDefault="00527F2F" w:rsidP="00EE0459">
            <w:pPr>
              <w:pStyle w:val="110"/>
              <w:tabs>
                <w:tab w:val="left" w:pos="12600"/>
              </w:tabs>
              <w:rPr>
                <w:rFonts w:ascii="Arial" w:hAnsi="Arial" w:cs="Arial"/>
                <w:b/>
                <w:i/>
                <w:sz w:val="16"/>
                <w:szCs w:val="16"/>
              </w:rPr>
            </w:pPr>
            <w:r w:rsidRPr="00031A34">
              <w:rPr>
                <w:rFonts w:ascii="Arial" w:hAnsi="Arial" w:cs="Arial"/>
                <w:b/>
                <w:sz w:val="16"/>
                <w:szCs w:val="16"/>
              </w:rPr>
              <w:t>СОРБОЛОНГ ДЕТОКС</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527F2F" w:rsidRPr="00031A34" w:rsidRDefault="00527F2F" w:rsidP="00EE0459">
            <w:pPr>
              <w:pStyle w:val="110"/>
              <w:tabs>
                <w:tab w:val="left" w:pos="12600"/>
              </w:tabs>
              <w:rPr>
                <w:rFonts w:ascii="Arial" w:hAnsi="Arial" w:cs="Arial"/>
                <w:sz w:val="16"/>
                <w:szCs w:val="16"/>
              </w:rPr>
            </w:pPr>
            <w:r w:rsidRPr="00031A34">
              <w:rPr>
                <w:rFonts w:ascii="Arial" w:hAnsi="Arial" w:cs="Arial"/>
                <w:sz w:val="16"/>
                <w:szCs w:val="16"/>
              </w:rPr>
              <w:t>капсули по 0, 427 г, по 7 капсул у блістері, по 1 або по 2 блістери у коробці з картону; по 10 капсул у блістері, по 1 або по 2 блістери у коробці з картону</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527F2F" w:rsidRPr="00031A34" w:rsidRDefault="00527F2F" w:rsidP="00EE0459">
            <w:pPr>
              <w:pStyle w:val="110"/>
              <w:tabs>
                <w:tab w:val="left" w:pos="12600"/>
              </w:tabs>
              <w:jc w:val="center"/>
              <w:rPr>
                <w:rFonts w:ascii="Arial" w:hAnsi="Arial" w:cs="Arial"/>
                <w:sz w:val="16"/>
                <w:szCs w:val="16"/>
              </w:rPr>
            </w:pPr>
            <w:r w:rsidRPr="00031A34">
              <w:rPr>
                <w:rFonts w:ascii="Arial" w:hAnsi="Arial" w:cs="Arial"/>
                <w:sz w:val="16"/>
                <w:szCs w:val="16"/>
              </w:rPr>
              <w:t>ПрАТ «ЕОФ «КРЕОМА-ФАРМ»</w:t>
            </w:r>
            <w:r w:rsidRPr="00031A34">
              <w:rPr>
                <w:rFonts w:ascii="Arial" w:hAnsi="Arial" w:cs="Arial"/>
                <w:sz w:val="16"/>
                <w:szCs w:val="16"/>
              </w:rPr>
              <w:br/>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527F2F" w:rsidRPr="00031A34" w:rsidRDefault="00527F2F" w:rsidP="00EE0459">
            <w:pPr>
              <w:pStyle w:val="110"/>
              <w:tabs>
                <w:tab w:val="left" w:pos="12600"/>
              </w:tabs>
              <w:jc w:val="center"/>
              <w:rPr>
                <w:rFonts w:ascii="Arial" w:hAnsi="Arial" w:cs="Arial"/>
                <w:sz w:val="16"/>
                <w:szCs w:val="16"/>
              </w:rPr>
            </w:pPr>
            <w:r w:rsidRPr="00031A34">
              <w:rPr>
                <w:rFonts w:ascii="Arial" w:hAnsi="Arial" w:cs="Arial"/>
                <w:sz w:val="16"/>
                <w:szCs w:val="16"/>
              </w:rPr>
              <w:t>Україна</w:t>
            </w: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527F2F" w:rsidRPr="00031A34" w:rsidRDefault="00527F2F" w:rsidP="00EE0459">
            <w:pPr>
              <w:pStyle w:val="110"/>
              <w:tabs>
                <w:tab w:val="left" w:pos="12600"/>
              </w:tabs>
              <w:jc w:val="center"/>
              <w:rPr>
                <w:rFonts w:ascii="Arial" w:hAnsi="Arial" w:cs="Arial"/>
                <w:sz w:val="16"/>
                <w:szCs w:val="16"/>
              </w:rPr>
            </w:pPr>
            <w:r w:rsidRPr="00031A34">
              <w:rPr>
                <w:rFonts w:ascii="Arial" w:hAnsi="Arial" w:cs="Arial"/>
                <w:sz w:val="16"/>
                <w:szCs w:val="16"/>
              </w:rPr>
              <w:t>ПрАТ «ЕОФ «КРЕОМА-ФАРМ»</w:t>
            </w:r>
            <w:r w:rsidRPr="00031A34">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27F2F" w:rsidRPr="00031A34" w:rsidRDefault="00527F2F" w:rsidP="00EE0459">
            <w:pPr>
              <w:pStyle w:val="110"/>
              <w:tabs>
                <w:tab w:val="left" w:pos="12600"/>
              </w:tabs>
              <w:jc w:val="center"/>
              <w:rPr>
                <w:rFonts w:ascii="Arial" w:hAnsi="Arial" w:cs="Arial"/>
                <w:sz w:val="16"/>
                <w:szCs w:val="16"/>
              </w:rPr>
            </w:pPr>
            <w:r w:rsidRPr="00031A34">
              <w:rPr>
                <w:rFonts w:ascii="Arial" w:hAnsi="Arial" w:cs="Arial"/>
                <w:sz w:val="16"/>
                <w:szCs w:val="16"/>
              </w:rPr>
              <w:t>Україна</w:t>
            </w:r>
          </w:p>
        </w:tc>
        <w:tc>
          <w:tcPr>
            <w:tcW w:w="3401" w:type="dxa"/>
            <w:tcBorders>
              <w:top w:val="single" w:sz="4" w:space="0" w:color="auto"/>
              <w:left w:val="single" w:sz="4" w:space="0" w:color="000000"/>
              <w:bottom w:val="single" w:sz="4" w:space="0" w:color="auto"/>
              <w:right w:val="single" w:sz="4" w:space="0" w:color="000000"/>
            </w:tcBorders>
            <w:shd w:val="clear" w:color="auto" w:fill="FFFFFF"/>
          </w:tcPr>
          <w:p w:rsidR="00527F2F" w:rsidRPr="00031A34" w:rsidRDefault="00527F2F" w:rsidP="00EE0459">
            <w:pPr>
              <w:pStyle w:val="110"/>
              <w:tabs>
                <w:tab w:val="left" w:pos="12600"/>
              </w:tabs>
              <w:jc w:val="center"/>
              <w:rPr>
                <w:rFonts w:ascii="Arial" w:hAnsi="Arial" w:cs="Arial"/>
                <w:sz w:val="16"/>
                <w:szCs w:val="16"/>
              </w:rPr>
            </w:pPr>
            <w:r w:rsidRPr="00031A34">
              <w:rPr>
                <w:rFonts w:ascii="Arial" w:hAnsi="Arial" w:cs="Arial"/>
                <w:sz w:val="16"/>
                <w:szCs w:val="16"/>
              </w:rPr>
              <w:t>Реєстрація на 5 років</w:t>
            </w:r>
            <w:r w:rsidRPr="00031A34">
              <w:rPr>
                <w:rFonts w:ascii="Arial" w:hAnsi="Arial" w:cs="Arial"/>
                <w:sz w:val="16"/>
                <w:szCs w:val="16"/>
              </w:rPr>
              <w:br/>
              <w:t>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27F2F" w:rsidRPr="00031A34" w:rsidRDefault="00527F2F" w:rsidP="00EE0459">
            <w:pPr>
              <w:pStyle w:val="110"/>
              <w:tabs>
                <w:tab w:val="left" w:pos="12600"/>
              </w:tabs>
              <w:jc w:val="center"/>
              <w:rPr>
                <w:rFonts w:ascii="Arial" w:hAnsi="Arial" w:cs="Arial"/>
                <w:i/>
                <w:sz w:val="16"/>
                <w:szCs w:val="16"/>
              </w:rPr>
            </w:pPr>
            <w:r w:rsidRPr="00031A34">
              <w:rPr>
                <w:rFonts w:ascii="Arial" w:hAnsi="Arial" w:cs="Arial"/>
                <w:i/>
                <w:sz w:val="16"/>
                <w:szCs w:val="16"/>
              </w:rPr>
              <w:t>без рецепта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527F2F" w:rsidRPr="00031A34" w:rsidRDefault="00527F2F" w:rsidP="00EE0459">
            <w:pPr>
              <w:pStyle w:val="110"/>
              <w:tabs>
                <w:tab w:val="left" w:pos="12600"/>
              </w:tabs>
              <w:jc w:val="center"/>
              <w:rPr>
                <w:sz w:val="16"/>
                <w:szCs w:val="16"/>
              </w:rPr>
            </w:pPr>
            <w:r w:rsidRPr="00031A34">
              <w:rPr>
                <w:rFonts w:ascii="Arial" w:hAnsi="Arial" w:cs="Arial"/>
                <w:i/>
                <w:sz w:val="16"/>
                <w:szCs w:val="16"/>
              </w:rPr>
              <w:t>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527F2F" w:rsidRPr="00031A34" w:rsidRDefault="00527F2F" w:rsidP="00EE0459">
            <w:pPr>
              <w:pStyle w:val="110"/>
              <w:tabs>
                <w:tab w:val="left" w:pos="12600"/>
              </w:tabs>
              <w:jc w:val="center"/>
              <w:rPr>
                <w:rFonts w:ascii="Arial" w:hAnsi="Arial" w:cs="Arial"/>
                <w:sz w:val="16"/>
                <w:szCs w:val="16"/>
              </w:rPr>
            </w:pPr>
            <w:r w:rsidRPr="00031A34">
              <w:rPr>
                <w:rFonts w:ascii="Arial" w:hAnsi="Arial" w:cs="Arial"/>
                <w:sz w:val="16"/>
                <w:szCs w:val="16"/>
              </w:rPr>
              <w:t>UA/20000/01/01</w:t>
            </w:r>
          </w:p>
        </w:tc>
      </w:tr>
      <w:tr w:rsidR="00527F2F" w:rsidRPr="00031A34" w:rsidTr="009E184F">
        <w:tc>
          <w:tcPr>
            <w:tcW w:w="568" w:type="dxa"/>
            <w:tcBorders>
              <w:top w:val="single" w:sz="4" w:space="0" w:color="auto"/>
              <w:left w:val="single" w:sz="4" w:space="0" w:color="000000"/>
              <w:bottom w:val="single" w:sz="4" w:space="0" w:color="auto"/>
              <w:right w:val="single" w:sz="4" w:space="0" w:color="auto"/>
            </w:tcBorders>
            <w:shd w:val="clear" w:color="auto" w:fill="FFFFFF"/>
          </w:tcPr>
          <w:p w:rsidR="00527F2F" w:rsidRPr="00031A34" w:rsidRDefault="00527F2F" w:rsidP="00527F2F">
            <w:pPr>
              <w:pStyle w:val="110"/>
              <w:numPr>
                <w:ilvl w:val="0"/>
                <w:numId w:val="5"/>
              </w:numPr>
              <w:tabs>
                <w:tab w:val="left" w:pos="12600"/>
              </w:tabs>
              <w:ind w:left="357" w:hanging="357"/>
              <w:jc w:val="center"/>
              <w:rPr>
                <w:rFonts w:ascii="Arial" w:hAnsi="Arial" w:cs="Arial"/>
                <w:b/>
                <w:sz w:val="16"/>
                <w:szCs w:val="16"/>
              </w:rPr>
            </w:pPr>
          </w:p>
        </w:tc>
        <w:tc>
          <w:tcPr>
            <w:tcW w:w="1701" w:type="dxa"/>
            <w:tcBorders>
              <w:top w:val="single" w:sz="4" w:space="0" w:color="auto"/>
              <w:left w:val="single" w:sz="4" w:space="0" w:color="000000"/>
              <w:bottom w:val="single" w:sz="4" w:space="0" w:color="auto"/>
              <w:right w:val="single" w:sz="4" w:space="0" w:color="auto"/>
            </w:tcBorders>
            <w:shd w:val="clear" w:color="auto" w:fill="FFFFFF"/>
          </w:tcPr>
          <w:p w:rsidR="00527F2F" w:rsidRPr="00031A34" w:rsidRDefault="00527F2F" w:rsidP="00EE0459">
            <w:pPr>
              <w:pStyle w:val="110"/>
              <w:tabs>
                <w:tab w:val="left" w:pos="12600"/>
              </w:tabs>
              <w:rPr>
                <w:rFonts w:ascii="Arial" w:hAnsi="Arial" w:cs="Arial"/>
                <w:b/>
                <w:i/>
                <w:sz w:val="16"/>
                <w:szCs w:val="16"/>
              </w:rPr>
            </w:pPr>
            <w:r w:rsidRPr="00031A34">
              <w:rPr>
                <w:rFonts w:ascii="Arial" w:hAnsi="Arial" w:cs="Arial"/>
                <w:b/>
                <w:sz w:val="16"/>
                <w:szCs w:val="16"/>
              </w:rPr>
              <w:t>ТІОКОЛХІКОЗИД, КРИСТАЛІЗОВАНИЙ З ЕТАНОЛУ</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527F2F" w:rsidRPr="00031A34" w:rsidRDefault="00527F2F" w:rsidP="00EE0459">
            <w:pPr>
              <w:pStyle w:val="110"/>
              <w:tabs>
                <w:tab w:val="left" w:pos="12600"/>
              </w:tabs>
              <w:rPr>
                <w:rFonts w:ascii="Arial" w:hAnsi="Arial" w:cs="Arial"/>
                <w:sz w:val="16"/>
                <w:szCs w:val="16"/>
              </w:rPr>
            </w:pPr>
            <w:r w:rsidRPr="00031A34">
              <w:rPr>
                <w:rFonts w:ascii="Arial" w:hAnsi="Arial" w:cs="Arial"/>
                <w:sz w:val="16"/>
                <w:szCs w:val="16"/>
              </w:rPr>
              <w:t>кристалічний порошок (субстанція) у подвійних поліетиленових пакетах для фармацевтичного застосування</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527F2F" w:rsidRPr="00031A34" w:rsidRDefault="00527F2F" w:rsidP="00EE0459">
            <w:pPr>
              <w:pStyle w:val="110"/>
              <w:tabs>
                <w:tab w:val="left" w:pos="12600"/>
              </w:tabs>
              <w:jc w:val="center"/>
              <w:rPr>
                <w:rFonts w:ascii="Arial" w:hAnsi="Arial" w:cs="Arial"/>
                <w:sz w:val="16"/>
                <w:szCs w:val="16"/>
              </w:rPr>
            </w:pPr>
            <w:r w:rsidRPr="00031A34">
              <w:rPr>
                <w:rFonts w:ascii="Arial" w:hAnsi="Arial" w:cs="Arial"/>
                <w:sz w:val="16"/>
                <w:szCs w:val="16"/>
              </w:rPr>
              <w:t>ТОВ "ФАРМАСЕЛ"</w:t>
            </w:r>
            <w:r w:rsidRPr="00031A34">
              <w:rPr>
                <w:rFonts w:ascii="Arial" w:hAnsi="Arial" w:cs="Arial"/>
                <w:sz w:val="16"/>
                <w:szCs w:val="16"/>
              </w:rPr>
              <w:br/>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527F2F" w:rsidRPr="00031A34" w:rsidRDefault="00527F2F" w:rsidP="00EE0459">
            <w:pPr>
              <w:pStyle w:val="110"/>
              <w:tabs>
                <w:tab w:val="left" w:pos="12600"/>
              </w:tabs>
              <w:jc w:val="center"/>
              <w:rPr>
                <w:rFonts w:ascii="Arial" w:hAnsi="Arial" w:cs="Arial"/>
                <w:sz w:val="16"/>
                <w:szCs w:val="16"/>
              </w:rPr>
            </w:pPr>
            <w:r w:rsidRPr="00031A34">
              <w:rPr>
                <w:rFonts w:ascii="Arial" w:hAnsi="Arial" w:cs="Arial"/>
                <w:sz w:val="16"/>
                <w:szCs w:val="16"/>
              </w:rPr>
              <w:t>Україна</w:t>
            </w: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527F2F" w:rsidRPr="00031A34" w:rsidRDefault="00527F2F" w:rsidP="00EE0459">
            <w:pPr>
              <w:pStyle w:val="110"/>
              <w:tabs>
                <w:tab w:val="left" w:pos="12600"/>
              </w:tabs>
              <w:jc w:val="center"/>
              <w:rPr>
                <w:rFonts w:ascii="Arial" w:hAnsi="Arial" w:cs="Arial"/>
                <w:sz w:val="16"/>
                <w:szCs w:val="16"/>
              </w:rPr>
            </w:pPr>
            <w:r w:rsidRPr="00031A34">
              <w:rPr>
                <w:rFonts w:ascii="Arial" w:hAnsi="Arial" w:cs="Arial"/>
                <w:sz w:val="16"/>
                <w:szCs w:val="16"/>
              </w:rPr>
              <w:t>Індія Гліколз Лімітед</w:t>
            </w:r>
            <w:r w:rsidRPr="00031A34">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27F2F" w:rsidRPr="00031A34" w:rsidRDefault="00527F2F" w:rsidP="00EE0459">
            <w:pPr>
              <w:pStyle w:val="110"/>
              <w:tabs>
                <w:tab w:val="left" w:pos="12600"/>
              </w:tabs>
              <w:jc w:val="center"/>
              <w:rPr>
                <w:rFonts w:ascii="Arial" w:hAnsi="Arial" w:cs="Arial"/>
                <w:sz w:val="16"/>
                <w:szCs w:val="16"/>
              </w:rPr>
            </w:pPr>
            <w:r w:rsidRPr="00031A34">
              <w:rPr>
                <w:rFonts w:ascii="Arial" w:hAnsi="Arial" w:cs="Arial"/>
                <w:sz w:val="16"/>
                <w:szCs w:val="16"/>
              </w:rPr>
              <w:t>Індія</w:t>
            </w:r>
          </w:p>
        </w:tc>
        <w:tc>
          <w:tcPr>
            <w:tcW w:w="3401" w:type="dxa"/>
            <w:tcBorders>
              <w:top w:val="single" w:sz="4" w:space="0" w:color="auto"/>
              <w:left w:val="single" w:sz="4" w:space="0" w:color="000000"/>
              <w:bottom w:val="single" w:sz="4" w:space="0" w:color="auto"/>
              <w:right w:val="single" w:sz="4" w:space="0" w:color="000000"/>
            </w:tcBorders>
            <w:shd w:val="clear" w:color="auto" w:fill="FFFFFF"/>
          </w:tcPr>
          <w:p w:rsidR="00527F2F" w:rsidRPr="00031A34" w:rsidRDefault="00527F2F" w:rsidP="00EE0459">
            <w:pPr>
              <w:pStyle w:val="110"/>
              <w:tabs>
                <w:tab w:val="left" w:pos="12600"/>
              </w:tabs>
              <w:jc w:val="center"/>
              <w:rPr>
                <w:rFonts w:ascii="Arial" w:hAnsi="Arial" w:cs="Arial"/>
                <w:sz w:val="16"/>
                <w:szCs w:val="16"/>
              </w:rPr>
            </w:pPr>
            <w:r w:rsidRPr="00031A34">
              <w:rPr>
                <w:rFonts w:ascii="Arial" w:hAnsi="Arial" w:cs="Arial"/>
                <w:sz w:val="16"/>
                <w:szCs w:val="16"/>
              </w:rPr>
              <w:t>реєстрація на 5 років</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27F2F" w:rsidRPr="00031A34" w:rsidRDefault="00527F2F" w:rsidP="00EE0459">
            <w:pPr>
              <w:pStyle w:val="110"/>
              <w:tabs>
                <w:tab w:val="left" w:pos="12600"/>
              </w:tabs>
              <w:jc w:val="center"/>
              <w:rPr>
                <w:rFonts w:ascii="Arial" w:hAnsi="Arial" w:cs="Arial"/>
                <w:b/>
                <w:i/>
                <w:sz w:val="16"/>
                <w:szCs w:val="16"/>
              </w:rPr>
            </w:pPr>
            <w:r w:rsidRPr="00031A34">
              <w:rPr>
                <w:rFonts w:ascii="Arial" w:hAnsi="Arial" w:cs="Arial"/>
                <w:i/>
                <w:sz w:val="16"/>
                <w:szCs w:val="16"/>
              </w:rPr>
              <w:t>-</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527F2F" w:rsidRPr="00031A34" w:rsidRDefault="00527F2F" w:rsidP="00EE0459">
            <w:pPr>
              <w:pStyle w:val="110"/>
              <w:tabs>
                <w:tab w:val="left" w:pos="12600"/>
              </w:tabs>
              <w:jc w:val="center"/>
              <w:rPr>
                <w:rFonts w:ascii="Arial" w:hAnsi="Arial" w:cs="Arial"/>
                <w:i/>
                <w:sz w:val="16"/>
                <w:szCs w:val="16"/>
              </w:rPr>
            </w:pPr>
            <w:r w:rsidRPr="00031A34">
              <w:rPr>
                <w:rFonts w:ascii="Arial" w:hAnsi="Arial" w:cs="Arial"/>
                <w:i/>
                <w:sz w:val="16"/>
                <w:szCs w:val="16"/>
              </w:rPr>
              <w:t xml:space="preserve">Не </w:t>
            </w:r>
          </w:p>
          <w:p w:rsidR="00527F2F" w:rsidRPr="00031A34" w:rsidRDefault="00527F2F" w:rsidP="00EE0459">
            <w:pPr>
              <w:pStyle w:val="110"/>
              <w:tabs>
                <w:tab w:val="left" w:pos="12600"/>
              </w:tabs>
              <w:jc w:val="center"/>
              <w:rPr>
                <w:sz w:val="16"/>
                <w:szCs w:val="16"/>
              </w:rPr>
            </w:pPr>
            <w:r w:rsidRPr="00031A34">
              <w:rPr>
                <w:rFonts w:ascii="Arial" w:hAnsi="Arial" w:cs="Arial"/>
                <w:i/>
                <w:sz w:val="16"/>
                <w:szCs w:val="16"/>
              </w:rPr>
              <w:t>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527F2F" w:rsidRPr="00031A34" w:rsidRDefault="00527F2F" w:rsidP="00EE0459">
            <w:pPr>
              <w:pStyle w:val="110"/>
              <w:tabs>
                <w:tab w:val="left" w:pos="12600"/>
              </w:tabs>
              <w:jc w:val="center"/>
              <w:rPr>
                <w:rFonts w:ascii="Arial" w:hAnsi="Arial" w:cs="Arial"/>
                <w:sz w:val="16"/>
                <w:szCs w:val="16"/>
              </w:rPr>
            </w:pPr>
            <w:r w:rsidRPr="00031A34">
              <w:rPr>
                <w:rFonts w:ascii="Arial" w:hAnsi="Arial" w:cs="Arial"/>
                <w:sz w:val="16"/>
                <w:szCs w:val="16"/>
              </w:rPr>
              <w:t>UA/20001/01/01</w:t>
            </w:r>
          </w:p>
        </w:tc>
      </w:tr>
    </w:tbl>
    <w:p w:rsidR="00527F2F" w:rsidRDefault="00527F2F" w:rsidP="00527F2F"/>
    <w:p w:rsidR="00527F2F" w:rsidRDefault="00527F2F" w:rsidP="00527F2F"/>
    <w:p w:rsidR="00527F2F" w:rsidRPr="00031A34" w:rsidRDefault="00527F2F" w:rsidP="00527F2F"/>
    <w:tbl>
      <w:tblPr>
        <w:tblW w:w="0" w:type="auto"/>
        <w:tblLook w:val="04A0" w:firstRow="1" w:lastRow="0" w:firstColumn="1" w:lastColumn="0" w:noHBand="0" w:noVBand="1"/>
      </w:tblPr>
      <w:tblGrid>
        <w:gridCol w:w="7421"/>
        <w:gridCol w:w="7422"/>
      </w:tblGrid>
      <w:tr w:rsidR="00527F2F" w:rsidRPr="00031A34" w:rsidTr="00EE0459">
        <w:tc>
          <w:tcPr>
            <w:tcW w:w="7421" w:type="dxa"/>
            <w:shd w:val="clear" w:color="auto" w:fill="auto"/>
          </w:tcPr>
          <w:p w:rsidR="00527F2F" w:rsidRPr="00031A34" w:rsidRDefault="00527F2F" w:rsidP="00EE0459">
            <w:pPr>
              <w:rPr>
                <w:rStyle w:val="cs95e872d03"/>
                <w:rFonts w:ascii="Arial" w:hAnsi="Arial" w:cs="Arial"/>
                <w:sz w:val="28"/>
                <w:szCs w:val="28"/>
              </w:rPr>
            </w:pPr>
            <w:r w:rsidRPr="00031A34">
              <w:rPr>
                <w:rStyle w:val="cs7a65ad241"/>
                <w:rFonts w:ascii="Arial" w:hAnsi="Arial" w:cs="Arial"/>
                <w:sz w:val="28"/>
                <w:szCs w:val="28"/>
              </w:rPr>
              <w:t xml:space="preserve">В.о. начальника </w:t>
            </w:r>
          </w:p>
          <w:p w:rsidR="00527F2F" w:rsidRPr="00031A34" w:rsidRDefault="00527F2F" w:rsidP="00EE0459">
            <w:pPr>
              <w:ind w:right="20"/>
              <w:rPr>
                <w:rStyle w:val="cs7864ebcf1"/>
                <w:rFonts w:ascii="Arial" w:hAnsi="Arial" w:cs="Arial"/>
                <w:b w:val="0"/>
                <w:color w:val="auto"/>
                <w:sz w:val="28"/>
                <w:szCs w:val="28"/>
              </w:rPr>
            </w:pPr>
            <w:r w:rsidRPr="00031A34">
              <w:rPr>
                <w:rStyle w:val="cs7a65ad241"/>
                <w:rFonts w:ascii="Arial" w:hAnsi="Arial" w:cs="Arial"/>
                <w:sz w:val="28"/>
                <w:szCs w:val="28"/>
              </w:rPr>
              <w:t>Фармацевтичного управління</w:t>
            </w:r>
          </w:p>
        </w:tc>
        <w:tc>
          <w:tcPr>
            <w:tcW w:w="7422" w:type="dxa"/>
            <w:shd w:val="clear" w:color="auto" w:fill="auto"/>
          </w:tcPr>
          <w:p w:rsidR="00527F2F" w:rsidRPr="00031A34" w:rsidRDefault="00527F2F" w:rsidP="00EE0459">
            <w:pPr>
              <w:pStyle w:val="cs95e872d0"/>
              <w:rPr>
                <w:rStyle w:val="cs7864ebcf1"/>
                <w:rFonts w:ascii="Arial" w:hAnsi="Arial" w:cs="Arial"/>
                <w:color w:val="auto"/>
                <w:sz w:val="28"/>
                <w:szCs w:val="28"/>
              </w:rPr>
            </w:pPr>
          </w:p>
          <w:p w:rsidR="00527F2F" w:rsidRPr="00031A34" w:rsidRDefault="00527F2F" w:rsidP="00EE0459">
            <w:pPr>
              <w:pStyle w:val="cs95e872d0"/>
              <w:jc w:val="right"/>
              <w:rPr>
                <w:rStyle w:val="cs7864ebcf1"/>
                <w:rFonts w:ascii="Arial" w:hAnsi="Arial" w:cs="Arial"/>
                <w:color w:val="auto"/>
                <w:sz w:val="28"/>
                <w:szCs w:val="28"/>
              </w:rPr>
            </w:pPr>
            <w:r w:rsidRPr="00031A34">
              <w:rPr>
                <w:rStyle w:val="cs7a65ad241"/>
                <w:rFonts w:ascii="Arial" w:hAnsi="Arial" w:cs="Arial"/>
                <w:sz w:val="28"/>
                <w:szCs w:val="28"/>
              </w:rPr>
              <w:t>Олександр ГРІЦЕНКО</w:t>
            </w:r>
          </w:p>
        </w:tc>
      </w:tr>
    </w:tbl>
    <w:p w:rsidR="00527F2F" w:rsidRDefault="00527F2F" w:rsidP="00527F2F">
      <w:pPr>
        <w:tabs>
          <w:tab w:val="left" w:pos="12600"/>
        </w:tabs>
        <w:jc w:val="center"/>
        <w:rPr>
          <w:rStyle w:val="cs7a65ad241"/>
          <w:rFonts w:ascii="Arial" w:hAnsi="Arial" w:cs="Arial"/>
          <w:sz w:val="28"/>
          <w:szCs w:val="28"/>
        </w:rPr>
      </w:pPr>
    </w:p>
    <w:p w:rsidR="00527F2F" w:rsidRDefault="00527F2F" w:rsidP="00FC73F7">
      <w:pPr>
        <w:pStyle w:val="31"/>
        <w:spacing w:after="0"/>
        <w:ind w:left="0"/>
        <w:rPr>
          <w:b/>
          <w:sz w:val="28"/>
          <w:szCs w:val="28"/>
          <w:lang w:val="uk-UA"/>
        </w:rPr>
        <w:sectPr w:rsidR="00527F2F" w:rsidSect="00EE0459">
          <w:headerReference w:type="default" r:id="rId13"/>
          <w:footerReference w:type="default" r:id="rId14"/>
          <w:pgSz w:w="16838" w:h="11906" w:orient="landscape"/>
          <w:pgMar w:top="907" w:right="1134" w:bottom="907" w:left="1077" w:header="709" w:footer="709" w:gutter="0"/>
          <w:cols w:space="708"/>
          <w:titlePg/>
          <w:docGrid w:linePitch="360"/>
        </w:sectPr>
      </w:pPr>
    </w:p>
    <w:tbl>
      <w:tblPr>
        <w:tblW w:w="3828" w:type="dxa"/>
        <w:tblInd w:w="11448" w:type="dxa"/>
        <w:tblLayout w:type="fixed"/>
        <w:tblLook w:val="0000" w:firstRow="0" w:lastRow="0" w:firstColumn="0" w:lastColumn="0" w:noHBand="0" w:noVBand="0"/>
      </w:tblPr>
      <w:tblGrid>
        <w:gridCol w:w="3828"/>
      </w:tblGrid>
      <w:tr w:rsidR="00DF2305" w:rsidRPr="00031A34" w:rsidTr="00EE0459">
        <w:tc>
          <w:tcPr>
            <w:tcW w:w="3828" w:type="dxa"/>
          </w:tcPr>
          <w:p w:rsidR="00DF2305" w:rsidRPr="008C1EC6" w:rsidRDefault="00DF2305" w:rsidP="00765CB5">
            <w:pPr>
              <w:pStyle w:val="4"/>
              <w:tabs>
                <w:tab w:val="left" w:pos="12600"/>
              </w:tabs>
              <w:spacing w:before="0" w:after="0"/>
              <w:rPr>
                <w:bCs w:val="0"/>
                <w:iCs/>
                <w:sz w:val="18"/>
                <w:szCs w:val="18"/>
              </w:rPr>
            </w:pPr>
            <w:r w:rsidRPr="008C1EC6">
              <w:rPr>
                <w:bCs w:val="0"/>
                <w:iCs/>
                <w:sz w:val="18"/>
                <w:szCs w:val="18"/>
              </w:rPr>
              <w:t>Додаток 2</w:t>
            </w:r>
          </w:p>
          <w:p w:rsidR="00DF2305" w:rsidRPr="008C1EC6" w:rsidRDefault="00DF2305" w:rsidP="00765CB5">
            <w:pPr>
              <w:pStyle w:val="4"/>
              <w:tabs>
                <w:tab w:val="left" w:pos="12600"/>
              </w:tabs>
              <w:spacing w:before="0" w:after="0"/>
              <w:rPr>
                <w:bCs w:val="0"/>
                <w:iCs/>
                <w:sz w:val="18"/>
                <w:szCs w:val="18"/>
              </w:rPr>
            </w:pPr>
            <w:r w:rsidRPr="008C1EC6">
              <w:rPr>
                <w:bCs w:val="0"/>
                <w:iCs/>
                <w:sz w:val="18"/>
                <w:szCs w:val="18"/>
              </w:rPr>
              <w:t>до наказу Міністерства охорони</w:t>
            </w:r>
          </w:p>
          <w:p w:rsidR="00DF2305" w:rsidRPr="008C1EC6" w:rsidRDefault="00DF2305" w:rsidP="00765CB5">
            <w:pPr>
              <w:pStyle w:val="4"/>
              <w:tabs>
                <w:tab w:val="left" w:pos="12600"/>
              </w:tabs>
              <w:spacing w:before="0" w:after="0"/>
              <w:rPr>
                <w:bCs w:val="0"/>
                <w:iCs/>
                <w:sz w:val="18"/>
                <w:szCs w:val="18"/>
              </w:rPr>
            </w:pPr>
            <w:r w:rsidRPr="008C1EC6">
              <w:rPr>
                <w:bCs w:val="0"/>
                <w:iCs/>
                <w:sz w:val="18"/>
                <w:szCs w:val="18"/>
              </w:rPr>
              <w:t>здоров’я України «Про державну реєстрацію (перереєстрацію) лікарських засобів (медичних імунобіологічних препаратів) та внесення змін до реєстраційних матеріалів»</w:t>
            </w:r>
          </w:p>
          <w:p w:rsidR="00DF2305" w:rsidRPr="00031A34" w:rsidRDefault="00DF2305" w:rsidP="00765CB5">
            <w:pPr>
              <w:tabs>
                <w:tab w:val="left" w:pos="12600"/>
              </w:tabs>
              <w:rPr>
                <w:rFonts w:ascii="Arial" w:hAnsi="Arial" w:cs="Arial"/>
                <w:b/>
                <w:sz w:val="18"/>
                <w:szCs w:val="18"/>
              </w:rPr>
            </w:pPr>
            <w:r w:rsidRPr="008C1EC6">
              <w:rPr>
                <w:b/>
                <w:bCs/>
                <w:iCs/>
                <w:sz w:val="18"/>
                <w:szCs w:val="18"/>
              </w:rPr>
              <w:t>від __________________№</w:t>
            </w:r>
          </w:p>
        </w:tc>
      </w:tr>
    </w:tbl>
    <w:p w:rsidR="00765CB5" w:rsidRDefault="00765CB5" w:rsidP="00DF2305">
      <w:pPr>
        <w:keepNext/>
        <w:tabs>
          <w:tab w:val="left" w:pos="12600"/>
        </w:tabs>
        <w:jc w:val="center"/>
        <w:outlineLvl w:val="1"/>
        <w:rPr>
          <w:b/>
          <w:caps/>
          <w:sz w:val="26"/>
          <w:szCs w:val="26"/>
        </w:rPr>
      </w:pPr>
    </w:p>
    <w:p w:rsidR="00DF2305" w:rsidRPr="00735940" w:rsidRDefault="00DF2305" w:rsidP="00DF2305">
      <w:pPr>
        <w:keepNext/>
        <w:tabs>
          <w:tab w:val="left" w:pos="12600"/>
        </w:tabs>
        <w:jc w:val="center"/>
        <w:outlineLvl w:val="1"/>
        <w:rPr>
          <w:b/>
          <w:caps/>
          <w:sz w:val="26"/>
          <w:szCs w:val="26"/>
        </w:rPr>
      </w:pPr>
      <w:r w:rsidRPr="00735940">
        <w:rPr>
          <w:b/>
          <w:caps/>
          <w:sz w:val="26"/>
          <w:szCs w:val="26"/>
        </w:rPr>
        <w:t>ПЕРЕЛІК</w:t>
      </w:r>
    </w:p>
    <w:p w:rsidR="00DF2305" w:rsidRDefault="00DF2305" w:rsidP="00DF2305">
      <w:pPr>
        <w:tabs>
          <w:tab w:val="left" w:pos="12600"/>
        </w:tabs>
        <w:jc w:val="center"/>
        <w:rPr>
          <w:b/>
          <w:caps/>
          <w:sz w:val="26"/>
          <w:szCs w:val="26"/>
        </w:rPr>
      </w:pPr>
      <w:r w:rsidRPr="00735940">
        <w:rPr>
          <w:b/>
          <w:caps/>
          <w:sz w:val="26"/>
          <w:szCs w:val="26"/>
        </w:rPr>
        <w:t>ПЕРЕРЕЄСТРОВАНИХ ЛІКАРСЬКИХ ЗАСОБІВ (МЕДИЧНИХ ІМУНОБІОЛОГІЧНИХ ПРЕПАРАТІВ), ЯКІ ВНОСЯТЬСЯ ДО ДЕРЖАВНОГО РЕЄСТРУ ЛІКАРСЬКИХ ЗАСОБІВ УКРАЇНИ</w:t>
      </w:r>
    </w:p>
    <w:p w:rsidR="00DF2305" w:rsidRPr="00031A34" w:rsidRDefault="00DF2305" w:rsidP="00DF2305">
      <w:pPr>
        <w:ind w:right="20"/>
        <w:rPr>
          <w:rStyle w:val="cs7864ebcf1"/>
          <w:rFonts w:ascii="Arial" w:hAnsi="Arial" w:cs="Arial"/>
          <w:color w:val="auto"/>
        </w:rPr>
      </w:pPr>
    </w:p>
    <w:tbl>
      <w:tblPr>
        <w:tblW w:w="15877" w:type="dxa"/>
        <w:tblInd w:w="-318" w:type="dxa"/>
        <w:tblBorders>
          <w:top w:val="single" w:sz="4" w:space="0" w:color="000000"/>
          <w:left w:val="single" w:sz="4" w:space="0" w:color="000000"/>
          <w:bottom w:val="single" w:sz="4" w:space="0" w:color="000000"/>
          <w:right w:val="single" w:sz="4" w:space="0" w:color="000000"/>
          <w:insideH w:val="single" w:sz="4" w:space="0" w:color="auto"/>
          <w:insideV w:val="single" w:sz="4" w:space="0" w:color="000000"/>
        </w:tblBorders>
        <w:tblLayout w:type="fixed"/>
        <w:tblLook w:val="04A0" w:firstRow="1" w:lastRow="0" w:firstColumn="1" w:lastColumn="0" w:noHBand="0" w:noVBand="1"/>
      </w:tblPr>
      <w:tblGrid>
        <w:gridCol w:w="568"/>
        <w:gridCol w:w="1418"/>
        <w:gridCol w:w="1701"/>
        <w:gridCol w:w="992"/>
        <w:gridCol w:w="992"/>
        <w:gridCol w:w="1701"/>
        <w:gridCol w:w="1276"/>
        <w:gridCol w:w="3544"/>
        <w:gridCol w:w="1134"/>
        <w:gridCol w:w="992"/>
        <w:gridCol w:w="1559"/>
      </w:tblGrid>
      <w:tr w:rsidR="00DF2305" w:rsidRPr="00031A34" w:rsidTr="00765CB5">
        <w:trPr>
          <w:tblHeader/>
        </w:trPr>
        <w:tc>
          <w:tcPr>
            <w:tcW w:w="568" w:type="dxa"/>
            <w:tcBorders>
              <w:top w:val="single" w:sz="4" w:space="0" w:color="000000"/>
            </w:tcBorders>
            <w:shd w:val="clear" w:color="auto" w:fill="D9D9D9"/>
            <w:hideMark/>
          </w:tcPr>
          <w:p w:rsidR="00DF2305" w:rsidRPr="00031A34" w:rsidRDefault="00DF2305" w:rsidP="00EE0459">
            <w:pPr>
              <w:tabs>
                <w:tab w:val="left" w:pos="12600"/>
              </w:tabs>
              <w:jc w:val="center"/>
              <w:rPr>
                <w:rFonts w:ascii="Arial" w:hAnsi="Arial" w:cs="Arial"/>
                <w:b/>
                <w:i/>
                <w:sz w:val="16"/>
                <w:szCs w:val="16"/>
              </w:rPr>
            </w:pPr>
            <w:r w:rsidRPr="00031A34">
              <w:rPr>
                <w:rFonts w:ascii="Arial" w:hAnsi="Arial" w:cs="Arial"/>
                <w:b/>
                <w:i/>
                <w:sz w:val="16"/>
                <w:szCs w:val="16"/>
              </w:rPr>
              <w:t>№ п/п</w:t>
            </w:r>
          </w:p>
        </w:tc>
        <w:tc>
          <w:tcPr>
            <w:tcW w:w="1418" w:type="dxa"/>
            <w:tcBorders>
              <w:top w:val="single" w:sz="4" w:space="0" w:color="000000"/>
            </w:tcBorders>
            <w:shd w:val="clear" w:color="auto" w:fill="D9D9D9"/>
          </w:tcPr>
          <w:p w:rsidR="00DF2305" w:rsidRPr="00031A34" w:rsidRDefault="00DF2305" w:rsidP="00EE0459">
            <w:pPr>
              <w:tabs>
                <w:tab w:val="left" w:pos="12600"/>
              </w:tabs>
              <w:jc w:val="center"/>
              <w:rPr>
                <w:rFonts w:ascii="Arial" w:hAnsi="Arial" w:cs="Arial"/>
                <w:b/>
                <w:i/>
                <w:sz w:val="16"/>
                <w:szCs w:val="16"/>
              </w:rPr>
            </w:pPr>
            <w:r w:rsidRPr="00031A34">
              <w:rPr>
                <w:rFonts w:ascii="Arial" w:hAnsi="Arial" w:cs="Arial"/>
                <w:b/>
                <w:i/>
                <w:sz w:val="16"/>
                <w:szCs w:val="16"/>
              </w:rPr>
              <w:t>Назва лікарського засобу</w:t>
            </w:r>
          </w:p>
        </w:tc>
        <w:tc>
          <w:tcPr>
            <w:tcW w:w="1701" w:type="dxa"/>
            <w:tcBorders>
              <w:top w:val="single" w:sz="4" w:space="0" w:color="000000"/>
            </w:tcBorders>
            <w:shd w:val="clear" w:color="auto" w:fill="D9D9D9"/>
          </w:tcPr>
          <w:p w:rsidR="00DF2305" w:rsidRPr="00031A34" w:rsidRDefault="00DF2305" w:rsidP="00EE0459">
            <w:pPr>
              <w:tabs>
                <w:tab w:val="left" w:pos="12600"/>
              </w:tabs>
              <w:jc w:val="center"/>
              <w:rPr>
                <w:rFonts w:ascii="Arial" w:hAnsi="Arial" w:cs="Arial"/>
                <w:b/>
                <w:i/>
                <w:sz w:val="16"/>
                <w:szCs w:val="16"/>
              </w:rPr>
            </w:pPr>
            <w:r w:rsidRPr="00031A34">
              <w:rPr>
                <w:rFonts w:ascii="Arial" w:hAnsi="Arial" w:cs="Arial"/>
                <w:b/>
                <w:i/>
                <w:sz w:val="16"/>
                <w:szCs w:val="16"/>
              </w:rPr>
              <w:t>Форма випуску (лікарська форма, упаковка)</w:t>
            </w:r>
          </w:p>
        </w:tc>
        <w:tc>
          <w:tcPr>
            <w:tcW w:w="992" w:type="dxa"/>
            <w:tcBorders>
              <w:top w:val="single" w:sz="4" w:space="0" w:color="000000"/>
            </w:tcBorders>
            <w:shd w:val="clear" w:color="auto" w:fill="D9D9D9"/>
          </w:tcPr>
          <w:p w:rsidR="00DF2305" w:rsidRPr="00031A34" w:rsidRDefault="00DF2305" w:rsidP="00EE0459">
            <w:pPr>
              <w:tabs>
                <w:tab w:val="left" w:pos="12600"/>
              </w:tabs>
              <w:jc w:val="center"/>
              <w:rPr>
                <w:rFonts w:ascii="Arial" w:hAnsi="Arial" w:cs="Arial"/>
                <w:b/>
                <w:i/>
                <w:sz w:val="16"/>
                <w:szCs w:val="16"/>
              </w:rPr>
            </w:pPr>
            <w:r w:rsidRPr="00031A34">
              <w:rPr>
                <w:rFonts w:ascii="Arial" w:hAnsi="Arial" w:cs="Arial"/>
                <w:b/>
                <w:i/>
                <w:sz w:val="16"/>
                <w:szCs w:val="16"/>
              </w:rPr>
              <w:t>Заявник</w:t>
            </w:r>
          </w:p>
        </w:tc>
        <w:tc>
          <w:tcPr>
            <w:tcW w:w="992" w:type="dxa"/>
            <w:tcBorders>
              <w:top w:val="single" w:sz="4" w:space="0" w:color="000000"/>
            </w:tcBorders>
            <w:shd w:val="clear" w:color="auto" w:fill="D9D9D9"/>
          </w:tcPr>
          <w:p w:rsidR="00DF2305" w:rsidRPr="00031A34" w:rsidRDefault="00DF2305" w:rsidP="00EE0459">
            <w:pPr>
              <w:tabs>
                <w:tab w:val="left" w:pos="12600"/>
              </w:tabs>
              <w:jc w:val="center"/>
              <w:rPr>
                <w:rFonts w:ascii="Arial" w:hAnsi="Arial" w:cs="Arial"/>
                <w:b/>
                <w:i/>
                <w:sz w:val="16"/>
                <w:szCs w:val="16"/>
              </w:rPr>
            </w:pPr>
            <w:r w:rsidRPr="00031A34">
              <w:rPr>
                <w:rFonts w:ascii="Arial" w:hAnsi="Arial" w:cs="Arial"/>
                <w:b/>
                <w:i/>
                <w:sz w:val="16"/>
                <w:szCs w:val="16"/>
              </w:rPr>
              <w:t>Країна заявника</w:t>
            </w:r>
          </w:p>
        </w:tc>
        <w:tc>
          <w:tcPr>
            <w:tcW w:w="1701" w:type="dxa"/>
            <w:tcBorders>
              <w:top w:val="single" w:sz="4" w:space="0" w:color="000000"/>
            </w:tcBorders>
            <w:shd w:val="clear" w:color="auto" w:fill="D9D9D9"/>
          </w:tcPr>
          <w:p w:rsidR="00DF2305" w:rsidRPr="00031A34" w:rsidRDefault="00DF2305" w:rsidP="00EE0459">
            <w:pPr>
              <w:tabs>
                <w:tab w:val="left" w:pos="12600"/>
              </w:tabs>
              <w:jc w:val="center"/>
              <w:rPr>
                <w:rFonts w:ascii="Arial" w:hAnsi="Arial" w:cs="Arial"/>
                <w:b/>
                <w:i/>
                <w:sz w:val="16"/>
                <w:szCs w:val="16"/>
              </w:rPr>
            </w:pPr>
            <w:r w:rsidRPr="00031A34">
              <w:rPr>
                <w:rFonts w:ascii="Arial" w:hAnsi="Arial" w:cs="Arial"/>
                <w:b/>
                <w:i/>
                <w:sz w:val="16"/>
                <w:szCs w:val="16"/>
              </w:rPr>
              <w:t>Виробник</w:t>
            </w:r>
          </w:p>
        </w:tc>
        <w:tc>
          <w:tcPr>
            <w:tcW w:w="1276" w:type="dxa"/>
            <w:tcBorders>
              <w:top w:val="single" w:sz="4" w:space="0" w:color="000000"/>
            </w:tcBorders>
            <w:shd w:val="clear" w:color="auto" w:fill="D9D9D9"/>
          </w:tcPr>
          <w:p w:rsidR="00DF2305" w:rsidRPr="00031A34" w:rsidRDefault="00DF2305" w:rsidP="00EE0459">
            <w:pPr>
              <w:tabs>
                <w:tab w:val="left" w:pos="12600"/>
              </w:tabs>
              <w:jc w:val="center"/>
              <w:rPr>
                <w:rFonts w:ascii="Arial" w:hAnsi="Arial" w:cs="Arial"/>
                <w:b/>
                <w:i/>
                <w:sz w:val="16"/>
                <w:szCs w:val="16"/>
              </w:rPr>
            </w:pPr>
            <w:r w:rsidRPr="00031A34">
              <w:rPr>
                <w:rFonts w:ascii="Arial" w:hAnsi="Arial" w:cs="Arial"/>
                <w:b/>
                <w:i/>
                <w:sz w:val="16"/>
                <w:szCs w:val="16"/>
              </w:rPr>
              <w:t>Країна виробника</w:t>
            </w:r>
          </w:p>
        </w:tc>
        <w:tc>
          <w:tcPr>
            <w:tcW w:w="3544" w:type="dxa"/>
            <w:tcBorders>
              <w:top w:val="single" w:sz="4" w:space="0" w:color="000000"/>
            </w:tcBorders>
            <w:shd w:val="clear" w:color="auto" w:fill="D9D9D9"/>
          </w:tcPr>
          <w:p w:rsidR="00DF2305" w:rsidRPr="00031A34" w:rsidRDefault="00DF2305" w:rsidP="00EE0459">
            <w:pPr>
              <w:tabs>
                <w:tab w:val="left" w:pos="12600"/>
              </w:tabs>
              <w:jc w:val="center"/>
              <w:rPr>
                <w:rFonts w:ascii="Arial" w:hAnsi="Arial" w:cs="Arial"/>
                <w:b/>
                <w:i/>
                <w:sz w:val="16"/>
                <w:szCs w:val="16"/>
              </w:rPr>
            </w:pPr>
            <w:r w:rsidRPr="00031A34">
              <w:rPr>
                <w:rFonts w:ascii="Arial" w:hAnsi="Arial" w:cs="Arial"/>
                <w:b/>
                <w:i/>
                <w:sz w:val="16"/>
                <w:szCs w:val="16"/>
              </w:rPr>
              <w:t>Реєстраційна процедура</w:t>
            </w:r>
          </w:p>
        </w:tc>
        <w:tc>
          <w:tcPr>
            <w:tcW w:w="1134" w:type="dxa"/>
            <w:tcBorders>
              <w:top w:val="single" w:sz="4" w:space="0" w:color="000000"/>
            </w:tcBorders>
            <w:shd w:val="clear" w:color="auto" w:fill="D9D9D9"/>
          </w:tcPr>
          <w:p w:rsidR="00DF2305" w:rsidRPr="00031A34" w:rsidRDefault="00DF2305" w:rsidP="00EE0459">
            <w:pPr>
              <w:tabs>
                <w:tab w:val="left" w:pos="12600"/>
              </w:tabs>
              <w:jc w:val="center"/>
              <w:rPr>
                <w:rFonts w:ascii="Arial" w:hAnsi="Arial" w:cs="Arial"/>
                <w:b/>
                <w:i/>
                <w:sz w:val="16"/>
                <w:szCs w:val="16"/>
              </w:rPr>
            </w:pPr>
            <w:r w:rsidRPr="00031A34">
              <w:rPr>
                <w:rFonts w:ascii="Arial" w:hAnsi="Arial" w:cs="Arial"/>
                <w:b/>
                <w:i/>
                <w:sz w:val="16"/>
                <w:szCs w:val="16"/>
              </w:rPr>
              <w:t>Умови відпуску</w:t>
            </w:r>
          </w:p>
        </w:tc>
        <w:tc>
          <w:tcPr>
            <w:tcW w:w="992" w:type="dxa"/>
            <w:tcBorders>
              <w:top w:val="single" w:sz="4" w:space="0" w:color="000000"/>
            </w:tcBorders>
            <w:shd w:val="clear" w:color="auto" w:fill="D9D9D9"/>
          </w:tcPr>
          <w:p w:rsidR="00DF2305" w:rsidRPr="00031A34" w:rsidRDefault="00DF2305" w:rsidP="00EE0459">
            <w:pPr>
              <w:tabs>
                <w:tab w:val="left" w:pos="12600"/>
              </w:tabs>
              <w:jc w:val="center"/>
              <w:rPr>
                <w:rFonts w:ascii="Arial" w:hAnsi="Arial" w:cs="Arial"/>
                <w:b/>
                <w:i/>
                <w:sz w:val="16"/>
                <w:szCs w:val="16"/>
              </w:rPr>
            </w:pPr>
            <w:r w:rsidRPr="00031A34">
              <w:rPr>
                <w:rFonts w:ascii="Arial" w:hAnsi="Arial" w:cs="Arial"/>
                <w:b/>
                <w:i/>
                <w:sz w:val="16"/>
                <w:szCs w:val="16"/>
              </w:rPr>
              <w:t>Рекламування</w:t>
            </w:r>
          </w:p>
        </w:tc>
        <w:tc>
          <w:tcPr>
            <w:tcW w:w="1559" w:type="dxa"/>
            <w:tcBorders>
              <w:top w:val="single" w:sz="4" w:space="0" w:color="000000"/>
            </w:tcBorders>
            <w:shd w:val="clear" w:color="auto" w:fill="D9D9D9"/>
          </w:tcPr>
          <w:p w:rsidR="00DF2305" w:rsidRPr="00031A34" w:rsidRDefault="00DF2305" w:rsidP="00EE0459">
            <w:pPr>
              <w:tabs>
                <w:tab w:val="left" w:pos="12600"/>
              </w:tabs>
              <w:jc w:val="center"/>
              <w:rPr>
                <w:rFonts w:ascii="Arial" w:hAnsi="Arial" w:cs="Arial"/>
                <w:b/>
                <w:i/>
                <w:sz w:val="16"/>
                <w:szCs w:val="16"/>
              </w:rPr>
            </w:pPr>
            <w:r w:rsidRPr="00031A34">
              <w:rPr>
                <w:rFonts w:ascii="Arial" w:hAnsi="Arial" w:cs="Arial"/>
                <w:b/>
                <w:i/>
                <w:sz w:val="16"/>
                <w:szCs w:val="16"/>
              </w:rPr>
              <w:t>Номер реєстраційного посвідчення</w:t>
            </w:r>
          </w:p>
        </w:tc>
      </w:tr>
      <w:tr w:rsidR="00DF2305" w:rsidRPr="00031A34" w:rsidTr="00765CB5">
        <w:tc>
          <w:tcPr>
            <w:tcW w:w="568" w:type="dxa"/>
            <w:tcBorders>
              <w:top w:val="single" w:sz="4" w:space="0" w:color="auto"/>
              <w:left w:val="single" w:sz="4" w:space="0" w:color="000000"/>
              <w:bottom w:val="single" w:sz="4" w:space="0" w:color="auto"/>
              <w:right w:val="single" w:sz="4" w:space="0" w:color="000000"/>
            </w:tcBorders>
            <w:shd w:val="clear" w:color="auto" w:fill="auto"/>
          </w:tcPr>
          <w:p w:rsidR="00DF2305" w:rsidRPr="00031A34" w:rsidRDefault="00DF2305" w:rsidP="00DF2305">
            <w:pPr>
              <w:numPr>
                <w:ilvl w:val="0"/>
                <w:numId w:val="3"/>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DF2305" w:rsidRPr="00031A34" w:rsidRDefault="00DF2305" w:rsidP="00EE0459">
            <w:pPr>
              <w:pStyle w:val="110"/>
              <w:tabs>
                <w:tab w:val="left" w:pos="12600"/>
              </w:tabs>
              <w:rPr>
                <w:rFonts w:ascii="Arial" w:hAnsi="Arial" w:cs="Arial"/>
                <w:b/>
                <w:i/>
                <w:sz w:val="16"/>
                <w:szCs w:val="16"/>
              </w:rPr>
            </w:pPr>
            <w:r w:rsidRPr="00031A34">
              <w:rPr>
                <w:rFonts w:ascii="Arial" w:hAnsi="Arial" w:cs="Arial"/>
                <w:b/>
                <w:sz w:val="16"/>
                <w:szCs w:val="16"/>
              </w:rPr>
              <w:t>L-АРГІНІНУ L-АСПАРТАТ</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F2305" w:rsidRDefault="00DF2305" w:rsidP="00EE0459">
            <w:pPr>
              <w:pStyle w:val="110"/>
              <w:tabs>
                <w:tab w:val="left" w:pos="12600"/>
              </w:tabs>
              <w:rPr>
                <w:rFonts w:ascii="Arial" w:hAnsi="Arial" w:cs="Arial"/>
                <w:sz w:val="16"/>
                <w:szCs w:val="16"/>
              </w:rPr>
            </w:pPr>
            <w:r w:rsidRPr="00031A34">
              <w:rPr>
                <w:rFonts w:ascii="Arial" w:hAnsi="Arial" w:cs="Arial"/>
                <w:sz w:val="16"/>
                <w:szCs w:val="16"/>
              </w:rPr>
              <w:t>кристалічний порошок (субстанція) у пакетах подвійних поліетиленових для фармацевтичного застосування</w:t>
            </w:r>
          </w:p>
          <w:p w:rsidR="00DF2305" w:rsidRPr="00031A34" w:rsidRDefault="00DF2305" w:rsidP="00EE0459">
            <w:pPr>
              <w:pStyle w:val="110"/>
              <w:tabs>
                <w:tab w:val="left" w:pos="12600"/>
              </w:tabs>
              <w:rPr>
                <w:rFonts w:ascii="Arial" w:hAnsi="Arial" w:cs="Arial"/>
                <w:sz w:val="16"/>
                <w:szCs w:val="16"/>
              </w:rPr>
            </w:pP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F2305" w:rsidRPr="00031A34" w:rsidRDefault="00DF2305" w:rsidP="00EE0459">
            <w:pPr>
              <w:pStyle w:val="110"/>
              <w:tabs>
                <w:tab w:val="left" w:pos="12600"/>
              </w:tabs>
              <w:jc w:val="center"/>
              <w:rPr>
                <w:rFonts w:ascii="Arial" w:hAnsi="Arial" w:cs="Arial"/>
                <w:sz w:val="16"/>
                <w:szCs w:val="16"/>
              </w:rPr>
            </w:pPr>
            <w:r w:rsidRPr="00031A34">
              <w:rPr>
                <w:rFonts w:ascii="Arial" w:hAnsi="Arial" w:cs="Arial"/>
                <w:sz w:val="16"/>
                <w:szCs w:val="16"/>
              </w:rPr>
              <w:t>ПрАТ "Фармацевтична фірма "Дарниця"</w:t>
            </w:r>
            <w:r w:rsidRPr="00031A34">
              <w:rPr>
                <w:rFonts w:ascii="Arial" w:hAnsi="Arial" w:cs="Arial"/>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F2305" w:rsidRPr="00031A34" w:rsidRDefault="00DF2305" w:rsidP="00EE0459">
            <w:pPr>
              <w:pStyle w:val="110"/>
              <w:tabs>
                <w:tab w:val="left" w:pos="12600"/>
              </w:tabs>
              <w:jc w:val="center"/>
              <w:rPr>
                <w:rFonts w:ascii="Arial" w:hAnsi="Arial" w:cs="Arial"/>
                <w:sz w:val="16"/>
                <w:szCs w:val="16"/>
              </w:rPr>
            </w:pPr>
            <w:r w:rsidRPr="00031A34">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F2305" w:rsidRPr="00031A34" w:rsidRDefault="00DF2305" w:rsidP="00EE0459">
            <w:pPr>
              <w:pStyle w:val="110"/>
              <w:tabs>
                <w:tab w:val="left" w:pos="12600"/>
              </w:tabs>
              <w:jc w:val="center"/>
              <w:rPr>
                <w:rFonts w:ascii="Arial" w:hAnsi="Arial" w:cs="Arial"/>
                <w:sz w:val="16"/>
                <w:szCs w:val="16"/>
              </w:rPr>
            </w:pPr>
            <w:r w:rsidRPr="00031A34">
              <w:rPr>
                <w:rFonts w:ascii="Arial" w:hAnsi="Arial" w:cs="Arial"/>
                <w:sz w:val="16"/>
                <w:szCs w:val="16"/>
              </w:rPr>
              <w:t>Флемме С.п.А</w:t>
            </w:r>
            <w:r w:rsidRPr="00031A34">
              <w:rPr>
                <w:rFonts w:ascii="Arial" w:hAnsi="Arial" w:cs="Arial"/>
                <w:sz w:val="16"/>
                <w:szCs w:val="16"/>
              </w:rPr>
              <w:br/>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DF2305" w:rsidRPr="00031A34" w:rsidRDefault="00DF2305" w:rsidP="00EE0459">
            <w:pPr>
              <w:pStyle w:val="110"/>
              <w:tabs>
                <w:tab w:val="left" w:pos="12600"/>
              </w:tabs>
              <w:jc w:val="center"/>
              <w:rPr>
                <w:rFonts w:ascii="Arial" w:hAnsi="Arial" w:cs="Arial"/>
                <w:sz w:val="16"/>
                <w:szCs w:val="16"/>
              </w:rPr>
            </w:pPr>
            <w:r w:rsidRPr="00031A34">
              <w:rPr>
                <w:rFonts w:ascii="Arial" w:hAnsi="Arial" w:cs="Arial"/>
                <w:sz w:val="16"/>
                <w:szCs w:val="16"/>
              </w:rPr>
              <w:t>Італія</w:t>
            </w:r>
          </w:p>
        </w:tc>
        <w:tc>
          <w:tcPr>
            <w:tcW w:w="3544" w:type="dxa"/>
            <w:tcBorders>
              <w:top w:val="single" w:sz="4" w:space="0" w:color="auto"/>
              <w:left w:val="single" w:sz="4" w:space="0" w:color="000000"/>
              <w:bottom w:val="single" w:sz="4" w:space="0" w:color="auto"/>
              <w:right w:val="single" w:sz="4" w:space="0" w:color="000000"/>
            </w:tcBorders>
            <w:shd w:val="clear" w:color="auto" w:fill="FFFFFF"/>
          </w:tcPr>
          <w:p w:rsidR="00DF2305" w:rsidRPr="00031A34" w:rsidRDefault="00DF2305" w:rsidP="00EE0459">
            <w:pPr>
              <w:pStyle w:val="110"/>
              <w:tabs>
                <w:tab w:val="left" w:pos="12600"/>
              </w:tabs>
              <w:jc w:val="center"/>
              <w:rPr>
                <w:rFonts w:ascii="Arial" w:hAnsi="Arial" w:cs="Arial"/>
                <w:sz w:val="16"/>
                <w:szCs w:val="16"/>
              </w:rPr>
            </w:pPr>
            <w:r w:rsidRPr="00031A34">
              <w:rPr>
                <w:rFonts w:ascii="Arial" w:hAnsi="Arial" w:cs="Arial"/>
                <w:sz w:val="16"/>
                <w:szCs w:val="16"/>
              </w:rPr>
              <w:t>Перереєстрація на необмежений термін</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F2305" w:rsidRPr="00031A34" w:rsidRDefault="00DF2305" w:rsidP="00EE0459">
            <w:pPr>
              <w:pStyle w:val="110"/>
              <w:tabs>
                <w:tab w:val="left" w:pos="12600"/>
              </w:tabs>
              <w:jc w:val="center"/>
              <w:rPr>
                <w:rFonts w:ascii="Arial" w:hAnsi="Arial" w:cs="Arial"/>
                <w:b/>
                <w:i/>
                <w:sz w:val="16"/>
                <w:szCs w:val="16"/>
              </w:rPr>
            </w:pPr>
            <w:r w:rsidRPr="00031A34">
              <w:rPr>
                <w:rFonts w:ascii="Arial" w:hAnsi="Arial" w:cs="Arial"/>
                <w:i/>
                <w:sz w:val="16"/>
                <w:szCs w:val="16"/>
              </w:rPr>
              <w:t>-</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F2305" w:rsidRPr="00031A34" w:rsidRDefault="00DF2305" w:rsidP="00EE0459">
            <w:pPr>
              <w:pStyle w:val="110"/>
              <w:tabs>
                <w:tab w:val="left" w:pos="12600"/>
              </w:tabs>
              <w:jc w:val="center"/>
              <w:rPr>
                <w:rFonts w:ascii="Arial" w:hAnsi="Arial" w:cs="Arial"/>
                <w:i/>
                <w:sz w:val="16"/>
                <w:szCs w:val="16"/>
              </w:rPr>
            </w:pPr>
            <w:r w:rsidRPr="00031A34">
              <w:rPr>
                <w:rFonts w:ascii="Arial" w:hAnsi="Arial" w:cs="Arial"/>
                <w:i/>
                <w:sz w:val="16"/>
                <w:szCs w:val="16"/>
              </w:rPr>
              <w:t xml:space="preserve">Не </w:t>
            </w:r>
          </w:p>
          <w:p w:rsidR="00DF2305" w:rsidRPr="00031A34" w:rsidRDefault="00DF2305" w:rsidP="00EE0459">
            <w:pPr>
              <w:pStyle w:val="110"/>
              <w:tabs>
                <w:tab w:val="left" w:pos="12600"/>
              </w:tabs>
              <w:jc w:val="center"/>
              <w:rPr>
                <w:sz w:val="16"/>
                <w:szCs w:val="16"/>
              </w:rPr>
            </w:pPr>
            <w:r w:rsidRPr="00031A34">
              <w:rPr>
                <w:rFonts w:ascii="Arial" w:hAnsi="Arial" w:cs="Arial"/>
                <w:i/>
                <w:sz w:val="16"/>
                <w:szCs w:val="16"/>
              </w:rPr>
              <w:t>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DF2305" w:rsidRPr="00031A34" w:rsidRDefault="00DF2305" w:rsidP="00EE0459">
            <w:pPr>
              <w:pStyle w:val="110"/>
              <w:tabs>
                <w:tab w:val="left" w:pos="12600"/>
              </w:tabs>
              <w:jc w:val="center"/>
              <w:rPr>
                <w:rFonts w:ascii="Arial" w:hAnsi="Arial" w:cs="Arial"/>
                <w:sz w:val="16"/>
                <w:szCs w:val="16"/>
              </w:rPr>
            </w:pPr>
            <w:r w:rsidRPr="00031A34">
              <w:rPr>
                <w:rFonts w:ascii="Arial" w:hAnsi="Arial" w:cs="Arial"/>
                <w:sz w:val="16"/>
                <w:szCs w:val="16"/>
              </w:rPr>
              <w:t>UA/16973/01/01</w:t>
            </w:r>
          </w:p>
        </w:tc>
      </w:tr>
      <w:tr w:rsidR="00DF2305" w:rsidRPr="00031A34" w:rsidTr="00765CB5">
        <w:tc>
          <w:tcPr>
            <w:tcW w:w="568" w:type="dxa"/>
            <w:tcBorders>
              <w:top w:val="single" w:sz="4" w:space="0" w:color="auto"/>
              <w:left w:val="single" w:sz="4" w:space="0" w:color="000000"/>
              <w:bottom w:val="single" w:sz="4" w:space="0" w:color="auto"/>
              <w:right w:val="single" w:sz="4" w:space="0" w:color="000000"/>
            </w:tcBorders>
            <w:shd w:val="clear" w:color="auto" w:fill="auto"/>
          </w:tcPr>
          <w:p w:rsidR="00DF2305" w:rsidRPr="00031A34" w:rsidRDefault="00DF2305" w:rsidP="00DF2305">
            <w:pPr>
              <w:numPr>
                <w:ilvl w:val="0"/>
                <w:numId w:val="3"/>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DF2305" w:rsidRPr="00031A34" w:rsidRDefault="00DF2305" w:rsidP="00EE0459">
            <w:pPr>
              <w:pStyle w:val="110"/>
              <w:tabs>
                <w:tab w:val="left" w:pos="12600"/>
              </w:tabs>
              <w:rPr>
                <w:rFonts w:ascii="Arial" w:hAnsi="Arial" w:cs="Arial"/>
                <w:b/>
                <w:i/>
                <w:sz w:val="16"/>
                <w:szCs w:val="16"/>
              </w:rPr>
            </w:pPr>
            <w:r w:rsidRPr="00031A34">
              <w:rPr>
                <w:rFonts w:ascii="Arial" w:hAnsi="Arial" w:cs="Arial"/>
                <w:b/>
                <w:sz w:val="16"/>
                <w:szCs w:val="16"/>
              </w:rPr>
              <w:t>БІМІКАН® ЕКО</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F2305" w:rsidRPr="00031A34" w:rsidRDefault="00DF2305" w:rsidP="00EE0459">
            <w:pPr>
              <w:pStyle w:val="110"/>
              <w:tabs>
                <w:tab w:val="left" w:pos="12600"/>
              </w:tabs>
              <w:rPr>
                <w:rFonts w:ascii="Arial" w:hAnsi="Arial" w:cs="Arial"/>
                <w:sz w:val="16"/>
                <w:szCs w:val="16"/>
              </w:rPr>
            </w:pPr>
            <w:r w:rsidRPr="00031A34">
              <w:rPr>
                <w:rFonts w:ascii="Arial" w:hAnsi="Arial" w:cs="Arial"/>
                <w:sz w:val="16"/>
                <w:szCs w:val="16"/>
              </w:rPr>
              <w:t>краплі очні, розчин 0,3 мг/мл по 3 мл препарату у флаконі-крапельниці, по 1 флакону в картонній коробці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F2305" w:rsidRPr="00031A34" w:rsidRDefault="00DF2305" w:rsidP="00EE0459">
            <w:pPr>
              <w:pStyle w:val="110"/>
              <w:tabs>
                <w:tab w:val="left" w:pos="12600"/>
              </w:tabs>
              <w:jc w:val="center"/>
              <w:rPr>
                <w:rFonts w:ascii="Arial" w:hAnsi="Arial" w:cs="Arial"/>
                <w:sz w:val="16"/>
                <w:szCs w:val="16"/>
              </w:rPr>
            </w:pPr>
            <w:r w:rsidRPr="00031A34">
              <w:rPr>
                <w:rFonts w:ascii="Arial" w:hAnsi="Arial" w:cs="Arial"/>
                <w:sz w:val="16"/>
                <w:szCs w:val="16"/>
              </w:rPr>
              <w:t>Фармацевтичний завод “ПОЛЬФАРМА” С.А.</w:t>
            </w:r>
            <w:r w:rsidRPr="00031A34">
              <w:rPr>
                <w:rFonts w:ascii="Arial" w:hAnsi="Arial" w:cs="Arial"/>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F2305" w:rsidRPr="00031A34" w:rsidRDefault="00DF2305" w:rsidP="00EE0459">
            <w:pPr>
              <w:pStyle w:val="110"/>
              <w:tabs>
                <w:tab w:val="left" w:pos="12600"/>
              </w:tabs>
              <w:jc w:val="center"/>
              <w:rPr>
                <w:rFonts w:ascii="Arial" w:hAnsi="Arial" w:cs="Arial"/>
                <w:sz w:val="16"/>
                <w:szCs w:val="16"/>
              </w:rPr>
            </w:pPr>
            <w:r w:rsidRPr="00031A34">
              <w:rPr>
                <w:rFonts w:ascii="Arial" w:hAnsi="Arial" w:cs="Arial"/>
                <w:sz w:val="16"/>
                <w:szCs w:val="16"/>
              </w:rPr>
              <w:t>Польща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F2305" w:rsidRPr="00031A34" w:rsidRDefault="00DF2305" w:rsidP="00EE0459">
            <w:pPr>
              <w:pStyle w:val="110"/>
              <w:tabs>
                <w:tab w:val="left" w:pos="12600"/>
              </w:tabs>
              <w:jc w:val="center"/>
              <w:rPr>
                <w:rFonts w:ascii="Arial" w:hAnsi="Arial" w:cs="Arial"/>
                <w:sz w:val="16"/>
                <w:szCs w:val="16"/>
              </w:rPr>
            </w:pPr>
            <w:r w:rsidRPr="00031A34">
              <w:rPr>
                <w:rFonts w:ascii="Arial" w:hAnsi="Arial" w:cs="Arial"/>
                <w:sz w:val="16"/>
                <w:szCs w:val="16"/>
              </w:rPr>
              <w:t xml:space="preserve">Варшавський фармацевтичний завод Польфа АТ </w:t>
            </w:r>
            <w:r w:rsidRPr="00031A34">
              <w:rPr>
                <w:rFonts w:ascii="Arial" w:hAnsi="Arial" w:cs="Arial"/>
                <w:sz w:val="16"/>
                <w:szCs w:val="16"/>
              </w:rPr>
              <w:br/>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DF2305" w:rsidRPr="00031A34" w:rsidRDefault="00DF2305" w:rsidP="00EE0459">
            <w:pPr>
              <w:pStyle w:val="110"/>
              <w:tabs>
                <w:tab w:val="left" w:pos="12600"/>
              </w:tabs>
              <w:jc w:val="center"/>
              <w:rPr>
                <w:rFonts w:ascii="Arial" w:hAnsi="Arial" w:cs="Arial"/>
                <w:sz w:val="16"/>
                <w:szCs w:val="16"/>
              </w:rPr>
            </w:pPr>
            <w:r w:rsidRPr="00031A34">
              <w:rPr>
                <w:rFonts w:ascii="Arial" w:hAnsi="Arial" w:cs="Arial"/>
                <w:sz w:val="16"/>
                <w:szCs w:val="16"/>
              </w:rPr>
              <w:t>Польща</w:t>
            </w:r>
          </w:p>
        </w:tc>
        <w:tc>
          <w:tcPr>
            <w:tcW w:w="3544" w:type="dxa"/>
            <w:tcBorders>
              <w:top w:val="single" w:sz="4" w:space="0" w:color="auto"/>
              <w:left w:val="single" w:sz="4" w:space="0" w:color="000000"/>
              <w:bottom w:val="single" w:sz="4" w:space="0" w:color="auto"/>
              <w:right w:val="single" w:sz="4" w:space="0" w:color="000000"/>
            </w:tcBorders>
            <w:shd w:val="clear" w:color="auto" w:fill="FFFFFF"/>
          </w:tcPr>
          <w:p w:rsidR="00DF2305" w:rsidRDefault="00DF2305" w:rsidP="00EE0459">
            <w:pPr>
              <w:pStyle w:val="110"/>
              <w:tabs>
                <w:tab w:val="left" w:pos="12600"/>
              </w:tabs>
              <w:jc w:val="center"/>
              <w:rPr>
                <w:rFonts w:ascii="Arial" w:hAnsi="Arial" w:cs="Arial"/>
                <w:sz w:val="16"/>
                <w:szCs w:val="16"/>
              </w:rPr>
            </w:pPr>
            <w:r w:rsidRPr="00031A34">
              <w:rPr>
                <w:rFonts w:ascii="Arial" w:hAnsi="Arial" w:cs="Arial"/>
                <w:sz w:val="16"/>
                <w:szCs w:val="16"/>
              </w:rPr>
              <w:t>Перереєстрація на необмежений термін. Оновлено інформацію в інструкції для медичного застосування лікарського засобу у розділах: "Спосіб застосування та дози", "Побічні реакції" відповідно до інформації щодо медичного застосування референтного лікарського засобу (ЛУМІГАН, краплі очні, розчин).</w:t>
            </w:r>
            <w:r w:rsidRPr="00031A34">
              <w:rPr>
                <w:rFonts w:ascii="Arial" w:hAnsi="Arial" w:cs="Arial"/>
                <w:sz w:val="16"/>
                <w:szCs w:val="16"/>
              </w:rPr>
              <w:br/>
              <w:t xml:space="preserve">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 </w:t>
            </w:r>
          </w:p>
          <w:p w:rsidR="00DF2305" w:rsidRPr="00031A34" w:rsidRDefault="00DF2305" w:rsidP="00EE0459">
            <w:pPr>
              <w:pStyle w:val="110"/>
              <w:tabs>
                <w:tab w:val="left" w:pos="12600"/>
              </w:tabs>
              <w:jc w:val="center"/>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F2305" w:rsidRPr="00031A34" w:rsidRDefault="00DF2305" w:rsidP="00EE0459">
            <w:pPr>
              <w:pStyle w:val="110"/>
              <w:tabs>
                <w:tab w:val="left" w:pos="12600"/>
              </w:tabs>
              <w:jc w:val="center"/>
              <w:rPr>
                <w:rFonts w:ascii="Arial" w:hAnsi="Arial" w:cs="Arial"/>
                <w:b/>
                <w:i/>
                <w:sz w:val="16"/>
                <w:szCs w:val="16"/>
              </w:rPr>
            </w:pPr>
            <w:r w:rsidRPr="00031A34">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F2305" w:rsidRPr="00031A34" w:rsidRDefault="00DF2305" w:rsidP="00EE0459">
            <w:pPr>
              <w:pStyle w:val="110"/>
              <w:tabs>
                <w:tab w:val="left" w:pos="12600"/>
              </w:tabs>
              <w:jc w:val="center"/>
              <w:rPr>
                <w:rFonts w:ascii="Arial" w:hAnsi="Arial" w:cs="Arial"/>
                <w:i/>
                <w:sz w:val="16"/>
                <w:szCs w:val="16"/>
              </w:rPr>
            </w:pPr>
            <w:r w:rsidRPr="00031A34">
              <w:rPr>
                <w:rFonts w:ascii="Arial" w:hAnsi="Arial" w:cs="Arial"/>
                <w:i/>
                <w:sz w:val="16"/>
                <w:szCs w:val="16"/>
              </w:rPr>
              <w:t xml:space="preserve">Не </w:t>
            </w:r>
          </w:p>
          <w:p w:rsidR="00DF2305" w:rsidRPr="00031A34" w:rsidRDefault="00DF2305" w:rsidP="00EE0459">
            <w:pPr>
              <w:pStyle w:val="110"/>
              <w:tabs>
                <w:tab w:val="left" w:pos="12600"/>
              </w:tabs>
              <w:jc w:val="center"/>
              <w:rPr>
                <w:sz w:val="16"/>
                <w:szCs w:val="16"/>
              </w:rPr>
            </w:pPr>
            <w:r w:rsidRPr="00031A34">
              <w:rPr>
                <w:rFonts w:ascii="Arial" w:hAnsi="Arial" w:cs="Arial"/>
                <w:i/>
                <w:sz w:val="16"/>
                <w:szCs w:val="16"/>
              </w:rPr>
              <w:t>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DF2305" w:rsidRPr="00031A34" w:rsidRDefault="00DF2305" w:rsidP="00EE0459">
            <w:pPr>
              <w:pStyle w:val="110"/>
              <w:tabs>
                <w:tab w:val="left" w:pos="12600"/>
              </w:tabs>
              <w:jc w:val="center"/>
              <w:rPr>
                <w:rFonts w:ascii="Arial" w:hAnsi="Arial" w:cs="Arial"/>
                <w:sz w:val="16"/>
                <w:szCs w:val="16"/>
              </w:rPr>
            </w:pPr>
            <w:r w:rsidRPr="00031A34">
              <w:rPr>
                <w:rFonts w:ascii="Arial" w:hAnsi="Arial" w:cs="Arial"/>
                <w:sz w:val="16"/>
                <w:szCs w:val="16"/>
              </w:rPr>
              <w:t>UA/16893/01/01</w:t>
            </w:r>
          </w:p>
        </w:tc>
      </w:tr>
      <w:tr w:rsidR="00DF2305" w:rsidRPr="00031A34" w:rsidTr="00765CB5">
        <w:tc>
          <w:tcPr>
            <w:tcW w:w="568" w:type="dxa"/>
            <w:tcBorders>
              <w:top w:val="single" w:sz="4" w:space="0" w:color="auto"/>
              <w:left w:val="single" w:sz="4" w:space="0" w:color="000000"/>
              <w:bottom w:val="single" w:sz="4" w:space="0" w:color="auto"/>
              <w:right w:val="single" w:sz="4" w:space="0" w:color="000000"/>
            </w:tcBorders>
            <w:shd w:val="clear" w:color="auto" w:fill="auto"/>
          </w:tcPr>
          <w:p w:rsidR="00DF2305" w:rsidRPr="00031A34" w:rsidRDefault="00DF2305" w:rsidP="00DF2305">
            <w:pPr>
              <w:numPr>
                <w:ilvl w:val="0"/>
                <w:numId w:val="3"/>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DF2305" w:rsidRPr="00031A34" w:rsidRDefault="00DF2305" w:rsidP="00EE0459">
            <w:pPr>
              <w:pStyle w:val="110"/>
              <w:tabs>
                <w:tab w:val="left" w:pos="12600"/>
              </w:tabs>
              <w:rPr>
                <w:rFonts w:ascii="Arial" w:hAnsi="Arial" w:cs="Arial"/>
                <w:b/>
                <w:i/>
                <w:sz w:val="16"/>
                <w:szCs w:val="16"/>
              </w:rPr>
            </w:pPr>
            <w:r w:rsidRPr="00031A34">
              <w:rPr>
                <w:rFonts w:ascii="Arial" w:hAnsi="Arial" w:cs="Arial"/>
                <w:b/>
                <w:sz w:val="16"/>
                <w:szCs w:val="16"/>
              </w:rPr>
              <w:t>РЕМОТІВ</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F2305" w:rsidRPr="00031A34" w:rsidRDefault="00DF2305" w:rsidP="00EE0459">
            <w:pPr>
              <w:pStyle w:val="110"/>
              <w:tabs>
                <w:tab w:val="left" w:pos="12600"/>
              </w:tabs>
              <w:rPr>
                <w:rFonts w:ascii="Arial" w:hAnsi="Arial" w:cs="Arial"/>
                <w:sz w:val="16"/>
                <w:szCs w:val="16"/>
                <w:lang w:val="ru-RU"/>
              </w:rPr>
            </w:pPr>
            <w:r w:rsidRPr="00031A34">
              <w:rPr>
                <w:rFonts w:ascii="Arial" w:hAnsi="Arial" w:cs="Arial"/>
                <w:sz w:val="16"/>
                <w:szCs w:val="16"/>
                <w:lang w:val="ru-RU"/>
              </w:rPr>
              <w:t>таблетки, вкриті плівковою оболонкою, по 500 мг; по 10 таблеток у блістері; по 3 або 6 блістерів у картонній коробці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F2305" w:rsidRPr="00031A34" w:rsidRDefault="00DF2305" w:rsidP="00EE0459">
            <w:pPr>
              <w:pStyle w:val="110"/>
              <w:tabs>
                <w:tab w:val="left" w:pos="12600"/>
              </w:tabs>
              <w:jc w:val="center"/>
              <w:rPr>
                <w:rFonts w:ascii="Arial" w:hAnsi="Arial" w:cs="Arial"/>
                <w:sz w:val="16"/>
                <w:szCs w:val="16"/>
                <w:lang w:val="ru-RU"/>
              </w:rPr>
            </w:pPr>
            <w:r w:rsidRPr="00031A34">
              <w:rPr>
                <w:rFonts w:ascii="Arial" w:hAnsi="Arial" w:cs="Arial"/>
                <w:sz w:val="16"/>
                <w:szCs w:val="16"/>
              </w:rPr>
              <w:t>Амакса ЛТД</w:t>
            </w:r>
            <w:r w:rsidRPr="00031A34">
              <w:rPr>
                <w:rFonts w:ascii="Arial" w:hAnsi="Arial" w:cs="Arial"/>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F2305" w:rsidRPr="00031A34" w:rsidRDefault="00DF2305" w:rsidP="00EE0459">
            <w:pPr>
              <w:pStyle w:val="110"/>
              <w:tabs>
                <w:tab w:val="left" w:pos="12600"/>
              </w:tabs>
              <w:jc w:val="center"/>
              <w:rPr>
                <w:rFonts w:ascii="Arial" w:hAnsi="Arial" w:cs="Arial"/>
                <w:sz w:val="16"/>
                <w:szCs w:val="16"/>
              </w:rPr>
            </w:pPr>
            <w:r w:rsidRPr="00031A34">
              <w:rPr>
                <w:rFonts w:ascii="Arial" w:hAnsi="Arial" w:cs="Arial"/>
                <w:sz w:val="16"/>
                <w:szCs w:val="16"/>
              </w:rPr>
              <w:t>Велика Британiя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F2305" w:rsidRPr="00031A34" w:rsidRDefault="00DF2305" w:rsidP="00EE0459">
            <w:pPr>
              <w:pStyle w:val="110"/>
              <w:tabs>
                <w:tab w:val="left" w:pos="12600"/>
              </w:tabs>
              <w:jc w:val="center"/>
              <w:rPr>
                <w:rFonts w:ascii="Arial" w:hAnsi="Arial" w:cs="Arial"/>
                <w:sz w:val="16"/>
                <w:szCs w:val="16"/>
              </w:rPr>
            </w:pPr>
            <w:r w:rsidRPr="00031A34">
              <w:rPr>
                <w:rFonts w:ascii="Arial" w:hAnsi="Arial" w:cs="Arial"/>
                <w:sz w:val="16"/>
                <w:szCs w:val="16"/>
              </w:rPr>
              <w:t>виробництво за повним циклом:</w:t>
            </w:r>
            <w:r w:rsidRPr="00031A34">
              <w:rPr>
                <w:rFonts w:ascii="Arial" w:hAnsi="Arial" w:cs="Arial"/>
                <w:sz w:val="16"/>
                <w:szCs w:val="16"/>
              </w:rPr>
              <w:br/>
              <w:t>Макс Целлєр Зьоне АГ, Швейцарія</w:t>
            </w:r>
            <w:r w:rsidRPr="00031A34">
              <w:rPr>
                <w:rFonts w:ascii="Arial" w:hAnsi="Arial" w:cs="Arial"/>
                <w:sz w:val="16"/>
                <w:szCs w:val="16"/>
              </w:rPr>
              <w:br/>
              <w:t>первинне пакування (фасування), вторинне пакування, маркування:</w:t>
            </w:r>
            <w:r w:rsidRPr="00031A34">
              <w:rPr>
                <w:rFonts w:ascii="Arial" w:hAnsi="Arial" w:cs="Arial"/>
                <w:sz w:val="16"/>
                <w:szCs w:val="16"/>
              </w:rPr>
              <w:br/>
              <w:t>Сого Флордіс Інтернешнл Світзерленд СА, Швейцарія</w:t>
            </w:r>
            <w:r w:rsidRPr="00031A34">
              <w:rPr>
                <w:rFonts w:ascii="Arial" w:hAnsi="Arial" w:cs="Arial"/>
                <w:sz w:val="16"/>
                <w:szCs w:val="16"/>
              </w:rPr>
              <w:br/>
              <w:t>контроль якості:</w:t>
            </w:r>
            <w:r w:rsidRPr="00031A34">
              <w:rPr>
                <w:rFonts w:ascii="Arial" w:hAnsi="Arial" w:cs="Arial"/>
                <w:sz w:val="16"/>
                <w:szCs w:val="16"/>
              </w:rPr>
              <w:br/>
              <w:t>Лабор Цоллінгер АГ, Швейцарія</w:t>
            </w:r>
            <w:r w:rsidRPr="00031A34">
              <w:rPr>
                <w:rFonts w:ascii="Arial" w:hAnsi="Arial" w:cs="Arial"/>
                <w:sz w:val="16"/>
                <w:szCs w:val="16"/>
              </w:rPr>
              <w:br/>
              <w:t>контроль якості:</w:t>
            </w:r>
            <w:r w:rsidRPr="00031A34">
              <w:rPr>
                <w:rFonts w:ascii="Arial" w:hAnsi="Arial" w:cs="Arial"/>
                <w:sz w:val="16"/>
                <w:szCs w:val="16"/>
              </w:rPr>
              <w:br/>
              <w:t>Інтерлабор Белп АГ, Швейцарія</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DF2305" w:rsidRPr="00031A34" w:rsidRDefault="00DF2305" w:rsidP="00EE0459">
            <w:pPr>
              <w:pStyle w:val="110"/>
              <w:tabs>
                <w:tab w:val="left" w:pos="12600"/>
              </w:tabs>
              <w:jc w:val="center"/>
              <w:rPr>
                <w:rFonts w:ascii="Arial" w:hAnsi="Arial" w:cs="Arial"/>
                <w:sz w:val="16"/>
                <w:szCs w:val="16"/>
              </w:rPr>
            </w:pPr>
            <w:r w:rsidRPr="00031A34">
              <w:rPr>
                <w:rFonts w:ascii="Arial" w:hAnsi="Arial" w:cs="Arial"/>
                <w:sz w:val="16"/>
                <w:szCs w:val="16"/>
              </w:rPr>
              <w:t>Швейцарія</w:t>
            </w:r>
          </w:p>
        </w:tc>
        <w:tc>
          <w:tcPr>
            <w:tcW w:w="3544" w:type="dxa"/>
            <w:tcBorders>
              <w:top w:val="single" w:sz="4" w:space="0" w:color="auto"/>
              <w:left w:val="single" w:sz="4" w:space="0" w:color="000000"/>
              <w:bottom w:val="single" w:sz="4" w:space="0" w:color="auto"/>
              <w:right w:val="single" w:sz="4" w:space="0" w:color="000000"/>
            </w:tcBorders>
            <w:shd w:val="clear" w:color="auto" w:fill="FFFFFF"/>
          </w:tcPr>
          <w:p w:rsidR="00DF2305" w:rsidRDefault="00DF2305" w:rsidP="00EE0459">
            <w:pPr>
              <w:pStyle w:val="110"/>
              <w:tabs>
                <w:tab w:val="left" w:pos="12600"/>
              </w:tabs>
              <w:jc w:val="center"/>
              <w:rPr>
                <w:rFonts w:ascii="Arial" w:hAnsi="Arial" w:cs="Arial"/>
                <w:sz w:val="16"/>
                <w:szCs w:val="16"/>
              </w:rPr>
            </w:pPr>
            <w:r w:rsidRPr="00031A34">
              <w:rPr>
                <w:rFonts w:ascii="Arial" w:hAnsi="Arial" w:cs="Arial"/>
                <w:sz w:val="16"/>
                <w:szCs w:val="16"/>
              </w:rPr>
              <w:t>Перереєстрація на необмежений термін. Оновлено інформацію в інструкції для медичного застосування лікарського засобу у розділах "Фармакологічні властивості", "Протипоказання", "Взаємодія з іншими лікарськими засобами та інші види взаємодій", "Особливості застосування", "Здатність впливати на швидкість реакції при керуванні автотранспортом або іншими механізмами", "Застосування у період вагітності або годування груддю", "Спосіб застосування та дози", "Діти" (редаговано текст розділу), "Побічні реакції" відповідно до інформації стосовно безпеки, яка зазначена в матеріалах реєстраційного досьє.</w:t>
            </w:r>
            <w:r w:rsidRPr="00031A34">
              <w:rPr>
                <w:rFonts w:ascii="Arial" w:hAnsi="Arial" w:cs="Arial"/>
                <w:sz w:val="16"/>
                <w:szCs w:val="16"/>
              </w:rPr>
              <w:br/>
              <w:t xml:space="preserve">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 </w:t>
            </w:r>
          </w:p>
          <w:p w:rsidR="00DF2305" w:rsidRPr="00031A34" w:rsidRDefault="00DF2305" w:rsidP="00EE0459">
            <w:pPr>
              <w:pStyle w:val="110"/>
              <w:tabs>
                <w:tab w:val="left" w:pos="12600"/>
              </w:tabs>
              <w:jc w:val="center"/>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F2305" w:rsidRPr="00031A34" w:rsidRDefault="00DF2305" w:rsidP="00EE0459">
            <w:pPr>
              <w:pStyle w:val="110"/>
              <w:tabs>
                <w:tab w:val="left" w:pos="12600"/>
              </w:tabs>
              <w:jc w:val="center"/>
              <w:rPr>
                <w:rFonts w:ascii="Arial" w:hAnsi="Arial" w:cs="Arial"/>
                <w:b/>
                <w:i/>
                <w:sz w:val="16"/>
                <w:szCs w:val="16"/>
              </w:rPr>
            </w:pPr>
            <w:r w:rsidRPr="00031A34">
              <w:rPr>
                <w:rFonts w:ascii="Arial" w:hAnsi="Arial" w:cs="Arial"/>
                <w:i/>
                <w:sz w:val="16"/>
                <w:szCs w:val="16"/>
              </w:rPr>
              <w:t>без рецепта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F2305" w:rsidRPr="00031A34" w:rsidRDefault="00DF2305" w:rsidP="00EE0459">
            <w:pPr>
              <w:pStyle w:val="110"/>
              <w:tabs>
                <w:tab w:val="left" w:pos="12600"/>
              </w:tabs>
              <w:jc w:val="center"/>
              <w:rPr>
                <w:sz w:val="16"/>
                <w:szCs w:val="16"/>
              </w:rPr>
            </w:pPr>
            <w:r w:rsidRPr="00031A34">
              <w:rPr>
                <w:rFonts w:ascii="Arial" w:hAnsi="Arial" w:cs="Arial"/>
                <w:i/>
                <w:sz w:val="16"/>
                <w:szCs w:val="16"/>
              </w:rPr>
              <w:t>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DF2305" w:rsidRPr="00031A34" w:rsidRDefault="00DF2305" w:rsidP="00EE0459">
            <w:pPr>
              <w:pStyle w:val="110"/>
              <w:tabs>
                <w:tab w:val="left" w:pos="12600"/>
              </w:tabs>
              <w:jc w:val="center"/>
              <w:rPr>
                <w:rFonts w:ascii="Arial" w:hAnsi="Arial" w:cs="Arial"/>
                <w:sz w:val="16"/>
                <w:szCs w:val="16"/>
              </w:rPr>
            </w:pPr>
            <w:r w:rsidRPr="00031A34">
              <w:rPr>
                <w:rFonts w:ascii="Arial" w:hAnsi="Arial" w:cs="Arial"/>
                <w:sz w:val="16"/>
                <w:szCs w:val="16"/>
              </w:rPr>
              <w:t>UA/16299/01/01</w:t>
            </w:r>
          </w:p>
        </w:tc>
      </w:tr>
      <w:tr w:rsidR="00DF2305" w:rsidRPr="00031A34" w:rsidTr="00765CB5">
        <w:tc>
          <w:tcPr>
            <w:tcW w:w="568" w:type="dxa"/>
            <w:tcBorders>
              <w:top w:val="single" w:sz="4" w:space="0" w:color="auto"/>
              <w:left w:val="single" w:sz="4" w:space="0" w:color="000000"/>
              <w:bottom w:val="single" w:sz="4" w:space="0" w:color="auto"/>
              <w:right w:val="single" w:sz="4" w:space="0" w:color="000000"/>
            </w:tcBorders>
            <w:shd w:val="clear" w:color="auto" w:fill="auto"/>
          </w:tcPr>
          <w:p w:rsidR="00DF2305" w:rsidRPr="00031A34" w:rsidRDefault="00DF2305" w:rsidP="00DF2305">
            <w:pPr>
              <w:numPr>
                <w:ilvl w:val="0"/>
                <w:numId w:val="3"/>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DF2305" w:rsidRPr="00031A34" w:rsidRDefault="00DF2305" w:rsidP="00EE0459">
            <w:pPr>
              <w:pStyle w:val="110"/>
              <w:tabs>
                <w:tab w:val="left" w:pos="12600"/>
              </w:tabs>
              <w:rPr>
                <w:rFonts w:ascii="Arial" w:hAnsi="Arial" w:cs="Arial"/>
                <w:b/>
                <w:i/>
                <w:sz w:val="16"/>
                <w:szCs w:val="16"/>
              </w:rPr>
            </w:pPr>
            <w:r w:rsidRPr="00031A34">
              <w:rPr>
                <w:rFonts w:ascii="Arial" w:hAnsi="Arial" w:cs="Arial"/>
                <w:b/>
                <w:sz w:val="16"/>
                <w:szCs w:val="16"/>
              </w:rPr>
              <w:t>САЛІЦИЛОВА КИСЛОТА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F2305" w:rsidRPr="00031A34" w:rsidRDefault="00DF2305" w:rsidP="00EE0459">
            <w:pPr>
              <w:pStyle w:val="110"/>
              <w:tabs>
                <w:tab w:val="left" w:pos="12600"/>
              </w:tabs>
              <w:rPr>
                <w:rFonts w:ascii="Arial" w:hAnsi="Arial" w:cs="Arial"/>
                <w:sz w:val="16"/>
                <w:szCs w:val="16"/>
              </w:rPr>
            </w:pPr>
            <w:r w:rsidRPr="00031A34">
              <w:rPr>
                <w:rFonts w:ascii="Arial" w:hAnsi="Arial" w:cs="Arial"/>
                <w:sz w:val="16"/>
                <w:szCs w:val="16"/>
              </w:rPr>
              <w:t>порошок (субстанція) у поліетиленових мішках для фармацевтичного застосування</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F2305" w:rsidRPr="00031A34" w:rsidRDefault="00DF2305" w:rsidP="00EE0459">
            <w:pPr>
              <w:pStyle w:val="110"/>
              <w:tabs>
                <w:tab w:val="left" w:pos="12600"/>
              </w:tabs>
              <w:jc w:val="center"/>
              <w:rPr>
                <w:rFonts w:ascii="Arial" w:hAnsi="Arial" w:cs="Arial"/>
                <w:sz w:val="16"/>
                <w:szCs w:val="16"/>
              </w:rPr>
            </w:pPr>
            <w:r w:rsidRPr="00031A34">
              <w:rPr>
                <w:rFonts w:ascii="Arial" w:hAnsi="Arial" w:cs="Arial"/>
                <w:sz w:val="16"/>
                <w:szCs w:val="16"/>
              </w:rPr>
              <w:t>ТОВ "Исток-Плюс"</w:t>
            </w:r>
            <w:r w:rsidRPr="00031A34">
              <w:rPr>
                <w:rFonts w:ascii="Arial" w:hAnsi="Arial" w:cs="Arial"/>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F2305" w:rsidRPr="00031A34" w:rsidRDefault="00DF2305" w:rsidP="00EE0459">
            <w:pPr>
              <w:pStyle w:val="110"/>
              <w:tabs>
                <w:tab w:val="left" w:pos="12600"/>
              </w:tabs>
              <w:jc w:val="center"/>
              <w:rPr>
                <w:rFonts w:ascii="Arial" w:hAnsi="Arial" w:cs="Arial"/>
                <w:sz w:val="16"/>
                <w:szCs w:val="16"/>
              </w:rPr>
            </w:pPr>
            <w:r w:rsidRPr="00031A34">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F2305" w:rsidRPr="00031A34" w:rsidRDefault="00DF2305" w:rsidP="00EE0459">
            <w:pPr>
              <w:pStyle w:val="110"/>
              <w:tabs>
                <w:tab w:val="left" w:pos="12600"/>
              </w:tabs>
              <w:jc w:val="center"/>
              <w:rPr>
                <w:rFonts w:ascii="Arial" w:hAnsi="Arial" w:cs="Arial"/>
                <w:sz w:val="16"/>
                <w:szCs w:val="16"/>
              </w:rPr>
            </w:pPr>
            <w:r w:rsidRPr="00031A34">
              <w:rPr>
                <w:rFonts w:ascii="Arial" w:hAnsi="Arial" w:cs="Arial"/>
                <w:sz w:val="16"/>
                <w:szCs w:val="16"/>
              </w:rPr>
              <w:t>Хебей Цзіньє Медікал Технолоджи Корп., ЛТД., Коастал Порт Фармасьютікал Бранч</w:t>
            </w:r>
            <w:r w:rsidRPr="00031A34">
              <w:rPr>
                <w:rFonts w:ascii="Arial" w:hAnsi="Arial" w:cs="Arial"/>
                <w:sz w:val="16"/>
                <w:szCs w:val="16"/>
              </w:rPr>
              <w:br/>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DF2305" w:rsidRPr="00031A34" w:rsidRDefault="00DF2305" w:rsidP="00EE0459">
            <w:pPr>
              <w:pStyle w:val="110"/>
              <w:tabs>
                <w:tab w:val="left" w:pos="12600"/>
              </w:tabs>
              <w:jc w:val="center"/>
              <w:rPr>
                <w:rFonts w:ascii="Arial" w:hAnsi="Arial" w:cs="Arial"/>
                <w:sz w:val="16"/>
                <w:szCs w:val="16"/>
              </w:rPr>
            </w:pPr>
            <w:r w:rsidRPr="00031A34">
              <w:rPr>
                <w:rFonts w:ascii="Arial" w:hAnsi="Arial" w:cs="Arial"/>
                <w:sz w:val="16"/>
                <w:szCs w:val="16"/>
              </w:rPr>
              <w:t>Китай</w:t>
            </w:r>
          </w:p>
        </w:tc>
        <w:tc>
          <w:tcPr>
            <w:tcW w:w="3544" w:type="dxa"/>
            <w:tcBorders>
              <w:top w:val="single" w:sz="4" w:space="0" w:color="auto"/>
              <w:left w:val="single" w:sz="4" w:space="0" w:color="000000"/>
              <w:bottom w:val="single" w:sz="4" w:space="0" w:color="auto"/>
              <w:right w:val="single" w:sz="4" w:space="0" w:color="000000"/>
            </w:tcBorders>
            <w:shd w:val="clear" w:color="auto" w:fill="FFFFFF"/>
          </w:tcPr>
          <w:p w:rsidR="00DF2305" w:rsidRPr="00031A34" w:rsidRDefault="00DF2305" w:rsidP="00EE0459">
            <w:pPr>
              <w:pStyle w:val="110"/>
              <w:tabs>
                <w:tab w:val="left" w:pos="12600"/>
              </w:tabs>
              <w:jc w:val="center"/>
              <w:rPr>
                <w:rFonts w:ascii="Arial" w:hAnsi="Arial" w:cs="Arial"/>
                <w:sz w:val="16"/>
                <w:szCs w:val="16"/>
              </w:rPr>
            </w:pPr>
            <w:r w:rsidRPr="00031A34">
              <w:rPr>
                <w:rFonts w:ascii="Arial" w:hAnsi="Arial" w:cs="Arial"/>
                <w:sz w:val="16"/>
                <w:szCs w:val="16"/>
              </w:rPr>
              <w:t>Перереєстрація на необмежений термін</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F2305" w:rsidRPr="00031A34" w:rsidRDefault="00DF2305" w:rsidP="00EE0459">
            <w:pPr>
              <w:pStyle w:val="110"/>
              <w:tabs>
                <w:tab w:val="left" w:pos="12600"/>
              </w:tabs>
              <w:jc w:val="center"/>
              <w:rPr>
                <w:rFonts w:ascii="Arial" w:hAnsi="Arial" w:cs="Arial"/>
                <w:b/>
                <w:i/>
                <w:sz w:val="16"/>
                <w:szCs w:val="16"/>
              </w:rPr>
            </w:pPr>
            <w:r w:rsidRPr="00031A34">
              <w:rPr>
                <w:rFonts w:ascii="Arial" w:hAnsi="Arial" w:cs="Arial"/>
                <w:i/>
                <w:sz w:val="16"/>
                <w:szCs w:val="16"/>
              </w:rPr>
              <w:t>-</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F2305" w:rsidRPr="00031A34" w:rsidRDefault="00DF2305" w:rsidP="00EE0459">
            <w:pPr>
              <w:pStyle w:val="110"/>
              <w:tabs>
                <w:tab w:val="left" w:pos="12600"/>
              </w:tabs>
              <w:jc w:val="center"/>
              <w:rPr>
                <w:rFonts w:ascii="Arial" w:hAnsi="Arial" w:cs="Arial"/>
                <w:i/>
                <w:sz w:val="16"/>
                <w:szCs w:val="16"/>
              </w:rPr>
            </w:pPr>
            <w:r w:rsidRPr="00031A34">
              <w:rPr>
                <w:rFonts w:ascii="Arial" w:hAnsi="Arial" w:cs="Arial"/>
                <w:i/>
                <w:sz w:val="16"/>
                <w:szCs w:val="16"/>
              </w:rPr>
              <w:t xml:space="preserve">Не </w:t>
            </w:r>
          </w:p>
          <w:p w:rsidR="00DF2305" w:rsidRPr="00031A34" w:rsidRDefault="00DF2305" w:rsidP="00EE0459">
            <w:pPr>
              <w:pStyle w:val="110"/>
              <w:tabs>
                <w:tab w:val="left" w:pos="12600"/>
              </w:tabs>
              <w:jc w:val="center"/>
              <w:rPr>
                <w:sz w:val="16"/>
                <w:szCs w:val="16"/>
              </w:rPr>
            </w:pPr>
            <w:r w:rsidRPr="00031A34">
              <w:rPr>
                <w:rFonts w:ascii="Arial" w:hAnsi="Arial" w:cs="Arial"/>
                <w:i/>
                <w:sz w:val="16"/>
                <w:szCs w:val="16"/>
              </w:rPr>
              <w:t>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DF2305" w:rsidRPr="00031A34" w:rsidRDefault="00DF2305" w:rsidP="00EE0459">
            <w:pPr>
              <w:pStyle w:val="110"/>
              <w:tabs>
                <w:tab w:val="left" w:pos="12600"/>
              </w:tabs>
              <w:jc w:val="center"/>
              <w:rPr>
                <w:rFonts w:ascii="Arial" w:hAnsi="Arial" w:cs="Arial"/>
                <w:sz w:val="16"/>
                <w:szCs w:val="16"/>
              </w:rPr>
            </w:pPr>
            <w:r w:rsidRPr="00031A34">
              <w:rPr>
                <w:rFonts w:ascii="Arial" w:hAnsi="Arial" w:cs="Arial"/>
                <w:sz w:val="16"/>
                <w:szCs w:val="16"/>
              </w:rPr>
              <w:t>UA/17164/01/01</w:t>
            </w:r>
          </w:p>
        </w:tc>
      </w:tr>
      <w:tr w:rsidR="00DF2305" w:rsidRPr="00031A34" w:rsidTr="00765CB5">
        <w:tc>
          <w:tcPr>
            <w:tcW w:w="568" w:type="dxa"/>
            <w:tcBorders>
              <w:top w:val="single" w:sz="4" w:space="0" w:color="auto"/>
              <w:left w:val="single" w:sz="4" w:space="0" w:color="000000"/>
              <w:bottom w:val="single" w:sz="4" w:space="0" w:color="auto"/>
              <w:right w:val="single" w:sz="4" w:space="0" w:color="000000"/>
            </w:tcBorders>
            <w:shd w:val="clear" w:color="auto" w:fill="auto"/>
          </w:tcPr>
          <w:p w:rsidR="00DF2305" w:rsidRPr="00031A34" w:rsidRDefault="00DF2305" w:rsidP="00DF2305">
            <w:pPr>
              <w:numPr>
                <w:ilvl w:val="0"/>
                <w:numId w:val="3"/>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DF2305" w:rsidRPr="00031A34" w:rsidRDefault="00DF2305" w:rsidP="00EE0459">
            <w:pPr>
              <w:pStyle w:val="110"/>
              <w:tabs>
                <w:tab w:val="left" w:pos="12600"/>
              </w:tabs>
              <w:rPr>
                <w:rFonts w:ascii="Arial" w:hAnsi="Arial" w:cs="Arial"/>
                <w:b/>
                <w:i/>
                <w:sz w:val="16"/>
                <w:szCs w:val="16"/>
              </w:rPr>
            </w:pPr>
            <w:r w:rsidRPr="00031A34">
              <w:rPr>
                <w:rFonts w:ascii="Arial" w:hAnsi="Arial" w:cs="Arial"/>
                <w:b/>
                <w:sz w:val="16"/>
                <w:szCs w:val="16"/>
              </w:rPr>
              <w:t>СЕВЕЛАМЕРУ ГІДРОХЛОРИД</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F2305" w:rsidRDefault="00DF2305" w:rsidP="00EE0459">
            <w:pPr>
              <w:pStyle w:val="110"/>
              <w:tabs>
                <w:tab w:val="left" w:pos="12600"/>
              </w:tabs>
              <w:rPr>
                <w:rFonts w:ascii="Arial" w:hAnsi="Arial" w:cs="Arial"/>
                <w:sz w:val="16"/>
                <w:szCs w:val="16"/>
              </w:rPr>
            </w:pPr>
            <w:r w:rsidRPr="00031A34">
              <w:rPr>
                <w:rFonts w:ascii="Arial" w:hAnsi="Arial" w:cs="Arial"/>
                <w:sz w:val="16"/>
                <w:szCs w:val="16"/>
              </w:rPr>
              <w:t>порошок (субстанція) в поліетиленових пакетах для фармацевтичного застосування</w:t>
            </w:r>
          </w:p>
          <w:p w:rsidR="00DF2305" w:rsidRPr="00031A34" w:rsidRDefault="00DF2305" w:rsidP="00EE0459">
            <w:pPr>
              <w:pStyle w:val="110"/>
              <w:tabs>
                <w:tab w:val="left" w:pos="12600"/>
              </w:tabs>
              <w:rPr>
                <w:rFonts w:ascii="Arial" w:hAnsi="Arial" w:cs="Arial"/>
                <w:sz w:val="16"/>
                <w:szCs w:val="16"/>
              </w:rPr>
            </w:pP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F2305" w:rsidRPr="00031A34" w:rsidRDefault="00DF2305" w:rsidP="00EE0459">
            <w:pPr>
              <w:pStyle w:val="110"/>
              <w:tabs>
                <w:tab w:val="left" w:pos="12600"/>
              </w:tabs>
              <w:jc w:val="center"/>
              <w:rPr>
                <w:rFonts w:ascii="Arial" w:hAnsi="Arial" w:cs="Arial"/>
                <w:sz w:val="16"/>
                <w:szCs w:val="16"/>
              </w:rPr>
            </w:pPr>
            <w:r w:rsidRPr="00031A34">
              <w:rPr>
                <w:rFonts w:ascii="Arial" w:hAnsi="Arial" w:cs="Arial"/>
                <w:sz w:val="16"/>
                <w:szCs w:val="16"/>
              </w:rPr>
              <w:t>ТОВ "АРТЕРІУМ ЛТД"</w:t>
            </w:r>
            <w:r w:rsidRPr="00031A34">
              <w:rPr>
                <w:rFonts w:ascii="Arial" w:hAnsi="Arial" w:cs="Arial"/>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F2305" w:rsidRPr="00031A34" w:rsidRDefault="00DF2305" w:rsidP="00EE0459">
            <w:pPr>
              <w:pStyle w:val="110"/>
              <w:tabs>
                <w:tab w:val="left" w:pos="12600"/>
              </w:tabs>
              <w:jc w:val="center"/>
              <w:rPr>
                <w:rFonts w:ascii="Arial" w:hAnsi="Arial" w:cs="Arial"/>
                <w:sz w:val="16"/>
                <w:szCs w:val="16"/>
              </w:rPr>
            </w:pPr>
            <w:r w:rsidRPr="00031A34">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F2305" w:rsidRPr="00031A34" w:rsidRDefault="00DF2305" w:rsidP="00EE0459">
            <w:pPr>
              <w:pStyle w:val="110"/>
              <w:tabs>
                <w:tab w:val="left" w:pos="12600"/>
              </w:tabs>
              <w:jc w:val="center"/>
              <w:rPr>
                <w:rFonts w:ascii="Arial" w:hAnsi="Arial" w:cs="Arial"/>
                <w:sz w:val="16"/>
                <w:szCs w:val="16"/>
              </w:rPr>
            </w:pPr>
            <w:r w:rsidRPr="00031A34">
              <w:rPr>
                <w:rFonts w:ascii="Arial" w:hAnsi="Arial" w:cs="Arial"/>
                <w:sz w:val="16"/>
                <w:szCs w:val="16"/>
              </w:rPr>
              <w:t>АМІ ЛАЙФСАЙЕНСЕЗ ПВТ. ЛТД.</w:t>
            </w:r>
            <w:r w:rsidRPr="00031A34">
              <w:rPr>
                <w:rFonts w:ascii="Arial" w:hAnsi="Arial" w:cs="Arial"/>
                <w:sz w:val="16"/>
                <w:szCs w:val="16"/>
              </w:rPr>
              <w:br/>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DF2305" w:rsidRPr="00031A34" w:rsidRDefault="00DF2305" w:rsidP="00EE0459">
            <w:pPr>
              <w:pStyle w:val="110"/>
              <w:tabs>
                <w:tab w:val="left" w:pos="12600"/>
              </w:tabs>
              <w:jc w:val="center"/>
              <w:rPr>
                <w:rFonts w:ascii="Arial" w:hAnsi="Arial" w:cs="Arial"/>
                <w:sz w:val="16"/>
                <w:szCs w:val="16"/>
              </w:rPr>
            </w:pPr>
            <w:r w:rsidRPr="00031A34">
              <w:rPr>
                <w:rFonts w:ascii="Arial" w:hAnsi="Arial" w:cs="Arial"/>
                <w:sz w:val="16"/>
                <w:szCs w:val="16"/>
              </w:rPr>
              <w:t>ІНДІЯ</w:t>
            </w:r>
          </w:p>
        </w:tc>
        <w:tc>
          <w:tcPr>
            <w:tcW w:w="3544" w:type="dxa"/>
            <w:tcBorders>
              <w:top w:val="single" w:sz="4" w:space="0" w:color="auto"/>
              <w:left w:val="single" w:sz="4" w:space="0" w:color="000000"/>
              <w:bottom w:val="single" w:sz="4" w:space="0" w:color="auto"/>
              <w:right w:val="single" w:sz="4" w:space="0" w:color="000000"/>
            </w:tcBorders>
            <w:shd w:val="clear" w:color="auto" w:fill="FFFFFF"/>
          </w:tcPr>
          <w:p w:rsidR="00DF2305" w:rsidRPr="00031A34" w:rsidRDefault="00DF2305" w:rsidP="00EE0459">
            <w:pPr>
              <w:pStyle w:val="110"/>
              <w:tabs>
                <w:tab w:val="left" w:pos="12600"/>
              </w:tabs>
              <w:jc w:val="center"/>
              <w:rPr>
                <w:rFonts w:ascii="Arial" w:hAnsi="Arial" w:cs="Arial"/>
                <w:sz w:val="16"/>
                <w:szCs w:val="16"/>
              </w:rPr>
            </w:pPr>
            <w:r w:rsidRPr="00031A34">
              <w:rPr>
                <w:rFonts w:ascii="Arial" w:hAnsi="Arial" w:cs="Arial"/>
                <w:sz w:val="16"/>
                <w:szCs w:val="16"/>
              </w:rPr>
              <w:t>Перереєстрація на необмежений термін</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F2305" w:rsidRPr="00031A34" w:rsidRDefault="00DF2305" w:rsidP="00EE0459">
            <w:pPr>
              <w:pStyle w:val="110"/>
              <w:tabs>
                <w:tab w:val="left" w:pos="12600"/>
              </w:tabs>
              <w:jc w:val="center"/>
              <w:rPr>
                <w:rFonts w:ascii="Arial" w:hAnsi="Arial" w:cs="Arial"/>
                <w:b/>
                <w:i/>
                <w:sz w:val="16"/>
                <w:szCs w:val="16"/>
              </w:rPr>
            </w:pPr>
            <w:r w:rsidRPr="00031A34">
              <w:rPr>
                <w:rFonts w:ascii="Arial" w:hAnsi="Arial" w:cs="Arial"/>
                <w:i/>
                <w:sz w:val="16"/>
                <w:szCs w:val="16"/>
              </w:rPr>
              <w:t>-</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F2305" w:rsidRPr="00031A34" w:rsidRDefault="00DF2305" w:rsidP="00EE0459">
            <w:pPr>
              <w:pStyle w:val="110"/>
              <w:tabs>
                <w:tab w:val="left" w:pos="12600"/>
              </w:tabs>
              <w:jc w:val="center"/>
              <w:rPr>
                <w:rFonts w:ascii="Arial" w:hAnsi="Arial" w:cs="Arial"/>
                <w:i/>
                <w:sz w:val="16"/>
                <w:szCs w:val="16"/>
              </w:rPr>
            </w:pPr>
            <w:r w:rsidRPr="00031A34">
              <w:rPr>
                <w:rFonts w:ascii="Arial" w:hAnsi="Arial" w:cs="Arial"/>
                <w:i/>
                <w:sz w:val="16"/>
                <w:szCs w:val="16"/>
              </w:rPr>
              <w:t xml:space="preserve">Не </w:t>
            </w:r>
          </w:p>
          <w:p w:rsidR="00DF2305" w:rsidRPr="00031A34" w:rsidRDefault="00DF2305" w:rsidP="00EE0459">
            <w:pPr>
              <w:pStyle w:val="110"/>
              <w:tabs>
                <w:tab w:val="left" w:pos="12600"/>
              </w:tabs>
              <w:jc w:val="center"/>
              <w:rPr>
                <w:sz w:val="16"/>
                <w:szCs w:val="16"/>
              </w:rPr>
            </w:pPr>
            <w:r w:rsidRPr="00031A34">
              <w:rPr>
                <w:rFonts w:ascii="Arial" w:hAnsi="Arial" w:cs="Arial"/>
                <w:i/>
                <w:sz w:val="16"/>
                <w:szCs w:val="16"/>
              </w:rPr>
              <w:t>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DF2305" w:rsidRPr="00031A34" w:rsidRDefault="00DF2305" w:rsidP="00EE0459">
            <w:pPr>
              <w:pStyle w:val="110"/>
              <w:tabs>
                <w:tab w:val="left" w:pos="12600"/>
              </w:tabs>
              <w:jc w:val="center"/>
              <w:rPr>
                <w:rFonts w:ascii="Arial" w:hAnsi="Arial" w:cs="Arial"/>
                <w:sz w:val="16"/>
                <w:szCs w:val="16"/>
              </w:rPr>
            </w:pPr>
            <w:r w:rsidRPr="00031A34">
              <w:rPr>
                <w:rFonts w:ascii="Arial" w:hAnsi="Arial" w:cs="Arial"/>
                <w:sz w:val="16"/>
                <w:szCs w:val="16"/>
              </w:rPr>
              <w:t>UA/17155/01/01</w:t>
            </w:r>
          </w:p>
        </w:tc>
      </w:tr>
      <w:tr w:rsidR="00DF2305" w:rsidRPr="00031A34" w:rsidTr="00765CB5">
        <w:tc>
          <w:tcPr>
            <w:tcW w:w="568" w:type="dxa"/>
            <w:tcBorders>
              <w:top w:val="single" w:sz="4" w:space="0" w:color="auto"/>
              <w:left w:val="single" w:sz="4" w:space="0" w:color="000000"/>
              <w:bottom w:val="single" w:sz="4" w:space="0" w:color="auto"/>
              <w:right w:val="single" w:sz="4" w:space="0" w:color="000000"/>
            </w:tcBorders>
            <w:shd w:val="clear" w:color="auto" w:fill="auto"/>
          </w:tcPr>
          <w:p w:rsidR="00DF2305" w:rsidRPr="00031A34" w:rsidRDefault="00DF2305" w:rsidP="00DF2305">
            <w:pPr>
              <w:numPr>
                <w:ilvl w:val="0"/>
                <w:numId w:val="3"/>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DF2305" w:rsidRPr="00031A34" w:rsidRDefault="00DF2305" w:rsidP="00EE0459">
            <w:pPr>
              <w:pStyle w:val="110"/>
              <w:tabs>
                <w:tab w:val="left" w:pos="12600"/>
              </w:tabs>
              <w:rPr>
                <w:rFonts w:ascii="Arial" w:hAnsi="Arial" w:cs="Arial"/>
                <w:b/>
                <w:i/>
                <w:sz w:val="16"/>
                <w:szCs w:val="16"/>
              </w:rPr>
            </w:pPr>
            <w:r w:rsidRPr="00031A34">
              <w:rPr>
                <w:rFonts w:ascii="Arial" w:hAnsi="Arial" w:cs="Arial"/>
                <w:b/>
                <w:sz w:val="16"/>
                <w:szCs w:val="16"/>
              </w:rPr>
              <w:t>УЛСЕПАН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F2305" w:rsidRPr="00031A34" w:rsidRDefault="00DF2305" w:rsidP="00EE0459">
            <w:pPr>
              <w:pStyle w:val="110"/>
              <w:tabs>
                <w:tab w:val="left" w:pos="12600"/>
              </w:tabs>
              <w:rPr>
                <w:rFonts w:ascii="Arial" w:hAnsi="Arial" w:cs="Arial"/>
                <w:sz w:val="16"/>
                <w:szCs w:val="16"/>
              </w:rPr>
            </w:pPr>
            <w:r w:rsidRPr="00031A34">
              <w:rPr>
                <w:rFonts w:ascii="Arial" w:hAnsi="Arial" w:cs="Arial"/>
                <w:sz w:val="16"/>
                <w:szCs w:val="16"/>
              </w:rPr>
              <w:t>ліофілізат для розчину для ін`єкцій, по 40 мг; 1 флакон у контурній чарунковій упаковці, по 1 контурній чарунковій упаковці в картонній коробці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F2305" w:rsidRPr="00031A34" w:rsidRDefault="00DF2305" w:rsidP="00EE0459">
            <w:pPr>
              <w:pStyle w:val="110"/>
              <w:tabs>
                <w:tab w:val="left" w:pos="12600"/>
              </w:tabs>
              <w:jc w:val="center"/>
              <w:rPr>
                <w:rFonts w:ascii="Arial" w:hAnsi="Arial" w:cs="Arial"/>
                <w:sz w:val="16"/>
                <w:szCs w:val="16"/>
              </w:rPr>
            </w:pPr>
            <w:r w:rsidRPr="00031A34">
              <w:rPr>
                <w:rFonts w:ascii="Arial" w:hAnsi="Arial" w:cs="Arial"/>
                <w:sz w:val="16"/>
                <w:szCs w:val="16"/>
              </w:rPr>
              <w:t xml:space="preserve">ТОВ «УОРЛД МЕДИЦИН» </w:t>
            </w:r>
            <w:r w:rsidRPr="00031A34">
              <w:rPr>
                <w:rFonts w:ascii="Arial" w:hAnsi="Arial" w:cs="Arial"/>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F2305" w:rsidRPr="00031A34" w:rsidRDefault="00DF2305" w:rsidP="00EE0459">
            <w:pPr>
              <w:pStyle w:val="110"/>
              <w:tabs>
                <w:tab w:val="left" w:pos="12600"/>
              </w:tabs>
              <w:jc w:val="center"/>
              <w:rPr>
                <w:rFonts w:ascii="Arial" w:hAnsi="Arial" w:cs="Arial"/>
                <w:sz w:val="16"/>
                <w:szCs w:val="16"/>
              </w:rPr>
            </w:pPr>
            <w:r w:rsidRPr="00031A34">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F2305" w:rsidRPr="00031A34" w:rsidRDefault="00DF2305" w:rsidP="00EE0459">
            <w:pPr>
              <w:pStyle w:val="110"/>
              <w:tabs>
                <w:tab w:val="left" w:pos="12600"/>
              </w:tabs>
              <w:jc w:val="center"/>
              <w:rPr>
                <w:rFonts w:ascii="Arial" w:hAnsi="Arial" w:cs="Arial"/>
                <w:sz w:val="16"/>
                <w:szCs w:val="16"/>
              </w:rPr>
            </w:pPr>
            <w:r w:rsidRPr="00031A34">
              <w:rPr>
                <w:rFonts w:ascii="Arial" w:hAnsi="Arial" w:cs="Arial"/>
                <w:sz w:val="16"/>
                <w:szCs w:val="16"/>
              </w:rPr>
              <w:t>Мефар Ілач Сан. А.Ш.</w:t>
            </w:r>
            <w:r w:rsidRPr="00031A34">
              <w:rPr>
                <w:rFonts w:ascii="Arial" w:hAnsi="Arial" w:cs="Arial"/>
                <w:sz w:val="16"/>
                <w:szCs w:val="16"/>
              </w:rPr>
              <w:br/>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DF2305" w:rsidRPr="00031A34" w:rsidRDefault="00DF2305" w:rsidP="00EE0459">
            <w:pPr>
              <w:pStyle w:val="110"/>
              <w:tabs>
                <w:tab w:val="left" w:pos="12600"/>
              </w:tabs>
              <w:jc w:val="center"/>
              <w:rPr>
                <w:rFonts w:ascii="Arial" w:hAnsi="Arial" w:cs="Arial"/>
                <w:sz w:val="16"/>
                <w:szCs w:val="16"/>
              </w:rPr>
            </w:pPr>
            <w:r w:rsidRPr="00031A34">
              <w:rPr>
                <w:rFonts w:ascii="Arial" w:hAnsi="Arial" w:cs="Arial"/>
                <w:sz w:val="16"/>
                <w:szCs w:val="16"/>
              </w:rPr>
              <w:t>Туреччина</w:t>
            </w:r>
          </w:p>
        </w:tc>
        <w:tc>
          <w:tcPr>
            <w:tcW w:w="3544" w:type="dxa"/>
            <w:tcBorders>
              <w:top w:val="single" w:sz="4" w:space="0" w:color="auto"/>
              <w:left w:val="single" w:sz="4" w:space="0" w:color="000000"/>
              <w:bottom w:val="single" w:sz="4" w:space="0" w:color="auto"/>
              <w:right w:val="single" w:sz="4" w:space="0" w:color="000000"/>
            </w:tcBorders>
            <w:shd w:val="clear" w:color="auto" w:fill="FFFFFF"/>
          </w:tcPr>
          <w:p w:rsidR="00DF2305" w:rsidRPr="00031A34" w:rsidRDefault="00DF2305" w:rsidP="00EE0459">
            <w:pPr>
              <w:pStyle w:val="110"/>
              <w:tabs>
                <w:tab w:val="left" w:pos="12600"/>
              </w:tabs>
              <w:jc w:val="center"/>
              <w:rPr>
                <w:rFonts w:ascii="Arial" w:hAnsi="Arial" w:cs="Arial"/>
                <w:sz w:val="16"/>
                <w:szCs w:val="16"/>
              </w:rPr>
            </w:pPr>
            <w:r w:rsidRPr="00031A34">
              <w:rPr>
                <w:rFonts w:ascii="Arial" w:hAnsi="Arial" w:cs="Arial"/>
                <w:sz w:val="16"/>
                <w:szCs w:val="16"/>
              </w:rPr>
              <w:t>Перереєстрація на необмежений термін</w:t>
            </w:r>
            <w:r w:rsidRPr="00031A34">
              <w:rPr>
                <w:rFonts w:ascii="Arial" w:hAnsi="Arial" w:cs="Arial"/>
                <w:sz w:val="16"/>
                <w:szCs w:val="16"/>
              </w:rPr>
              <w:br/>
              <w:t xml:space="preserve">Оновлено інформацію в інструкції для медичного застосування лікарського засобу в розділах "Показання" (уточнення), "Особливості застосування", "Побічні реакції" відповідно до інформації референтного лікарського засобу (Pantpas 40mg, powder for solution for injection, в Україні зареєстрований як КОНТРОЛОК, порошок для розчину для ін’єкцій по 40 мг). </w:t>
            </w:r>
            <w:r w:rsidRPr="00031A34">
              <w:rPr>
                <w:rFonts w:ascii="Arial" w:hAnsi="Arial" w:cs="Arial"/>
                <w:sz w:val="16"/>
                <w:szCs w:val="16"/>
              </w:rPr>
              <w:br/>
              <w:t>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F2305" w:rsidRPr="00031A34" w:rsidRDefault="00DF2305" w:rsidP="00EE0459">
            <w:pPr>
              <w:pStyle w:val="110"/>
              <w:tabs>
                <w:tab w:val="left" w:pos="12600"/>
              </w:tabs>
              <w:jc w:val="center"/>
              <w:rPr>
                <w:rFonts w:ascii="Arial" w:hAnsi="Arial" w:cs="Arial"/>
                <w:b/>
                <w:i/>
                <w:sz w:val="16"/>
                <w:szCs w:val="16"/>
              </w:rPr>
            </w:pPr>
            <w:r w:rsidRPr="00031A34">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F2305" w:rsidRPr="00031A34" w:rsidRDefault="00DF2305" w:rsidP="00EE0459">
            <w:pPr>
              <w:pStyle w:val="110"/>
              <w:tabs>
                <w:tab w:val="left" w:pos="12600"/>
              </w:tabs>
              <w:jc w:val="center"/>
              <w:rPr>
                <w:rFonts w:ascii="Arial" w:hAnsi="Arial" w:cs="Arial"/>
                <w:i/>
                <w:sz w:val="16"/>
                <w:szCs w:val="16"/>
              </w:rPr>
            </w:pPr>
            <w:r w:rsidRPr="00031A34">
              <w:rPr>
                <w:rFonts w:ascii="Arial" w:hAnsi="Arial" w:cs="Arial"/>
                <w:i/>
                <w:sz w:val="16"/>
                <w:szCs w:val="16"/>
              </w:rPr>
              <w:t xml:space="preserve">Не </w:t>
            </w:r>
          </w:p>
          <w:p w:rsidR="00DF2305" w:rsidRPr="00031A34" w:rsidRDefault="00DF2305" w:rsidP="00EE0459">
            <w:pPr>
              <w:pStyle w:val="110"/>
              <w:tabs>
                <w:tab w:val="left" w:pos="12600"/>
              </w:tabs>
              <w:jc w:val="center"/>
              <w:rPr>
                <w:sz w:val="16"/>
                <w:szCs w:val="16"/>
              </w:rPr>
            </w:pPr>
            <w:r w:rsidRPr="00031A34">
              <w:rPr>
                <w:rFonts w:ascii="Arial" w:hAnsi="Arial" w:cs="Arial"/>
                <w:i/>
                <w:sz w:val="16"/>
                <w:szCs w:val="16"/>
              </w:rPr>
              <w:t>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DF2305" w:rsidRPr="00031A34" w:rsidRDefault="00DF2305" w:rsidP="00EE0459">
            <w:pPr>
              <w:pStyle w:val="110"/>
              <w:tabs>
                <w:tab w:val="left" w:pos="12600"/>
              </w:tabs>
              <w:jc w:val="center"/>
              <w:rPr>
                <w:rFonts w:ascii="Arial" w:hAnsi="Arial" w:cs="Arial"/>
                <w:sz w:val="16"/>
                <w:szCs w:val="16"/>
              </w:rPr>
            </w:pPr>
            <w:r w:rsidRPr="00031A34">
              <w:rPr>
                <w:rFonts w:ascii="Arial" w:hAnsi="Arial" w:cs="Arial"/>
                <w:sz w:val="16"/>
                <w:szCs w:val="16"/>
              </w:rPr>
              <w:t>UA/16671/01/01</w:t>
            </w:r>
          </w:p>
        </w:tc>
      </w:tr>
    </w:tbl>
    <w:p w:rsidR="00DF2305" w:rsidRPr="00031A34" w:rsidRDefault="00DF2305" w:rsidP="00DF2305"/>
    <w:p w:rsidR="00DF2305" w:rsidRPr="00031A34" w:rsidRDefault="00DF2305" w:rsidP="00DF2305"/>
    <w:p w:rsidR="00DF2305" w:rsidRPr="00031A34" w:rsidRDefault="00DF2305" w:rsidP="00DF2305"/>
    <w:tbl>
      <w:tblPr>
        <w:tblW w:w="0" w:type="auto"/>
        <w:tblLook w:val="04A0" w:firstRow="1" w:lastRow="0" w:firstColumn="1" w:lastColumn="0" w:noHBand="0" w:noVBand="1"/>
      </w:tblPr>
      <w:tblGrid>
        <w:gridCol w:w="7421"/>
        <w:gridCol w:w="7422"/>
      </w:tblGrid>
      <w:tr w:rsidR="00DF2305" w:rsidRPr="00031A34" w:rsidTr="00EE0459">
        <w:tc>
          <w:tcPr>
            <w:tcW w:w="7421" w:type="dxa"/>
            <w:shd w:val="clear" w:color="auto" w:fill="auto"/>
          </w:tcPr>
          <w:p w:rsidR="00DF2305" w:rsidRPr="00031A34" w:rsidRDefault="00DF2305" w:rsidP="00EE0459">
            <w:pPr>
              <w:rPr>
                <w:rStyle w:val="cs95e872d03"/>
                <w:rFonts w:ascii="Arial" w:hAnsi="Arial" w:cs="Arial"/>
                <w:sz w:val="28"/>
                <w:szCs w:val="28"/>
              </w:rPr>
            </w:pPr>
            <w:r w:rsidRPr="00031A34">
              <w:rPr>
                <w:rStyle w:val="cs7a65ad241"/>
                <w:rFonts w:ascii="Arial" w:hAnsi="Arial" w:cs="Arial"/>
                <w:sz w:val="28"/>
                <w:szCs w:val="28"/>
              </w:rPr>
              <w:t xml:space="preserve">В.о. начальника </w:t>
            </w:r>
          </w:p>
          <w:p w:rsidR="00DF2305" w:rsidRPr="00031A34" w:rsidRDefault="00DF2305" w:rsidP="00EE0459">
            <w:pPr>
              <w:ind w:right="20"/>
              <w:rPr>
                <w:rStyle w:val="cs7864ebcf1"/>
                <w:rFonts w:ascii="Arial" w:hAnsi="Arial" w:cs="Arial"/>
                <w:b w:val="0"/>
                <w:color w:val="auto"/>
                <w:sz w:val="28"/>
                <w:szCs w:val="28"/>
              </w:rPr>
            </w:pPr>
            <w:r w:rsidRPr="00031A34">
              <w:rPr>
                <w:rStyle w:val="cs7a65ad241"/>
                <w:rFonts w:ascii="Arial" w:hAnsi="Arial" w:cs="Arial"/>
                <w:sz w:val="28"/>
                <w:szCs w:val="28"/>
              </w:rPr>
              <w:t>Фармацевтичного управління</w:t>
            </w:r>
          </w:p>
        </w:tc>
        <w:tc>
          <w:tcPr>
            <w:tcW w:w="7422" w:type="dxa"/>
            <w:shd w:val="clear" w:color="auto" w:fill="auto"/>
          </w:tcPr>
          <w:p w:rsidR="00DF2305" w:rsidRPr="00031A34" w:rsidRDefault="00DF2305" w:rsidP="00EE0459">
            <w:pPr>
              <w:pStyle w:val="cs95e872d0"/>
              <w:rPr>
                <w:rStyle w:val="cs7864ebcf1"/>
                <w:rFonts w:ascii="Arial" w:hAnsi="Arial" w:cs="Arial"/>
                <w:color w:val="auto"/>
                <w:sz w:val="28"/>
                <w:szCs w:val="28"/>
              </w:rPr>
            </w:pPr>
          </w:p>
          <w:p w:rsidR="00DF2305" w:rsidRPr="00031A34" w:rsidRDefault="00DF2305" w:rsidP="00EE0459">
            <w:pPr>
              <w:pStyle w:val="cs95e872d0"/>
              <w:jc w:val="right"/>
              <w:rPr>
                <w:rStyle w:val="cs7a65ad241"/>
                <w:rFonts w:ascii="Arial" w:hAnsi="Arial" w:cs="Arial"/>
                <w:sz w:val="28"/>
                <w:szCs w:val="28"/>
              </w:rPr>
            </w:pPr>
            <w:r w:rsidRPr="00031A34">
              <w:rPr>
                <w:rStyle w:val="cs7a65ad241"/>
                <w:rFonts w:ascii="Arial" w:hAnsi="Arial" w:cs="Arial"/>
                <w:sz w:val="28"/>
                <w:szCs w:val="28"/>
              </w:rPr>
              <w:t>Олександр ГРІЦЕНКО</w:t>
            </w:r>
          </w:p>
          <w:p w:rsidR="00DF2305" w:rsidRPr="00031A34" w:rsidRDefault="00DF2305" w:rsidP="00EE0459">
            <w:pPr>
              <w:pStyle w:val="cs95e872d0"/>
              <w:rPr>
                <w:rStyle w:val="cs7a65ad241"/>
                <w:rFonts w:ascii="Arial" w:hAnsi="Arial" w:cs="Arial"/>
                <w:sz w:val="28"/>
                <w:szCs w:val="28"/>
              </w:rPr>
            </w:pPr>
          </w:p>
          <w:p w:rsidR="00DF2305" w:rsidRPr="00031A34" w:rsidRDefault="00DF2305" w:rsidP="00EE0459">
            <w:pPr>
              <w:pStyle w:val="cs95e872d0"/>
              <w:jc w:val="center"/>
              <w:rPr>
                <w:rStyle w:val="cs7864ebcf1"/>
                <w:rFonts w:ascii="Arial" w:hAnsi="Arial" w:cs="Arial"/>
                <w:color w:val="auto"/>
                <w:sz w:val="28"/>
                <w:szCs w:val="28"/>
              </w:rPr>
            </w:pPr>
          </w:p>
        </w:tc>
      </w:tr>
    </w:tbl>
    <w:p w:rsidR="00DF2305" w:rsidRPr="00031A34" w:rsidRDefault="00DF2305" w:rsidP="00DF2305"/>
    <w:p w:rsidR="00DF2305" w:rsidRPr="00031A34" w:rsidRDefault="00DF2305" w:rsidP="00DF2305"/>
    <w:p w:rsidR="00DF2305" w:rsidRPr="00031A34" w:rsidRDefault="00DF2305" w:rsidP="00DF2305"/>
    <w:p w:rsidR="00DF2305" w:rsidRPr="00031A34" w:rsidRDefault="00DF2305" w:rsidP="00DF2305"/>
    <w:p w:rsidR="00DF2305" w:rsidRDefault="00DF2305" w:rsidP="00FC73F7">
      <w:pPr>
        <w:pStyle w:val="31"/>
        <w:spacing w:after="0"/>
        <w:ind w:left="0"/>
        <w:rPr>
          <w:b/>
          <w:sz w:val="28"/>
          <w:szCs w:val="28"/>
          <w:lang w:val="uk-UA"/>
        </w:rPr>
        <w:sectPr w:rsidR="00DF2305" w:rsidSect="00EE0459">
          <w:headerReference w:type="default" r:id="rId15"/>
          <w:footerReference w:type="default" r:id="rId16"/>
          <w:pgSz w:w="16838" w:h="11906" w:orient="landscape"/>
          <w:pgMar w:top="907" w:right="1134" w:bottom="907" w:left="1077" w:header="709" w:footer="709" w:gutter="0"/>
          <w:cols w:space="708"/>
          <w:titlePg/>
          <w:docGrid w:linePitch="360"/>
        </w:sectPr>
      </w:pPr>
    </w:p>
    <w:tbl>
      <w:tblPr>
        <w:tblW w:w="3828" w:type="dxa"/>
        <w:tblInd w:w="11448" w:type="dxa"/>
        <w:tblLayout w:type="fixed"/>
        <w:tblLook w:val="0000" w:firstRow="0" w:lastRow="0" w:firstColumn="0" w:lastColumn="0" w:noHBand="0" w:noVBand="0"/>
      </w:tblPr>
      <w:tblGrid>
        <w:gridCol w:w="3828"/>
      </w:tblGrid>
      <w:tr w:rsidR="0082533F" w:rsidRPr="00031A34" w:rsidTr="00EE0459">
        <w:tc>
          <w:tcPr>
            <w:tcW w:w="3828" w:type="dxa"/>
          </w:tcPr>
          <w:p w:rsidR="0082533F" w:rsidRPr="00021C98" w:rsidRDefault="0082533F" w:rsidP="00EA101A">
            <w:pPr>
              <w:keepNext/>
              <w:tabs>
                <w:tab w:val="left" w:pos="12600"/>
              </w:tabs>
              <w:outlineLvl w:val="3"/>
              <w:rPr>
                <w:b/>
                <w:iCs/>
                <w:sz w:val="18"/>
                <w:szCs w:val="18"/>
              </w:rPr>
            </w:pPr>
            <w:r w:rsidRPr="00031A34">
              <w:rPr>
                <w:rFonts w:ascii="Arial" w:hAnsi="Arial" w:cs="Arial"/>
                <w:b/>
              </w:rPr>
              <w:br w:type="page"/>
            </w:r>
            <w:r w:rsidRPr="00021C98">
              <w:rPr>
                <w:b/>
                <w:iCs/>
                <w:sz w:val="18"/>
                <w:szCs w:val="18"/>
              </w:rPr>
              <w:t>Додаток 3</w:t>
            </w:r>
          </w:p>
          <w:p w:rsidR="0082533F" w:rsidRPr="00021C98" w:rsidRDefault="0082533F" w:rsidP="00EA101A">
            <w:pPr>
              <w:pStyle w:val="4"/>
              <w:tabs>
                <w:tab w:val="left" w:pos="12600"/>
              </w:tabs>
              <w:spacing w:before="0" w:after="0"/>
              <w:rPr>
                <w:iCs/>
                <w:sz w:val="18"/>
                <w:szCs w:val="18"/>
              </w:rPr>
            </w:pPr>
            <w:r w:rsidRPr="00021C98">
              <w:rPr>
                <w:iCs/>
                <w:sz w:val="18"/>
                <w:szCs w:val="18"/>
              </w:rPr>
              <w:t>до наказу Міністерства охорони</w:t>
            </w:r>
          </w:p>
          <w:p w:rsidR="0082533F" w:rsidRPr="00021C98" w:rsidRDefault="0082533F" w:rsidP="00EA101A">
            <w:pPr>
              <w:pStyle w:val="4"/>
              <w:tabs>
                <w:tab w:val="left" w:pos="12600"/>
              </w:tabs>
              <w:spacing w:before="0" w:after="0"/>
              <w:rPr>
                <w:iCs/>
                <w:sz w:val="18"/>
                <w:szCs w:val="18"/>
              </w:rPr>
            </w:pPr>
            <w:r w:rsidRPr="00021C98">
              <w:rPr>
                <w:iCs/>
                <w:sz w:val="18"/>
                <w:szCs w:val="18"/>
              </w:rPr>
              <w:t>здоров’я України «Про державну реєстрацію (перереєстрацію) лікарських засобів (медичних імунобіологічних препаратів) та внесення змін до реєстраційних матеріалів»</w:t>
            </w:r>
          </w:p>
          <w:p w:rsidR="0082533F" w:rsidRPr="00013E5B" w:rsidRDefault="0082533F" w:rsidP="00EA101A">
            <w:pPr>
              <w:tabs>
                <w:tab w:val="left" w:pos="12600"/>
              </w:tabs>
              <w:rPr>
                <w:rFonts w:ascii="Arial" w:hAnsi="Arial" w:cs="Arial"/>
                <w:b/>
                <w:sz w:val="18"/>
                <w:szCs w:val="18"/>
                <w:u w:val="single"/>
              </w:rPr>
            </w:pPr>
            <w:r w:rsidRPr="00013E5B">
              <w:rPr>
                <w:b/>
                <w:sz w:val="18"/>
                <w:szCs w:val="18"/>
                <w:u w:val="single"/>
              </w:rPr>
              <w:t>від 11 квітня 2023 року № 683</w:t>
            </w:r>
          </w:p>
        </w:tc>
      </w:tr>
    </w:tbl>
    <w:p w:rsidR="0082533F" w:rsidRPr="00031A34" w:rsidRDefault="0082533F" w:rsidP="0082533F">
      <w:pPr>
        <w:tabs>
          <w:tab w:val="left" w:pos="12600"/>
        </w:tabs>
        <w:jc w:val="center"/>
        <w:rPr>
          <w:rFonts w:ascii="Arial" w:hAnsi="Arial" w:cs="Arial"/>
          <w:sz w:val="18"/>
          <w:szCs w:val="18"/>
          <w:u w:val="single"/>
        </w:rPr>
      </w:pPr>
    </w:p>
    <w:p w:rsidR="0082533F" w:rsidRPr="004B381D" w:rsidRDefault="0082533F" w:rsidP="0082533F">
      <w:pPr>
        <w:pStyle w:val="3a"/>
        <w:jc w:val="center"/>
        <w:rPr>
          <w:b/>
          <w:caps/>
          <w:sz w:val="28"/>
          <w:szCs w:val="28"/>
          <w:lang w:eastAsia="uk-UA"/>
        </w:rPr>
      </w:pPr>
      <w:r w:rsidRPr="004B381D">
        <w:rPr>
          <w:b/>
          <w:caps/>
          <w:sz w:val="28"/>
          <w:szCs w:val="28"/>
          <w:lang w:eastAsia="uk-UA"/>
        </w:rPr>
        <w:t>ПЕРЕЛІК</w:t>
      </w:r>
    </w:p>
    <w:p w:rsidR="0082533F" w:rsidRPr="002666E5" w:rsidRDefault="0082533F" w:rsidP="0082533F">
      <w:pPr>
        <w:pStyle w:val="3a"/>
        <w:jc w:val="center"/>
        <w:rPr>
          <w:rFonts w:ascii="Arial" w:hAnsi="Arial" w:cs="Arial"/>
          <w:color w:val="000000"/>
          <w:sz w:val="26"/>
          <w:szCs w:val="26"/>
        </w:rPr>
      </w:pPr>
      <w:r w:rsidRPr="004B381D">
        <w:rPr>
          <w:b/>
          <w:caps/>
          <w:sz w:val="28"/>
          <w:szCs w:val="28"/>
          <w:lang w:eastAsia="uk-UA"/>
        </w:rPr>
        <w:t xml:space="preserve">ЛІКАРСЬКИХ ЗАСОБІВ (МЕДИЧНИХ ІМУНОБІОЛОГІЧНИХ ПРЕПАРАТІВ), ЩОДО ЯКИХ БУЛИ ВНЕСЕНІ ЗМІНИ ДО </w:t>
      </w:r>
      <w:r w:rsidRPr="004B381D">
        <w:rPr>
          <w:b/>
          <w:caps/>
          <w:sz w:val="28"/>
          <w:szCs w:val="28"/>
        </w:rPr>
        <w:t>реєстраційних матеріалів</w:t>
      </w:r>
      <w:r w:rsidRPr="004B381D">
        <w:rPr>
          <w:b/>
          <w:caps/>
          <w:sz w:val="28"/>
          <w:szCs w:val="28"/>
          <w:lang w:eastAsia="uk-UA"/>
        </w:rPr>
        <w:t>, ЯКІ ВНОСЯТЬСЯ ДО ДЕРЖАВНОГО РЕЄСТРУ ЛІКАРСЬКИХ ЗАСОБІВ УКРАЇНИ</w:t>
      </w:r>
    </w:p>
    <w:p w:rsidR="0082533F" w:rsidRPr="009E184F" w:rsidRDefault="0082533F" w:rsidP="0082533F">
      <w:pPr>
        <w:jc w:val="center"/>
        <w:rPr>
          <w:rFonts w:ascii="Arial" w:hAnsi="Arial" w:cs="Arial"/>
          <w:sz w:val="26"/>
          <w:szCs w:val="26"/>
          <w:lang w:val="uk-UA"/>
        </w:rPr>
      </w:pPr>
    </w:p>
    <w:tbl>
      <w:tblPr>
        <w:tblW w:w="15875" w:type="dxa"/>
        <w:tblInd w:w="-176" w:type="dxa"/>
        <w:tblBorders>
          <w:top w:val="single" w:sz="4" w:space="0" w:color="000000"/>
          <w:left w:val="single" w:sz="4" w:space="0" w:color="000000"/>
          <w:bottom w:val="single" w:sz="4" w:space="0" w:color="000000"/>
          <w:right w:val="single" w:sz="4" w:space="0" w:color="000000"/>
          <w:insideH w:val="single" w:sz="4" w:space="0" w:color="auto"/>
          <w:insideV w:val="single" w:sz="4" w:space="0" w:color="000000"/>
        </w:tblBorders>
        <w:tblLayout w:type="fixed"/>
        <w:tblLook w:val="0000" w:firstRow="0" w:lastRow="0" w:firstColumn="0" w:lastColumn="0" w:noHBand="0" w:noVBand="0"/>
      </w:tblPr>
      <w:tblGrid>
        <w:gridCol w:w="568"/>
        <w:gridCol w:w="1276"/>
        <w:gridCol w:w="1842"/>
        <w:gridCol w:w="1134"/>
        <w:gridCol w:w="993"/>
        <w:gridCol w:w="1417"/>
        <w:gridCol w:w="1276"/>
        <w:gridCol w:w="3684"/>
        <w:gridCol w:w="1134"/>
        <w:gridCol w:w="992"/>
        <w:gridCol w:w="1559"/>
      </w:tblGrid>
      <w:tr w:rsidR="0082533F" w:rsidRPr="00031A34" w:rsidTr="00EA101A">
        <w:trPr>
          <w:tblHeader/>
        </w:trPr>
        <w:tc>
          <w:tcPr>
            <w:tcW w:w="568" w:type="dxa"/>
            <w:tcBorders>
              <w:top w:val="single" w:sz="4" w:space="0" w:color="000000"/>
            </w:tcBorders>
            <w:shd w:val="clear" w:color="auto" w:fill="D9D9D9"/>
          </w:tcPr>
          <w:p w:rsidR="0082533F" w:rsidRPr="00031A34" w:rsidRDefault="0082533F" w:rsidP="00EE0459">
            <w:pPr>
              <w:tabs>
                <w:tab w:val="left" w:pos="12600"/>
              </w:tabs>
              <w:jc w:val="center"/>
              <w:rPr>
                <w:rFonts w:ascii="Arial" w:hAnsi="Arial" w:cs="Arial"/>
                <w:b/>
                <w:i/>
                <w:sz w:val="16"/>
                <w:szCs w:val="16"/>
              </w:rPr>
            </w:pPr>
            <w:r w:rsidRPr="00031A34">
              <w:rPr>
                <w:rFonts w:ascii="Arial" w:hAnsi="Arial" w:cs="Arial"/>
                <w:b/>
                <w:i/>
                <w:sz w:val="16"/>
                <w:szCs w:val="16"/>
              </w:rPr>
              <w:t>№ п/п</w:t>
            </w:r>
          </w:p>
        </w:tc>
        <w:tc>
          <w:tcPr>
            <w:tcW w:w="1276" w:type="dxa"/>
            <w:tcBorders>
              <w:top w:val="single" w:sz="4" w:space="0" w:color="000000"/>
            </w:tcBorders>
            <w:shd w:val="clear" w:color="auto" w:fill="D9D9D9"/>
          </w:tcPr>
          <w:p w:rsidR="0082533F" w:rsidRPr="00031A34" w:rsidRDefault="0082533F" w:rsidP="00EE0459">
            <w:pPr>
              <w:tabs>
                <w:tab w:val="left" w:pos="12600"/>
              </w:tabs>
              <w:jc w:val="center"/>
              <w:rPr>
                <w:rFonts w:ascii="Arial" w:hAnsi="Arial" w:cs="Arial"/>
                <w:b/>
                <w:i/>
                <w:sz w:val="16"/>
                <w:szCs w:val="16"/>
              </w:rPr>
            </w:pPr>
            <w:r w:rsidRPr="00031A34">
              <w:rPr>
                <w:rFonts w:ascii="Arial" w:hAnsi="Arial" w:cs="Arial"/>
                <w:b/>
                <w:i/>
                <w:sz w:val="16"/>
                <w:szCs w:val="16"/>
              </w:rPr>
              <w:t>Назва лікарського засобу</w:t>
            </w:r>
          </w:p>
        </w:tc>
        <w:tc>
          <w:tcPr>
            <w:tcW w:w="1842" w:type="dxa"/>
            <w:tcBorders>
              <w:top w:val="single" w:sz="4" w:space="0" w:color="000000"/>
            </w:tcBorders>
            <w:shd w:val="clear" w:color="auto" w:fill="D9D9D9"/>
          </w:tcPr>
          <w:p w:rsidR="0082533F" w:rsidRPr="00031A34" w:rsidRDefault="0082533F" w:rsidP="00EE0459">
            <w:pPr>
              <w:tabs>
                <w:tab w:val="left" w:pos="12600"/>
              </w:tabs>
              <w:jc w:val="center"/>
              <w:rPr>
                <w:rFonts w:ascii="Arial" w:hAnsi="Arial" w:cs="Arial"/>
                <w:b/>
                <w:i/>
                <w:sz w:val="16"/>
                <w:szCs w:val="16"/>
              </w:rPr>
            </w:pPr>
            <w:r w:rsidRPr="00031A34">
              <w:rPr>
                <w:rFonts w:ascii="Arial" w:hAnsi="Arial" w:cs="Arial"/>
                <w:b/>
                <w:i/>
                <w:sz w:val="16"/>
                <w:szCs w:val="16"/>
              </w:rPr>
              <w:t>Форма випуску (лікарська форма, упаковка)</w:t>
            </w:r>
          </w:p>
        </w:tc>
        <w:tc>
          <w:tcPr>
            <w:tcW w:w="1134" w:type="dxa"/>
            <w:tcBorders>
              <w:top w:val="single" w:sz="4" w:space="0" w:color="000000"/>
            </w:tcBorders>
            <w:shd w:val="clear" w:color="auto" w:fill="D9D9D9"/>
          </w:tcPr>
          <w:p w:rsidR="0082533F" w:rsidRPr="00031A34" w:rsidRDefault="0082533F" w:rsidP="00EE0459">
            <w:pPr>
              <w:tabs>
                <w:tab w:val="left" w:pos="12600"/>
              </w:tabs>
              <w:jc w:val="center"/>
              <w:rPr>
                <w:rFonts w:ascii="Arial" w:hAnsi="Arial" w:cs="Arial"/>
                <w:b/>
                <w:i/>
                <w:sz w:val="16"/>
                <w:szCs w:val="16"/>
              </w:rPr>
            </w:pPr>
            <w:r w:rsidRPr="00031A34">
              <w:rPr>
                <w:rFonts w:ascii="Arial" w:hAnsi="Arial" w:cs="Arial"/>
                <w:b/>
                <w:i/>
                <w:sz w:val="16"/>
                <w:szCs w:val="16"/>
              </w:rPr>
              <w:t>Заявник</w:t>
            </w:r>
          </w:p>
        </w:tc>
        <w:tc>
          <w:tcPr>
            <w:tcW w:w="993" w:type="dxa"/>
            <w:tcBorders>
              <w:top w:val="single" w:sz="4" w:space="0" w:color="000000"/>
            </w:tcBorders>
            <w:shd w:val="clear" w:color="auto" w:fill="D9D9D9"/>
          </w:tcPr>
          <w:p w:rsidR="0082533F" w:rsidRPr="00031A34" w:rsidRDefault="0082533F" w:rsidP="00EE0459">
            <w:pPr>
              <w:tabs>
                <w:tab w:val="left" w:pos="12600"/>
              </w:tabs>
              <w:jc w:val="center"/>
              <w:rPr>
                <w:rFonts w:ascii="Arial" w:hAnsi="Arial" w:cs="Arial"/>
                <w:b/>
                <w:i/>
                <w:sz w:val="16"/>
                <w:szCs w:val="16"/>
              </w:rPr>
            </w:pPr>
            <w:r w:rsidRPr="00031A34">
              <w:rPr>
                <w:rFonts w:ascii="Arial" w:hAnsi="Arial" w:cs="Arial"/>
                <w:b/>
                <w:i/>
                <w:sz w:val="16"/>
                <w:szCs w:val="16"/>
              </w:rPr>
              <w:t>Країна заявника</w:t>
            </w:r>
          </w:p>
        </w:tc>
        <w:tc>
          <w:tcPr>
            <w:tcW w:w="1417" w:type="dxa"/>
            <w:tcBorders>
              <w:top w:val="single" w:sz="4" w:space="0" w:color="000000"/>
            </w:tcBorders>
            <w:shd w:val="clear" w:color="auto" w:fill="D9D9D9"/>
          </w:tcPr>
          <w:p w:rsidR="0082533F" w:rsidRPr="00031A34" w:rsidRDefault="0082533F" w:rsidP="00EE0459">
            <w:pPr>
              <w:tabs>
                <w:tab w:val="left" w:pos="12600"/>
              </w:tabs>
              <w:jc w:val="center"/>
              <w:rPr>
                <w:rFonts w:ascii="Arial" w:hAnsi="Arial" w:cs="Arial"/>
                <w:b/>
                <w:i/>
                <w:sz w:val="16"/>
                <w:szCs w:val="16"/>
              </w:rPr>
            </w:pPr>
            <w:r w:rsidRPr="00031A34">
              <w:rPr>
                <w:rFonts w:ascii="Arial" w:hAnsi="Arial" w:cs="Arial"/>
                <w:b/>
                <w:i/>
                <w:sz w:val="16"/>
                <w:szCs w:val="16"/>
              </w:rPr>
              <w:t>Виробник</w:t>
            </w:r>
          </w:p>
        </w:tc>
        <w:tc>
          <w:tcPr>
            <w:tcW w:w="1276" w:type="dxa"/>
            <w:tcBorders>
              <w:top w:val="single" w:sz="4" w:space="0" w:color="000000"/>
            </w:tcBorders>
            <w:shd w:val="clear" w:color="auto" w:fill="D9D9D9"/>
          </w:tcPr>
          <w:p w:rsidR="0082533F" w:rsidRPr="00031A34" w:rsidRDefault="0082533F" w:rsidP="00EE0459">
            <w:pPr>
              <w:tabs>
                <w:tab w:val="left" w:pos="12600"/>
              </w:tabs>
              <w:jc w:val="center"/>
              <w:rPr>
                <w:rFonts w:ascii="Arial" w:hAnsi="Arial" w:cs="Arial"/>
                <w:b/>
                <w:i/>
                <w:sz w:val="16"/>
                <w:szCs w:val="16"/>
              </w:rPr>
            </w:pPr>
            <w:r w:rsidRPr="00031A34">
              <w:rPr>
                <w:rFonts w:ascii="Arial" w:hAnsi="Arial" w:cs="Arial"/>
                <w:b/>
                <w:i/>
                <w:sz w:val="16"/>
                <w:szCs w:val="16"/>
              </w:rPr>
              <w:t>Країна виробника</w:t>
            </w:r>
          </w:p>
        </w:tc>
        <w:tc>
          <w:tcPr>
            <w:tcW w:w="3684" w:type="dxa"/>
            <w:tcBorders>
              <w:top w:val="single" w:sz="4" w:space="0" w:color="000000"/>
            </w:tcBorders>
            <w:shd w:val="clear" w:color="auto" w:fill="D9D9D9"/>
          </w:tcPr>
          <w:p w:rsidR="0082533F" w:rsidRPr="00031A34" w:rsidRDefault="0082533F" w:rsidP="00EE0459">
            <w:pPr>
              <w:tabs>
                <w:tab w:val="left" w:pos="12600"/>
              </w:tabs>
              <w:jc w:val="center"/>
              <w:rPr>
                <w:rFonts w:ascii="Arial" w:hAnsi="Arial" w:cs="Arial"/>
                <w:b/>
                <w:i/>
                <w:sz w:val="16"/>
                <w:szCs w:val="16"/>
              </w:rPr>
            </w:pPr>
            <w:r w:rsidRPr="00031A34">
              <w:rPr>
                <w:rFonts w:ascii="Arial" w:hAnsi="Arial" w:cs="Arial"/>
                <w:b/>
                <w:i/>
                <w:sz w:val="16"/>
                <w:szCs w:val="16"/>
              </w:rPr>
              <w:t>Реєстраційна процедура</w:t>
            </w:r>
          </w:p>
        </w:tc>
        <w:tc>
          <w:tcPr>
            <w:tcW w:w="1134" w:type="dxa"/>
            <w:tcBorders>
              <w:top w:val="single" w:sz="4" w:space="0" w:color="000000"/>
            </w:tcBorders>
            <w:shd w:val="clear" w:color="auto" w:fill="D9D9D9"/>
          </w:tcPr>
          <w:p w:rsidR="0082533F" w:rsidRPr="00031A34" w:rsidRDefault="0082533F" w:rsidP="00EE0459">
            <w:pPr>
              <w:tabs>
                <w:tab w:val="left" w:pos="12600"/>
              </w:tabs>
              <w:jc w:val="center"/>
              <w:rPr>
                <w:rFonts w:ascii="Arial" w:hAnsi="Arial" w:cs="Arial"/>
                <w:b/>
                <w:i/>
                <w:sz w:val="16"/>
                <w:szCs w:val="16"/>
              </w:rPr>
            </w:pPr>
            <w:r w:rsidRPr="00031A34">
              <w:rPr>
                <w:rFonts w:ascii="Arial" w:hAnsi="Arial" w:cs="Arial"/>
                <w:b/>
                <w:i/>
                <w:sz w:val="16"/>
                <w:szCs w:val="16"/>
              </w:rPr>
              <w:t>Умови відпуску</w:t>
            </w:r>
          </w:p>
        </w:tc>
        <w:tc>
          <w:tcPr>
            <w:tcW w:w="992" w:type="dxa"/>
            <w:tcBorders>
              <w:top w:val="single" w:sz="4" w:space="0" w:color="000000"/>
            </w:tcBorders>
            <w:shd w:val="clear" w:color="auto" w:fill="D9D9D9"/>
          </w:tcPr>
          <w:p w:rsidR="0082533F" w:rsidRPr="00031A34" w:rsidRDefault="0082533F" w:rsidP="00EE0459">
            <w:pPr>
              <w:tabs>
                <w:tab w:val="left" w:pos="12600"/>
              </w:tabs>
              <w:jc w:val="center"/>
              <w:rPr>
                <w:rFonts w:ascii="Arial" w:hAnsi="Arial" w:cs="Arial"/>
                <w:b/>
                <w:i/>
                <w:sz w:val="16"/>
                <w:szCs w:val="16"/>
              </w:rPr>
            </w:pPr>
            <w:r w:rsidRPr="00031A34">
              <w:rPr>
                <w:rFonts w:ascii="Arial" w:hAnsi="Arial" w:cs="Arial"/>
                <w:b/>
                <w:i/>
                <w:sz w:val="16"/>
                <w:szCs w:val="16"/>
              </w:rPr>
              <w:t>Рекламування*</w:t>
            </w:r>
          </w:p>
        </w:tc>
        <w:tc>
          <w:tcPr>
            <w:tcW w:w="1559" w:type="dxa"/>
            <w:tcBorders>
              <w:top w:val="single" w:sz="4" w:space="0" w:color="000000"/>
            </w:tcBorders>
            <w:shd w:val="clear" w:color="auto" w:fill="D9D9D9"/>
          </w:tcPr>
          <w:p w:rsidR="0082533F" w:rsidRPr="00031A34" w:rsidRDefault="0082533F" w:rsidP="00EE0459">
            <w:pPr>
              <w:tabs>
                <w:tab w:val="left" w:pos="12600"/>
              </w:tabs>
              <w:jc w:val="center"/>
              <w:rPr>
                <w:rFonts w:ascii="Arial" w:hAnsi="Arial" w:cs="Arial"/>
                <w:b/>
                <w:i/>
                <w:sz w:val="16"/>
                <w:szCs w:val="16"/>
              </w:rPr>
            </w:pPr>
            <w:r w:rsidRPr="00031A34">
              <w:rPr>
                <w:rFonts w:ascii="Arial" w:hAnsi="Arial" w:cs="Arial"/>
                <w:b/>
                <w:i/>
                <w:sz w:val="16"/>
                <w:szCs w:val="16"/>
              </w:rPr>
              <w:t>Номер реєстраційного посвідчення</w:t>
            </w:r>
          </w:p>
        </w:tc>
      </w:tr>
      <w:tr w:rsidR="0082533F" w:rsidRPr="00031A34" w:rsidTr="00EA101A">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auto"/>
            </w:tcBorders>
            <w:shd w:val="clear" w:color="auto" w:fill="FFFFFF"/>
          </w:tcPr>
          <w:p w:rsidR="0082533F" w:rsidRPr="00031A34" w:rsidRDefault="0082533F" w:rsidP="0082533F">
            <w:pPr>
              <w:pStyle w:val="110"/>
              <w:numPr>
                <w:ilvl w:val="0"/>
                <w:numId w:val="9"/>
              </w:numPr>
              <w:tabs>
                <w:tab w:val="left" w:pos="12600"/>
              </w:tabs>
              <w:ind w:left="360"/>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82533F" w:rsidRPr="00031A34" w:rsidRDefault="0082533F" w:rsidP="00EE0459">
            <w:pPr>
              <w:pStyle w:val="110"/>
              <w:tabs>
                <w:tab w:val="left" w:pos="12600"/>
              </w:tabs>
              <w:rPr>
                <w:rFonts w:ascii="Arial" w:hAnsi="Arial" w:cs="Arial"/>
                <w:b/>
                <w:i/>
                <w:sz w:val="16"/>
                <w:szCs w:val="16"/>
              </w:rPr>
            </w:pPr>
            <w:r w:rsidRPr="00031A34">
              <w:rPr>
                <w:rFonts w:ascii="Arial" w:hAnsi="Arial" w:cs="Arial"/>
                <w:b/>
                <w:sz w:val="16"/>
                <w:szCs w:val="16"/>
              </w:rPr>
              <w:t>АДЦЕТРИС®</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82533F" w:rsidRPr="00031A34" w:rsidRDefault="0082533F" w:rsidP="00EE0459">
            <w:pPr>
              <w:pStyle w:val="110"/>
              <w:tabs>
                <w:tab w:val="left" w:pos="12600"/>
              </w:tabs>
              <w:rPr>
                <w:rFonts w:ascii="Arial" w:hAnsi="Arial" w:cs="Arial"/>
                <w:sz w:val="16"/>
                <w:szCs w:val="16"/>
              </w:rPr>
            </w:pPr>
            <w:r w:rsidRPr="00031A34">
              <w:rPr>
                <w:rFonts w:ascii="Arial" w:hAnsi="Arial" w:cs="Arial"/>
                <w:sz w:val="16"/>
                <w:szCs w:val="16"/>
              </w:rPr>
              <w:t xml:space="preserve">порошок для концентрату для розчину для інфузій по 50 мг; 1 флакон з порошком у картонній коробці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2533F" w:rsidRPr="00031A34" w:rsidRDefault="0082533F" w:rsidP="00EE0459">
            <w:pPr>
              <w:pStyle w:val="110"/>
              <w:tabs>
                <w:tab w:val="left" w:pos="12600"/>
              </w:tabs>
              <w:jc w:val="center"/>
              <w:rPr>
                <w:rFonts w:ascii="Arial" w:hAnsi="Arial" w:cs="Arial"/>
                <w:sz w:val="16"/>
                <w:szCs w:val="16"/>
              </w:rPr>
            </w:pPr>
            <w:r w:rsidRPr="00031A34">
              <w:rPr>
                <w:rFonts w:ascii="Arial" w:hAnsi="Arial" w:cs="Arial"/>
                <w:sz w:val="16"/>
                <w:szCs w:val="16"/>
              </w:rPr>
              <w:t>Такеда Фарма А/С</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82533F" w:rsidRPr="00031A34" w:rsidRDefault="0082533F" w:rsidP="00EE0459">
            <w:pPr>
              <w:pStyle w:val="110"/>
              <w:tabs>
                <w:tab w:val="left" w:pos="12600"/>
              </w:tabs>
              <w:jc w:val="center"/>
              <w:rPr>
                <w:rFonts w:ascii="Arial" w:hAnsi="Arial" w:cs="Arial"/>
                <w:sz w:val="16"/>
                <w:szCs w:val="16"/>
              </w:rPr>
            </w:pPr>
            <w:r w:rsidRPr="00031A34">
              <w:rPr>
                <w:rFonts w:ascii="Arial" w:hAnsi="Arial" w:cs="Arial"/>
                <w:sz w:val="16"/>
                <w:szCs w:val="16"/>
              </w:rPr>
              <w:t>Данiя</w:t>
            </w: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82533F" w:rsidRPr="00031A34" w:rsidRDefault="0082533F" w:rsidP="00EE0459">
            <w:pPr>
              <w:pStyle w:val="110"/>
              <w:tabs>
                <w:tab w:val="left" w:pos="12600"/>
              </w:tabs>
              <w:jc w:val="center"/>
              <w:rPr>
                <w:rFonts w:ascii="Arial" w:hAnsi="Arial" w:cs="Arial"/>
                <w:sz w:val="16"/>
                <w:szCs w:val="16"/>
              </w:rPr>
            </w:pPr>
            <w:r w:rsidRPr="00031A34">
              <w:rPr>
                <w:rFonts w:ascii="Arial" w:hAnsi="Arial" w:cs="Arial"/>
                <w:sz w:val="16"/>
                <w:szCs w:val="16"/>
              </w:rPr>
              <w:t>Виробництво нерозфасованої продукції, первинна упаковка, контроль якості серій готового продукту: БСП Фармасьютікалз С.П.А., Італiя; Виробництво нерозфасованої продукції, первинна упаковка: Фарева Пау 2, Франція; вторинна упаковка, дозвіл на випуск серії: Такеда Австрія ГмбХ, Австрія</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82533F" w:rsidRPr="00031A34" w:rsidRDefault="0082533F" w:rsidP="00EE0459">
            <w:pPr>
              <w:pStyle w:val="110"/>
              <w:tabs>
                <w:tab w:val="left" w:pos="12600"/>
              </w:tabs>
              <w:jc w:val="center"/>
              <w:rPr>
                <w:rFonts w:ascii="Arial" w:hAnsi="Arial" w:cs="Arial"/>
                <w:sz w:val="16"/>
                <w:szCs w:val="16"/>
                <w:lang w:val="ru-RU"/>
              </w:rPr>
            </w:pPr>
            <w:r w:rsidRPr="00031A34">
              <w:rPr>
                <w:rFonts w:ascii="Arial" w:hAnsi="Arial" w:cs="Arial"/>
                <w:sz w:val="16"/>
                <w:szCs w:val="16"/>
              </w:rPr>
              <w:t>Італiя</w:t>
            </w:r>
            <w:r w:rsidRPr="00031A34">
              <w:rPr>
                <w:rFonts w:ascii="Arial" w:hAnsi="Arial" w:cs="Arial"/>
                <w:sz w:val="16"/>
                <w:szCs w:val="16"/>
                <w:lang w:val="ru-RU"/>
              </w:rPr>
              <w:t>/</w:t>
            </w:r>
          </w:p>
          <w:p w:rsidR="0082533F" w:rsidRPr="00031A34" w:rsidRDefault="0082533F" w:rsidP="00EE0459">
            <w:pPr>
              <w:pStyle w:val="110"/>
              <w:tabs>
                <w:tab w:val="left" w:pos="12600"/>
              </w:tabs>
              <w:jc w:val="center"/>
              <w:rPr>
                <w:rFonts w:ascii="Arial" w:hAnsi="Arial" w:cs="Arial"/>
                <w:sz w:val="16"/>
                <w:szCs w:val="16"/>
                <w:lang w:val="ru-RU"/>
              </w:rPr>
            </w:pPr>
            <w:r w:rsidRPr="00031A34">
              <w:rPr>
                <w:rFonts w:ascii="Arial" w:hAnsi="Arial" w:cs="Arial"/>
                <w:sz w:val="16"/>
                <w:szCs w:val="16"/>
              </w:rPr>
              <w:t>Франція</w:t>
            </w:r>
            <w:r w:rsidRPr="00031A34">
              <w:rPr>
                <w:rFonts w:ascii="Arial" w:hAnsi="Arial" w:cs="Arial"/>
                <w:sz w:val="16"/>
                <w:szCs w:val="16"/>
                <w:lang w:val="ru-RU"/>
              </w:rPr>
              <w:t>/</w:t>
            </w:r>
          </w:p>
          <w:p w:rsidR="0082533F" w:rsidRPr="00031A34" w:rsidRDefault="0082533F" w:rsidP="00EE0459">
            <w:pPr>
              <w:pStyle w:val="110"/>
              <w:tabs>
                <w:tab w:val="left" w:pos="12600"/>
              </w:tabs>
              <w:jc w:val="center"/>
              <w:rPr>
                <w:rFonts w:ascii="Arial" w:hAnsi="Arial" w:cs="Arial"/>
                <w:sz w:val="16"/>
                <w:szCs w:val="16"/>
              </w:rPr>
            </w:pPr>
            <w:r w:rsidRPr="00031A34">
              <w:rPr>
                <w:rFonts w:ascii="Arial" w:hAnsi="Arial" w:cs="Arial"/>
                <w:sz w:val="16"/>
                <w:szCs w:val="16"/>
              </w:rPr>
              <w:t>Австрія</w:t>
            </w:r>
          </w:p>
          <w:p w:rsidR="0082533F" w:rsidRPr="00031A34" w:rsidRDefault="0082533F" w:rsidP="00EE0459">
            <w:pPr>
              <w:pStyle w:val="110"/>
              <w:tabs>
                <w:tab w:val="left" w:pos="12600"/>
              </w:tabs>
              <w:jc w:val="center"/>
              <w:rPr>
                <w:rFonts w:ascii="Arial" w:hAnsi="Arial" w:cs="Arial"/>
                <w:sz w:val="16"/>
                <w:szCs w:val="16"/>
              </w:rPr>
            </w:pPr>
          </w:p>
        </w:tc>
        <w:tc>
          <w:tcPr>
            <w:tcW w:w="3684" w:type="dxa"/>
            <w:tcBorders>
              <w:top w:val="single" w:sz="4" w:space="0" w:color="auto"/>
              <w:left w:val="single" w:sz="4" w:space="0" w:color="000000"/>
              <w:bottom w:val="single" w:sz="4" w:space="0" w:color="auto"/>
              <w:right w:val="single" w:sz="4" w:space="0" w:color="000000"/>
            </w:tcBorders>
            <w:shd w:val="clear" w:color="auto" w:fill="FFFFFF"/>
          </w:tcPr>
          <w:p w:rsidR="0082533F" w:rsidRPr="00031A34" w:rsidRDefault="0082533F" w:rsidP="00EE0459">
            <w:pPr>
              <w:pStyle w:val="110"/>
              <w:tabs>
                <w:tab w:val="left" w:pos="12600"/>
              </w:tabs>
              <w:jc w:val="center"/>
              <w:rPr>
                <w:rFonts w:ascii="Arial" w:hAnsi="Arial" w:cs="Arial"/>
                <w:sz w:val="16"/>
                <w:szCs w:val="16"/>
              </w:rPr>
            </w:pPr>
            <w:r w:rsidRPr="00031A34">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уповноваженої особи відповідальної за фармаконагляд: </w:t>
            </w:r>
            <w:r w:rsidRPr="00031A34">
              <w:rPr>
                <w:rFonts w:ascii="Arial" w:hAnsi="Arial" w:cs="Arial"/>
                <w:sz w:val="16"/>
                <w:szCs w:val="16"/>
              </w:rPr>
              <w:br/>
              <w:t>Діюча редакція: Simon Ashworth. Пропонована редакція: Суміт Мунжал /Sumit Munjal. Зміна контактних даних уповноваженої особи заявника, відповідальної за здійснення фармаконагляду. Зміна контактної особи заявника, відповідальної за фармаконагляд в Україні. Діюча редакція: Самоненко Марина Володимирівна. Пропонована редакція: Уретій Сергій Іванович / Sergii Uretii. Зміна контактних даних контактної особи заявника, відповідальної за фармаконагляд в Україні. Зміна місцезнаходження мастер-файла системи фармаконагляду. Зміна місця здійснення основної діяльності з фармаконагляду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2533F" w:rsidRPr="00031A34" w:rsidRDefault="0082533F" w:rsidP="00EE0459">
            <w:pPr>
              <w:pStyle w:val="110"/>
              <w:tabs>
                <w:tab w:val="left" w:pos="12600"/>
              </w:tabs>
              <w:jc w:val="center"/>
              <w:rPr>
                <w:rFonts w:ascii="Arial" w:hAnsi="Arial" w:cs="Arial"/>
                <w:b/>
                <w:i/>
                <w:sz w:val="16"/>
                <w:szCs w:val="16"/>
              </w:rPr>
            </w:pPr>
            <w:r w:rsidRPr="00031A34">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82533F" w:rsidRPr="00031A34" w:rsidRDefault="0082533F" w:rsidP="00EE0459">
            <w:pPr>
              <w:pStyle w:val="110"/>
              <w:tabs>
                <w:tab w:val="left" w:pos="12600"/>
              </w:tabs>
              <w:jc w:val="center"/>
              <w:rPr>
                <w:sz w:val="16"/>
                <w:szCs w:val="16"/>
                <w:lang w:val="ru-RU"/>
              </w:rPr>
            </w:pPr>
            <w:r w:rsidRPr="00031A34">
              <w:rPr>
                <w:sz w:val="16"/>
                <w:szCs w:val="16"/>
                <w:lang w:val="ru-RU"/>
              </w:rPr>
              <w:t>-</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82533F" w:rsidRPr="00031A34" w:rsidRDefault="0082533F" w:rsidP="00EE0459">
            <w:pPr>
              <w:pStyle w:val="110"/>
              <w:tabs>
                <w:tab w:val="left" w:pos="12600"/>
              </w:tabs>
              <w:jc w:val="center"/>
              <w:rPr>
                <w:rFonts w:ascii="Arial" w:hAnsi="Arial" w:cs="Arial"/>
                <w:sz w:val="16"/>
                <w:szCs w:val="16"/>
              </w:rPr>
            </w:pPr>
            <w:r w:rsidRPr="00031A34">
              <w:rPr>
                <w:rFonts w:ascii="Arial" w:hAnsi="Arial" w:cs="Arial"/>
                <w:sz w:val="16"/>
                <w:szCs w:val="16"/>
              </w:rPr>
              <w:t>UA/13286/01/01</w:t>
            </w:r>
          </w:p>
        </w:tc>
      </w:tr>
      <w:tr w:rsidR="0082533F" w:rsidRPr="00031A34" w:rsidTr="00EA101A">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auto"/>
            </w:tcBorders>
            <w:shd w:val="clear" w:color="auto" w:fill="FFFFFF"/>
          </w:tcPr>
          <w:p w:rsidR="0082533F" w:rsidRPr="00031A34" w:rsidRDefault="0082533F" w:rsidP="0082533F">
            <w:pPr>
              <w:pStyle w:val="110"/>
              <w:numPr>
                <w:ilvl w:val="0"/>
                <w:numId w:val="9"/>
              </w:numPr>
              <w:tabs>
                <w:tab w:val="left" w:pos="12600"/>
              </w:tabs>
              <w:ind w:left="360"/>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82533F" w:rsidRPr="00031A34" w:rsidRDefault="0082533F" w:rsidP="00EE0459">
            <w:pPr>
              <w:pStyle w:val="110"/>
              <w:tabs>
                <w:tab w:val="left" w:pos="12600"/>
              </w:tabs>
              <w:rPr>
                <w:rFonts w:ascii="Arial" w:hAnsi="Arial" w:cs="Arial"/>
                <w:b/>
                <w:i/>
                <w:sz w:val="16"/>
                <w:szCs w:val="16"/>
              </w:rPr>
            </w:pPr>
            <w:r w:rsidRPr="00031A34">
              <w:rPr>
                <w:rFonts w:ascii="Arial" w:hAnsi="Arial" w:cs="Arial"/>
                <w:b/>
                <w:sz w:val="16"/>
                <w:szCs w:val="16"/>
              </w:rPr>
              <w:t>АЗАГІЛІН® АСІНО</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82533F" w:rsidRPr="00031A34" w:rsidRDefault="0082533F" w:rsidP="00EE0459">
            <w:pPr>
              <w:pStyle w:val="110"/>
              <w:tabs>
                <w:tab w:val="left" w:pos="12600"/>
              </w:tabs>
              <w:rPr>
                <w:rFonts w:ascii="Arial" w:hAnsi="Arial" w:cs="Arial"/>
                <w:sz w:val="16"/>
                <w:szCs w:val="16"/>
              </w:rPr>
            </w:pPr>
            <w:r w:rsidRPr="00031A34">
              <w:rPr>
                <w:rFonts w:ascii="Arial" w:hAnsi="Arial" w:cs="Arial"/>
                <w:sz w:val="16"/>
                <w:szCs w:val="16"/>
              </w:rPr>
              <w:t>таблетки, по 1 мг, по 10 таблеток у блістері; по 3 або по 10 блістерів у картонній пачці; по 15 таблеток у блістері, по 2 блістери у картонній пачці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2533F" w:rsidRPr="00031A34" w:rsidRDefault="0082533F" w:rsidP="00EE0459">
            <w:pPr>
              <w:pStyle w:val="110"/>
              <w:tabs>
                <w:tab w:val="left" w:pos="12600"/>
              </w:tabs>
              <w:jc w:val="center"/>
              <w:rPr>
                <w:rFonts w:ascii="Arial" w:hAnsi="Arial" w:cs="Arial"/>
                <w:sz w:val="16"/>
                <w:szCs w:val="16"/>
              </w:rPr>
            </w:pPr>
            <w:r w:rsidRPr="00031A34">
              <w:rPr>
                <w:rFonts w:ascii="Arial" w:hAnsi="Arial" w:cs="Arial"/>
                <w:sz w:val="16"/>
                <w:szCs w:val="16"/>
              </w:rPr>
              <w:t xml:space="preserve">ТОВ "АСІНО УКРАЇНА" </w:t>
            </w:r>
            <w:r w:rsidRPr="00031A34">
              <w:rPr>
                <w:rFonts w:ascii="Arial" w:hAnsi="Arial" w:cs="Arial"/>
                <w:sz w:val="16"/>
                <w:szCs w:val="16"/>
              </w:rPr>
              <w:br/>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82533F" w:rsidRPr="00031A34" w:rsidRDefault="0082533F" w:rsidP="00EE0459">
            <w:pPr>
              <w:pStyle w:val="110"/>
              <w:tabs>
                <w:tab w:val="left" w:pos="12600"/>
              </w:tabs>
              <w:jc w:val="center"/>
              <w:rPr>
                <w:rFonts w:ascii="Arial" w:hAnsi="Arial" w:cs="Arial"/>
                <w:sz w:val="16"/>
                <w:szCs w:val="16"/>
              </w:rPr>
            </w:pPr>
            <w:r w:rsidRPr="00031A34">
              <w:rPr>
                <w:rFonts w:ascii="Arial" w:hAnsi="Arial" w:cs="Arial"/>
                <w:sz w:val="16"/>
                <w:szCs w:val="16"/>
              </w:rPr>
              <w:t>Україна</w:t>
            </w: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82533F" w:rsidRPr="00031A34" w:rsidRDefault="0082533F" w:rsidP="00EE0459">
            <w:pPr>
              <w:pStyle w:val="110"/>
              <w:tabs>
                <w:tab w:val="left" w:pos="12600"/>
              </w:tabs>
              <w:jc w:val="center"/>
              <w:rPr>
                <w:rFonts w:ascii="Arial" w:hAnsi="Arial" w:cs="Arial"/>
                <w:sz w:val="16"/>
                <w:szCs w:val="16"/>
              </w:rPr>
            </w:pPr>
            <w:r w:rsidRPr="00031A34">
              <w:rPr>
                <w:rFonts w:ascii="Arial" w:hAnsi="Arial" w:cs="Arial"/>
                <w:sz w:val="16"/>
                <w:szCs w:val="16"/>
              </w:rPr>
              <w:t>виробництво, первинне та вторинне пакування, контроль та випуск серії: Дженефарм СА, Греція</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82533F" w:rsidRPr="00031A34" w:rsidRDefault="0082533F" w:rsidP="00EE0459">
            <w:pPr>
              <w:pStyle w:val="110"/>
              <w:tabs>
                <w:tab w:val="left" w:pos="12600"/>
              </w:tabs>
              <w:jc w:val="center"/>
              <w:rPr>
                <w:rFonts w:ascii="Arial" w:hAnsi="Arial" w:cs="Arial"/>
                <w:sz w:val="16"/>
                <w:szCs w:val="16"/>
              </w:rPr>
            </w:pPr>
            <w:r w:rsidRPr="00031A34">
              <w:rPr>
                <w:rFonts w:ascii="Arial" w:hAnsi="Arial" w:cs="Arial"/>
                <w:sz w:val="16"/>
                <w:szCs w:val="16"/>
              </w:rPr>
              <w:t>Греція</w:t>
            </w:r>
          </w:p>
        </w:tc>
        <w:tc>
          <w:tcPr>
            <w:tcW w:w="3684" w:type="dxa"/>
            <w:tcBorders>
              <w:top w:val="single" w:sz="4" w:space="0" w:color="auto"/>
              <w:left w:val="single" w:sz="4" w:space="0" w:color="000000"/>
              <w:bottom w:val="single" w:sz="4" w:space="0" w:color="auto"/>
              <w:right w:val="single" w:sz="4" w:space="0" w:color="000000"/>
            </w:tcBorders>
            <w:shd w:val="clear" w:color="auto" w:fill="FFFFFF"/>
          </w:tcPr>
          <w:p w:rsidR="0082533F" w:rsidRPr="00031A34" w:rsidRDefault="0082533F" w:rsidP="00EE0459">
            <w:pPr>
              <w:pStyle w:val="110"/>
              <w:tabs>
                <w:tab w:val="left" w:pos="12600"/>
              </w:tabs>
              <w:jc w:val="center"/>
              <w:rPr>
                <w:rFonts w:ascii="Arial" w:hAnsi="Arial" w:cs="Arial"/>
                <w:sz w:val="16"/>
                <w:szCs w:val="16"/>
              </w:rPr>
            </w:pPr>
            <w:r w:rsidRPr="00031A34">
              <w:rPr>
                <w:rFonts w:ascii="Arial" w:hAnsi="Arial" w:cs="Arial"/>
                <w:sz w:val="16"/>
                <w:szCs w:val="16"/>
              </w:rPr>
              <w:t>внесення змін до реєстраційних матеріалів: зміни І типу - Зміни з якості. Готовий лікарський засіб. Система контейнер/закупорювальний засіб. Зміна розміру упаковки готового лікарського засобу (зміна кількості одиниць (наприклад таблеток, ампул тощо) в упаковці:) - Зміна у діапазоні затверджених розмірів упаковки - Введення додатковї упаковки №30 (15х2), що обумовлено маркетинговим рішенням заявника для уникнення відсутності ЛЗ на ринку України. 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2533F" w:rsidRPr="00031A34" w:rsidRDefault="0082533F" w:rsidP="00EE0459">
            <w:pPr>
              <w:pStyle w:val="110"/>
              <w:tabs>
                <w:tab w:val="left" w:pos="12600"/>
              </w:tabs>
              <w:jc w:val="center"/>
              <w:rPr>
                <w:rFonts w:ascii="Arial" w:hAnsi="Arial" w:cs="Arial"/>
                <w:b/>
                <w:i/>
                <w:sz w:val="16"/>
                <w:szCs w:val="16"/>
              </w:rPr>
            </w:pPr>
            <w:r w:rsidRPr="00031A34">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82533F" w:rsidRPr="00031A34" w:rsidRDefault="0082533F" w:rsidP="00EE0459">
            <w:pPr>
              <w:pStyle w:val="110"/>
              <w:tabs>
                <w:tab w:val="left" w:pos="12600"/>
              </w:tabs>
              <w:jc w:val="center"/>
              <w:rPr>
                <w:rFonts w:ascii="Arial" w:hAnsi="Arial" w:cs="Arial"/>
                <w:i/>
                <w:sz w:val="16"/>
                <w:szCs w:val="16"/>
                <w:lang w:val="ru-RU"/>
              </w:rPr>
            </w:pPr>
            <w:r w:rsidRPr="00031A34">
              <w:rPr>
                <w:rFonts w:ascii="Arial" w:hAnsi="Arial" w:cs="Arial"/>
                <w:i/>
                <w:sz w:val="16"/>
                <w:szCs w:val="16"/>
                <w:lang w:val="ru-RU"/>
              </w:rPr>
              <w:t>Не</w:t>
            </w:r>
          </w:p>
          <w:p w:rsidR="0082533F" w:rsidRPr="00031A34" w:rsidRDefault="0082533F" w:rsidP="00EE0459">
            <w:pPr>
              <w:jc w:val="center"/>
              <w:rPr>
                <w:rFonts w:ascii="Arial" w:hAnsi="Arial" w:cs="Arial"/>
                <w:i/>
                <w:sz w:val="16"/>
                <w:szCs w:val="16"/>
              </w:rPr>
            </w:pPr>
            <w:r w:rsidRPr="00031A34">
              <w:rPr>
                <w:rFonts w:ascii="Arial" w:hAnsi="Arial" w:cs="Arial"/>
                <w:i/>
                <w:sz w:val="16"/>
                <w:szCs w:val="16"/>
              </w:rPr>
              <w:t>підлягає</w:t>
            </w:r>
          </w:p>
          <w:p w:rsidR="0082533F" w:rsidRPr="00031A34" w:rsidRDefault="0082533F" w:rsidP="00EE0459">
            <w:pPr>
              <w:pStyle w:val="110"/>
              <w:tabs>
                <w:tab w:val="left" w:pos="12600"/>
              </w:tabs>
              <w:jc w:val="center"/>
              <w:rPr>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82533F" w:rsidRPr="00031A34" w:rsidRDefault="0082533F" w:rsidP="00EE0459">
            <w:pPr>
              <w:pStyle w:val="110"/>
              <w:tabs>
                <w:tab w:val="left" w:pos="12600"/>
              </w:tabs>
              <w:jc w:val="center"/>
              <w:rPr>
                <w:rFonts w:ascii="Arial" w:hAnsi="Arial" w:cs="Arial"/>
                <w:sz w:val="16"/>
                <w:szCs w:val="16"/>
              </w:rPr>
            </w:pPr>
            <w:r w:rsidRPr="00031A34">
              <w:rPr>
                <w:rFonts w:ascii="Arial" w:hAnsi="Arial" w:cs="Arial"/>
                <w:sz w:val="16"/>
                <w:szCs w:val="16"/>
              </w:rPr>
              <w:t>UA/19767/01/01</w:t>
            </w:r>
          </w:p>
        </w:tc>
      </w:tr>
      <w:tr w:rsidR="0082533F" w:rsidRPr="00031A34" w:rsidTr="00EA101A">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auto"/>
            </w:tcBorders>
            <w:shd w:val="clear" w:color="auto" w:fill="FFFFFF"/>
          </w:tcPr>
          <w:p w:rsidR="0082533F" w:rsidRPr="00031A34" w:rsidRDefault="0082533F" w:rsidP="0082533F">
            <w:pPr>
              <w:pStyle w:val="110"/>
              <w:numPr>
                <w:ilvl w:val="0"/>
                <w:numId w:val="9"/>
              </w:numPr>
              <w:tabs>
                <w:tab w:val="left" w:pos="12600"/>
              </w:tabs>
              <w:ind w:left="360"/>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82533F" w:rsidRPr="00031A34" w:rsidRDefault="0082533F" w:rsidP="00EE0459">
            <w:pPr>
              <w:pStyle w:val="110"/>
              <w:tabs>
                <w:tab w:val="left" w:pos="12600"/>
              </w:tabs>
              <w:rPr>
                <w:rFonts w:ascii="Arial" w:hAnsi="Arial" w:cs="Arial"/>
                <w:b/>
                <w:i/>
                <w:sz w:val="16"/>
                <w:szCs w:val="16"/>
              </w:rPr>
            </w:pPr>
            <w:r w:rsidRPr="00031A34">
              <w:rPr>
                <w:rFonts w:ascii="Arial" w:hAnsi="Arial" w:cs="Arial"/>
                <w:b/>
                <w:sz w:val="16"/>
                <w:szCs w:val="16"/>
              </w:rPr>
              <w:t>АЗАРГА®</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82533F" w:rsidRPr="00031A34" w:rsidRDefault="0082533F" w:rsidP="00EE0459">
            <w:pPr>
              <w:pStyle w:val="110"/>
              <w:tabs>
                <w:tab w:val="left" w:pos="12600"/>
              </w:tabs>
              <w:rPr>
                <w:rFonts w:ascii="Arial" w:hAnsi="Arial" w:cs="Arial"/>
                <w:sz w:val="16"/>
                <w:szCs w:val="16"/>
              </w:rPr>
            </w:pPr>
            <w:r w:rsidRPr="00031A34">
              <w:rPr>
                <w:rFonts w:ascii="Arial" w:hAnsi="Arial" w:cs="Arial"/>
                <w:sz w:val="16"/>
                <w:szCs w:val="16"/>
              </w:rPr>
              <w:t>краплі очні; по 5 мл у флаконі-крапельниці "Дроп-Тейнер®"; по 1 флакону-крапельниці у коробці з картону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2533F" w:rsidRPr="00031A34" w:rsidRDefault="0082533F" w:rsidP="00EE0459">
            <w:pPr>
              <w:pStyle w:val="110"/>
              <w:tabs>
                <w:tab w:val="left" w:pos="12600"/>
              </w:tabs>
              <w:jc w:val="center"/>
              <w:rPr>
                <w:rFonts w:ascii="Arial" w:hAnsi="Arial" w:cs="Arial"/>
                <w:sz w:val="16"/>
                <w:szCs w:val="16"/>
              </w:rPr>
            </w:pPr>
            <w:r w:rsidRPr="00031A34">
              <w:rPr>
                <w:rFonts w:ascii="Arial" w:hAnsi="Arial" w:cs="Arial"/>
                <w:sz w:val="16"/>
                <w:szCs w:val="16"/>
              </w:rPr>
              <w:t>Новартіс Фарма АГ</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82533F" w:rsidRPr="00031A34" w:rsidRDefault="0082533F" w:rsidP="00EE0459">
            <w:pPr>
              <w:pStyle w:val="110"/>
              <w:tabs>
                <w:tab w:val="left" w:pos="12600"/>
              </w:tabs>
              <w:jc w:val="center"/>
              <w:rPr>
                <w:rFonts w:ascii="Arial" w:hAnsi="Arial" w:cs="Arial"/>
                <w:sz w:val="16"/>
                <w:szCs w:val="16"/>
              </w:rPr>
            </w:pPr>
            <w:r w:rsidRPr="00031A34">
              <w:rPr>
                <w:rFonts w:ascii="Arial" w:hAnsi="Arial" w:cs="Arial"/>
                <w:sz w:val="16"/>
                <w:szCs w:val="16"/>
              </w:rPr>
              <w:t>Швейцарія</w:t>
            </w: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82533F" w:rsidRPr="00031A34" w:rsidRDefault="0082533F" w:rsidP="00EE0459">
            <w:pPr>
              <w:pStyle w:val="110"/>
              <w:tabs>
                <w:tab w:val="left" w:pos="12600"/>
              </w:tabs>
              <w:jc w:val="center"/>
              <w:rPr>
                <w:rFonts w:ascii="Arial" w:hAnsi="Arial" w:cs="Arial"/>
                <w:sz w:val="16"/>
                <w:szCs w:val="16"/>
              </w:rPr>
            </w:pPr>
            <w:r w:rsidRPr="00031A34">
              <w:rPr>
                <w:rFonts w:ascii="Arial" w:hAnsi="Arial" w:cs="Arial"/>
                <w:sz w:val="16"/>
                <w:szCs w:val="16"/>
              </w:rPr>
              <w:t xml:space="preserve">Алкон-Куврьор </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82533F" w:rsidRPr="00031A34" w:rsidRDefault="0082533F" w:rsidP="00EE0459">
            <w:pPr>
              <w:pStyle w:val="110"/>
              <w:tabs>
                <w:tab w:val="left" w:pos="12600"/>
              </w:tabs>
              <w:jc w:val="center"/>
              <w:rPr>
                <w:rFonts w:ascii="Arial" w:hAnsi="Arial" w:cs="Arial"/>
                <w:sz w:val="16"/>
                <w:szCs w:val="16"/>
              </w:rPr>
            </w:pPr>
            <w:r w:rsidRPr="00031A34">
              <w:rPr>
                <w:rFonts w:ascii="Arial" w:hAnsi="Arial" w:cs="Arial"/>
                <w:sz w:val="16"/>
                <w:szCs w:val="16"/>
              </w:rPr>
              <w:t>Бельгiя</w:t>
            </w:r>
          </w:p>
        </w:tc>
        <w:tc>
          <w:tcPr>
            <w:tcW w:w="3684" w:type="dxa"/>
            <w:tcBorders>
              <w:top w:val="single" w:sz="4" w:space="0" w:color="auto"/>
              <w:left w:val="single" w:sz="4" w:space="0" w:color="000000"/>
              <w:bottom w:val="single" w:sz="4" w:space="0" w:color="auto"/>
              <w:right w:val="single" w:sz="4" w:space="0" w:color="000000"/>
            </w:tcBorders>
            <w:shd w:val="clear" w:color="auto" w:fill="FFFFFF"/>
          </w:tcPr>
          <w:p w:rsidR="0082533F" w:rsidRPr="00031A34" w:rsidRDefault="0082533F" w:rsidP="00EE0459">
            <w:pPr>
              <w:pStyle w:val="110"/>
              <w:tabs>
                <w:tab w:val="left" w:pos="12600"/>
              </w:tabs>
              <w:jc w:val="center"/>
              <w:rPr>
                <w:rFonts w:ascii="Arial" w:hAnsi="Arial" w:cs="Arial"/>
                <w:sz w:val="16"/>
                <w:szCs w:val="16"/>
              </w:rPr>
            </w:pPr>
            <w:r w:rsidRPr="00031A34">
              <w:rPr>
                <w:rFonts w:ascii="Arial" w:hAnsi="Arial" w:cs="Arial"/>
                <w:sz w:val="16"/>
                <w:szCs w:val="16"/>
              </w:rPr>
              <w:t>внесення змін до реєстраційних матеріалів: Зміни II типу - Зміни щодо безпеки/ефективності та фармаконагляду. Внесення або зміна(и) до зобов'язань та умов видачі реєстраційного посвідчення, включаючи План управління ризиками (застосування змін(и), які(а) вимагають(є) подальшого обґрунтування новими додатковим даними, що мають надаватися компетентним органом, оскільки вимагається суттєва оцінка компетентним органом) Заявником надано оновлений План управління ризиками версія 3.1. Зміни внесено до частин:</w:t>
            </w:r>
            <w:r w:rsidRPr="00031A34">
              <w:rPr>
                <w:rFonts w:ascii="Arial" w:hAnsi="Arial" w:cs="Arial"/>
                <w:sz w:val="16"/>
                <w:szCs w:val="16"/>
              </w:rPr>
              <w:br/>
              <w:t>II «Специфікація з безпеки» (модулі CI «Епідеміологія показань до застосування та цільова(і) популяція(ї), CV «Післяреєстраційний досвід»,</w:t>
            </w:r>
            <w:r w:rsidRPr="00031A34">
              <w:rPr>
                <w:rFonts w:ascii="Arial" w:hAnsi="Arial" w:cs="Arial"/>
                <w:sz w:val="16"/>
                <w:szCs w:val="16"/>
              </w:rPr>
              <w:br/>
              <w:t>CVII «Ідентифіковані та потенційні ризики»,</w:t>
            </w:r>
            <w:r w:rsidRPr="00031A34">
              <w:rPr>
                <w:rFonts w:ascii="Arial" w:hAnsi="Arial" w:cs="Arial"/>
                <w:sz w:val="16"/>
                <w:szCs w:val="16"/>
              </w:rPr>
              <w:br/>
              <w:t>CVIII «Резюме проблем безпеки»;</w:t>
            </w:r>
            <w:r w:rsidRPr="00031A34">
              <w:rPr>
                <w:rFonts w:ascii="Arial" w:hAnsi="Arial" w:cs="Arial"/>
                <w:sz w:val="16"/>
                <w:szCs w:val="16"/>
              </w:rPr>
              <w:br/>
              <w:t>III «План з фармаконагляду»,</w:t>
            </w:r>
            <w:r w:rsidRPr="00031A34">
              <w:rPr>
                <w:rFonts w:ascii="Arial" w:hAnsi="Arial" w:cs="Arial"/>
                <w:sz w:val="16"/>
                <w:szCs w:val="16"/>
              </w:rPr>
              <w:br/>
              <w:t>IV»Плани щодо післяреєстраційних досліджень ефективності»;</w:t>
            </w:r>
            <w:r w:rsidRPr="00031A34">
              <w:rPr>
                <w:rFonts w:ascii="Arial" w:hAnsi="Arial" w:cs="Arial"/>
                <w:sz w:val="16"/>
                <w:szCs w:val="16"/>
              </w:rPr>
              <w:br/>
              <w:t>V «Заходи з мінімізації ризиків»;</w:t>
            </w:r>
            <w:r w:rsidRPr="00031A34">
              <w:rPr>
                <w:rFonts w:ascii="Arial" w:hAnsi="Arial" w:cs="Arial"/>
                <w:sz w:val="16"/>
                <w:szCs w:val="16"/>
              </w:rPr>
              <w:br/>
              <w:t>VI «Резюме плану управління ризиками»;</w:t>
            </w:r>
            <w:r w:rsidRPr="00031A34">
              <w:rPr>
                <w:rFonts w:ascii="Arial" w:hAnsi="Arial" w:cs="Arial"/>
                <w:sz w:val="16"/>
                <w:szCs w:val="16"/>
              </w:rPr>
              <w:br/>
              <w:t>VII «Додатки», у зв’язку з оновленням проблем з безпеки на підставі аналізу післяреєстраційного дослідження з безпеки, та приведення Плану управління ризиками до оновленої структури, відповідно до вимог ЄМА (Rеview II)</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2533F" w:rsidRPr="00031A34" w:rsidRDefault="0082533F" w:rsidP="00EE0459">
            <w:pPr>
              <w:pStyle w:val="110"/>
              <w:tabs>
                <w:tab w:val="left" w:pos="12600"/>
              </w:tabs>
              <w:jc w:val="center"/>
              <w:rPr>
                <w:rFonts w:ascii="Arial" w:hAnsi="Arial" w:cs="Arial"/>
                <w:b/>
                <w:i/>
                <w:sz w:val="16"/>
                <w:szCs w:val="16"/>
              </w:rPr>
            </w:pPr>
            <w:r w:rsidRPr="00031A34">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82533F" w:rsidRPr="00031A34" w:rsidRDefault="0082533F" w:rsidP="00EE0459">
            <w:pPr>
              <w:pStyle w:val="110"/>
              <w:tabs>
                <w:tab w:val="left" w:pos="12600"/>
              </w:tabs>
              <w:jc w:val="center"/>
              <w:rPr>
                <w:sz w:val="16"/>
                <w:szCs w:val="16"/>
                <w:lang w:val="ru-RU"/>
              </w:rPr>
            </w:pPr>
            <w:r w:rsidRPr="00031A34">
              <w:rPr>
                <w:sz w:val="16"/>
                <w:szCs w:val="16"/>
                <w:lang w:val="ru-RU"/>
              </w:rPr>
              <w:t>-</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82533F" w:rsidRPr="00031A34" w:rsidRDefault="0082533F" w:rsidP="00EE0459">
            <w:pPr>
              <w:pStyle w:val="110"/>
              <w:tabs>
                <w:tab w:val="left" w:pos="12600"/>
              </w:tabs>
              <w:jc w:val="center"/>
              <w:rPr>
                <w:rFonts w:ascii="Arial" w:hAnsi="Arial" w:cs="Arial"/>
                <w:sz w:val="16"/>
                <w:szCs w:val="16"/>
              </w:rPr>
            </w:pPr>
            <w:r w:rsidRPr="00031A34">
              <w:rPr>
                <w:rFonts w:ascii="Arial" w:hAnsi="Arial" w:cs="Arial"/>
                <w:sz w:val="16"/>
                <w:szCs w:val="16"/>
              </w:rPr>
              <w:t>UA/10400/01/01</w:t>
            </w:r>
          </w:p>
        </w:tc>
      </w:tr>
      <w:tr w:rsidR="0082533F" w:rsidRPr="00031A34" w:rsidTr="00EA101A">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auto"/>
            </w:tcBorders>
            <w:shd w:val="clear" w:color="auto" w:fill="FFFFFF"/>
          </w:tcPr>
          <w:p w:rsidR="0082533F" w:rsidRPr="00031A34" w:rsidRDefault="0082533F" w:rsidP="0082533F">
            <w:pPr>
              <w:pStyle w:val="110"/>
              <w:numPr>
                <w:ilvl w:val="0"/>
                <w:numId w:val="9"/>
              </w:numPr>
              <w:tabs>
                <w:tab w:val="left" w:pos="12600"/>
              </w:tabs>
              <w:ind w:left="360"/>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82533F" w:rsidRPr="00031A34" w:rsidRDefault="0082533F" w:rsidP="00EE0459">
            <w:pPr>
              <w:pStyle w:val="110"/>
              <w:tabs>
                <w:tab w:val="left" w:pos="12600"/>
              </w:tabs>
              <w:rPr>
                <w:rFonts w:ascii="Arial" w:hAnsi="Arial" w:cs="Arial"/>
                <w:b/>
                <w:i/>
                <w:sz w:val="16"/>
                <w:szCs w:val="16"/>
              </w:rPr>
            </w:pPr>
            <w:r w:rsidRPr="00031A34">
              <w:rPr>
                <w:rFonts w:ascii="Arial" w:hAnsi="Arial" w:cs="Arial"/>
                <w:b/>
                <w:sz w:val="16"/>
                <w:szCs w:val="16"/>
              </w:rPr>
              <w:t>АЗИЦИН®</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82533F" w:rsidRPr="00031A34" w:rsidRDefault="0082533F" w:rsidP="00EE0459">
            <w:pPr>
              <w:pStyle w:val="110"/>
              <w:tabs>
                <w:tab w:val="left" w:pos="12600"/>
              </w:tabs>
              <w:rPr>
                <w:rFonts w:ascii="Arial" w:hAnsi="Arial" w:cs="Arial"/>
                <w:sz w:val="16"/>
                <w:szCs w:val="16"/>
              </w:rPr>
            </w:pPr>
            <w:r w:rsidRPr="00031A34">
              <w:rPr>
                <w:rFonts w:ascii="Arial" w:hAnsi="Arial" w:cs="Arial"/>
                <w:sz w:val="16"/>
                <w:szCs w:val="16"/>
              </w:rPr>
              <w:t>таблетки, вкриті оболонкою, по 500 мг, по 3 таблетки у контурній чарунковій упаковці; по 1 контурній чарунковій упаковці в пачці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2533F" w:rsidRPr="00031A34" w:rsidRDefault="0082533F" w:rsidP="00EE0459">
            <w:pPr>
              <w:pStyle w:val="110"/>
              <w:tabs>
                <w:tab w:val="left" w:pos="12600"/>
              </w:tabs>
              <w:jc w:val="center"/>
              <w:rPr>
                <w:rFonts w:ascii="Arial" w:hAnsi="Arial" w:cs="Arial"/>
                <w:sz w:val="16"/>
                <w:szCs w:val="16"/>
              </w:rPr>
            </w:pPr>
            <w:r w:rsidRPr="00031A34">
              <w:rPr>
                <w:rFonts w:ascii="Arial" w:hAnsi="Arial" w:cs="Arial"/>
                <w:sz w:val="16"/>
                <w:szCs w:val="16"/>
              </w:rPr>
              <w:t>ПрАТ "Фармацевтична фірма "Дарниця"</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82533F" w:rsidRPr="00031A34" w:rsidRDefault="0082533F" w:rsidP="00EE0459">
            <w:pPr>
              <w:pStyle w:val="110"/>
              <w:tabs>
                <w:tab w:val="left" w:pos="12600"/>
              </w:tabs>
              <w:jc w:val="center"/>
              <w:rPr>
                <w:rFonts w:ascii="Arial" w:hAnsi="Arial" w:cs="Arial"/>
                <w:sz w:val="16"/>
                <w:szCs w:val="16"/>
              </w:rPr>
            </w:pPr>
            <w:r w:rsidRPr="00031A34">
              <w:rPr>
                <w:rFonts w:ascii="Arial" w:hAnsi="Arial" w:cs="Arial"/>
                <w:sz w:val="16"/>
                <w:szCs w:val="16"/>
              </w:rPr>
              <w:t>Україна</w:t>
            </w: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82533F" w:rsidRPr="00031A34" w:rsidRDefault="0082533F" w:rsidP="00EE0459">
            <w:pPr>
              <w:pStyle w:val="110"/>
              <w:tabs>
                <w:tab w:val="left" w:pos="12600"/>
              </w:tabs>
              <w:jc w:val="center"/>
              <w:rPr>
                <w:rFonts w:ascii="Arial" w:hAnsi="Arial" w:cs="Arial"/>
                <w:sz w:val="16"/>
                <w:szCs w:val="16"/>
              </w:rPr>
            </w:pPr>
            <w:r w:rsidRPr="00031A34">
              <w:rPr>
                <w:rFonts w:ascii="Arial" w:hAnsi="Arial" w:cs="Arial"/>
                <w:sz w:val="16"/>
                <w:szCs w:val="16"/>
              </w:rPr>
              <w:t>ПрАТ "Фармацевтична фірма "Дарниця"</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82533F" w:rsidRPr="00031A34" w:rsidRDefault="0082533F" w:rsidP="00EE0459">
            <w:pPr>
              <w:pStyle w:val="110"/>
              <w:tabs>
                <w:tab w:val="left" w:pos="12600"/>
              </w:tabs>
              <w:jc w:val="center"/>
              <w:rPr>
                <w:rFonts w:ascii="Arial" w:hAnsi="Arial" w:cs="Arial"/>
                <w:sz w:val="16"/>
                <w:szCs w:val="16"/>
              </w:rPr>
            </w:pPr>
            <w:r w:rsidRPr="00031A34">
              <w:rPr>
                <w:rFonts w:ascii="Arial" w:hAnsi="Arial" w:cs="Arial"/>
                <w:sz w:val="16"/>
                <w:szCs w:val="16"/>
              </w:rPr>
              <w:t>Україна</w:t>
            </w:r>
          </w:p>
        </w:tc>
        <w:tc>
          <w:tcPr>
            <w:tcW w:w="3684" w:type="dxa"/>
            <w:tcBorders>
              <w:top w:val="single" w:sz="4" w:space="0" w:color="auto"/>
              <w:left w:val="single" w:sz="4" w:space="0" w:color="000000"/>
              <w:bottom w:val="single" w:sz="4" w:space="0" w:color="auto"/>
              <w:right w:val="single" w:sz="4" w:space="0" w:color="000000"/>
            </w:tcBorders>
            <w:shd w:val="clear" w:color="auto" w:fill="FFFFFF"/>
          </w:tcPr>
          <w:p w:rsidR="0082533F" w:rsidRPr="00031A34" w:rsidRDefault="0082533F" w:rsidP="00EE0459">
            <w:pPr>
              <w:pStyle w:val="110"/>
              <w:tabs>
                <w:tab w:val="left" w:pos="12600"/>
              </w:tabs>
              <w:jc w:val="center"/>
              <w:rPr>
                <w:rFonts w:ascii="Arial" w:hAnsi="Arial" w:cs="Arial"/>
                <w:sz w:val="16"/>
                <w:szCs w:val="16"/>
              </w:rPr>
            </w:pPr>
            <w:r w:rsidRPr="00031A34">
              <w:rPr>
                <w:rFonts w:ascii="Arial" w:hAnsi="Arial" w:cs="Arial"/>
                <w:sz w:val="16"/>
                <w:szCs w:val="16"/>
              </w:rPr>
              <w:t>внесення змін до реєстраційних матеріалів: Зміни І типу - Зміни з якості. Готовий лікарський засіб. Контроль допоміжних речовин. Зміна у методах випробування допоміжної речовини (інші зміни у методах випробування (включаючи заміну або додавання)) Супутня зміна - Зміни з якості. Готовий лікарський засіб. Контроль допоміжних речовин. Зміна параметрів специфікацій та/або допустимих меж для допоміжної речовини (інші зміни) внесення змін на допоміжну речовину макрогол 4000, а саме: за показником "Етиленоксид і діоксан" запропоновано введення нової in-house методики випробування ГХ (ДФУ, 2.2.28), що є альтернативною методиці, зазначеної в монографії ЄФ «Macrogols»; внесення стилістичних та редакційних правок, без змін встановлених критерій прийнятності за даним показником якості. Зміни І типу - Зміни з якості. Сертифікат відповідності/ГЕ-сертифікат відповідності Європейській фармакопеї/монографії. Зміни, пов'язані з необхідністю приведення у відповідність до монографії ДФУ або Європейської фармакопеї, або іншої національної фармакопеї держави ЄС (інші зміни) приведення специфікації та методів контролю якості на допоміжну речовину Макрогол 4000 до вимог діючої монографії «Macrogols» Європейської Фармакопеї, відповідно до р. 3.2.Р.4.1. Специфікації та 3.2.Р.4.2. Аналітичні методики внесено наступні зміни: до п. "Ідентифікація", "Прозорість розчину", "Кольоровість розчину", "Кислотність або лужність", "Гідроксильне число", "Вода", "Відновлюючі речовини" та "Формальдегід" - аналітичні методи контролю залишились без змін, внесені редакційні правки, що оформлені відповідно до рекомендацій та стилістики ДФУ; п. "Кінематична в'язкість", "Динамічна в'язкість" - аналітичні методики контролю залишені без змін, внесено редакційні правки, відповідно до діючої монографії "Macrogols" Європейської Фармакопеї визначення показників "Кінематична в'язкість" і "Динамічна в'язкість" проводиться в рамках тесту "В'язкість". Також уточнено значення густини, що використовується для розрахунку динамічної в'язкості; п. "Розчинність" - відповідно до вимог ДФУ 1.4. "Монографії" даний показник має рекомендаційних характер, на цій підставі, вимоги до розчинності субстанції перенесено до загальних властивостей; показник "Мікробіологічна чистота" приведений відповідно до вимог ЄФ 2.6.12, 5.1.4. Зміни І типу - Зміни з якості. Готовий лікарський засіб. Контроль допоміжних речовин. Зміна параметрів специфікацій та/або допустимих меж для допоміжної речовини (вилучення зі специфікації незначного показника (наприклад застарілого показника)) вилучення зі специфікації на допоміжну речовину Макрогол 4000 показника якості «Важкі метали», відповідно до вимог ICH Q3D Guideline for Elemental Impurities.</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2533F" w:rsidRPr="00031A34" w:rsidRDefault="0082533F" w:rsidP="00EE0459">
            <w:pPr>
              <w:pStyle w:val="110"/>
              <w:tabs>
                <w:tab w:val="left" w:pos="12600"/>
              </w:tabs>
              <w:jc w:val="center"/>
              <w:rPr>
                <w:rFonts w:ascii="Arial" w:hAnsi="Arial" w:cs="Arial"/>
                <w:b/>
                <w:i/>
                <w:sz w:val="16"/>
                <w:szCs w:val="16"/>
              </w:rPr>
            </w:pPr>
            <w:r w:rsidRPr="00031A34">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82533F" w:rsidRPr="00031A34" w:rsidRDefault="0082533F" w:rsidP="00EE0459">
            <w:pPr>
              <w:pStyle w:val="110"/>
              <w:tabs>
                <w:tab w:val="left" w:pos="12600"/>
              </w:tabs>
              <w:jc w:val="center"/>
              <w:rPr>
                <w:sz w:val="16"/>
                <w:szCs w:val="16"/>
                <w:lang w:val="ru-RU"/>
              </w:rPr>
            </w:pPr>
            <w:r w:rsidRPr="00031A34">
              <w:rPr>
                <w:sz w:val="16"/>
                <w:szCs w:val="16"/>
                <w:lang w:val="ru-RU"/>
              </w:rPr>
              <w:t>-</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82533F" w:rsidRPr="00031A34" w:rsidRDefault="0082533F" w:rsidP="00EE0459">
            <w:pPr>
              <w:pStyle w:val="110"/>
              <w:tabs>
                <w:tab w:val="left" w:pos="12600"/>
              </w:tabs>
              <w:jc w:val="center"/>
              <w:rPr>
                <w:rFonts w:ascii="Arial" w:hAnsi="Arial" w:cs="Arial"/>
                <w:sz w:val="16"/>
                <w:szCs w:val="16"/>
              </w:rPr>
            </w:pPr>
            <w:r w:rsidRPr="00031A34">
              <w:rPr>
                <w:rFonts w:ascii="Arial" w:hAnsi="Arial" w:cs="Arial"/>
                <w:sz w:val="16"/>
                <w:szCs w:val="16"/>
              </w:rPr>
              <w:t>UA/0137/02/01</w:t>
            </w:r>
          </w:p>
        </w:tc>
      </w:tr>
      <w:tr w:rsidR="0082533F" w:rsidRPr="00031A34" w:rsidTr="00EA101A">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auto"/>
            </w:tcBorders>
            <w:shd w:val="clear" w:color="auto" w:fill="FFFFFF"/>
          </w:tcPr>
          <w:p w:rsidR="0082533F" w:rsidRPr="00031A34" w:rsidRDefault="0082533F" w:rsidP="0082533F">
            <w:pPr>
              <w:pStyle w:val="110"/>
              <w:numPr>
                <w:ilvl w:val="0"/>
                <w:numId w:val="9"/>
              </w:numPr>
              <w:tabs>
                <w:tab w:val="left" w:pos="12600"/>
              </w:tabs>
              <w:ind w:left="360"/>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82533F" w:rsidRPr="00031A34" w:rsidRDefault="0082533F" w:rsidP="00EE0459">
            <w:pPr>
              <w:pStyle w:val="110"/>
              <w:tabs>
                <w:tab w:val="left" w:pos="12600"/>
              </w:tabs>
              <w:rPr>
                <w:rFonts w:ascii="Arial" w:hAnsi="Arial" w:cs="Arial"/>
                <w:b/>
                <w:i/>
                <w:sz w:val="16"/>
                <w:szCs w:val="16"/>
              </w:rPr>
            </w:pPr>
            <w:r w:rsidRPr="00031A34">
              <w:rPr>
                <w:rFonts w:ascii="Arial" w:hAnsi="Arial" w:cs="Arial"/>
                <w:b/>
                <w:sz w:val="16"/>
                <w:szCs w:val="16"/>
              </w:rPr>
              <w:t>АЛЕРДЕЗ</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82533F" w:rsidRPr="00031A34" w:rsidRDefault="0082533F" w:rsidP="00EE0459">
            <w:pPr>
              <w:pStyle w:val="110"/>
              <w:tabs>
                <w:tab w:val="left" w:pos="12600"/>
              </w:tabs>
              <w:rPr>
                <w:rFonts w:ascii="Arial" w:hAnsi="Arial" w:cs="Arial"/>
                <w:sz w:val="16"/>
                <w:szCs w:val="16"/>
              </w:rPr>
            </w:pPr>
            <w:r w:rsidRPr="00031A34">
              <w:rPr>
                <w:rFonts w:ascii="Arial" w:hAnsi="Arial" w:cs="Arial"/>
                <w:sz w:val="16"/>
                <w:szCs w:val="16"/>
              </w:rPr>
              <w:t>таблетки, вкриті плівковою оболонкою, по 5 мг, по 10 таблеток у блістері; по 1 блістеру в пачці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2533F" w:rsidRPr="00031A34" w:rsidRDefault="0082533F" w:rsidP="00EE0459">
            <w:pPr>
              <w:pStyle w:val="110"/>
              <w:tabs>
                <w:tab w:val="left" w:pos="12600"/>
              </w:tabs>
              <w:jc w:val="center"/>
              <w:rPr>
                <w:rFonts w:ascii="Arial" w:hAnsi="Arial" w:cs="Arial"/>
                <w:sz w:val="16"/>
                <w:szCs w:val="16"/>
              </w:rPr>
            </w:pPr>
            <w:r w:rsidRPr="00031A34">
              <w:rPr>
                <w:rFonts w:ascii="Arial" w:hAnsi="Arial" w:cs="Arial"/>
                <w:sz w:val="16"/>
                <w:szCs w:val="16"/>
              </w:rPr>
              <w:t>Публічне акціонерне товариство "Науково-виробничий центр "Борщагівський хіміко-фармацевтичний завод"</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82533F" w:rsidRPr="00031A34" w:rsidRDefault="0082533F" w:rsidP="00EE0459">
            <w:pPr>
              <w:pStyle w:val="110"/>
              <w:tabs>
                <w:tab w:val="left" w:pos="12600"/>
              </w:tabs>
              <w:jc w:val="center"/>
              <w:rPr>
                <w:rFonts w:ascii="Arial" w:hAnsi="Arial" w:cs="Arial"/>
                <w:sz w:val="16"/>
                <w:szCs w:val="16"/>
              </w:rPr>
            </w:pPr>
            <w:r w:rsidRPr="00031A34">
              <w:rPr>
                <w:rFonts w:ascii="Arial" w:hAnsi="Arial" w:cs="Arial"/>
                <w:sz w:val="16"/>
                <w:szCs w:val="16"/>
              </w:rPr>
              <w:t>Україна</w:t>
            </w: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82533F" w:rsidRPr="00031A34" w:rsidRDefault="0082533F" w:rsidP="00EE0459">
            <w:pPr>
              <w:pStyle w:val="110"/>
              <w:tabs>
                <w:tab w:val="left" w:pos="12600"/>
              </w:tabs>
              <w:jc w:val="center"/>
              <w:rPr>
                <w:rFonts w:ascii="Arial" w:hAnsi="Arial" w:cs="Arial"/>
                <w:sz w:val="16"/>
                <w:szCs w:val="16"/>
              </w:rPr>
            </w:pPr>
            <w:r w:rsidRPr="00031A34">
              <w:rPr>
                <w:rFonts w:ascii="Arial" w:hAnsi="Arial" w:cs="Arial"/>
                <w:sz w:val="16"/>
                <w:szCs w:val="16"/>
              </w:rPr>
              <w:t>Публічне акціонерне товариство "Науково-виробничий центр "Борщагівський хіміко-фармацевтичний завод"</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82533F" w:rsidRPr="00031A34" w:rsidRDefault="0082533F" w:rsidP="00EE0459">
            <w:pPr>
              <w:pStyle w:val="110"/>
              <w:tabs>
                <w:tab w:val="left" w:pos="12600"/>
              </w:tabs>
              <w:jc w:val="center"/>
              <w:rPr>
                <w:rFonts w:ascii="Arial" w:hAnsi="Arial" w:cs="Arial"/>
                <w:sz w:val="16"/>
                <w:szCs w:val="16"/>
              </w:rPr>
            </w:pPr>
            <w:r w:rsidRPr="00031A34">
              <w:rPr>
                <w:rFonts w:ascii="Arial" w:hAnsi="Arial" w:cs="Arial"/>
                <w:sz w:val="16"/>
                <w:szCs w:val="16"/>
              </w:rPr>
              <w:t>Україна</w:t>
            </w:r>
          </w:p>
        </w:tc>
        <w:tc>
          <w:tcPr>
            <w:tcW w:w="3684" w:type="dxa"/>
            <w:tcBorders>
              <w:top w:val="single" w:sz="4" w:space="0" w:color="auto"/>
              <w:left w:val="single" w:sz="4" w:space="0" w:color="000000"/>
              <w:bottom w:val="single" w:sz="4" w:space="0" w:color="auto"/>
              <w:right w:val="single" w:sz="4" w:space="0" w:color="000000"/>
            </w:tcBorders>
            <w:shd w:val="clear" w:color="auto" w:fill="FFFFFF"/>
          </w:tcPr>
          <w:p w:rsidR="0082533F" w:rsidRPr="00031A34" w:rsidRDefault="0082533F" w:rsidP="00EE0459">
            <w:pPr>
              <w:pStyle w:val="110"/>
              <w:tabs>
                <w:tab w:val="left" w:pos="12600"/>
              </w:tabs>
              <w:jc w:val="center"/>
              <w:rPr>
                <w:rFonts w:ascii="Arial" w:hAnsi="Arial" w:cs="Arial"/>
                <w:sz w:val="16"/>
                <w:szCs w:val="16"/>
              </w:rPr>
            </w:pPr>
            <w:r w:rsidRPr="00031A34">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(зміну узгоджено з компетентним уповноваженим органом) </w:t>
            </w:r>
            <w:r w:rsidRPr="00031A34">
              <w:rPr>
                <w:rFonts w:ascii="Arial" w:hAnsi="Arial" w:cs="Arial"/>
                <w:sz w:val="16"/>
                <w:szCs w:val="16"/>
              </w:rPr>
              <w:br/>
              <w:t>Зміни внесено в Інструкцію для медичного застосування лікарського засобу до розділів "Особливості застосування", "Побічні реакції" відповідно до оновленої інформації щодо безпеки застосування діючої речовини. 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2533F" w:rsidRPr="00031A34" w:rsidRDefault="0082533F" w:rsidP="00EE0459">
            <w:pPr>
              <w:pStyle w:val="110"/>
              <w:tabs>
                <w:tab w:val="left" w:pos="12600"/>
              </w:tabs>
              <w:jc w:val="center"/>
              <w:rPr>
                <w:rFonts w:ascii="Arial" w:hAnsi="Arial" w:cs="Arial"/>
                <w:b/>
                <w:i/>
                <w:sz w:val="16"/>
                <w:szCs w:val="16"/>
              </w:rPr>
            </w:pPr>
            <w:r w:rsidRPr="00031A34">
              <w:rPr>
                <w:rFonts w:ascii="Arial" w:hAnsi="Arial" w:cs="Arial"/>
                <w:i/>
                <w:sz w:val="16"/>
                <w:szCs w:val="16"/>
              </w:rPr>
              <w:t>без рецепта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82533F" w:rsidRPr="00031A34" w:rsidRDefault="0082533F" w:rsidP="00EE0459">
            <w:pPr>
              <w:jc w:val="center"/>
              <w:rPr>
                <w:rFonts w:ascii="Arial" w:hAnsi="Arial" w:cs="Arial"/>
                <w:i/>
                <w:sz w:val="16"/>
                <w:szCs w:val="16"/>
              </w:rPr>
            </w:pPr>
            <w:r w:rsidRPr="00031A34">
              <w:rPr>
                <w:rFonts w:ascii="Arial" w:hAnsi="Arial" w:cs="Arial"/>
                <w:i/>
                <w:sz w:val="16"/>
                <w:szCs w:val="16"/>
              </w:rPr>
              <w:t>підлягає</w:t>
            </w:r>
          </w:p>
          <w:p w:rsidR="0082533F" w:rsidRPr="00031A34" w:rsidRDefault="0082533F" w:rsidP="00EE0459">
            <w:pPr>
              <w:pStyle w:val="110"/>
              <w:tabs>
                <w:tab w:val="left" w:pos="12600"/>
              </w:tabs>
              <w:jc w:val="center"/>
              <w:rPr>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82533F" w:rsidRPr="00031A34" w:rsidRDefault="0082533F" w:rsidP="00EE0459">
            <w:pPr>
              <w:pStyle w:val="110"/>
              <w:tabs>
                <w:tab w:val="left" w:pos="12600"/>
              </w:tabs>
              <w:jc w:val="center"/>
              <w:rPr>
                <w:rFonts w:ascii="Arial" w:hAnsi="Arial" w:cs="Arial"/>
                <w:sz w:val="16"/>
                <w:szCs w:val="16"/>
              </w:rPr>
            </w:pPr>
            <w:r w:rsidRPr="00031A34">
              <w:rPr>
                <w:rFonts w:ascii="Arial" w:hAnsi="Arial" w:cs="Arial"/>
                <w:sz w:val="16"/>
                <w:szCs w:val="16"/>
              </w:rPr>
              <w:t>UA/14492/02/01</w:t>
            </w:r>
          </w:p>
        </w:tc>
      </w:tr>
      <w:tr w:rsidR="0082533F" w:rsidRPr="00031A34" w:rsidTr="00EA101A">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auto"/>
            </w:tcBorders>
            <w:shd w:val="clear" w:color="auto" w:fill="FFFFFF"/>
          </w:tcPr>
          <w:p w:rsidR="0082533F" w:rsidRPr="00031A34" w:rsidRDefault="0082533F" w:rsidP="0082533F">
            <w:pPr>
              <w:pStyle w:val="110"/>
              <w:numPr>
                <w:ilvl w:val="0"/>
                <w:numId w:val="9"/>
              </w:numPr>
              <w:tabs>
                <w:tab w:val="left" w:pos="12600"/>
              </w:tabs>
              <w:ind w:left="360"/>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82533F" w:rsidRPr="00031A34" w:rsidRDefault="0082533F" w:rsidP="00EE0459">
            <w:pPr>
              <w:pStyle w:val="110"/>
              <w:tabs>
                <w:tab w:val="left" w:pos="12600"/>
              </w:tabs>
              <w:rPr>
                <w:rFonts w:ascii="Arial" w:hAnsi="Arial" w:cs="Arial"/>
                <w:b/>
                <w:i/>
                <w:sz w:val="16"/>
                <w:szCs w:val="16"/>
              </w:rPr>
            </w:pPr>
            <w:r w:rsidRPr="00031A34">
              <w:rPr>
                <w:rFonts w:ascii="Arial" w:hAnsi="Arial" w:cs="Arial"/>
                <w:b/>
                <w:sz w:val="16"/>
                <w:szCs w:val="16"/>
              </w:rPr>
              <w:t>АМ-АЛІТЕР</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82533F" w:rsidRPr="00031A34" w:rsidRDefault="0082533F" w:rsidP="00EE0459">
            <w:pPr>
              <w:pStyle w:val="110"/>
              <w:tabs>
                <w:tab w:val="left" w:pos="12600"/>
              </w:tabs>
              <w:rPr>
                <w:rFonts w:ascii="Arial" w:hAnsi="Arial" w:cs="Arial"/>
                <w:sz w:val="16"/>
                <w:szCs w:val="16"/>
              </w:rPr>
            </w:pPr>
            <w:r w:rsidRPr="00031A34">
              <w:rPr>
                <w:rFonts w:ascii="Arial" w:hAnsi="Arial" w:cs="Arial"/>
                <w:sz w:val="16"/>
                <w:szCs w:val="16"/>
              </w:rPr>
              <w:t>таблетки по 4 мг/10 мг, по 10 таблеток у блістері; по 3 блістери у пачці з картону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2533F" w:rsidRPr="00031A34" w:rsidRDefault="0082533F" w:rsidP="00EE0459">
            <w:pPr>
              <w:pStyle w:val="110"/>
              <w:tabs>
                <w:tab w:val="left" w:pos="12600"/>
              </w:tabs>
              <w:jc w:val="center"/>
              <w:rPr>
                <w:rFonts w:ascii="Arial" w:hAnsi="Arial" w:cs="Arial"/>
                <w:sz w:val="16"/>
                <w:szCs w:val="16"/>
              </w:rPr>
            </w:pPr>
            <w:r w:rsidRPr="00031A34">
              <w:rPr>
                <w:rFonts w:ascii="Arial" w:hAnsi="Arial" w:cs="Arial"/>
                <w:sz w:val="16"/>
                <w:szCs w:val="16"/>
              </w:rPr>
              <w:t>Товариство з обмеженою відповідальністю Науково-виробнича фірма "МІКРОХІМ"</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82533F" w:rsidRPr="00031A34" w:rsidRDefault="0082533F" w:rsidP="00EE0459">
            <w:pPr>
              <w:pStyle w:val="110"/>
              <w:tabs>
                <w:tab w:val="left" w:pos="12600"/>
              </w:tabs>
              <w:jc w:val="center"/>
              <w:rPr>
                <w:rFonts w:ascii="Arial" w:hAnsi="Arial" w:cs="Arial"/>
                <w:sz w:val="16"/>
                <w:szCs w:val="16"/>
              </w:rPr>
            </w:pPr>
            <w:r w:rsidRPr="00031A34">
              <w:rPr>
                <w:rFonts w:ascii="Arial" w:hAnsi="Arial" w:cs="Arial"/>
                <w:sz w:val="16"/>
                <w:szCs w:val="16"/>
              </w:rPr>
              <w:t>Україна</w:t>
            </w: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82533F" w:rsidRPr="00031A34" w:rsidRDefault="0082533F" w:rsidP="00EE0459">
            <w:pPr>
              <w:pStyle w:val="110"/>
              <w:tabs>
                <w:tab w:val="left" w:pos="12600"/>
              </w:tabs>
              <w:jc w:val="center"/>
              <w:rPr>
                <w:rFonts w:ascii="Arial" w:hAnsi="Arial" w:cs="Arial"/>
                <w:sz w:val="16"/>
                <w:szCs w:val="16"/>
              </w:rPr>
            </w:pPr>
            <w:r w:rsidRPr="00031A34">
              <w:rPr>
                <w:rFonts w:ascii="Arial" w:hAnsi="Arial" w:cs="Arial"/>
                <w:sz w:val="16"/>
                <w:szCs w:val="16"/>
              </w:rPr>
              <w:t>Товариство з обмеженою відповідальністю Науково-виробнича фірма "МІКРОХІМ"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82533F" w:rsidRPr="00031A34" w:rsidRDefault="0082533F" w:rsidP="00EE0459">
            <w:pPr>
              <w:pStyle w:val="110"/>
              <w:tabs>
                <w:tab w:val="left" w:pos="12600"/>
              </w:tabs>
              <w:jc w:val="center"/>
              <w:rPr>
                <w:rFonts w:ascii="Arial" w:hAnsi="Arial" w:cs="Arial"/>
                <w:sz w:val="16"/>
                <w:szCs w:val="16"/>
              </w:rPr>
            </w:pPr>
            <w:r w:rsidRPr="00031A34">
              <w:rPr>
                <w:rFonts w:ascii="Arial" w:hAnsi="Arial" w:cs="Arial"/>
                <w:sz w:val="16"/>
                <w:szCs w:val="16"/>
              </w:rPr>
              <w:t>Україна</w:t>
            </w:r>
          </w:p>
        </w:tc>
        <w:tc>
          <w:tcPr>
            <w:tcW w:w="3684" w:type="dxa"/>
            <w:tcBorders>
              <w:top w:val="single" w:sz="4" w:space="0" w:color="auto"/>
              <w:left w:val="single" w:sz="4" w:space="0" w:color="000000"/>
              <w:bottom w:val="single" w:sz="4" w:space="0" w:color="auto"/>
              <w:right w:val="single" w:sz="4" w:space="0" w:color="000000"/>
            </w:tcBorders>
            <w:shd w:val="clear" w:color="auto" w:fill="FFFFFF"/>
          </w:tcPr>
          <w:p w:rsidR="0082533F" w:rsidRPr="00031A34" w:rsidRDefault="0082533F" w:rsidP="00EE0459">
            <w:pPr>
              <w:pStyle w:val="110"/>
              <w:tabs>
                <w:tab w:val="left" w:pos="12600"/>
              </w:tabs>
              <w:jc w:val="center"/>
              <w:rPr>
                <w:rFonts w:ascii="Arial" w:hAnsi="Arial" w:cs="Arial"/>
                <w:sz w:val="16"/>
                <w:szCs w:val="16"/>
              </w:rPr>
            </w:pPr>
            <w:r w:rsidRPr="00031A34">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(зміну узгоджено з компетентним уповноваженим органом) </w:t>
            </w:r>
            <w:r w:rsidRPr="00031A34">
              <w:rPr>
                <w:rFonts w:ascii="Arial" w:hAnsi="Arial" w:cs="Arial"/>
                <w:sz w:val="16"/>
                <w:szCs w:val="16"/>
              </w:rPr>
              <w:br/>
              <w:t>Зміни внесено до Інструкції для медичного застосування лікарського засобу до розділу "Побічні реакції" щодо безпеки застосування діючої речовини периндоприл відповідно до рекомендацій PRAC. 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2533F" w:rsidRPr="00031A34" w:rsidRDefault="0082533F" w:rsidP="00EE0459">
            <w:pPr>
              <w:pStyle w:val="110"/>
              <w:tabs>
                <w:tab w:val="left" w:pos="12600"/>
              </w:tabs>
              <w:jc w:val="center"/>
              <w:rPr>
                <w:rFonts w:ascii="Arial" w:hAnsi="Arial" w:cs="Arial"/>
                <w:b/>
                <w:i/>
                <w:sz w:val="16"/>
                <w:szCs w:val="16"/>
              </w:rPr>
            </w:pPr>
            <w:r w:rsidRPr="00031A34">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82533F" w:rsidRPr="00031A34" w:rsidRDefault="0082533F" w:rsidP="00EE0459">
            <w:pPr>
              <w:pStyle w:val="110"/>
              <w:tabs>
                <w:tab w:val="left" w:pos="12600"/>
              </w:tabs>
              <w:jc w:val="center"/>
              <w:rPr>
                <w:rFonts w:ascii="Arial" w:hAnsi="Arial" w:cs="Arial"/>
                <w:i/>
                <w:sz w:val="16"/>
                <w:szCs w:val="16"/>
                <w:lang w:val="ru-RU"/>
              </w:rPr>
            </w:pPr>
            <w:r w:rsidRPr="00031A34">
              <w:rPr>
                <w:rFonts w:ascii="Arial" w:hAnsi="Arial" w:cs="Arial"/>
                <w:i/>
                <w:sz w:val="16"/>
                <w:szCs w:val="16"/>
                <w:lang w:val="ru-RU"/>
              </w:rPr>
              <w:t>Не</w:t>
            </w:r>
          </w:p>
          <w:p w:rsidR="0082533F" w:rsidRPr="00031A34" w:rsidRDefault="0082533F" w:rsidP="00EE0459">
            <w:pPr>
              <w:jc w:val="center"/>
              <w:rPr>
                <w:rFonts w:ascii="Arial" w:hAnsi="Arial" w:cs="Arial"/>
                <w:i/>
                <w:sz w:val="16"/>
                <w:szCs w:val="16"/>
              </w:rPr>
            </w:pPr>
            <w:r w:rsidRPr="00031A34">
              <w:rPr>
                <w:rFonts w:ascii="Arial" w:hAnsi="Arial" w:cs="Arial"/>
                <w:i/>
                <w:sz w:val="16"/>
                <w:szCs w:val="16"/>
              </w:rPr>
              <w:t>підлягає</w:t>
            </w:r>
          </w:p>
          <w:p w:rsidR="0082533F" w:rsidRPr="00031A34" w:rsidRDefault="0082533F" w:rsidP="00EE0459">
            <w:pPr>
              <w:pStyle w:val="110"/>
              <w:tabs>
                <w:tab w:val="left" w:pos="12600"/>
              </w:tabs>
              <w:jc w:val="center"/>
              <w:rPr>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82533F" w:rsidRPr="00031A34" w:rsidRDefault="0082533F" w:rsidP="00EE0459">
            <w:pPr>
              <w:pStyle w:val="110"/>
              <w:tabs>
                <w:tab w:val="left" w:pos="12600"/>
              </w:tabs>
              <w:jc w:val="center"/>
              <w:rPr>
                <w:rFonts w:ascii="Arial" w:hAnsi="Arial" w:cs="Arial"/>
                <w:sz w:val="16"/>
                <w:szCs w:val="16"/>
              </w:rPr>
            </w:pPr>
            <w:r w:rsidRPr="00031A34">
              <w:rPr>
                <w:rFonts w:ascii="Arial" w:hAnsi="Arial" w:cs="Arial"/>
                <w:sz w:val="16"/>
                <w:szCs w:val="16"/>
              </w:rPr>
              <w:t>UA/17391/01/02</w:t>
            </w:r>
          </w:p>
        </w:tc>
      </w:tr>
      <w:tr w:rsidR="0082533F" w:rsidRPr="00031A34" w:rsidTr="00EA101A">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auto"/>
            </w:tcBorders>
            <w:shd w:val="clear" w:color="auto" w:fill="FFFFFF"/>
          </w:tcPr>
          <w:p w:rsidR="0082533F" w:rsidRPr="00031A34" w:rsidRDefault="0082533F" w:rsidP="0082533F">
            <w:pPr>
              <w:pStyle w:val="110"/>
              <w:numPr>
                <w:ilvl w:val="0"/>
                <w:numId w:val="9"/>
              </w:numPr>
              <w:tabs>
                <w:tab w:val="left" w:pos="12600"/>
              </w:tabs>
              <w:ind w:left="360"/>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82533F" w:rsidRPr="00031A34" w:rsidRDefault="0082533F" w:rsidP="00EE0459">
            <w:pPr>
              <w:pStyle w:val="110"/>
              <w:tabs>
                <w:tab w:val="left" w:pos="12600"/>
              </w:tabs>
              <w:rPr>
                <w:rFonts w:ascii="Arial" w:hAnsi="Arial" w:cs="Arial"/>
                <w:b/>
                <w:i/>
                <w:sz w:val="16"/>
                <w:szCs w:val="16"/>
              </w:rPr>
            </w:pPr>
            <w:r w:rsidRPr="00031A34">
              <w:rPr>
                <w:rFonts w:ascii="Arial" w:hAnsi="Arial" w:cs="Arial"/>
                <w:b/>
                <w:sz w:val="16"/>
                <w:szCs w:val="16"/>
              </w:rPr>
              <w:t>АМ-АЛІТЕР</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82533F" w:rsidRPr="00031A34" w:rsidRDefault="0082533F" w:rsidP="00EE0459">
            <w:pPr>
              <w:pStyle w:val="110"/>
              <w:tabs>
                <w:tab w:val="left" w:pos="12600"/>
              </w:tabs>
              <w:rPr>
                <w:rFonts w:ascii="Arial" w:hAnsi="Arial" w:cs="Arial"/>
                <w:sz w:val="16"/>
                <w:szCs w:val="16"/>
              </w:rPr>
            </w:pPr>
            <w:r w:rsidRPr="00031A34">
              <w:rPr>
                <w:rFonts w:ascii="Arial" w:hAnsi="Arial" w:cs="Arial"/>
                <w:sz w:val="16"/>
                <w:szCs w:val="16"/>
              </w:rPr>
              <w:t>таблетки по 8 мг/5 мг, по 10 таблеток у блістері; по 3 блістери у пачці з картону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2533F" w:rsidRPr="00031A34" w:rsidRDefault="0082533F" w:rsidP="00EE0459">
            <w:pPr>
              <w:pStyle w:val="110"/>
              <w:tabs>
                <w:tab w:val="left" w:pos="12600"/>
              </w:tabs>
              <w:jc w:val="center"/>
              <w:rPr>
                <w:rFonts w:ascii="Arial" w:hAnsi="Arial" w:cs="Arial"/>
                <w:sz w:val="16"/>
                <w:szCs w:val="16"/>
              </w:rPr>
            </w:pPr>
            <w:r w:rsidRPr="00031A34">
              <w:rPr>
                <w:rFonts w:ascii="Arial" w:hAnsi="Arial" w:cs="Arial"/>
                <w:sz w:val="16"/>
                <w:szCs w:val="16"/>
              </w:rPr>
              <w:t>Товариство з обмеженою відповідальністю Науково-виробнича фірма "МІКРОХІМ"</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82533F" w:rsidRPr="00031A34" w:rsidRDefault="0082533F" w:rsidP="00EE0459">
            <w:pPr>
              <w:pStyle w:val="110"/>
              <w:tabs>
                <w:tab w:val="left" w:pos="12600"/>
              </w:tabs>
              <w:jc w:val="center"/>
              <w:rPr>
                <w:rFonts w:ascii="Arial" w:hAnsi="Arial" w:cs="Arial"/>
                <w:sz w:val="16"/>
                <w:szCs w:val="16"/>
              </w:rPr>
            </w:pPr>
            <w:r w:rsidRPr="00031A34">
              <w:rPr>
                <w:rFonts w:ascii="Arial" w:hAnsi="Arial" w:cs="Arial"/>
                <w:sz w:val="16"/>
                <w:szCs w:val="16"/>
              </w:rPr>
              <w:t>Україна</w:t>
            </w: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82533F" w:rsidRPr="00031A34" w:rsidRDefault="0082533F" w:rsidP="00EE0459">
            <w:pPr>
              <w:pStyle w:val="110"/>
              <w:tabs>
                <w:tab w:val="left" w:pos="12600"/>
              </w:tabs>
              <w:jc w:val="center"/>
              <w:rPr>
                <w:rFonts w:ascii="Arial" w:hAnsi="Arial" w:cs="Arial"/>
                <w:sz w:val="16"/>
                <w:szCs w:val="16"/>
              </w:rPr>
            </w:pPr>
            <w:r w:rsidRPr="00031A34">
              <w:rPr>
                <w:rFonts w:ascii="Arial" w:hAnsi="Arial" w:cs="Arial"/>
                <w:sz w:val="16"/>
                <w:szCs w:val="16"/>
              </w:rPr>
              <w:t>Товариство з обмеженою відповідальністю Науково-виробнича фірма "МІКРОХІМ"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82533F" w:rsidRPr="00031A34" w:rsidRDefault="0082533F" w:rsidP="00EE0459">
            <w:pPr>
              <w:pStyle w:val="110"/>
              <w:tabs>
                <w:tab w:val="left" w:pos="12600"/>
              </w:tabs>
              <w:jc w:val="center"/>
              <w:rPr>
                <w:rFonts w:ascii="Arial" w:hAnsi="Arial" w:cs="Arial"/>
                <w:sz w:val="16"/>
                <w:szCs w:val="16"/>
              </w:rPr>
            </w:pPr>
            <w:r w:rsidRPr="00031A34">
              <w:rPr>
                <w:rFonts w:ascii="Arial" w:hAnsi="Arial" w:cs="Arial"/>
                <w:sz w:val="16"/>
                <w:szCs w:val="16"/>
              </w:rPr>
              <w:t>Україна</w:t>
            </w:r>
          </w:p>
        </w:tc>
        <w:tc>
          <w:tcPr>
            <w:tcW w:w="3684" w:type="dxa"/>
            <w:tcBorders>
              <w:top w:val="single" w:sz="4" w:space="0" w:color="auto"/>
              <w:left w:val="single" w:sz="4" w:space="0" w:color="000000"/>
              <w:bottom w:val="single" w:sz="4" w:space="0" w:color="auto"/>
              <w:right w:val="single" w:sz="4" w:space="0" w:color="000000"/>
            </w:tcBorders>
            <w:shd w:val="clear" w:color="auto" w:fill="FFFFFF"/>
          </w:tcPr>
          <w:p w:rsidR="0082533F" w:rsidRPr="00031A34" w:rsidRDefault="0082533F" w:rsidP="00EE0459">
            <w:pPr>
              <w:pStyle w:val="110"/>
              <w:tabs>
                <w:tab w:val="left" w:pos="12600"/>
              </w:tabs>
              <w:jc w:val="center"/>
              <w:rPr>
                <w:rFonts w:ascii="Arial" w:hAnsi="Arial" w:cs="Arial"/>
                <w:sz w:val="16"/>
                <w:szCs w:val="16"/>
              </w:rPr>
            </w:pPr>
            <w:r w:rsidRPr="00031A34">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(зміну узгоджено з компетентним уповноваженим органом) </w:t>
            </w:r>
            <w:r w:rsidRPr="00031A34">
              <w:rPr>
                <w:rFonts w:ascii="Arial" w:hAnsi="Arial" w:cs="Arial"/>
                <w:sz w:val="16"/>
                <w:szCs w:val="16"/>
              </w:rPr>
              <w:br/>
              <w:t>Зміни внесено до Інструкції для медичного застосування лікарського засобу до розділу "Побічні реакції" щодо безпеки застосування діючої речовини периндоприл відповідно до рекомендацій PRAC. 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2533F" w:rsidRPr="00031A34" w:rsidRDefault="0082533F" w:rsidP="00EE0459">
            <w:pPr>
              <w:pStyle w:val="110"/>
              <w:tabs>
                <w:tab w:val="left" w:pos="12600"/>
              </w:tabs>
              <w:jc w:val="center"/>
              <w:rPr>
                <w:rFonts w:ascii="Arial" w:hAnsi="Arial" w:cs="Arial"/>
                <w:b/>
                <w:i/>
                <w:sz w:val="16"/>
                <w:szCs w:val="16"/>
              </w:rPr>
            </w:pPr>
            <w:r w:rsidRPr="00031A34">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82533F" w:rsidRPr="00031A34" w:rsidRDefault="0082533F" w:rsidP="00EE0459">
            <w:pPr>
              <w:pStyle w:val="110"/>
              <w:tabs>
                <w:tab w:val="left" w:pos="12600"/>
              </w:tabs>
              <w:jc w:val="center"/>
              <w:rPr>
                <w:rFonts w:ascii="Arial" w:hAnsi="Arial" w:cs="Arial"/>
                <w:i/>
                <w:sz w:val="16"/>
                <w:szCs w:val="16"/>
                <w:lang w:val="ru-RU"/>
              </w:rPr>
            </w:pPr>
            <w:r w:rsidRPr="00031A34">
              <w:rPr>
                <w:rFonts w:ascii="Arial" w:hAnsi="Arial" w:cs="Arial"/>
                <w:i/>
                <w:sz w:val="16"/>
                <w:szCs w:val="16"/>
                <w:lang w:val="ru-RU"/>
              </w:rPr>
              <w:t>Не</w:t>
            </w:r>
          </w:p>
          <w:p w:rsidR="0082533F" w:rsidRPr="00031A34" w:rsidRDefault="0082533F" w:rsidP="00EE0459">
            <w:pPr>
              <w:jc w:val="center"/>
              <w:rPr>
                <w:rFonts w:ascii="Arial" w:hAnsi="Arial" w:cs="Arial"/>
                <w:i/>
                <w:sz w:val="16"/>
                <w:szCs w:val="16"/>
              </w:rPr>
            </w:pPr>
            <w:r w:rsidRPr="00031A34">
              <w:rPr>
                <w:rFonts w:ascii="Arial" w:hAnsi="Arial" w:cs="Arial"/>
                <w:i/>
                <w:sz w:val="16"/>
                <w:szCs w:val="16"/>
              </w:rPr>
              <w:t>підлягає</w:t>
            </w:r>
          </w:p>
          <w:p w:rsidR="0082533F" w:rsidRPr="00031A34" w:rsidRDefault="0082533F" w:rsidP="00EE0459">
            <w:pPr>
              <w:pStyle w:val="110"/>
              <w:tabs>
                <w:tab w:val="left" w:pos="12600"/>
              </w:tabs>
              <w:jc w:val="center"/>
              <w:rPr>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82533F" w:rsidRPr="00031A34" w:rsidRDefault="0082533F" w:rsidP="00EE0459">
            <w:pPr>
              <w:pStyle w:val="110"/>
              <w:tabs>
                <w:tab w:val="left" w:pos="12600"/>
              </w:tabs>
              <w:jc w:val="center"/>
              <w:rPr>
                <w:rFonts w:ascii="Arial" w:hAnsi="Arial" w:cs="Arial"/>
                <w:sz w:val="16"/>
                <w:szCs w:val="16"/>
              </w:rPr>
            </w:pPr>
            <w:r w:rsidRPr="00031A34">
              <w:rPr>
                <w:rFonts w:ascii="Arial" w:hAnsi="Arial" w:cs="Arial"/>
                <w:sz w:val="16"/>
                <w:szCs w:val="16"/>
              </w:rPr>
              <w:t>UA/17391/01/03</w:t>
            </w:r>
          </w:p>
        </w:tc>
      </w:tr>
      <w:tr w:rsidR="0082533F" w:rsidRPr="00031A34" w:rsidTr="00EA101A">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auto"/>
            </w:tcBorders>
            <w:shd w:val="clear" w:color="auto" w:fill="FFFFFF"/>
          </w:tcPr>
          <w:p w:rsidR="0082533F" w:rsidRPr="00031A34" w:rsidRDefault="0082533F" w:rsidP="0082533F">
            <w:pPr>
              <w:pStyle w:val="110"/>
              <w:numPr>
                <w:ilvl w:val="0"/>
                <w:numId w:val="9"/>
              </w:numPr>
              <w:tabs>
                <w:tab w:val="left" w:pos="12600"/>
              </w:tabs>
              <w:ind w:left="360"/>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82533F" w:rsidRPr="00031A34" w:rsidRDefault="0082533F" w:rsidP="00EE0459">
            <w:pPr>
              <w:pStyle w:val="110"/>
              <w:tabs>
                <w:tab w:val="left" w:pos="12600"/>
              </w:tabs>
              <w:rPr>
                <w:rFonts w:ascii="Arial" w:hAnsi="Arial" w:cs="Arial"/>
                <w:b/>
                <w:i/>
                <w:sz w:val="16"/>
                <w:szCs w:val="16"/>
              </w:rPr>
            </w:pPr>
            <w:r w:rsidRPr="00031A34">
              <w:rPr>
                <w:rFonts w:ascii="Arial" w:hAnsi="Arial" w:cs="Arial"/>
                <w:b/>
                <w:sz w:val="16"/>
                <w:szCs w:val="16"/>
              </w:rPr>
              <w:t>АМ-АЛІТЕР</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82533F" w:rsidRPr="00031A34" w:rsidRDefault="0082533F" w:rsidP="00EE0459">
            <w:pPr>
              <w:pStyle w:val="110"/>
              <w:tabs>
                <w:tab w:val="left" w:pos="12600"/>
              </w:tabs>
              <w:rPr>
                <w:rFonts w:ascii="Arial" w:hAnsi="Arial" w:cs="Arial"/>
                <w:sz w:val="16"/>
                <w:szCs w:val="16"/>
              </w:rPr>
            </w:pPr>
            <w:r w:rsidRPr="00031A34">
              <w:rPr>
                <w:rFonts w:ascii="Arial" w:hAnsi="Arial" w:cs="Arial"/>
                <w:sz w:val="16"/>
                <w:szCs w:val="16"/>
              </w:rPr>
              <w:t>таблетки по 8 мг/10 мг, по 10 таблеток у блістері; по 3 блістери у пачці з картону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2533F" w:rsidRPr="00031A34" w:rsidRDefault="0082533F" w:rsidP="00EE0459">
            <w:pPr>
              <w:pStyle w:val="110"/>
              <w:tabs>
                <w:tab w:val="left" w:pos="12600"/>
              </w:tabs>
              <w:jc w:val="center"/>
              <w:rPr>
                <w:rFonts w:ascii="Arial" w:hAnsi="Arial" w:cs="Arial"/>
                <w:sz w:val="16"/>
                <w:szCs w:val="16"/>
              </w:rPr>
            </w:pPr>
            <w:r w:rsidRPr="00031A34">
              <w:rPr>
                <w:rFonts w:ascii="Arial" w:hAnsi="Arial" w:cs="Arial"/>
                <w:sz w:val="16"/>
                <w:szCs w:val="16"/>
              </w:rPr>
              <w:t>Товариство з обмеженою відповідальністю Науково-виробнича фірма "МІКРОХІМ"</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82533F" w:rsidRPr="00031A34" w:rsidRDefault="0082533F" w:rsidP="00EE0459">
            <w:pPr>
              <w:pStyle w:val="110"/>
              <w:tabs>
                <w:tab w:val="left" w:pos="12600"/>
              </w:tabs>
              <w:jc w:val="center"/>
              <w:rPr>
                <w:rFonts w:ascii="Arial" w:hAnsi="Arial" w:cs="Arial"/>
                <w:sz w:val="16"/>
                <w:szCs w:val="16"/>
              </w:rPr>
            </w:pPr>
            <w:r w:rsidRPr="00031A34">
              <w:rPr>
                <w:rFonts w:ascii="Arial" w:hAnsi="Arial" w:cs="Arial"/>
                <w:sz w:val="16"/>
                <w:szCs w:val="16"/>
              </w:rPr>
              <w:t>Україна</w:t>
            </w: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82533F" w:rsidRPr="00031A34" w:rsidRDefault="0082533F" w:rsidP="00EE0459">
            <w:pPr>
              <w:pStyle w:val="110"/>
              <w:tabs>
                <w:tab w:val="left" w:pos="12600"/>
              </w:tabs>
              <w:jc w:val="center"/>
              <w:rPr>
                <w:rFonts w:ascii="Arial" w:hAnsi="Arial" w:cs="Arial"/>
                <w:sz w:val="16"/>
                <w:szCs w:val="16"/>
              </w:rPr>
            </w:pPr>
            <w:r w:rsidRPr="00031A34">
              <w:rPr>
                <w:rFonts w:ascii="Arial" w:hAnsi="Arial" w:cs="Arial"/>
                <w:sz w:val="16"/>
                <w:szCs w:val="16"/>
              </w:rPr>
              <w:t xml:space="preserve">Товариство з обмеженою відповідальністю Науково-виробнича фірма "МІКРОХІМ" </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82533F" w:rsidRPr="00031A34" w:rsidRDefault="0082533F" w:rsidP="00EE0459">
            <w:pPr>
              <w:pStyle w:val="110"/>
              <w:tabs>
                <w:tab w:val="left" w:pos="12600"/>
              </w:tabs>
              <w:jc w:val="center"/>
              <w:rPr>
                <w:rFonts w:ascii="Arial" w:hAnsi="Arial" w:cs="Arial"/>
                <w:sz w:val="16"/>
                <w:szCs w:val="16"/>
              </w:rPr>
            </w:pPr>
            <w:r w:rsidRPr="00031A34">
              <w:rPr>
                <w:rFonts w:ascii="Arial" w:hAnsi="Arial" w:cs="Arial"/>
                <w:sz w:val="16"/>
                <w:szCs w:val="16"/>
              </w:rPr>
              <w:t>Україна</w:t>
            </w:r>
          </w:p>
        </w:tc>
        <w:tc>
          <w:tcPr>
            <w:tcW w:w="3684" w:type="dxa"/>
            <w:tcBorders>
              <w:top w:val="single" w:sz="4" w:space="0" w:color="auto"/>
              <w:left w:val="single" w:sz="4" w:space="0" w:color="000000"/>
              <w:bottom w:val="single" w:sz="4" w:space="0" w:color="auto"/>
              <w:right w:val="single" w:sz="4" w:space="0" w:color="000000"/>
            </w:tcBorders>
            <w:shd w:val="clear" w:color="auto" w:fill="FFFFFF"/>
          </w:tcPr>
          <w:p w:rsidR="0082533F" w:rsidRPr="00031A34" w:rsidRDefault="0082533F" w:rsidP="00EE0459">
            <w:pPr>
              <w:pStyle w:val="110"/>
              <w:tabs>
                <w:tab w:val="left" w:pos="12600"/>
              </w:tabs>
              <w:jc w:val="center"/>
              <w:rPr>
                <w:rFonts w:ascii="Arial" w:hAnsi="Arial" w:cs="Arial"/>
                <w:sz w:val="16"/>
                <w:szCs w:val="16"/>
              </w:rPr>
            </w:pPr>
            <w:r w:rsidRPr="00031A34">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(зміну узгоджено з компетентним уповноваженим органом) </w:t>
            </w:r>
            <w:r w:rsidRPr="00031A34">
              <w:rPr>
                <w:rFonts w:ascii="Arial" w:hAnsi="Arial" w:cs="Arial"/>
                <w:sz w:val="16"/>
                <w:szCs w:val="16"/>
              </w:rPr>
              <w:br/>
              <w:t>Зміни внесено до Інструкції для медичного застосування лікарського засобу до розділу "Побічні реакції" щодо безпеки застосування діючої речовини периндоприл відповідно до рекомендацій PRAC. 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2533F" w:rsidRPr="00031A34" w:rsidRDefault="0082533F" w:rsidP="00EE0459">
            <w:pPr>
              <w:pStyle w:val="110"/>
              <w:tabs>
                <w:tab w:val="left" w:pos="12600"/>
              </w:tabs>
              <w:jc w:val="center"/>
              <w:rPr>
                <w:rFonts w:ascii="Arial" w:hAnsi="Arial" w:cs="Arial"/>
                <w:b/>
                <w:i/>
                <w:sz w:val="16"/>
                <w:szCs w:val="16"/>
              </w:rPr>
            </w:pPr>
            <w:r w:rsidRPr="00031A34">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82533F" w:rsidRPr="00031A34" w:rsidRDefault="0082533F" w:rsidP="00EE0459">
            <w:pPr>
              <w:pStyle w:val="110"/>
              <w:tabs>
                <w:tab w:val="left" w:pos="12600"/>
              </w:tabs>
              <w:jc w:val="center"/>
              <w:rPr>
                <w:rFonts w:ascii="Arial" w:hAnsi="Arial" w:cs="Arial"/>
                <w:i/>
                <w:sz w:val="16"/>
                <w:szCs w:val="16"/>
                <w:lang w:val="ru-RU"/>
              </w:rPr>
            </w:pPr>
            <w:r w:rsidRPr="00031A34">
              <w:rPr>
                <w:rFonts w:ascii="Arial" w:hAnsi="Arial" w:cs="Arial"/>
                <w:i/>
                <w:sz w:val="16"/>
                <w:szCs w:val="16"/>
                <w:lang w:val="ru-RU"/>
              </w:rPr>
              <w:t>Не</w:t>
            </w:r>
          </w:p>
          <w:p w:rsidR="0082533F" w:rsidRPr="00031A34" w:rsidRDefault="0082533F" w:rsidP="00EE0459">
            <w:pPr>
              <w:jc w:val="center"/>
              <w:rPr>
                <w:rFonts w:ascii="Arial" w:hAnsi="Arial" w:cs="Arial"/>
                <w:i/>
                <w:sz w:val="16"/>
                <w:szCs w:val="16"/>
              </w:rPr>
            </w:pPr>
            <w:r w:rsidRPr="00031A34">
              <w:rPr>
                <w:rFonts w:ascii="Arial" w:hAnsi="Arial" w:cs="Arial"/>
                <w:i/>
                <w:sz w:val="16"/>
                <w:szCs w:val="16"/>
              </w:rPr>
              <w:t>підлягає</w:t>
            </w:r>
          </w:p>
          <w:p w:rsidR="0082533F" w:rsidRPr="00031A34" w:rsidRDefault="0082533F" w:rsidP="00EE0459">
            <w:pPr>
              <w:pStyle w:val="110"/>
              <w:tabs>
                <w:tab w:val="left" w:pos="12600"/>
              </w:tabs>
              <w:jc w:val="center"/>
              <w:rPr>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82533F" w:rsidRPr="00031A34" w:rsidRDefault="0082533F" w:rsidP="00EE0459">
            <w:pPr>
              <w:pStyle w:val="110"/>
              <w:tabs>
                <w:tab w:val="left" w:pos="12600"/>
              </w:tabs>
              <w:jc w:val="center"/>
              <w:rPr>
                <w:rFonts w:ascii="Arial" w:hAnsi="Arial" w:cs="Arial"/>
                <w:sz w:val="16"/>
                <w:szCs w:val="16"/>
              </w:rPr>
            </w:pPr>
            <w:r w:rsidRPr="00031A34">
              <w:rPr>
                <w:rFonts w:ascii="Arial" w:hAnsi="Arial" w:cs="Arial"/>
                <w:sz w:val="16"/>
                <w:szCs w:val="16"/>
              </w:rPr>
              <w:t>UA/17391/01/04</w:t>
            </w:r>
          </w:p>
        </w:tc>
      </w:tr>
      <w:tr w:rsidR="0082533F" w:rsidRPr="00031A34" w:rsidTr="00EA101A">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auto"/>
            </w:tcBorders>
            <w:shd w:val="clear" w:color="auto" w:fill="FFFFFF"/>
          </w:tcPr>
          <w:p w:rsidR="0082533F" w:rsidRPr="00031A34" w:rsidRDefault="0082533F" w:rsidP="0082533F">
            <w:pPr>
              <w:pStyle w:val="110"/>
              <w:numPr>
                <w:ilvl w:val="0"/>
                <w:numId w:val="9"/>
              </w:numPr>
              <w:tabs>
                <w:tab w:val="left" w:pos="12600"/>
              </w:tabs>
              <w:ind w:left="360"/>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82533F" w:rsidRPr="00031A34" w:rsidRDefault="0082533F" w:rsidP="00EE0459">
            <w:pPr>
              <w:pStyle w:val="110"/>
              <w:tabs>
                <w:tab w:val="left" w:pos="12600"/>
              </w:tabs>
              <w:rPr>
                <w:rFonts w:ascii="Arial" w:hAnsi="Arial" w:cs="Arial"/>
                <w:b/>
                <w:i/>
                <w:sz w:val="16"/>
                <w:szCs w:val="16"/>
              </w:rPr>
            </w:pPr>
            <w:r w:rsidRPr="00031A34">
              <w:rPr>
                <w:rFonts w:ascii="Arial" w:hAnsi="Arial" w:cs="Arial"/>
                <w:b/>
                <w:sz w:val="16"/>
                <w:szCs w:val="16"/>
              </w:rPr>
              <w:t>АМ-АЛІТЕР</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82533F" w:rsidRPr="00031A34" w:rsidRDefault="0082533F" w:rsidP="00EE0459">
            <w:pPr>
              <w:pStyle w:val="110"/>
              <w:tabs>
                <w:tab w:val="left" w:pos="12600"/>
              </w:tabs>
              <w:rPr>
                <w:rFonts w:ascii="Arial" w:hAnsi="Arial" w:cs="Arial"/>
                <w:sz w:val="16"/>
                <w:szCs w:val="16"/>
              </w:rPr>
            </w:pPr>
            <w:r w:rsidRPr="00031A34">
              <w:rPr>
                <w:rFonts w:ascii="Arial" w:hAnsi="Arial" w:cs="Arial"/>
                <w:sz w:val="16"/>
                <w:szCs w:val="16"/>
              </w:rPr>
              <w:t>таблетки по 4 мг/5 мг, по 10 таблеток у блістері; по 3 блістери у пачці з картону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2533F" w:rsidRPr="00031A34" w:rsidRDefault="0082533F" w:rsidP="00EE0459">
            <w:pPr>
              <w:pStyle w:val="110"/>
              <w:tabs>
                <w:tab w:val="left" w:pos="12600"/>
              </w:tabs>
              <w:jc w:val="center"/>
              <w:rPr>
                <w:rFonts w:ascii="Arial" w:hAnsi="Arial" w:cs="Arial"/>
                <w:sz w:val="16"/>
                <w:szCs w:val="16"/>
              </w:rPr>
            </w:pPr>
            <w:r w:rsidRPr="00031A34">
              <w:rPr>
                <w:rFonts w:ascii="Arial" w:hAnsi="Arial" w:cs="Arial"/>
                <w:sz w:val="16"/>
                <w:szCs w:val="16"/>
              </w:rPr>
              <w:t>Товариство з обмеженою відповідальністю Науково-виробнича фірма "МІКРОХІМ"</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82533F" w:rsidRPr="00031A34" w:rsidRDefault="0082533F" w:rsidP="00EE0459">
            <w:pPr>
              <w:pStyle w:val="110"/>
              <w:tabs>
                <w:tab w:val="left" w:pos="12600"/>
              </w:tabs>
              <w:jc w:val="center"/>
              <w:rPr>
                <w:rFonts w:ascii="Arial" w:hAnsi="Arial" w:cs="Arial"/>
                <w:sz w:val="16"/>
                <w:szCs w:val="16"/>
              </w:rPr>
            </w:pPr>
            <w:r w:rsidRPr="00031A34">
              <w:rPr>
                <w:rFonts w:ascii="Arial" w:hAnsi="Arial" w:cs="Arial"/>
                <w:sz w:val="16"/>
                <w:szCs w:val="16"/>
              </w:rPr>
              <w:t>Україна</w:t>
            </w: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82533F" w:rsidRPr="00031A34" w:rsidRDefault="0082533F" w:rsidP="00EE0459">
            <w:pPr>
              <w:pStyle w:val="110"/>
              <w:tabs>
                <w:tab w:val="left" w:pos="12600"/>
              </w:tabs>
              <w:jc w:val="center"/>
              <w:rPr>
                <w:rFonts w:ascii="Arial" w:hAnsi="Arial" w:cs="Arial"/>
                <w:sz w:val="16"/>
                <w:szCs w:val="16"/>
              </w:rPr>
            </w:pPr>
            <w:r w:rsidRPr="00031A34">
              <w:rPr>
                <w:rFonts w:ascii="Arial" w:hAnsi="Arial" w:cs="Arial"/>
                <w:sz w:val="16"/>
                <w:szCs w:val="16"/>
              </w:rPr>
              <w:t xml:space="preserve">Товариство з обмеженою відповідальністю Науково-виробнича фірма "МІКРОХІМ" </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82533F" w:rsidRPr="00031A34" w:rsidRDefault="0082533F" w:rsidP="00EE0459">
            <w:pPr>
              <w:pStyle w:val="110"/>
              <w:tabs>
                <w:tab w:val="left" w:pos="12600"/>
              </w:tabs>
              <w:jc w:val="center"/>
              <w:rPr>
                <w:rFonts w:ascii="Arial" w:hAnsi="Arial" w:cs="Arial"/>
                <w:sz w:val="16"/>
                <w:szCs w:val="16"/>
              </w:rPr>
            </w:pPr>
            <w:r w:rsidRPr="00031A34">
              <w:rPr>
                <w:rFonts w:ascii="Arial" w:hAnsi="Arial" w:cs="Arial"/>
                <w:sz w:val="16"/>
                <w:szCs w:val="16"/>
              </w:rPr>
              <w:t>Україна</w:t>
            </w:r>
          </w:p>
        </w:tc>
        <w:tc>
          <w:tcPr>
            <w:tcW w:w="3684" w:type="dxa"/>
            <w:tcBorders>
              <w:top w:val="single" w:sz="4" w:space="0" w:color="auto"/>
              <w:left w:val="single" w:sz="4" w:space="0" w:color="000000"/>
              <w:bottom w:val="single" w:sz="4" w:space="0" w:color="auto"/>
              <w:right w:val="single" w:sz="4" w:space="0" w:color="000000"/>
            </w:tcBorders>
            <w:shd w:val="clear" w:color="auto" w:fill="FFFFFF"/>
          </w:tcPr>
          <w:p w:rsidR="0082533F" w:rsidRPr="00031A34" w:rsidRDefault="0082533F" w:rsidP="00EE0459">
            <w:pPr>
              <w:pStyle w:val="110"/>
              <w:tabs>
                <w:tab w:val="left" w:pos="12600"/>
              </w:tabs>
              <w:jc w:val="center"/>
              <w:rPr>
                <w:rFonts w:ascii="Arial" w:hAnsi="Arial" w:cs="Arial"/>
                <w:sz w:val="16"/>
                <w:szCs w:val="16"/>
              </w:rPr>
            </w:pPr>
            <w:r w:rsidRPr="00031A34">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(зміну узгоджено з компетентним уповноваженим органом) </w:t>
            </w:r>
            <w:r w:rsidRPr="00031A34">
              <w:rPr>
                <w:rFonts w:ascii="Arial" w:hAnsi="Arial" w:cs="Arial"/>
                <w:sz w:val="16"/>
                <w:szCs w:val="16"/>
              </w:rPr>
              <w:br/>
              <w:t>Зміни внесено до Інструкції для медичного застосування лікарського засобу до розділу "Побічні реакції" щодо безпеки застосування діючої речовини периндоприл відповідно до рекомендацій PRAC. 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2533F" w:rsidRPr="00031A34" w:rsidRDefault="0082533F" w:rsidP="00EE0459">
            <w:pPr>
              <w:pStyle w:val="110"/>
              <w:tabs>
                <w:tab w:val="left" w:pos="12600"/>
              </w:tabs>
              <w:jc w:val="center"/>
              <w:rPr>
                <w:rFonts w:ascii="Arial" w:hAnsi="Arial" w:cs="Arial"/>
                <w:b/>
                <w:i/>
                <w:sz w:val="16"/>
                <w:szCs w:val="16"/>
              </w:rPr>
            </w:pPr>
            <w:r w:rsidRPr="00031A34">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82533F" w:rsidRPr="00031A34" w:rsidRDefault="0082533F" w:rsidP="00EE0459">
            <w:pPr>
              <w:pStyle w:val="110"/>
              <w:tabs>
                <w:tab w:val="left" w:pos="12600"/>
              </w:tabs>
              <w:jc w:val="center"/>
              <w:rPr>
                <w:rFonts w:ascii="Arial" w:hAnsi="Arial" w:cs="Arial"/>
                <w:i/>
                <w:sz w:val="16"/>
                <w:szCs w:val="16"/>
                <w:lang w:val="ru-RU"/>
              </w:rPr>
            </w:pPr>
            <w:r w:rsidRPr="00031A34">
              <w:rPr>
                <w:rFonts w:ascii="Arial" w:hAnsi="Arial" w:cs="Arial"/>
                <w:i/>
                <w:sz w:val="16"/>
                <w:szCs w:val="16"/>
                <w:lang w:val="ru-RU"/>
              </w:rPr>
              <w:t>Не</w:t>
            </w:r>
          </w:p>
          <w:p w:rsidR="0082533F" w:rsidRPr="00031A34" w:rsidRDefault="0082533F" w:rsidP="00EE0459">
            <w:pPr>
              <w:jc w:val="center"/>
              <w:rPr>
                <w:rFonts w:ascii="Arial" w:hAnsi="Arial" w:cs="Arial"/>
                <w:i/>
                <w:sz w:val="16"/>
                <w:szCs w:val="16"/>
              </w:rPr>
            </w:pPr>
            <w:r w:rsidRPr="00031A34">
              <w:rPr>
                <w:rFonts w:ascii="Arial" w:hAnsi="Arial" w:cs="Arial"/>
                <w:i/>
                <w:sz w:val="16"/>
                <w:szCs w:val="16"/>
              </w:rPr>
              <w:t>підлягає</w:t>
            </w:r>
          </w:p>
          <w:p w:rsidR="0082533F" w:rsidRPr="00031A34" w:rsidRDefault="0082533F" w:rsidP="00EE0459">
            <w:pPr>
              <w:pStyle w:val="110"/>
              <w:tabs>
                <w:tab w:val="left" w:pos="12600"/>
              </w:tabs>
              <w:jc w:val="center"/>
              <w:rPr>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82533F" w:rsidRPr="00031A34" w:rsidRDefault="0082533F" w:rsidP="00EE0459">
            <w:pPr>
              <w:pStyle w:val="110"/>
              <w:tabs>
                <w:tab w:val="left" w:pos="12600"/>
              </w:tabs>
              <w:jc w:val="center"/>
              <w:rPr>
                <w:rFonts w:ascii="Arial" w:hAnsi="Arial" w:cs="Arial"/>
                <w:sz w:val="16"/>
                <w:szCs w:val="16"/>
              </w:rPr>
            </w:pPr>
            <w:r w:rsidRPr="00031A34">
              <w:rPr>
                <w:rFonts w:ascii="Arial" w:hAnsi="Arial" w:cs="Arial"/>
                <w:sz w:val="16"/>
                <w:szCs w:val="16"/>
              </w:rPr>
              <w:t>UA/17391/01/01</w:t>
            </w:r>
          </w:p>
        </w:tc>
      </w:tr>
      <w:tr w:rsidR="0082533F" w:rsidRPr="00031A34" w:rsidTr="00EA101A">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auto"/>
            </w:tcBorders>
            <w:shd w:val="clear" w:color="auto" w:fill="FFFFFF"/>
          </w:tcPr>
          <w:p w:rsidR="0082533F" w:rsidRPr="00031A34" w:rsidRDefault="0082533F" w:rsidP="0082533F">
            <w:pPr>
              <w:pStyle w:val="110"/>
              <w:numPr>
                <w:ilvl w:val="0"/>
                <w:numId w:val="9"/>
              </w:numPr>
              <w:tabs>
                <w:tab w:val="left" w:pos="12600"/>
              </w:tabs>
              <w:ind w:left="360"/>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82533F" w:rsidRPr="00031A34" w:rsidRDefault="0082533F" w:rsidP="00EE0459">
            <w:pPr>
              <w:pStyle w:val="110"/>
              <w:tabs>
                <w:tab w:val="left" w:pos="12600"/>
              </w:tabs>
              <w:rPr>
                <w:rFonts w:ascii="Arial" w:hAnsi="Arial" w:cs="Arial"/>
                <w:b/>
                <w:i/>
                <w:sz w:val="16"/>
                <w:szCs w:val="16"/>
              </w:rPr>
            </w:pPr>
            <w:r w:rsidRPr="00031A34">
              <w:rPr>
                <w:rFonts w:ascii="Arial" w:hAnsi="Arial" w:cs="Arial"/>
                <w:b/>
                <w:sz w:val="16"/>
                <w:szCs w:val="16"/>
              </w:rPr>
              <w:t>АМБРОКСОЛ 15</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82533F" w:rsidRPr="00031A34" w:rsidRDefault="0082533F" w:rsidP="00EE0459">
            <w:pPr>
              <w:pStyle w:val="110"/>
              <w:tabs>
                <w:tab w:val="left" w:pos="12600"/>
              </w:tabs>
              <w:rPr>
                <w:rFonts w:ascii="Arial" w:hAnsi="Arial" w:cs="Arial"/>
                <w:sz w:val="16"/>
                <w:szCs w:val="16"/>
              </w:rPr>
            </w:pPr>
            <w:r w:rsidRPr="00031A34">
              <w:rPr>
                <w:rFonts w:ascii="Arial" w:hAnsi="Arial" w:cs="Arial"/>
                <w:sz w:val="16"/>
                <w:szCs w:val="16"/>
              </w:rPr>
              <w:t>сироп, 15 мг/5 мл, по 50 мл у флаконі полімерному; по 1 флакону разом з ложкою дозувальною в пачці; по 100 мл у флаконі полімерному або банці полімерній; по 1 флакону або по 1 банці разом з ложкою дозувальною в пачці; по 100 мл у флаконі скляному; по 1 флакону разом з ложкою дозувальною в пачці; по 120 мл у флаконі полімерному або банці полімерній; по 1 флакону або по 1 банці разом з ложкою дозувальною в пачці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2533F" w:rsidRPr="00031A34" w:rsidRDefault="0082533F" w:rsidP="00EE0459">
            <w:pPr>
              <w:pStyle w:val="110"/>
              <w:tabs>
                <w:tab w:val="left" w:pos="12600"/>
              </w:tabs>
              <w:jc w:val="center"/>
              <w:rPr>
                <w:rFonts w:ascii="Arial" w:hAnsi="Arial" w:cs="Arial"/>
                <w:sz w:val="16"/>
                <w:szCs w:val="16"/>
              </w:rPr>
            </w:pPr>
            <w:r w:rsidRPr="00031A34">
              <w:rPr>
                <w:rFonts w:ascii="Arial" w:hAnsi="Arial" w:cs="Arial"/>
                <w:sz w:val="16"/>
                <w:szCs w:val="16"/>
              </w:rPr>
              <w:t>Публічне акціонерне товариство "Науково-виробничий центр "Борщагівський хіміко-фармацевтичний завод"</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82533F" w:rsidRPr="00031A34" w:rsidRDefault="0082533F" w:rsidP="00EE0459">
            <w:pPr>
              <w:pStyle w:val="110"/>
              <w:tabs>
                <w:tab w:val="left" w:pos="12600"/>
              </w:tabs>
              <w:jc w:val="center"/>
              <w:rPr>
                <w:rFonts w:ascii="Arial" w:hAnsi="Arial" w:cs="Arial"/>
                <w:sz w:val="16"/>
                <w:szCs w:val="16"/>
              </w:rPr>
            </w:pPr>
            <w:r w:rsidRPr="00031A34">
              <w:rPr>
                <w:rFonts w:ascii="Arial" w:hAnsi="Arial" w:cs="Arial"/>
                <w:sz w:val="16"/>
                <w:szCs w:val="16"/>
              </w:rPr>
              <w:t>Україна</w:t>
            </w: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82533F" w:rsidRPr="00031A34" w:rsidRDefault="0082533F" w:rsidP="00EE0459">
            <w:pPr>
              <w:pStyle w:val="110"/>
              <w:tabs>
                <w:tab w:val="left" w:pos="12600"/>
              </w:tabs>
              <w:jc w:val="center"/>
              <w:rPr>
                <w:rFonts w:ascii="Arial" w:hAnsi="Arial" w:cs="Arial"/>
                <w:sz w:val="16"/>
                <w:szCs w:val="16"/>
              </w:rPr>
            </w:pPr>
            <w:r w:rsidRPr="00031A34">
              <w:rPr>
                <w:rFonts w:ascii="Arial" w:hAnsi="Arial" w:cs="Arial"/>
                <w:sz w:val="16"/>
                <w:szCs w:val="16"/>
              </w:rPr>
              <w:t>Публічне акціонерне товариство "Науково-виробничий центр "Борщагівський хіміко-фармацевтичний завод"</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82533F" w:rsidRPr="00031A34" w:rsidRDefault="0082533F" w:rsidP="00EE0459">
            <w:pPr>
              <w:pStyle w:val="110"/>
              <w:tabs>
                <w:tab w:val="left" w:pos="12600"/>
              </w:tabs>
              <w:jc w:val="center"/>
              <w:rPr>
                <w:rFonts w:ascii="Arial" w:hAnsi="Arial" w:cs="Arial"/>
                <w:sz w:val="16"/>
                <w:szCs w:val="16"/>
              </w:rPr>
            </w:pPr>
            <w:r w:rsidRPr="00031A34">
              <w:rPr>
                <w:rFonts w:ascii="Arial" w:hAnsi="Arial" w:cs="Arial"/>
                <w:sz w:val="16"/>
                <w:szCs w:val="16"/>
              </w:rPr>
              <w:t>Україна</w:t>
            </w:r>
          </w:p>
        </w:tc>
        <w:tc>
          <w:tcPr>
            <w:tcW w:w="3684" w:type="dxa"/>
            <w:tcBorders>
              <w:top w:val="single" w:sz="4" w:space="0" w:color="auto"/>
              <w:left w:val="single" w:sz="4" w:space="0" w:color="000000"/>
              <w:bottom w:val="single" w:sz="4" w:space="0" w:color="auto"/>
              <w:right w:val="single" w:sz="4" w:space="0" w:color="000000"/>
            </w:tcBorders>
            <w:shd w:val="clear" w:color="auto" w:fill="FFFFFF"/>
          </w:tcPr>
          <w:p w:rsidR="0082533F" w:rsidRPr="00031A34" w:rsidRDefault="0082533F" w:rsidP="00EE0459">
            <w:pPr>
              <w:pStyle w:val="110"/>
              <w:tabs>
                <w:tab w:val="left" w:pos="12600"/>
              </w:tabs>
              <w:jc w:val="center"/>
              <w:rPr>
                <w:rFonts w:ascii="Arial" w:hAnsi="Arial" w:cs="Arial"/>
                <w:sz w:val="16"/>
                <w:szCs w:val="16"/>
              </w:rPr>
            </w:pPr>
            <w:r w:rsidRPr="00031A34">
              <w:rPr>
                <w:rFonts w:ascii="Arial" w:hAnsi="Arial" w:cs="Arial"/>
                <w:sz w:val="16"/>
                <w:szCs w:val="16"/>
              </w:rPr>
              <w:t>внесення змін до реєстраційних матеріалів: Технічна помилка (згідно наказу МОЗ від 23.07.2015 № 460) Виправлено технічну помилку у п.6 ІНШЕ тексту маркування первинної упаковки лікарського засобу, а саме вилучено фразу щодо умов зберігання, зазначену російською мовою. Зазначене виправлення відповідає матеріалам реєстраційного досьє</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2533F" w:rsidRPr="00031A34" w:rsidRDefault="0082533F" w:rsidP="00EE0459">
            <w:pPr>
              <w:pStyle w:val="110"/>
              <w:tabs>
                <w:tab w:val="left" w:pos="12600"/>
              </w:tabs>
              <w:jc w:val="center"/>
              <w:rPr>
                <w:rFonts w:ascii="Arial" w:hAnsi="Arial" w:cs="Arial"/>
                <w:b/>
                <w:i/>
                <w:sz w:val="16"/>
                <w:szCs w:val="16"/>
              </w:rPr>
            </w:pPr>
            <w:r w:rsidRPr="00031A34">
              <w:rPr>
                <w:rFonts w:ascii="Arial" w:hAnsi="Arial" w:cs="Arial"/>
                <w:i/>
                <w:sz w:val="16"/>
                <w:szCs w:val="16"/>
              </w:rPr>
              <w:t>без рецепта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82533F" w:rsidRPr="00031A34" w:rsidRDefault="0082533F" w:rsidP="00EE0459">
            <w:pPr>
              <w:pStyle w:val="110"/>
              <w:tabs>
                <w:tab w:val="left" w:pos="12600"/>
              </w:tabs>
              <w:jc w:val="center"/>
              <w:rPr>
                <w:sz w:val="16"/>
                <w:szCs w:val="16"/>
              </w:rPr>
            </w:pPr>
            <w:r w:rsidRPr="00031A34">
              <w:rPr>
                <w:sz w:val="16"/>
                <w:szCs w:val="16"/>
              </w:rPr>
              <w:t>-</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82533F" w:rsidRPr="00031A34" w:rsidRDefault="0082533F" w:rsidP="00EE0459">
            <w:pPr>
              <w:pStyle w:val="110"/>
              <w:tabs>
                <w:tab w:val="left" w:pos="12600"/>
              </w:tabs>
              <w:jc w:val="center"/>
              <w:rPr>
                <w:rFonts w:ascii="Arial" w:hAnsi="Arial" w:cs="Arial"/>
                <w:sz w:val="16"/>
                <w:szCs w:val="16"/>
              </w:rPr>
            </w:pPr>
            <w:r w:rsidRPr="00031A34">
              <w:rPr>
                <w:rFonts w:ascii="Arial" w:hAnsi="Arial" w:cs="Arial"/>
                <w:sz w:val="16"/>
                <w:szCs w:val="16"/>
              </w:rPr>
              <w:t>UA/0595/01/01</w:t>
            </w:r>
          </w:p>
        </w:tc>
      </w:tr>
      <w:tr w:rsidR="0082533F" w:rsidRPr="00031A34" w:rsidTr="00EA101A">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auto"/>
            </w:tcBorders>
            <w:shd w:val="clear" w:color="auto" w:fill="FFFFFF"/>
          </w:tcPr>
          <w:p w:rsidR="0082533F" w:rsidRPr="00031A34" w:rsidRDefault="0082533F" w:rsidP="0082533F">
            <w:pPr>
              <w:pStyle w:val="110"/>
              <w:numPr>
                <w:ilvl w:val="0"/>
                <w:numId w:val="9"/>
              </w:numPr>
              <w:tabs>
                <w:tab w:val="left" w:pos="12600"/>
              </w:tabs>
              <w:ind w:left="360"/>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82533F" w:rsidRPr="00031A34" w:rsidRDefault="0082533F" w:rsidP="00EE0459">
            <w:pPr>
              <w:pStyle w:val="110"/>
              <w:tabs>
                <w:tab w:val="left" w:pos="12600"/>
              </w:tabs>
              <w:rPr>
                <w:rFonts w:ascii="Arial" w:hAnsi="Arial" w:cs="Arial"/>
                <w:b/>
                <w:i/>
                <w:sz w:val="16"/>
                <w:szCs w:val="16"/>
              </w:rPr>
            </w:pPr>
            <w:r w:rsidRPr="00031A34">
              <w:rPr>
                <w:rFonts w:ascii="Arial" w:hAnsi="Arial" w:cs="Arial"/>
                <w:b/>
                <w:sz w:val="16"/>
                <w:szCs w:val="16"/>
              </w:rPr>
              <w:t>АМЛІПІН</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82533F" w:rsidRPr="00031A34" w:rsidRDefault="0082533F" w:rsidP="00EE0459">
            <w:pPr>
              <w:pStyle w:val="110"/>
              <w:tabs>
                <w:tab w:val="left" w:pos="12600"/>
              </w:tabs>
              <w:rPr>
                <w:rFonts w:ascii="Arial" w:hAnsi="Arial" w:cs="Arial"/>
                <w:sz w:val="16"/>
                <w:szCs w:val="16"/>
              </w:rPr>
            </w:pPr>
            <w:r w:rsidRPr="00031A34">
              <w:rPr>
                <w:rFonts w:ascii="Arial" w:hAnsi="Arial" w:cs="Arial"/>
                <w:sz w:val="16"/>
                <w:szCs w:val="16"/>
              </w:rPr>
              <w:t>таблетки, вкриті плівковою оболонкою; по 10 таблеток у блістері; по 3 блістери в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2533F" w:rsidRPr="00031A34" w:rsidRDefault="0082533F" w:rsidP="00EE0459">
            <w:pPr>
              <w:pStyle w:val="110"/>
              <w:tabs>
                <w:tab w:val="left" w:pos="12600"/>
              </w:tabs>
              <w:jc w:val="center"/>
              <w:rPr>
                <w:rFonts w:ascii="Arial" w:hAnsi="Arial" w:cs="Arial"/>
                <w:sz w:val="16"/>
                <w:szCs w:val="16"/>
              </w:rPr>
            </w:pPr>
            <w:r w:rsidRPr="00031A34">
              <w:rPr>
                <w:rFonts w:ascii="Arial" w:hAnsi="Arial" w:cs="Arial"/>
                <w:sz w:val="16"/>
                <w:szCs w:val="16"/>
              </w:rPr>
              <w:t>ТОВ «УОРЛД МЕДИЦИН»</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82533F" w:rsidRPr="00031A34" w:rsidRDefault="0082533F" w:rsidP="00EE0459">
            <w:pPr>
              <w:pStyle w:val="110"/>
              <w:tabs>
                <w:tab w:val="left" w:pos="12600"/>
              </w:tabs>
              <w:jc w:val="center"/>
              <w:rPr>
                <w:rFonts w:ascii="Arial" w:hAnsi="Arial" w:cs="Arial"/>
                <w:sz w:val="16"/>
                <w:szCs w:val="16"/>
              </w:rPr>
            </w:pPr>
            <w:r w:rsidRPr="00031A34">
              <w:rPr>
                <w:rFonts w:ascii="Arial" w:hAnsi="Arial" w:cs="Arial"/>
                <w:sz w:val="16"/>
                <w:szCs w:val="16"/>
              </w:rPr>
              <w:t>Україна</w:t>
            </w: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82533F" w:rsidRPr="00031A34" w:rsidRDefault="0082533F" w:rsidP="00EE0459">
            <w:pPr>
              <w:pStyle w:val="110"/>
              <w:tabs>
                <w:tab w:val="left" w:pos="12600"/>
              </w:tabs>
              <w:jc w:val="center"/>
              <w:rPr>
                <w:rFonts w:ascii="Arial" w:hAnsi="Arial" w:cs="Arial"/>
                <w:sz w:val="16"/>
                <w:szCs w:val="16"/>
              </w:rPr>
            </w:pPr>
            <w:r w:rsidRPr="00031A34">
              <w:rPr>
                <w:rFonts w:ascii="Arial" w:hAnsi="Arial" w:cs="Arial"/>
                <w:sz w:val="16"/>
                <w:szCs w:val="16"/>
              </w:rPr>
              <w:t>УОРЛД МЕДИЦИН ІЛАЧ САН. ВЕ ТІДЖ. А.Ш.</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82533F" w:rsidRPr="00031A34" w:rsidRDefault="0082533F" w:rsidP="00EE0459">
            <w:pPr>
              <w:pStyle w:val="110"/>
              <w:tabs>
                <w:tab w:val="left" w:pos="12600"/>
              </w:tabs>
              <w:jc w:val="center"/>
              <w:rPr>
                <w:rFonts w:ascii="Arial" w:hAnsi="Arial" w:cs="Arial"/>
                <w:sz w:val="16"/>
                <w:szCs w:val="16"/>
              </w:rPr>
            </w:pPr>
            <w:r w:rsidRPr="00031A34">
              <w:rPr>
                <w:rFonts w:ascii="Arial" w:hAnsi="Arial" w:cs="Arial"/>
                <w:sz w:val="16"/>
                <w:szCs w:val="16"/>
              </w:rPr>
              <w:t>Туреччина</w:t>
            </w:r>
          </w:p>
        </w:tc>
        <w:tc>
          <w:tcPr>
            <w:tcW w:w="3684" w:type="dxa"/>
            <w:tcBorders>
              <w:top w:val="single" w:sz="4" w:space="0" w:color="auto"/>
              <w:left w:val="single" w:sz="4" w:space="0" w:color="000000"/>
              <w:bottom w:val="single" w:sz="4" w:space="0" w:color="auto"/>
              <w:right w:val="single" w:sz="4" w:space="0" w:color="000000"/>
            </w:tcBorders>
            <w:shd w:val="clear" w:color="auto" w:fill="FFFFFF"/>
          </w:tcPr>
          <w:p w:rsidR="0082533F" w:rsidRPr="00031A34" w:rsidRDefault="0082533F" w:rsidP="00EE0459">
            <w:pPr>
              <w:pStyle w:val="110"/>
              <w:tabs>
                <w:tab w:val="left" w:pos="12600"/>
              </w:tabs>
              <w:jc w:val="center"/>
              <w:rPr>
                <w:rFonts w:ascii="Arial" w:hAnsi="Arial" w:cs="Arial"/>
                <w:sz w:val="16"/>
                <w:szCs w:val="16"/>
              </w:rPr>
            </w:pPr>
            <w:r w:rsidRPr="00031A34">
              <w:rPr>
                <w:rFonts w:ascii="Arial" w:hAnsi="Arial" w:cs="Arial"/>
                <w:sz w:val="16"/>
                <w:szCs w:val="16"/>
              </w:rPr>
              <w:t>внесення змін до реєстраційних матеріалів: 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(зміну узгоджено з компетентним уповноваженим органом)</w:t>
            </w:r>
            <w:r w:rsidRPr="00031A34">
              <w:rPr>
                <w:rFonts w:ascii="Arial" w:hAnsi="Arial" w:cs="Arial"/>
                <w:sz w:val="16"/>
                <w:szCs w:val="16"/>
              </w:rPr>
              <w:br/>
              <w:t>Зміни внесено до інструкції для медичного застосування лікарського засобу до розділу "Передозування" відповідно до оновленої інформації з безпеки застосування діючої речовини лікарського засобу. 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2533F" w:rsidRPr="00031A34" w:rsidRDefault="0082533F" w:rsidP="00EE0459">
            <w:pPr>
              <w:pStyle w:val="110"/>
              <w:tabs>
                <w:tab w:val="left" w:pos="12600"/>
              </w:tabs>
              <w:jc w:val="center"/>
              <w:rPr>
                <w:rFonts w:ascii="Arial" w:hAnsi="Arial" w:cs="Arial"/>
                <w:b/>
                <w:i/>
                <w:sz w:val="16"/>
                <w:szCs w:val="16"/>
              </w:rPr>
            </w:pPr>
            <w:r w:rsidRPr="00031A34">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82533F" w:rsidRPr="00031A34" w:rsidRDefault="0082533F" w:rsidP="00EE0459">
            <w:pPr>
              <w:pStyle w:val="110"/>
              <w:tabs>
                <w:tab w:val="left" w:pos="12600"/>
              </w:tabs>
              <w:jc w:val="center"/>
              <w:rPr>
                <w:rFonts w:ascii="Arial" w:hAnsi="Arial" w:cs="Arial"/>
                <w:i/>
                <w:sz w:val="16"/>
                <w:szCs w:val="16"/>
                <w:lang w:val="ru-RU"/>
              </w:rPr>
            </w:pPr>
            <w:r w:rsidRPr="00031A34">
              <w:rPr>
                <w:rFonts w:ascii="Arial" w:hAnsi="Arial" w:cs="Arial"/>
                <w:i/>
                <w:sz w:val="16"/>
                <w:szCs w:val="16"/>
                <w:lang w:val="ru-RU"/>
              </w:rPr>
              <w:t>Не</w:t>
            </w:r>
          </w:p>
          <w:p w:rsidR="0082533F" w:rsidRPr="00031A34" w:rsidRDefault="0082533F" w:rsidP="00EE0459">
            <w:pPr>
              <w:jc w:val="center"/>
              <w:rPr>
                <w:rFonts w:ascii="Arial" w:hAnsi="Arial" w:cs="Arial"/>
                <w:i/>
                <w:sz w:val="16"/>
                <w:szCs w:val="16"/>
              </w:rPr>
            </w:pPr>
            <w:r w:rsidRPr="00031A34">
              <w:rPr>
                <w:rFonts w:ascii="Arial" w:hAnsi="Arial" w:cs="Arial"/>
                <w:i/>
                <w:sz w:val="16"/>
                <w:szCs w:val="16"/>
              </w:rPr>
              <w:t>підлягає</w:t>
            </w:r>
          </w:p>
          <w:p w:rsidR="0082533F" w:rsidRPr="00031A34" w:rsidRDefault="0082533F" w:rsidP="00EE0459">
            <w:pPr>
              <w:pStyle w:val="110"/>
              <w:tabs>
                <w:tab w:val="left" w:pos="12600"/>
              </w:tabs>
              <w:jc w:val="center"/>
              <w:rPr>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82533F" w:rsidRPr="00031A34" w:rsidRDefault="0082533F" w:rsidP="00EE0459">
            <w:pPr>
              <w:pStyle w:val="110"/>
              <w:tabs>
                <w:tab w:val="left" w:pos="12600"/>
              </w:tabs>
              <w:jc w:val="center"/>
              <w:rPr>
                <w:rFonts w:ascii="Arial" w:hAnsi="Arial" w:cs="Arial"/>
                <w:sz w:val="16"/>
                <w:szCs w:val="16"/>
              </w:rPr>
            </w:pPr>
            <w:r w:rsidRPr="00031A34">
              <w:rPr>
                <w:rFonts w:ascii="Arial" w:hAnsi="Arial" w:cs="Arial"/>
                <w:sz w:val="16"/>
                <w:szCs w:val="16"/>
              </w:rPr>
              <w:t>UA/13455/01/01</w:t>
            </w:r>
          </w:p>
        </w:tc>
      </w:tr>
      <w:tr w:rsidR="0082533F" w:rsidRPr="00031A34" w:rsidTr="00EA101A">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auto"/>
            </w:tcBorders>
            <w:shd w:val="clear" w:color="auto" w:fill="FFFFFF"/>
          </w:tcPr>
          <w:p w:rsidR="0082533F" w:rsidRPr="00031A34" w:rsidRDefault="0082533F" w:rsidP="0082533F">
            <w:pPr>
              <w:pStyle w:val="110"/>
              <w:numPr>
                <w:ilvl w:val="0"/>
                <w:numId w:val="9"/>
              </w:numPr>
              <w:tabs>
                <w:tab w:val="left" w:pos="12600"/>
              </w:tabs>
              <w:ind w:left="360"/>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82533F" w:rsidRPr="00031A34" w:rsidRDefault="0082533F" w:rsidP="00EE0459">
            <w:pPr>
              <w:pStyle w:val="110"/>
              <w:tabs>
                <w:tab w:val="left" w:pos="12600"/>
              </w:tabs>
              <w:rPr>
                <w:rFonts w:ascii="Arial" w:hAnsi="Arial" w:cs="Arial"/>
                <w:b/>
                <w:i/>
                <w:sz w:val="16"/>
                <w:szCs w:val="16"/>
              </w:rPr>
            </w:pPr>
            <w:r w:rsidRPr="00031A34">
              <w:rPr>
                <w:rFonts w:ascii="Arial" w:hAnsi="Arial" w:cs="Arial"/>
                <w:b/>
                <w:sz w:val="16"/>
                <w:szCs w:val="16"/>
              </w:rPr>
              <w:t>АНТИТУСИН</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82533F" w:rsidRPr="00031A34" w:rsidRDefault="0082533F" w:rsidP="00EE0459">
            <w:pPr>
              <w:pStyle w:val="110"/>
              <w:tabs>
                <w:tab w:val="left" w:pos="12600"/>
              </w:tabs>
              <w:rPr>
                <w:rFonts w:ascii="Arial" w:hAnsi="Arial" w:cs="Arial"/>
                <w:sz w:val="16"/>
                <w:szCs w:val="16"/>
              </w:rPr>
            </w:pPr>
            <w:r w:rsidRPr="00031A34">
              <w:rPr>
                <w:rFonts w:ascii="Arial" w:hAnsi="Arial" w:cs="Arial"/>
                <w:sz w:val="16"/>
                <w:szCs w:val="16"/>
              </w:rPr>
              <w:t>таблетки; по 10 таблеток у блістерах; по 10 таблеток у блістері; по 2 блістери у пачці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2533F" w:rsidRPr="00031A34" w:rsidRDefault="0082533F" w:rsidP="00EE0459">
            <w:pPr>
              <w:pStyle w:val="110"/>
              <w:tabs>
                <w:tab w:val="left" w:pos="12600"/>
              </w:tabs>
              <w:jc w:val="center"/>
              <w:rPr>
                <w:rFonts w:ascii="Arial" w:hAnsi="Arial" w:cs="Arial"/>
                <w:sz w:val="16"/>
                <w:szCs w:val="16"/>
              </w:rPr>
            </w:pPr>
            <w:r w:rsidRPr="00031A34">
              <w:rPr>
                <w:rFonts w:ascii="Arial" w:hAnsi="Arial" w:cs="Arial"/>
                <w:sz w:val="16"/>
                <w:szCs w:val="16"/>
              </w:rPr>
              <w:t>ТОВ "Тернофарм"</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82533F" w:rsidRPr="00031A34" w:rsidRDefault="0082533F" w:rsidP="00EE0459">
            <w:pPr>
              <w:pStyle w:val="110"/>
              <w:tabs>
                <w:tab w:val="left" w:pos="12600"/>
              </w:tabs>
              <w:jc w:val="center"/>
              <w:rPr>
                <w:rFonts w:ascii="Arial" w:hAnsi="Arial" w:cs="Arial"/>
                <w:sz w:val="16"/>
                <w:szCs w:val="16"/>
              </w:rPr>
            </w:pPr>
            <w:r w:rsidRPr="00031A34">
              <w:rPr>
                <w:rFonts w:ascii="Arial" w:hAnsi="Arial" w:cs="Arial"/>
                <w:sz w:val="16"/>
                <w:szCs w:val="16"/>
              </w:rPr>
              <w:t>Україна</w:t>
            </w: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82533F" w:rsidRPr="00031A34" w:rsidRDefault="0082533F" w:rsidP="00EE0459">
            <w:pPr>
              <w:pStyle w:val="110"/>
              <w:tabs>
                <w:tab w:val="left" w:pos="12600"/>
              </w:tabs>
              <w:jc w:val="center"/>
              <w:rPr>
                <w:rFonts w:ascii="Arial" w:hAnsi="Arial" w:cs="Arial"/>
                <w:sz w:val="16"/>
                <w:szCs w:val="16"/>
              </w:rPr>
            </w:pPr>
            <w:r w:rsidRPr="00031A34">
              <w:rPr>
                <w:rFonts w:ascii="Arial" w:hAnsi="Arial" w:cs="Arial"/>
                <w:sz w:val="16"/>
                <w:szCs w:val="16"/>
              </w:rPr>
              <w:t xml:space="preserve">ТОВ "Тернофарм" </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82533F" w:rsidRPr="00031A34" w:rsidRDefault="0082533F" w:rsidP="00EE0459">
            <w:pPr>
              <w:pStyle w:val="110"/>
              <w:tabs>
                <w:tab w:val="left" w:pos="12600"/>
              </w:tabs>
              <w:jc w:val="center"/>
              <w:rPr>
                <w:rFonts w:ascii="Arial" w:hAnsi="Arial" w:cs="Arial"/>
                <w:sz w:val="16"/>
                <w:szCs w:val="16"/>
              </w:rPr>
            </w:pPr>
            <w:r w:rsidRPr="00031A34">
              <w:rPr>
                <w:rFonts w:ascii="Arial" w:hAnsi="Arial" w:cs="Arial"/>
                <w:sz w:val="16"/>
                <w:szCs w:val="16"/>
              </w:rPr>
              <w:t>Україна</w:t>
            </w:r>
          </w:p>
        </w:tc>
        <w:tc>
          <w:tcPr>
            <w:tcW w:w="3684" w:type="dxa"/>
            <w:tcBorders>
              <w:top w:val="single" w:sz="4" w:space="0" w:color="auto"/>
              <w:left w:val="single" w:sz="4" w:space="0" w:color="000000"/>
              <w:bottom w:val="single" w:sz="4" w:space="0" w:color="auto"/>
              <w:right w:val="single" w:sz="4" w:space="0" w:color="000000"/>
            </w:tcBorders>
            <w:shd w:val="clear" w:color="auto" w:fill="FFFFFF"/>
          </w:tcPr>
          <w:p w:rsidR="0082533F" w:rsidRPr="00031A34" w:rsidRDefault="0082533F" w:rsidP="00EE0459">
            <w:pPr>
              <w:pStyle w:val="110"/>
              <w:tabs>
                <w:tab w:val="left" w:pos="12600"/>
              </w:tabs>
              <w:jc w:val="center"/>
              <w:rPr>
                <w:rFonts w:ascii="Arial" w:hAnsi="Arial" w:cs="Arial"/>
                <w:sz w:val="16"/>
                <w:szCs w:val="16"/>
              </w:rPr>
            </w:pPr>
            <w:r w:rsidRPr="00031A34">
              <w:rPr>
                <w:rFonts w:ascii="Arial" w:hAnsi="Arial" w:cs="Arial"/>
                <w:sz w:val="16"/>
                <w:szCs w:val="16"/>
              </w:rPr>
              <w:t>внесення змін до реєстраційних матеріалів: Зміни І типу - Зміни з якості. Готовий лікарський засіб. Контроль готового лікарського засобу. Зміна параметрів специфікацій та/або допустимих меж готового лікарського засобу (інші зміни) внесення змін в специфікацію щодо зміни рутинності проведення аналізу мікробіологічного контролю ГЛЗ, а саме скорочення кількості контролю серій: «не рутинний тест: допускається проводити контроль першої та кожної п’ятої наступної серії ГЛЗ, але не рідше ніж 1 серії в рік». А також зазначення коректного посилання на діюче видання ДФУ в специфікації та методах контролю МКЯ ЛЗ (затверджено ДФУ, 1.4).</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2533F" w:rsidRPr="00031A34" w:rsidRDefault="0082533F" w:rsidP="00EE0459">
            <w:pPr>
              <w:pStyle w:val="110"/>
              <w:tabs>
                <w:tab w:val="left" w:pos="12600"/>
              </w:tabs>
              <w:jc w:val="center"/>
              <w:rPr>
                <w:rFonts w:ascii="Arial" w:hAnsi="Arial" w:cs="Arial"/>
                <w:b/>
                <w:i/>
                <w:sz w:val="16"/>
                <w:szCs w:val="16"/>
              </w:rPr>
            </w:pPr>
            <w:r w:rsidRPr="00031A34">
              <w:rPr>
                <w:rFonts w:ascii="Arial" w:hAnsi="Arial" w:cs="Arial"/>
                <w:i/>
                <w:sz w:val="16"/>
                <w:szCs w:val="16"/>
              </w:rPr>
              <w:t>без рецепта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82533F" w:rsidRPr="00031A34" w:rsidRDefault="0082533F" w:rsidP="00EE0459">
            <w:pPr>
              <w:pStyle w:val="110"/>
              <w:tabs>
                <w:tab w:val="left" w:pos="12600"/>
              </w:tabs>
              <w:jc w:val="center"/>
              <w:rPr>
                <w:sz w:val="16"/>
                <w:szCs w:val="16"/>
              </w:rPr>
            </w:pPr>
            <w:r w:rsidRPr="00031A34">
              <w:rPr>
                <w:sz w:val="16"/>
                <w:szCs w:val="16"/>
              </w:rPr>
              <w:t>-</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82533F" w:rsidRPr="00031A34" w:rsidRDefault="0082533F" w:rsidP="00EE0459">
            <w:pPr>
              <w:pStyle w:val="110"/>
              <w:tabs>
                <w:tab w:val="left" w:pos="12600"/>
              </w:tabs>
              <w:jc w:val="center"/>
              <w:rPr>
                <w:rFonts w:ascii="Arial" w:hAnsi="Arial" w:cs="Arial"/>
                <w:sz w:val="16"/>
                <w:szCs w:val="16"/>
              </w:rPr>
            </w:pPr>
            <w:r w:rsidRPr="00031A34">
              <w:rPr>
                <w:rFonts w:ascii="Arial" w:hAnsi="Arial" w:cs="Arial"/>
                <w:sz w:val="16"/>
                <w:szCs w:val="16"/>
              </w:rPr>
              <w:t>UA/8984/01/01</w:t>
            </w:r>
          </w:p>
        </w:tc>
      </w:tr>
      <w:tr w:rsidR="0082533F" w:rsidRPr="00031A34" w:rsidTr="00EA101A">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auto"/>
            </w:tcBorders>
            <w:shd w:val="clear" w:color="auto" w:fill="FFFFFF"/>
          </w:tcPr>
          <w:p w:rsidR="0082533F" w:rsidRPr="00031A34" w:rsidRDefault="0082533F" w:rsidP="0082533F">
            <w:pPr>
              <w:pStyle w:val="110"/>
              <w:numPr>
                <w:ilvl w:val="0"/>
                <w:numId w:val="9"/>
              </w:numPr>
              <w:tabs>
                <w:tab w:val="left" w:pos="12600"/>
              </w:tabs>
              <w:ind w:left="360"/>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82533F" w:rsidRPr="00031A34" w:rsidRDefault="0082533F" w:rsidP="00EE0459">
            <w:pPr>
              <w:pStyle w:val="110"/>
              <w:tabs>
                <w:tab w:val="left" w:pos="12600"/>
              </w:tabs>
              <w:rPr>
                <w:rFonts w:ascii="Arial" w:hAnsi="Arial" w:cs="Arial"/>
                <w:b/>
                <w:i/>
                <w:sz w:val="16"/>
                <w:szCs w:val="16"/>
              </w:rPr>
            </w:pPr>
            <w:r w:rsidRPr="00031A34">
              <w:rPr>
                <w:rFonts w:ascii="Arial" w:hAnsi="Arial" w:cs="Arial"/>
                <w:b/>
                <w:sz w:val="16"/>
                <w:szCs w:val="16"/>
              </w:rPr>
              <w:t>АРИПІКАД</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82533F" w:rsidRPr="00031A34" w:rsidRDefault="0082533F" w:rsidP="00EE0459">
            <w:pPr>
              <w:pStyle w:val="110"/>
              <w:tabs>
                <w:tab w:val="left" w:pos="12600"/>
              </w:tabs>
              <w:rPr>
                <w:rFonts w:ascii="Arial" w:hAnsi="Arial" w:cs="Arial"/>
                <w:sz w:val="16"/>
                <w:szCs w:val="16"/>
              </w:rPr>
            </w:pPr>
            <w:r w:rsidRPr="00031A34">
              <w:rPr>
                <w:rFonts w:ascii="Arial" w:hAnsi="Arial" w:cs="Arial"/>
                <w:sz w:val="16"/>
                <w:szCs w:val="16"/>
              </w:rPr>
              <w:t>таблетки по 10 мг, по 10 таблеток у блістері; по 3 або 10 блістерів у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2533F" w:rsidRPr="00031A34" w:rsidRDefault="0082533F" w:rsidP="00EE0459">
            <w:pPr>
              <w:pStyle w:val="110"/>
              <w:tabs>
                <w:tab w:val="left" w:pos="12600"/>
              </w:tabs>
              <w:jc w:val="center"/>
              <w:rPr>
                <w:rFonts w:ascii="Arial" w:hAnsi="Arial" w:cs="Arial"/>
                <w:sz w:val="16"/>
                <w:szCs w:val="16"/>
              </w:rPr>
            </w:pPr>
            <w:r w:rsidRPr="00031A34">
              <w:rPr>
                <w:rFonts w:ascii="Arial" w:hAnsi="Arial" w:cs="Arial"/>
                <w:sz w:val="16"/>
                <w:szCs w:val="16"/>
              </w:rPr>
              <w:t>Каділа Фармасьютикалз Лімітед</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82533F" w:rsidRPr="00031A34" w:rsidRDefault="0082533F" w:rsidP="00EE0459">
            <w:pPr>
              <w:pStyle w:val="110"/>
              <w:tabs>
                <w:tab w:val="left" w:pos="12600"/>
              </w:tabs>
              <w:jc w:val="center"/>
              <w:rPr>
                <w:rFonts w:ascii="Arial" w:hAnsi="Arial" w:cs="Arial"/>
                <w:sz w:val="16"/>
                <w:szCs w:val="16"/>
              </w:rPr>
            </w:pPr>
            <w:r w:rsidRPr="00031A34">
              <w:rPr>
                <w:rFonts w:ascii="Arial" w:hAnsi="Arial" w:cs="Arial"/>
                <w:sz w:val="16"/>
                <w:szCs w:val="16"/>
              </w:rPr>
              <w:t>Індія</w:t>
            </w: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82533F" w:rsidRPr="00031A34" w:rsidRDefault="0082533F" w:rsidP="00EE0459">
            <w:pPr>
              <w:pStyle w:val="110"/>
              <w:tabs>
                <w:tab w:val="left" w:pos="12600"/>
              </w:tabs>
              <w:jc w:val="center"/>
              <w:rPr>
                <w:rFonts w:ascii="Arial" w:hAnsi="Arial" w:cs="Arial"/>
                <w:sz w:val="16"/>
                <w:szCs w:val="16"/>
              </w:rPr>
            </w:pPr>
            <w:r w:rsidRPr="00031A34">
              <w:rPr>
                <w:rFonts w:ascii="Arial" w:hAnsi="Arial" w:cs="Arial"/>
                <w:sz w:val="16"/>
                <w:szCs w:val="16"/>
              </w:rPr>
              <w:t>Каділа Фармасьютикалз Лімітед</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82533F" w:rsidRPr="00031A34" w:rsidRDefault="0082533F" w:rsidP="00EE0459">
            <w:pPr>
              <w:pStyle w:val="110"/>
              <w:tabs>
                <w:tab w:val="left" w:pos="12600"/>
              </w:tabs>
              <w:jc w:val="center"/>
              <w:rPr>
                <w:rFonts w:ascii="Arial" w:hAnsi="Arial" w:cs="Arial"/>
                <w:sz w:val="16"/>
                <w:szCs w:val="16"/>
              </w:rPr>
            </w:pPr>
            <w:r w:rsidRPr="00031A34">
              <w:rPr>
                <w:rFonts w:ascii="Arial" w:hAnsi="Arial" w:cs="Arial"/>
                <w:sz w:val="16"/>
                <w:szCs w:val="16"/>
              </w:rPr>
              <w:t>Індія</w:t>
            </w:r>
          </w:p>
        </w:tc>
        <w:tc>
          <w:tcPr>
            <w:tcW w:w="3684" w:type="dxa"/>
            <w:tcBorders>
              <w:top w:val="single" w:sz="4" w:space="0" w:color="auto"/>
              <w:left w:val="single" w:sz="4" w:space="0" w:color="000000"/>
              <w:bottom w:val="single" w:sz="4" w:space="0" w:color="auto"/>
              <w:right w:val="single" w:sz="4" w:space="0" w:color="000000"/>
            </w:tcBorders>
            <w:shd w:val="clear" w:color="auto" w:fill="FFFFFF"/>
          </w:tcPr>
          <w:p w:rsidR="0082533F" w:rsidRPr="00031A34" w:rsidRDefault="0082533F" w:rsidP="00EE0459">
            <w:pPr>
              <w:pStyle w:val="110"/>
              <w:tabs>
                <w:tab w:val="left" w:pos="12600"/>
              </w:tabs>
              <w:jc w:val="center"/>
              <w:rPr>
                <w:rFonts w:ascii="Arial" w:hAnsi="Arial" w:cs="Arial"/>
                <w:sz w:val="16"/>
                <w:szCs w:val="16"/>
              </w:rPr>
            </w:pPr>
            <w:r w:rsidRPr="00031A34">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контактної особи заявника, відповідальної за фармаконагляд в Україні. </w:t>
            </w:r>
            <w:r w:rsidRPr="00031A34">
              <w:rPr>
                <w:rFonts w:ascii="Arial" w:hAnsi="Arial" w:cs="Arial"/>
                <w:sz w:val="16"/>
                <w:szCs w:val="16"/>
              </w:rPr>
              <w:br/>
              <w:t>Діюча редакція: Savchenko Dmytro Sergiyovych. Пропонована редакція: Onyshchuk Liudmyla Valeriivna. Зміна контактних даних контактної особи заявника, відповідальної за фармаконагляд в Україні. Зміна номера мастер-файла системи фармаконагляду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2533F" w:rsidRPr="00031A34" w:rsidRDefault="0082533F" w:rsidP="00EE0459">
            <w:pPr>
              <w:pStyle w:val="110"/>
              <w:tabs>
                <w:tab w:val="left" w:pos="12600"/>
              </w:tabs>
              <w:jc w:val="center"/>
              <w:rPr>
                <w:rFonts w:ascii="Arial" w:hAnsi="Arial" w:cs="Arial"/>
                <w:b/>
                <w:i/>
                <w:sz w:val="16"/>
                <w:szCs w:val="16"/>
              </w:rPr>
            </w:pPr>
            <w:r w:rsidRPr="00031A34">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82533F" w:rsidRPr="00031A34" w:rsidRDefault="0082533F" w:rsidP="00EE0459">
            <w:pPr>
              <w:pStyle w:val="110"/>
              <w:tabs>
                <w:tab w:val="left" w:pos="12600"/>
              </w:tabs>
              <w:jc w:val="center"/>
              <w:rPr>
                <w:sz w:val="16"/>
                <w:szCs w:val="16"/>
              </w:rPr>
            </w:pPr>
            <w:r w:rsidRPr="00031A34">
              <w:rPr>
                <w:sz w:val="16"/>
                <w:szCs w:val="16"/>
              </w:rPr>
              <w:t>-</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82533F" w:rsidRPr="00031A34" w:rsidRDefault="0082533F" w:rsidP="00EE0459">
            <w:pPr>
              <w:pStyle w:val="110"/>
              <w:tabs>
                <w:tab w:val="left" w:pos="12600"/>
              </w:tabs>
              <w:jc w:val="center"/>
              <w:rPr>
                <w:rFonts w:ascii="Arial" w:hAnsi="Arial" w:cs="Arial"/>
                <w:sz w:val="16"/>
                <w:szCs w:val="16"/>
              </w:rPr>
            </w:pPr>
            <w:r w:rsidRPr="00031A34">
              <w:rPr>
                <w:rFonts w:ascii="Arial" w:hAnsi="Arial" w:cs="Arial"/>
                <w:sz w:val="16"/>
                <w:szCs w:val="16"/>
              </w:rPr>
              <w:t>UA/19119/01/01</w:t>
            </w:r>
          </w:p>
        </w:tc>
      </w:tr>
      <w:tr w:rsidR="0082533F" w:rsidRPr="00031A34" w:rsidTr="00EA101A">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auto"/>
            </w:tcBorders>
            <w:shd w:val="clear" w:color="auto" w:fill="FFFFFF"/>
          </w:tcPr>
          <w:p w:rsidR="0082533F" w:rsidRPr="00031A34" w:rsidRDefault="0082533F" w:rsidP="0082533F">
            <w:pPr>
              <w:pStyle w:val="110"/>
              <w:numPr>
                <w:ilvl w:val="0"/>
                <w:numId w:val="9"/>
              </w:numPr>
              <w:tabs>
                <w:tab w:val="left" w:pos="12600"/>
              </w:tabs>
              <w:ind w:left="360"/>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82533F" w:rsidRPr="00031A34" w:rsidRDefault="0082533F" w:rsidP="00EE0459">
            <w:pPr>
              <w:pStyle w:val="110"/>
              <w:tabs>
                <w:tab w:val="left" w:pos="12600"/>
              </w:tabs>
              <w:rPr>
                <w:rFonts w:ascii="Arial" w:hAnsi="Arial" w:cs="Arial"/>
                <w:b/>
                <w:i/>
                <w:sz w:val="16"/>
                <w:szCs w:val="16"/>
              </w:rPr>
            </w:pPr>
            <w:r w:rsidRPr="00031A34">
              <w:rPr>
                <w:rFonts w:ascii="Arial" w:hAnsi="Arial" w:cs="Arial"/>
                <w:b/>
                <w:sz w:val="16"/>
                <w:szCs w:val="16"/>
              </w:rPr>
              <w:t>АРИПІКАД</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82533F" w:rsidRPr="00031A34" w:rsidRDefault="0082533F" w:rsidP="00EE0459">
            <w:pPr>
              <w:pStyle w:val="110"/>
              <w:tabs>
                <w:tab w:val="left" w:pos="12600"/>
              </w:tabs>
              <w:rPr>
                <w:rFonts w:ascii="Arial" w:hAnsi="Arial" w:cs="Arial"/>
                <w:sz w:val="16"/>
                <w:szCs w:val="16"/>
              </w:rPr>
            </w:pPr>
            <w:r w:rsidRPr="00031A34">
              <w:rPr>
                <w:rFonts w:ascii="Arial" w:hAnsi="Arial" w:cs="Arial"/>
                <w:sz w:val="16"/>
                <w:szCs w:val="16"/>
              </w:rPr>
              <w:t>таблетки по 30 мг; по 10 таблеток у блістері; по 3 або 10 блістерів у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2533F" w:rsidRPr="00031A34" w:rsidRDefault="0082533F" w:rsidP="00EE0459">
            <w:pPr>
              <w:pStyle w:val="110"/>
              <w:tabs>
                <w:tab w:val="left" w:pos="12600"/>
              </w:tabs>
              <w:jc w:val="center"/>
              <w:rPr>
                <w:rFonts w:ascii="Arial" w:hAnsi="Arial" w:cs="Arial"/>
                <w:sz w:val="16"/>
                <w:szCs w:val="16"/>
              </w:rPr>
            </w:pPr>
            <w:r w:rsidRPr="00031A34">
              <w:rPr>
                <w:rFonts w:ascii="Arial" w:hAnsi="Arial" w:cs="Arial"/>
                <w:sz w:val="16"/>
                <w:szCs w:val="16"/>
              </w:rPr>
              <w:t>Каділа Фармасьютикалз Лімітед</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82533F" w:rsidRPr="00031A34" w:rsidRDefault="0082533F" w:rsidP="00EE0459">
            <w:pPr>
              <w:pStyle w:val="110"/>
              <w:tabs>
                <w:tab w:val="left" w:pos="12600"/>
              </w:tabs>
              <w:jc w:val="center"/>
              <w:rPr>
                <w:rFonts w:ascii="Arial" w:hAnsi="Arial" w:cs="Arial"/>
                <w:sz w:val="16"/>
                <w:szCs w:val="16"/>
              </w:rPr>
            </w:pPr>
            <w:r w:rsidRPr="00031A34">
              <w:rPr>
                <w:rFonts w:ascii="Arial" w:hAnsi="Arial" w:cs="Arial"/>
                <w:sz w:val="16"/>
                <w:szCs w:val="16"/>
              </w:rPr>
              <w:t>Індія</w:t>
            </w: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82533F" w:rsidRPr="00031A34" w:rsidRDefault="0082533F" w:rsidP="00EE0459">
            <w:pPr>
              <w:pStyle w:val="110"/>
              <w:tabs>
                <w:tab w:val="left" w:pos="12600"/>
              </w:tabs>
              <w:jc w:val="center"/>
              <w:rPr>
                <w:rFonts w:ascii="Arial" w:hAnsi="Arial" w:cs="Arial"/>
                <w:sz w:val="16"/>
                <w:szCs w:val="16"/>
              </w:rPr>
            </w:pPr>
            <w:r w:rsidRPr="00031A34">
              <w:rPr>
                <w:rFonts w:ascii="Arial" w:hAnsi="Arial" w:cs="Arial"/>
                <w:sz w:val="16"/>
                <w:szCs w:val="16"/>
              </w:rPr>
              <w:t>Каділа Фармасьютикалз Лімітед</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82533F" w:rsidRPr="00031A34" w:rsidRDefault="0082533F" w:rsidP="00EE0459">
            <w:pPr>
              <w:pStyle w:val="110"/>
              <w:tabs>
                <w:tab w:val="left" w:pos="12600"/>
              </w:tabs>
              <w:jc w:val="center"/>
              <w:rPr>
                <w:rFonts w:ascii="Arial" w:hAnsi="Arial" w:cs="Arial"/>
                <w:sz w:val="16"/>
                <w:szCs w:val="16"/>
              </w:rPr>
            </w:pPr>
            <w:r w:rsidRPr="00031A34">
              <w:rPr>
                <w:rFonts w:ascii="Arial" w:hAnsi="Arial" w:cs="Arial"/>
                <w:sz w:val="16"/>
                <w:szCs w:val="16"/>
              </w:rPr>
              <w:t>Індія</w:t>
            </w:r>
          </w:p>
        </w:tc>
        <w:tc>
          <w:tcPr>
            <w:tcW w:w="3684" w:type="dxa"/>
            <w:tcBorders>
              <w:top w:val="single" w:sz="4" w:space="0" w:color="auto"/>
              <w:left w:val="single" w:sz="4" w:space="0" w:color="000000"/>
              <w:bottom w:val="single" w:sz="4" w:space="0" w:color="auto"/>
              <w:right w:val="single" w:sz="4" w:space="0" w:color="000000"/>
            </w:tcBorders>
            <w:shd w:val="clear" w:color="auto" w:fill="FFFFFF"/>
          </w:tcPr>
          <w:p w:rsidR="0082533F" w:rsidRPr="00031A34" w:rsidRDefault="0082533F" w:rsidP="00EE0459">
            <w:pPr>
              <w:pStyle w:val="110"/>
              <w:tabs>
                <w:tab w:val="left" w:pos="12600"/>
              </w:tabs>
              <w:jc w:val="center"/>
              <w:rPr>
                <w:rFonts w:ascii="Arial" w:hAnsi="Arial" w:cs="Arial"/>
                <w:sz w:val="16"/>
                <w:szCs w:val="16"/>
              </w:rPr>
            </w:pPr>
            <w:r w:rsidRPr="00031A34">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контактної особи заявника, відповідальної за фармаконагляд в Україні. </w:t>
            </w:r>
            <w:r w:rsidRPr="00031A34">
              <w:rPr>
                <w:rFonts w:ascii="Arial" w:hAnsi="Arial" w:cs="Arial"/>
                <w:sz w:val="16"/>
                <w:szCs w:val="16"/>
              </w:rPr>
              <w:br/>
              <w:t>Діюча редакція: Savchenko Dmytro Sergiyovych. Пропонована редакція: Onyshchuk Liudmyla Valeriivna. Зміна контактних даних контактної особи заявника, відповідальної за фармаконагляд в Україні. Зміна номера мастер-файла системи фармаконагляду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2533F" w:rsidRPr="00031A34" w:rsidRDefault="0082533F" w:rsidP="00EE0459">
            <w:pPr>
              <w:pStyle w:val="110"/>
              <w:tabs>
                <w:tab w:val="left" w:pos="12600"/>
              </w:tabs>
              <w:jc w:val="center"/>
              <w:rPr>
                <w:rFonts w:ascii="Arial" w:hAnsi="Arial" w:cs="Arial"/>
                <w:b/>
                <w:i/>
                <w:sz w:val="16"/>
                <w:szCs w:val="16"/>
              </w:rPr>
            </w:pPr>
            <w:r w:rsidRPr="00031A34">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82533F" w:rsidRPr="00031A34" w:rsidRDefault="0082533F" w:rsidP="00EE0459">
            <w:pPr>
              <w:pStyle w:val="110"/>
              <w:tabs>
                <w:tab w:val="left" w:pos="12600"/>
              </w:tabs>
              <w:jc w:val="center"/>
              <w:rPr>
                <w:sz w:val="16"/>
                <w:szCs w:val="16"/>
              </w:rPr>
            </w:pPr>
            <w:r w:rsidRPr="00031A34">
              <w:rPr>
                <w:sz w:val="16"/>
                <w:szCs w:val="16"/>
              </w:rPr>
              <w:t>-</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82533F" w:rsidRPr="00031A34" w:rsidRDefault="0082533F" w:rsidP="00EE0459">
            <w:pPr>
              <w:pStyle w:val="110"/>
              <w:tabs>
                <w:tab w:val="left" w:pos="12600"/>
              </w:tabs>
              <w:jc w:val="center"/>
              <w:rPr>
                <w:rFonts w:ascii="Arial" w:hAnsi="Arial" w:cs="Arial"/>
                <w:sz w:val="16"/>
                <w:szCs w:val="16"/>
              </w:rPr>
            </w:pPr>
            <w:r w:rsidRPr="00031A34">
              <w:rPr>
                <w:rFonts w:ascii="Arial" w:hAnsi="Arial" w:cs="Arial"/>
                <w:sz w:val="16"/>
                <w:szCs w:val="16"/>
              </w:rPr>
              <w:t>UA/19119/01/02</w:t>
            </w:r>
          </w:p>
        </w:tc>
      </w:tr>
      <w:tr w:rsidR="0082533F" w:rsidRPr="00031A34" w:rsidTr="00EA101A">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auto"/>
            </w:tcBorders>
            <w:shd w:val="clear" w:color="auto" w:fill="FFFFFF"/>
          </w:tcPr>
          <w:p w:rsidR="0082533F" w:rsidRPr="00031A34" w:rsidRDefault="0082533F" w:rsidP="0082533F">
            <w:pPr>
              <w:pStyle w:val="110"/>
              <w:numPr>
                <w:ilvl w:val="0"/>
                <w:numId w:val="9"/>
              </w:numPr>
              <w:tabs>
                <w:tab w:val="left" w:pos="12600"/>
              </w:tabs>
              <w:ind w:left="360"/>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82533F" w:rsidRPr="00031A34" w:rsidRDefault="0082533F" w:rsidP="00EE0459">
            <w:pPr>
              <w:pStyle w:val="110"/>
              <w:tabs>
                <w:tab w:val="left" w:pos="12600"/>
              </w:tabs>
              <w:rPr>
                <w:rFonts w:ascii="Arial" w:hAnsi="Arial" w:cs="Arial"/>
                <w:b/>
                <w:i/>
                <w:sz w:val="16"/>
                <w:szCs w:val="16"/>
              </w:rPr>
            </w:pPr>
            <w:r w:rsidRPr="00031A34">
              <w:rPr>
                <w:rFonts w:ascii="Arial" w:hAnsi="Arial" w:cs="Arial"/>
                <w:b/>
                <w:sz w:val="16"/>
                <w:szCs w:val="16"/>
              </w:rPr>
              <w:t>АРТРОКОЛ</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82533F" w:rsidRPr="00031A34" w:rsidRDefault="0082533F" w:rsidP="00EE0459">
            <w:pPr>
              <w:pStyle w:val="110"/>
              <w:tabs>
                <w:tab w:val="left" w:pos="12600"/>
              </w:tabs>
              <w:rPr>
                <w:rFonts w:ascii="Arial" w:hAnsi="Arial" w:cs="Arial"/>
                <w:sz w:val="16"/>
                <w:szCs w:val="16"/>
              </w:rPr>
            </w:pPr>
            <w:r w:rsidRPr="00031A34">
              <w:rPr>
                <w:rFonts w:ascii="Arial" w:hAnsi="Arial" w:cs="Arial"/>
                <w:sz w:val="16"/>
                <w:szCs w:val="16"/>
              </w:rPr>
              <w:t xml:space="preserve">розчин для ін'єкцій, 100 мг/2 мл; по 2 мл в ампулі; по 5 ампул в контурній чарунковій упаковці; по 1 або 2 контурні чарункові упаковки в картонній коробці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2533F" w:rsidRPr="00031A34" w:rsidRDefault="0082533F" w:rsidP="00EE0459">
            <w:pPr>
              <w:pStyle w:val="110"/>
              <w:tabs>
                <w:tab w:val="left" w:pos="12600"/>
              </w:tabs>
              <w:jc w:val="center"/>
              <w:rPr>
                <w:rFonts w:ascii="Arial" w:hAnsi="Arial" w:cs="Arial"/>
                <w:sz w:val="16"/>
                <w:szCs w:val="16"/>
              </w:rPr>
            </w:pPr>
            <w:r w:rsidRPr="00031A34">
              <w:rPr>
                <w:rFonts w:ascii="Arial" w:hAnsi="Arial" w:cs="Arial"/>
                <w:sz w:val="16"/>
                <w:szCs w:val="16"/>
              </w:rPr>
              <w:t>ТОВ "УОРЛД МЕДИЦИН"</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82533F" w:rsidRPr="00031A34" w:rsidRDefault="0082533F" w:rsidP="00EE0459">
            <w:pPr>
              <w:pStyle w:val="110"/>
              <w:tabs>
                <w:tab w:val="left" w:pos="12600"/>
              </w:tabs>
              <w:jc w:val="center"/>
              <w:rPr>
                <w:rFonts w:ascii="Arial" w:hAnsi="Arial" w:cs="Arial"/>
                <w:sz w:val="16"/>
                <w:szCs w:val="16"/>
              </w:rPr>
            </w:pPr>
            <w:r w:rsidRPr="00031A34">
              <w:rPr>
                <w:rFonts w:ascii="Arial" w:hAnsi="Arial" w:cs="Arial"/>
                <w:sz w:val="16"/>
                <w:szCs w:val="16"/>
              </w:rPr>
              <w:t>Україна</w:t>
            </w: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82533F" w:rsidRPr="00031A34" w:rsidRDefault="0082533F" w:rsidP="00EE0459">
            <w:pPr>
              <w:pStyle w:val="110"/>
              <w:tabs>
                <w:tab w:val="left" w:pos="12600"/>
              </w:tabs>
              <w:jc w:val="center"/>
              <w:rPr>
                <w:rFonts w:ascii="Arial" w:hAnsi="Arial" w:cs="Arial"/>
                <w:sz w:val="16"/>
                <w:szCs w:val="16"/>
              </w:rPr>
            </w:pPr>
            <w:r w:rsidRPr="00031A34">
              <w:rPr>
                <w:rFonts w:ascii="Arial" w:hAnsi="Arial" w:cs="Arial"/>
                <w:sz w:val="16"/>
                <w:szCs w:val="16"/>
              </w:rPr>
              <w:t xml:space="preserve">К.О. Ромфарм Компані С.Р.Л. </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82533F" w:rsidRPr="00031A34" w:rsidRDefault="0082533F" w:rsidP="00EE0459">
            <w:pPr>
              <w:pStyle w:val="110"/>
              <w:tabs>
                <w:tab w:val="left" w:pos="12600"/>
              </w:tabs>
              <w:jc w:val="center"/>
              <w:rPr>
                <w:rFonts w:ascii="Arial" w:hAnsi="Arial" w:cs="Arial"/>
                <w:sz w:val="16"/>
                <w:szCs w:val="16"/>
              </w:rPr>
            </w:pPr>
            <w:r w:rsidRPr="00031A34">
              <w:rPr>
                <w:rFonts w:ascii="Arial" w:hAnsi="Arial" w:cs="Arial"/>
                <w:sz w:val="16"/>
                <w:szCs w:val="16"/>
              </w:rPr>
              <w:t>Румунія</w:t>
            </w:r>
          </w:p>
        </w:tc>
        <w:tc>
          <w:tcPr>
            <w:tcW w:w="3684" w:type="dxa"/>
            <w:tcBorders>
              <w:top w:val="single" w:sz="4" w:space="0" w:color="auto"/>
              <w:left w:val="single" w:sz="4" w:space="0" w:color="000000"/>
              <w:bottom w:val="single" w:sz="4" w:space="0" w:color="auto"/>
              <w:right w:val="single" w:sz="4" w:space="0" w:color="000000"/>
            </w:tcBorders>
            <w:shd w:val="clear" w:color="auto" w:fill="FFFFFF"/>
          </w:tcPr>
          <w:p w:rsidR="0082533F" w:rsidRPr="00031A34" w:rsidRDefault="0082533F" w:rsidP="00EE0459">
            <w:pPr>
              <w:pStyle w:val="110"/>
              <w:tabs>
                <w:tab w:val="left" w:pos="12600"/>
              </w:tabs>
              <w:jc w:val="center"/>
              <w:rPr>
                <w:rFonts w:ascii="Arial" w:hAnsi="Arial" w:cs="Arial"/>
                <w:sz w:val="16"/>
                <w:szCs w:val="16"/>
              </w:rPr>
            </w:pPr>
            <w:r w:rsidRPr="00031A34">
              <w:rPr>
                <w:rFonts w:ascii="Arial" w:hAnsi="Arial" w:cs="Arial"/>
                <w:sz w:val="16"/>
                <w:szCs w:val="16"/>
              </w:rPr>
              <w:t>внесення змін до реєстраційних матеріалів: 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(зміну узгоджено з компетентним уповноваженим органом) - Зміни внесено в інструкцію для медичного застосування лікарського засобу до розділу "Застосування у період вагітності або годування груддю" відповідно до оновленої інформації щодо безпеки застосування діючої речовини згідно з рекомендацією PRAC. Термін введення змін - протягом 6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2533F" w:rsidRPr="00031A34" w:rsidRDefault="0082533F" w:rsidP="00EE0459">
            <w:pPr>
              <w:pStyle w:val="110"/>
              <w:tabs>
                <w:tab w:val="left" w:pos="12600"/>
              </w:tabs>
              <w:jc w:val="center"/>
              <w:rPr>
                <w:rFonts w:ascii="Arial" w:hAnsi="Arial" w:cs="Arial"/>
                <w:b/>
                <w:i/>
                <w:sz w:val="16"/>
                <w:szCs w:val="16"/>
              </w:rPr>
            </w:pPr>
            <w:r w:rsidRPr="00031A34">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82533F" w:rsidRPr="00031A34" w:rsidRDefault="0082533F" w:rsidP="00EE0459">
            <w:pPr>
              <w:pStyle w:val="110"/>
              <w:tabs>
                <w:tab w:val="left" w:pos="12600"/>
              </w:tabs>
              <w:jc w:val="center"/>
              <w:rPr>
                <w:rFonts w:ascii="Arial" w:hAnsi="Arial" w:cs="Arial"/>
                <w:i/>
                <w:sz w:val="16"/>
                <w:szCs w:val="16"/>
                <w:lang w:val="ru-RU"/>
              </w:rPr>
            </w:pPr>
            <w:r w:rsidRPr="00031A34">
              <w:rPr>
                <w:rFonts w:ascii="Arial" w:hAnsi="Arial" w:cs="Arial"/>
                <w:i/>
                <w:sz w:val="16"/>
                <w:szCs w:val="16"/>
                <w:lang w:val="ru-RU"/>
              </w:rPr>
              <w:t>Не</w:t>
            </w:r>
          </w:p>
          <w:p w:rsidR="0082533F" w:rsidRPr="00031A34" w:rsidRDefault="0082533F" w:rsidP="00EE0459">
            <w:pPr>
              <w:jc w:val="center"/>
              <w:rPr>
                <w:rFonts w:ascii="Arial" w:hAnsi="Arial" w:cs="Arial"/>
                <w:i/>
                <w:sz w:val="16"/>
                <w:szCs w:val="16"/>
              </w:rPr>
            </w:pPr>
            <w:r w:rsidRPr="00031A34">
              <w:rPr>
                <w:rFonts w:ascii="Arial" w:hAnsi="Arial" w:cs="Arial"/>
                <w:i/>
                <w:sz w:val="16"/>
                <w:szCs w:val="16"/>
              </w:rPr>
              <w:t>підлягає</w:t>
            </w:r>
          </w:p>
          <w:p w:rsidR="0082533F" w:rsidRPr="00031A34" w:rsidRDefault="0082533F" w:rsidP="00EE0459">
            <w:pPr>
              <w:pStyle w:val="110"/>
              <w:tabs>
                <w:tab w:val="left" w:pos="12600"/>
              </w:tabs>
              <w:jc w:val="center"/>
              <w:rPr>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82533F" w:rsidRPr="00031A34" w:rsidRDefault="0082533F" w:rsidP="00EE0459">
            <w:pPr>
              <w:pStyle w:val="110"/>
              <w:tabs>
                <w:tab w:val="left" w:pos="12600"/>
              </w:tabs>
              <w:jc w:val="center"/>
              <w:rPr>
                <w:rFonts w:ascii="Arial" w:hAnsi="Arial" w:cs="Arial"/>
                <w:sz w:val="16"/>
                <w:szCs w:val="16"/>
              </w:rPr>
            </w:pPr>
            <w:r w:rsidRPr="00031A34">
              <w:rPr>
                <w:rFonts w:ascii="Arial" w:hAnsi="Arial" w:cs="Arial"/>
                <w:sz w:val="16"/>
                <w:szCs w:val="16"/>
              </w:rPr>
              <w:t>UA/14707/01/01</w:t>
            </w:r>
          </w:p>
        </w:tc>
      </w:tr>
      <w:tr w:rsidR="0082533F" w:rsidRPr="00031A34" w:rsidTr="00EA101A">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auto"/>
            </w:tcBorders>
            <w:shd w:val="clear" w:color="auto" w:fill="FFFFFF"/>
          </w:tcPr>
          <w:p w:rsidR="0082533F" w:rsidRPr="00031A34" w:rsidRDefault="0082533F" w:rsidP="0082533F">
            <w:pPr>
              <w:pStyle w:val="110"/>
              <w:numPr>
                <w:ilvl w:val="0"/>
                <w:numId w:val="9"/>
              </w:numPr>
              <w:tabs>
                <w:tab w:val="left" w:pos="12600"/>
              </w:tabs>
              <w:ind w:left="360"/>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82533F" w:rsidRPr="00031A34" w:rsidRDefault="0082533F" w:rsidP="00EE0459">
            <w:pPr>
              <w:pStyle w:val="110"/>
              <w:tabs>
                <w:tab w:val="left" w:pos="12600"/>
              </w:tabs>
              <w:rPr>
                <w:rFonts w:ascii="Arial" w:hAnsi="Arial" w:cs="Arial"/>
                <w:b/>
                <w:i/>
                <w:sz w:val="16"/>
                <w:szCs w:val="16"/>
              </w:rPr>
            </w:pPr>
            <w:r w:rsidRPr="00031A34">
              <w:rPr>
                <w:rFonts w:ascii="Arial" w:hAnsi="Arial" w:cs="Arial"/>
                <w:b/>
                <w:sz w:val="16"/>
                <w:szCs w:val="16"/>
              </w:rPr>
              <w:t>АФФИДА ПЛЮС</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82533F" w:rsidRPr="00031A34" w:rsidRDefault="0082533F" w:rsidP="00EE0459">
            <w:pPr>
              <w:pStyle w:val="110"/>
              <w:tabs>
                <w:tab w:val="left" w:pos="12600"/>
              </w:tabs>
              <w:rPr>
                <w:rFonts w:ascii="Arial" w:hAnsi="Arial" w:cs="Arial"/>
                <w:sz w:val="16"/>
                <w:szCs w:val="16"/>
              </w:rPr>
            </w:pPr>
            <w:r w:rsidRPr="00031A34">
              <w:rPr>
                <w:rFonts w:ascii="Arial" w:hAnsi="Arial" w:cs="Arial"/>
                <w:sz w:val="16"/>
                <w:szCs w:val="16"/>
              </w:rPr>
              <w:t xml:space="preserve">таблетки, вкриті плівковою оболонкою, 200 мг/500 мг; по 10 таблеток у бістері, по 1 або 2 блістери в картонній коробці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2533F" w:rsidRPr="00031A34" w:rsidRDefault="0082533F" w:rsidP="00EE0459">
            <w:pPr>
              <w:pStyle w:val="110"/>
              <w:tabs>
                <w:tab w:val="left" w:pos="12600"/>
              </w:tabs>
              <w:jc w:val="center"/>
              <w:rPr>
                <w:rFonts w:ascii="Arial" w:hAnsi="Arial" w:cs="Arial"/>
                <w:sz w:val="16"/>
                <w:szCs w:val="16"/>
              </w:rPr>
            </w:pPr>
            <w:r w:rsidRPr="00031A34">
              <w:rPr>
                <w:rFonts w:ascii="Arial" w:hAnsi="Arial" w:cs="Arial"/>
                <w:sz w:val="16"/>
                <w:szCs w:val="16"/>
              </w:rPr>
              <w:t>Дельта Медікел Промоушнз АГ</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82533F" w:rsidRPr="00031A34" w:rsidRDefault="0082533F" w:rsidP="00EE0459">
            <w:pPr>
              <w:pStyle w:val="110"/>
              <w:tabs>
                <w:tab w:val="left" w:pos="12600"/>
              </w:tabs>
              <w:jc w:val="center"/>
              <w:rPr>
                <w:rFonts w:ascii="Arial" w:hAnsi="Arial" w:cs="Arial"/>
                <w:sz w:val="16"/>
                <w:szCs w:val="16"/>
              </w:rPr>
            </w:pPr>
            <w:r w:rsidRPr="00031A34">
              <w:rPr>
                <w:rFonts w:ascii="Arial" w:hAnsi="Arial" w:cs="Arial"/>
                <w:sz w:val="16"/>
                <w:szCs w:val="16"/>
              </w:rPr>
              <w:t>Швейцарія</w:t>
            </w: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82533F" w:rsidRPr="00031A34" w:rsidRDefault="0082533F" w:rsidP="00EE0459">
            <w:pPr>
              <w:pStyle w:val="110"/>
              <w:tabs>
                <w:tab w:val="left" w:pos="12600"/>
              </w:tabs>
              <w:jc w:val="center"/>
              <w:rPr>
                <w:rFonts w:ascii="Arial" w:hAnsi="Arial" w:cs="Arial"/>
                <w:sz w:val="16"/>
                <w:szCs w:val="16"/>
              </w:rPr>
            </w:pPr>
            <w:r w:rsidRPr="00031A34">
              <w:rPr>
                <w:rFonts w:ascii="Arial" w:hAnsi="Arial" w:cs="Arial"/>
                <w:sz w:val="16"/>
                <w:szCs w:val="16"/>
              </w:rPr>
              <w:t>АЛКАЛОЇД АД Скоп’є</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82533F" w:rsidRPr="00031A34" w:rsidRDefault="0082533F" w:rsidP="00EE0459">
            <w:pPr>
              <w:pStyle w:val="110"/>
              <w:tabs>
                <w:tab w:val="left" w:pos="12600"/>
              </w:tabs>
              <w:jc w:val="center"/>
              <w:rPr>
                <w:rFonts w:ascii="Arial" w:hAnsi="Arial" w:cs="Arial"/>
                <w:sz w:val="16"/>
                <w:szCs w:val="16"/>
              </w:rPr>
            </w:pPr>
            <w:r w:rsidRPr="00031A34">
              <w:rPr>
                <w:rFonts w:ascii="Arial" w:hAnsi="Arial" w:cs="Arial"/>
                <w:sz w:val="16"/>
                <w:szCs w:val="16"/>
              </w:rPr>
              <w:t>Північна Македонія</w:t>
            </w:r>
          </w:p>
        </w:tc>
        <w:tc>
          <w:tcPr>
            <w:tcW w:w="3684" w:type="dxa"/>
            <w:tcBorders>
              <w:top w:val="single" w:sz="4" w:space="0" w:color="auto"/>
              <w:left w:val="single" w:sz="4" w:space="0" w:color="000000"/>
              <w:bottom w:val="single" w:sz="4" w:space="0" w:color="auto"/>
              <w:right w:val="single" w:sz="4" w:space="0" w:color="000000"/>
            </w:tcBorders>
            <w:shd w:val="clear" w:color="auto" w:fill="FFFFFF"/>
          </w:tcPr>
          <w:p w:rsidR="0082533F" w:rsidRPr="00031A34" w:rsidRDefault="0082533F" w:rsidP="00EE0459">
            <w:pPr>
              <w:pStyle w:val="110"/>
              <w:tabs>
                <w:tab w:val="left" w:pos="12600"/>
              </w:tabs>
              <w:jc w:val="center"/>
              <w:rPr>
                <w:rFonts w:ascii="Arial" w:hAnsi="Arial" w:cs="Arial"/>
                <w:sz w:val="16"/>
                <w:szCs w:val="16"/>
              </w:rPr>
            </w:pPr>
            <w:r w:rsidRPr="00031A34">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(зміну узгоджено з компетентним уповноваженим органом) </w:t>
            </w:r>
            <w:r w:rsidRPr="00031A34">
              <w:rPr>
                <w:rFonts w:ascii="Arial" w:hAnsi="Arial" w:cs="Arial"/>
                <w:sz w:val="16"/>
                <w:szCs w:val="16"/>
              </w:rPr>
              <w:br/>
              <w:t>Зміни внесені до інструкції для медичного застосування лікарського засобу у розділи "Взаємодія з іншими лікарськими засобами та інші види взаємодій", "Особливості застосування" відповідно до оновленої інформації з безпеки діючої речовини. Введення змін протягом 6-ти місяців після затвердження. 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(зміну узгоджено з компетентним уповноваженим органом) Зміни внесені до інструкції для медичного застосування лікарського засобу у розділ "Застосування у період вагітності або годування груддю" відповідно до оновленої інформації з безпеки діючої речовини. 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2533F" w:rsidRPr="00031A34" w:rsidRDefault="0082533F" w:rsidP="00EE0459">
            <w:pPr>
              <w:pStyle w:val="110"/>
              <w:tabs>
                <w:tab w:val="left" w:pos="12600"/>
              </w:tabs>
              <w:jc w:val="center"/>
              <w:rPr>
                <w:rFonts w:ascii="Arial" w:hAnsi="Arial" w:cs="Arial"/>
                <w:b/>
                <w:i/>
                <w:sz w:val="16"/>
                <w:szCs w:val="16"/>
              </w:rPr>
            </w:pPr>
            <w:r w:rsidRPr="00031A34">
              <w:rPr>
                <w:rFonts w:ascii="Arial" w:hAnsi="Arial" w:cs="Arial"/>
                <w:i/>
                <w:sz w:val="16"/>
                <w:szCs w:val="16"/>
              </w:rPr>
              <w:t>без рецепта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82533F" w:rsidRPr="00031A34" w:rsidRDefault="0082533F" w:rsidP="00EE0459">
            <w:pPr>
              <w:jc w:val="center"/>
              <w:rPr>
                <w:rFonts w:ascii="Arial" w:hAnsi="Arial" w:cs="Arial"/>
                <w:i/>
                <w:sz w:val="16"/>
                <w:szCs w:val="16"/>
              </w:rPr>
            </w:pPr>
            <w:r w:rsidRPr="00031A34">
              <w:rPr>
                <w:rFonts w:ascii="Arial" w:hAnsi="Arial" w:cs="Arial"/>
                <w:i/>
                <w:sz w:val="16"/>
                <w:szCs w:val="16"/>
              </w:rPr>
              <w:t>підлягає</w:t>
            </w:r>
          </w:p>
          <w:p w:rsidR="0082533F" w:rsidRPr="00031A34" w:rsidRDefault="0082533F" w:rsidP="00EE0459">
            <w:pPr>
              <w:pStyle w:val="110"/>
              <w:tabs>
                <w:tab w:val="left" w:pos="12600"/>
              </w:tabs>
              <w:jc w:val="center"/>
              <w:rPr>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82533F" w:rsidRPr="00031A34" w:rsidRDefault="0082533F" w:rsidP="00EE0459">
            <w:pPr>
              <w:pStyle w:val="110"/>
              <w:tabs>
                <w:tab w:val="left" w:pos="12600"/>
              </w:tabs>
              <w:jc w:val="center"/>
              <w:rPr>
                <w:rFonts w:ascii="Arial" w:hAnsi="Arial" w:cs="Arial"/>
                <w:sz w:val="16"/>
                <w:szCs w:val="16"/>
              </w:rPr>
            </w:pPr>
            <w:r w:rsidRPr="00031A34">
              <w:rPr>
                <w:rFonts w:ascii="Arial" w:hAnsi="Arial" w:cs="Arial"/>
                <w:sz w:val="16"/>
                <w:szCs w:val="16"/>
              </w:rPr>
              <w:t>UA/19663/01/01</w:t>
            </w:r>
          </w:p>
        </w:tc>
      </w:tr>
      <w:tr w:rsidR="0082533F" w:rsidRPr="00031A34" w:rsidTr="00EA101A">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auto"/>
            </w:tcBorders>
            <w:shd w:val="clear" w:color="auto" w:fill="FFFFFF"/>
          </w:tcPr>
          <w:p w:rsidR="0082533F" w:rsidRPr="00031A34" w:rsidRDefault="0082533F" w:rsidP="0082533F">
            <w:pPr>
              <w:pStyle w:val="110"/>
              <w:numPr>
                <w:ilvl w:val="0"/>
                <w:numId w:val="9"/>
              </w:numPr>
              <w:tabs>
                <w:tab w:val="left" w:pos="12600"/>
              </w:tabs>
              <w:ind w:left="360"/>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82533F" w:rsidRPr="00031A34" w:rsidRDefault="0082533F" w:rsidP="00EE0459">
            <w:pPr>
              <w:pStyle w:val="110"/>
              <w:tabs>
                <w:tab w:val="left" w:pos="12600"/>
              </w:tabs>
              <w:rPr>
                <w:rFonts w:ascii="Arial" w:hAnsi="Arial" w:cs="Arial"/>
                <w:b/>
                <w:i/>
                <w:sz w:val="16"/>
                <w:szCs w:val="16"/>
              </w:rPr>
            </w:pPr>
            <w:r w:rsidRPr="00031A34">
              <w:rPr>
                <w:rFonts w:ascii="Arial" w:hAnsi="Arial" w:cs="Arial"/>
                <w:b/>
                <w:sz w:val="16"/>
                <w:szCs w:val="16"/>
              </w:rPr>
              <w:t>АФФИДА ПЛЮС</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82533F" w:rsidRPr="00031A34" w:rsidRDefault="0082533F" w:rsidP="00EE0459">
            <w:pPr>
              <w:pStyle w:val="110"/>
              <w:tabs>
                <w:tab w:val="left" w:pos="12600"/>
              </w:tabs>
              <w:rPr>
                <w:rFonts w:ascii="Arial" w:hAnsi="Arial" w:cs="Arial"/>
                <w:sz w:val="16"/>
                <w:szCs w:val="16"/>
              </w:rPr>
            </w:pPr>
            <w:r w:rsidRPr="00031A34">
              <w:rPr>
                <w:rFonts w:ascii="Arial" w:hAnsi="Arial" w:cs="Arial"/>
                <w:sz w:val="16"/>
                <w:szCs w:val="16"/>
              </w:rPr>
              <w:t xml:space="preserve">таблетки, вкриті плівковою оболонкою, 200 мг/500 мг; по 10 таблеток у бістері, по 1 або 2 блістери в картонній коробці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2533F" w:rsidRPr="00031A34" w:rsidRDefault="0082533F" w:rsidP="00EE0459">
            <w:pPr>
              <w:pStyle w:val="110"/>
              <w:tabs>
                <w:tab w:val="left" w:pos="12600"/>
              </w:tabs>
              <w:jc w:val="center"/>
              <w:rPr>
                <w:rFonts w:ascii="Arial" w:hAnsi="Arial" w:cs="Arial"/>
                <w:sz w:val="16"/>
                <w:szCs w:val="16"/>
              </w:rPr>
            </w:pPr>
            <w:r w:rsidRPr="00031A34">
              <w:rPr>
                <w:rFonts w:ascii="Arial" w:hAnsi="Arial" w:cs="Arial"/>
                <w:sz w:val="16"/>
                <w:szCs w:val="16"/>
              </w:rPr>
              <w:t>Дельта Медікел Промоушнз АГ</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82533F" w:rsidRPr="00031A34" w:rsidRDefault="0082533F" w:rsidP="00EE0459">
            <w:pPr>
              <w:pStyle w:val="110"/>
              <w:tabs>
                <w:tab w:val="left" w:pos="12600"/>
              </w:tabs>
              <w:jc w:val="center"/>
              <w:rPr>
                <w:rFonts w:ascii="Arial" w:hAnsi="Arial" w:cs="Arial"/>
                <w:sz w:val="16"/>
                <w:szCs w:val="16"/>
              </w:rPr>
            </w:pPr>
            <w:r w:rsidRPr="00031A34">
              <w:rPr>
                <w:rFonts w:ascii="Arial" w:hAnsi="Arial" w:cs="Arial"/>
                <w:sz w:val="16"/>
                <w:szCs w:val="16"/>
              </w:rPr>
              <w:t>Швейцарія</w:t>
            </w: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82533F" w:rsidRPr="00031A34" w:rsidRDefault="0082533F" w:rsidP="00EE0459">
            <w:pPr>
              <w:pStyle w:val="110"/>
              <w:tabs>
                <w:tab w:val="left" w:pos="12600"/>
              </w:tabs>
              <w:jc w:val="center"/>
              <w:rPr>
                <w:rFonts w:ascii="Arial" w:hAnsi="Arial" w:cs="Arial"/>
                <w:sz w:val="16"/>
                <w:szCs w:val="16"/>
              </w:rPr>
            </w:pPr>
            <w:r w:rsidRPr="00031A34">
              <w:rPr>
                <w:rFonts w:ascii="Arial" w:hAnsi="Arial" w:cs="Arial"/>
                <w:sz w:val="16"/>
                <w:szCs w:val="16"/>
              </w:rPr>
              <w:t>АЛКАЛОЇД АД Скоп’є</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82533F" w:rsidRPr="00031A34" w:rsidRDefault="0082533F" w:rsidP="00EE0459">
            <w:pPr>
              <w:pStyle w:val="110"/>
              <w:tabs>
                <w:tab w:val="left" w:pos="12600"/>
              </w:tabs>
              <w:jc w:val="center"/>
              <w:rPr>
                <w:rFonts w:ascii="Arial" w:hAnsi="Arial" w:cs="Arial"/>
                <w:sz w:val="16"/>
                <w:szCs w:val="16"/>
              </w:rPr>
            </w:pPr>
            <w:r w:rsidRPr="00031A34">
              <w:rPr>
                <w:rFonts w:ascii="Arial" w:hAnsi="Arial" w:cs="Arial"/>
                <w:sz w:val="16"/>
                <w:szCs w:val="16"/>
              </w:rPr>
              <w:t>Північна Македонія</w:t>
            </w:r>
          </w:p>
        </w:tc>
        <w:tc>
          <w:tcPr>
            <w:tcW w:w="3684" w:type="dxa"/>
            <w:tcBorders>
              <w:top w:val="single" w:sz="4" w:space="0" w:color="auto"/>
              <w:left w:val="single" w:sz="4" w:space="0" w:color="000000"/>
              <w:bottom w:val="single" w:sz="4" w:space="0" w:color="auto"/>
              <w:right w:val="single" w:sz="4" w:space="0" w:color="000000"/>
            </w:tcBorders>
            <w:shd w:val="clear" w:color="auto" w:fill="FFFFFF"/>
          </w:tcPr>
          <w:p w:rsidR="0082533F" w:rsidRPr="00031A34" w:rsidRDefault="0082533F" w:rsidP="00EE0459">
            <w:pPr>
              <w:pStyle w:val="110"/>
              <w:tabs>
                <w:tab w:val="left" w:pos="12600"/>
              </w:tabs>
              <w:jc w:val="center"/>
              <w:rPr>
                <w:rFonts w:ascii="Arial" w:hAnsi="Arial" w:cs="Arial"/>
                <w:sz w:val="16"/>
                <w:szCs w:val="16"/>
              </w:rPr>
            </w:pPr>
            <w:r w:rsidRPr="00031A34">
              <w:rPr>
                <w:rFonts w:ascii="Arial" w:hAnsi="Arial" w:cs="Arial"/>
                <w:sz w:val="16"/>
                <w:szCs w:val="16"/>
              </w:rPr>
              <w:t>внесення змін до реєстраційних матеріалів: Технічна помилка (згідно наказу МОЗ від 23.07.2015 № 460) – Виправлення технічної помилки, пов’язано з невідповідністю (різночитання) в межах одного документа, допущення помилки при написанні специфікації на термін придатності, а саме у розділі «Домішки та продукти розпаду ібупрофену (ВЕРХ)». Зазначене виправлення відповідає матеріалам реєстраційного досьє.</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2533F" w:rsidRPr="00031A34" w:rsidRDefault="0082533F" w:rsidP="00EE0459">
            <w:pPr>
              <w:pStyle w:val="110"/>
              <w:tabs>
                <w:tab w:val="left" w:pos="12600"/>
              </w:tabs>
              <w:jc w:val="center"/>
              <w:rPr>
                <w:rFonts w:ascii="Arial" w:hAnsi="Arial" w:cs="Arial"/>
                <w:b/>
                <w:i/>
                <w:sz w:val="16"/>
                <w:szCs w:val="16"/>
              </w:rPr>
            </w:pPr>
            <w:r w:rsidRPr="00031A34">
              <w:rPr>
                <w:rFonts w:ascii="Arial" w:hAnsi="Arial" w:cs="Arial"/>
                <w:i/>
                <w:sz w:val="16"/>
                <w:szCs w:val="16"/>
              </w:rPr>
              <w:t>без рецепта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82533F" w:rsidRPr="00031A34" w:rsidRDefault="0082533F" w:rsidP="00EE0459">
            <w:pPr>
              <w:pStyle w:val="110"/>
              <w:tabs>
                <w:tab w:val="left" w:pos="12600"/>
              </w:tabs>
              <w:jc w:val="center"/>
              <w:rPr>
                <w:sz w:val="16"/>
                <w:szCs w:val="16"/>
              </w:rPr>
            </w:pPr>
            <w:r w:rsidRPr="00031A34">
              <w:rPr>
                <w:sz w:val="16"/>
                <w:szCs w:val="16"/>
              </w:rPr>
              <w:t>-</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82533F" w:rsidRPr="00031A34" w:rsidRDefault="0082533F" w:rsidP="00EE0459">
            <w:pPr>
              <w:pStyle w:val="110"/>
              <w:tabs>
                <w:tab w:val="left" w:pos="12600"/>
              </w:tabs>
              <w:jc w:val="center"/>
              <w:rPr>
                <w:rFonts w:ascii="Arial" w:hAnsi="Arial" w:cs="Arial"/>
                <w:sz w:val="16"/>
                <w:szCs w:val="16"/>
              </w:rPr>
            </w:pPr>
            <w:r w:rsidRPr="00031A34">
              <w:rPr>
                <w:rFonts w:ascii="Arial" w:hAnsi="Arial" w:cs="Arial"/>
                <w:sz w:val="16"/>
                <w:szCs w:val="16"/>
              </w:rPr>
              <w:t>UA/19663/01/01</w:t>
            </w:r>
          </w:p>
        </w:tc>
      </w:tr>
      <w:tr w:rsidR="0082533F" w:rsidRPr="00031A34" w:rsidTr="00EA101A">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auto"/>
            </w:tcBorders>
            <w:shd w:val="clear" w:color="auto" w:fill="FFFFFF"/>
          </w:tcPr>
          <w:p w:rsidR="0082533F" w:rsidRPr="00031A34" w:rsidRDefault="0082533F" w:rsidP="0082533F">
            <w:pPr>
              <w:pStyle w:val="110"/>
              <w:numPr>
                <w:ilvl w:val="0"/>
                <w:numId w:val="9"/>
              </w:numPr>
              <w:tabs>
                <w:tab w:val="left" w:pos="12600"/>
              </w:tabs>
              <w:ind w:left="360"/>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82533F" w:rsidRPr="00031A34" w:rsidRDefault="0082533F" w:rsidP="00EE0459">
            <w:pPr>
              <w:pStyle w:val="110"/>
              <w:tabs>
                <w:tab w:val="left" w:pos="12600"/>
              </w:tabs>
              <w:rPr>
                <w:rFonts w:ascii="Arial" w:hAnsi="Arial" w:cs="Arial"/>
                <w:b/>
                <w:i/>
                <w:sz w:val="16"/>
                <w:szCs w:val="16"/>
              </w:rPr>
            </w:pPr>
            <w:r w:rsidRPr="00031A34">
              <w:rPr>
                <w:rFonts w:ascii="Arial" w:hAnsi="Arial" w:cs="Arial"/>
                <w:b/>
                <w:sz w:val="16"/>
                <w:szCs w:val="16"/>
              </w:rPr>
              <w:t>АЦИКЛОВІР 200 СТАДА®</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82533F" w:rsidRPr="00031A34" w:rsidRDefault="0082533F" w:rsidP="00EE0459">
            <w:pPr>
              <w:pStyle w:val="110"/>
              <w:tabs>
                <w:tab w:val="left" w:pos="12600"/>
              </w:tabs>
              <w:rPr>
                <w:rFonts w:ascii="Arial" w:hAnsi="Arial" w:cs="Arial"/>
                <w:sz w:val="16"/>
                <w:szCs w:val="16"/>
              </w:rPr>
            </w:pPr>
            <w:r w:rsidRPr="00031A34">
              <w:rPr>
                <w:rFonts w:ascii="Arial" w:hAnsi="Arial" w:cs="Arial"/>
                <w:sz w:val="16"/>
                <w:szCs w:val="16"/>
              </w:rPr>
              <w:t>таблетки по 200 мг, по 25 таблеток у блістері; по 4 блістери у картонній коробці; по 5 таблеток у блістері; по 5 блістерів у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2533F" w:rsidRPr="00031A34" w:rsidRDefault="0082533F" w:rsidP="00EE0459">
            <w:pPr>
              <w:pStyle w:val="110"/>
              <w:tabs>
                <w:tab w:val="left" w:pos="12600"/>
              </w:tabs>
              <w:jc w:val="center"/>
              <w:rPr>
                <w:rFonts w:ascii="Arial" w:hAnsi="Arial" w:cs="Arial"/>
                <w:sz w:val="16"/>
                <w:szCs w:val="16"/>
              </w:rPr>
            </w:pPr>
            <w:r w:rsidRPr="00031A34">
              <w:rPr>
                <w:rFonts w:ascii="Arial" w:hAnsi="Arial" w:cs="Arial"/>
                <w:sz w:val="16"/>
                <w:szCs w:val="16"/>
              </w:rPr>
              <w:t>СТАДА Арцнайміттель АГ</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82533F" w:rsidRPr="00031A34" w:rsidRDefault="0082533F" w:rsidP="00EE0459">
            <w:pPr>
              <w:pStyle w:val="110"/>
              <w:tabs>
                <w:tab w:val="left" w:pos="12600"/>
              </w:tabs>
              <w:jc w:val="center"/>
              <w:rPr>
                <w:rFonts w:ascii="Arial" w:hAnsi="Arial" w:cs="Arial"/>
                <w:sz w:val="16"/>
                <w:szCs w:val="16"/>
              </w:rPr>
            </w:pPr>
            <w:r w:rsidRPr="00031A34">
              <w:rPr>
                <w:rFonts w:ascii="Arial" w:hAnsi="Arial" w:cs="Arial"/>
                <w:sz w:val="16"/>
                <w:szCs w:val="16"/>
              </w:rPr>
              <w:t>Німеччина</w:t>
            </w: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82533F" w:rsidRPr="00031A34" w:rsidRDefault="0082533F" w:rsidP="00EE0459">
            <w:pPr>
              <w:pStyle w:val="110"/>
              <w:tabs>
                <w:tab w:val="left" w:pos="12600"/>
              </w:tabs>
              <w:jc w:val="center"/>
              <w:rPr>
                <w:rFonts w:ascii="Arial" w:hAnsi="Arial" w:cs="Arial"/>
                <w:sz w:val="16"/>
                <w:szCs w:val="16"/>
              </w:rPr>
            </w:pPr>
            <w:r w:rsidRPr="00031A34">
              <w:rPr>
                <w:rFonts w:ascii="Arial" w:hAnsi="Arial" w:cs="Arial"/>
                <w:sz w:val="16"/>
                <w:szCs w:val="16"/>
              </w:rPr>
              <w:t>СТАДА Арцнайміттель АГ</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82533F" w:rsidRPr="00031A34" w:rsidRDefault="0082533F" w:rsidP="00EE0459">
            <w:pPr>
              <w:pStyle w:val="110"/>
              <w:tabs>
                <w:tab w:val="left" w:pos="12600"/>
              </w:tabs>
              <w:jc w:val="center"/>
              <w:rPr>
                <w:rFonts w:ascii="Arial" w:hAnsi="Arial" w:cs="Arial"/>
                <w:sz w:val="16"/>
                <w:szCs w:val="16"/>
              </w:rPr>
            </w:pPr>
            <w:r w:rsidRPr="00031A34">
              <w:rPr>
                <w:rFonts w:ascii="Arial" w:hAnsi="Arial" w:cs="Arial"/>
                <w:sz w:val="16"/>
                <w:szCs w:val="16"/>
              </w:rPr>
              <w:t>Німеччина</w:t>
            </w:r>
          </w:p>
        </w:tc>
        <w:tc>
          <w:tcPr>
            <w:tcW w:w="3684" w:type="dxa"/>
            <w:tcBorders>
              <w:top w:val="single" w:sz="4" w:space="0" w:color="auto"/>
              <w:left w:val="single" w:sz="4" w:space="0" w:color="000000"/>
              <w:bottom w:val="single" w:sz="4" w:space="0" w:color="auto"/>
              <w:right w:val="single" w:sz="4" w:space="0" w:color="000000"/>
            </w:tcBorders>
            <w:shd w:val="clear" w:color="auto" w:fill="FFFFFF"/>
          </w:tcPr>
          <w:p w:rsidR="0082533F" w:rsidRPr="00031A34" w:rsidRDefault="0082533F" w:rsidP="00EE0459">
            <w:pPr>
              <w:pStyle w:val="110"/>
              <w:tabs>
                <w:tab w:val="left" w:pos="12600"/>
              </w:tabs>
              <w:jc w:val="center"/>
              <w:rPr>
                <w:rFonts w:ascii="Arial" w:hAnsi="Arial" w:cs="Arial"/>
                <w:sz w:val="16"/>
                <w:szCs w:val="16"/>
              </w:rPr>
            </w:pPr>
            <w:r w:rsidRPr="00031A34">
              <w:rPr>
                <w:rFonts w:ascii="Arial" w:hAnsi="Arial" w:cs="Arial"/>
                <w:sz w:val="16"/>
                <w:szCs w:val="16"/>
              </w:rPr>
              <w:t>внесення змін до реєстраційних матеріалів: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 Подання оновленого сертифікату відповідності ЄФ № R1-CEP 2003-218-Rev 05 (Затверджено № R1-CEP 2003-218-Rev 04) на АФІ Ацикловір, від вже затвердженого виробника Olon S.p.A., Італiя, у зв’язку з додаванням виробника інтермедіату XINXIANG WEIDE CHEMICAL CO., LTD., China.</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2533F" w:rsidRPr="00031A34" w:rsidRDefault="0082533F" w:rsidP="00EE0459">
            <w:pPr>
              <w:pStyle w:val="110"/>
              <w:tabs>
                <w:tab w:val="left" w:pos="12600"/>
              </w:tabs>
              <w:jc w:val="center"/>
              <w:rPr>
                <w:rFonts w:ascii="Arial" w:hAnsi="Arial" w:cs="Arial"/>
                <w:b/>
                <w:i/>
                <w:sz w:val="16"/>
                <w:szCs w:val="16"/>
              </w:rPr>
            </w:pPr>
            <w:r w:rsidRPr="00031A34">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82533F" w:rsidRPr="00031A34" w:rsidRDefault="0082533F" w:rsidP="00EE0459">
            <w:pPr>
              <w:pStyle w:val="110"/>
              <w:tabs>
                <w:tab w:val="left" w:pos="12600"/>
              </w:tabs>
              <w:jc w:val="center"/>
              <w:rPr>
                <w:sz w:val="16"/>
                <w:szCs w:val="16"/>
              </w:rPr>
            </w:pPr>
            <w:r w:rsidRPr="00031A34">
              <w:rPr>
                <w:sz w:val="16"/>
                <w:szCs w:val="16"/>
              </w:rPr>
              <w:t>-</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82533F" w:rsidRPr="00031A34" w:rsidRDefault="0082533F" w:rsidP="00EE0459">
            <w:pPr>
              <w:pStyle w:val="110"/>
              <w:tabs>
                <w:tab w:val="left" w:pos="12600"/>
              </w:tabs>
              <w:jc w:val="center"/>
              <w:rPr>
                <w:rFonts w:ascii="Arial" w:hAnsi="Arial" w:cs="Arial"/>
                <w:sz w:val="16"/>
                <w:szCs w:val="16"/>
              </w:rPr>
            </w:pPr>
            <w:r w:rsidRPr="00031A34">
              <w:rPr>
                <w:rFonts w:ascii="Arial" w:hAnsi="Arial" w:cs="Arial"/>
                <w:sz w:val="16"/>
                <w:szCs w:val="16"/>
              </w:rPr>
              <w:t>UA/3840/01/01</w:t>
            </w:r>
          </w:p>
        </w:tc>
      </w:tr>
      <w:tr w:rsidR="0082533F" w:rsidRPr="00031A34" w:rsidTr="00EA101A">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auto"/>
            </w:tcBorders>
            <w:shd w:val="clear" w:color="auto" w:fill="FFFFFF"/>
          </w:tcPr>
          <w:p w:rsidR="0082533F" w:rsidRPr="00031A34" w:rsidRDefault="0082533F" w:rsidP="0082533F">
            <w:pPr>
              <w:pStyle w:val="110"/>
              <w:numPr>
                <w:ilvl w:val="0"/>
                <w:numId w:val="9"/>
              </w:numPr>
              <w:tabs>
                <w:tab w:val="left" w:pos="12600"/>
              </w:tabs>
              <w:ind w:left="360"/>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82533F" w:rsidRPr="00031A34" w:rsidRDefault="0082533F" w:rsidP="00EE0459">
            <w:pPr>
              <w:pStyle w:val="110"/>
              <w:tabs>
                <w:tab w:val="left" w:pos="12600"/>
              </w:tabs>
              <w:rPr>
                <w:rFonts w:ascii="Arial" w:hAnsi="Arial" w:cs="Arial"/>
                <w:b/>
                <w:i/>
                <w:sz w:val="16"/>
                <w:szCs w:val="16"/>
              </w:rPr>
            </w:pPr>
            <w:r w:rsidRPr="00031A34">
              <w:rPr>
                <w:rFonts w:ascii="Arial" w:hAnsi="Arial" w:cs="Arial"/>
                <w:b/>
                <w:sz w:val="16"/>
                <w:szCs w:val="16"/>
              </w:rPr>
              <w:t>АЦИКЛОВІР 400 СТАДА®</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82533F" w:rsidRPr="00031A34" w:rsidRDefault="0082533F" w:rsidP="00EE0459">
            <w:pPr>
              <w:pStyle w:val="110"/>
              <w:tabs>
                <w:tab w:val="left" w:pos="12600"/>
              </w:tabs>
              <w:rPr>
                <w:rFonts w:ascii="Arial" w:hAnsi="Arial" w:cs="Arial"/>
                <w:sz w:val="16"/>
                <w:szCs w:val="16"/>
              </w:rPr>
            </w:pPr>
            <w:r w:rsidRPr="00031A34">
              <w:rPr>
                <w:rFonts w:ascii="Arial" w:hAnsi="Arial" w:cs="Arial"/>
                <w:sz w:val="16"/>
                <w:szCs w:val="16"/>
              </w:rPr>
              <w:t>таблетки по 400 мг, по 5 таблеток у блістері; по 5 або 7 блістерів у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2533F" w:rsidRPr="00031A34" w:rsidRDefault="0082533F" w:rsidP="00EE0459">
            <w:pPr>
              <w:pStyle w:val="110"/>
              <w:tabs>
                <w:tab w:val="left" w:pos="12600"/>
              </w:tabs>
              <w:jc w:val="center"/>
              <w:rPr>
                <w:rFonts w:ascii="Arial" w:hAnsi="Arial" w:cs="Arial"/>
                <w:sz w:val="16"/>
                <w:szCs w:val="16"/>
              </w:rPr>
            </w:pPr>
            <w:r w:rsidRPr="00031A34">
              <w:rPr>
                <w:rFonts w:ascii="Arial" w:hAnsi="Arial" w:cs="Arial"/>
                <w:sz w:val="16"/>
                <w:szCs w:val="16"/>
              </w:rPr>
              <w:t>СТАДА Арцнайміттель АГ</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82533F" w:rsidRPr="00031A34" w:rsidRDefault="0082533F" w:rsidP="00EE0459">
            <w:pPr>
              <w:pStyle w:val="110"/>
              <w:tabs>
                <w:tab w:val="left" w:pos="12600"/>
              </w:tabs>
              <w:jc w:val="center"/>
              <w:rPr>
                <w:rFonts w:ascii="Arial" w:hAnsi="Arial" w:cs="Arial"/>
                <w:sz w:val="16"/>
                <w:szCs w:val="16"/>
              </w:rPr>
            </w:pPr>
            <w:r w:rsidRPr="00031A34">
              <w:rPr>
                <w:rFonts w:ascii="Arial" w:hAnsi="Arial" w:cs="Arial"/>
                <w:sz w:val="16"/>
                <w:szCs w:val="16"/>
              </w:rPr>
              <w:t>Німеччина</w:t>
            </w: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82533F" w:rsidRPr="00031A34" w:rsidRDefault="0082533F" w:rsidP="00EE0459">
            <w:pPr>
              <w:pStyle w:val="110"/>
              <w:tabs>
                <w:tab w:val="left" w:pos="12600"/>
              </w:tabs>
              <w:jc w:val="center"/>
              <w:rPr>
                <w:rFonts w:ascii="Arial" w:hAnsi="Arial" w:cs="Arial"/>
                <w:sz w:val="16"/>
                <w:szCs w:val="16"/>
              </w:rPr>
            </w:pPr>
            <w:r w:rsidRPr="00031A34">
              <w:rPr>
                <w:rFonts w:ascii="Arial" w:hAnsi="Arial" w:cs="Arial"/>
                <w:sz w:val="16"/>
                <w:szCs w:val="16"/>
              </w:rPr>
              <w:t>СТАДА Арцнайміттель АГ</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82533F" w:rsidRPr="00031A34" w:rsidRDefault="0082533F" w:rsidP="00EE0459">
            <w:pPr>
              <w:pStyle w:val="110"/>
              <w:tabs>
                <w:tab w:val="left" w:pos="12600"/>
              </w:tabs>
              <w:jc w:val="center"/>
              <w:rPr>
                <w:rFonts w:ascii="Arial" w:hAnsi="Arial" w:cs="Arial"/>
                <w:sz w:val="16"/>
                <w:szCs w:val="16"/>
              </w:rPr>
            </w:pPr>
            <w:r w:rsidRPr="00031A34">
              <w:rPr>
                <w:rFonts w:ascii="Arial" w:hAnsi="Arial" w:cs="Arial"/>
                <w:sz w:val="16"/>
                <w:szCs w:val="16"/>
              </w:rPr>
              <w:t>Німеччина</w:t>
            </w:r>
          </w:p>
        </w:tc>
        <w:tc>
          <w:tcPr>
            <w:tcW w:w="3684" w:type="dxa"/>
            <w:tcBorders>
              <w:top w:val="single" w:sz="4" w:space="0" w:color="auto"/>
              <w:left w:val="single" w:sz="4" w:space="0" w:color="000000"/>
              <w:bottom w:val="single" w:sz="4" w:space="0" w:color="auto"/>
              <w:right w:val="single" w:sz="4" w:space="0" w:color="000000"/>
            </w:tcBorders>
            <w:shd w:val="clear" w:color="auto" w:fill="FFFFFF"/>
          </w:tcPr>
          <w:p w:rsidR="0082533F" w:rsidRPr="00031A34" w:rsidRDefault="0082533F" w:rsidP="00EE0459">
            <w:pPr>
              <w:pStyle w:val="110"/>
              <w:tabs>
                <w:tab w:val="left" w:pos="12600"/>
              </w:tabs>
              <w:jc w:val="center"/>
              <w:rPr>
                <w:rFonts w:ascii="Arial" w:hAnsi="Arial" w:cs="Arial"/>
                <w:sz w:val="16"/>
                <w:szCs w:val="16"/>
              </w:rPr>
            </w:pPr>
            <w:r w:rsidRPr="00031A34">
              <w:rPr>
                <w:rFonts w:ascii="Arial" w:hAnsi="Arial" w:cs="Arial"/>
                <w:sz w:val="16"/>
                <w:szCs w:val="16"/>
              </w:rPr>
              <w:t>внесення змін до реєстраційних матеріалів: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 Подання оновленого сертифікату відповідності ЄФ № R1-CEP 2003-218-Rev 05 (Затверджено № R1-CEP 2003-218-Rev 04) на АФІ Ацикловір, від вже затвердженого виробника Olon S.p.A., Італiя, у зв’язку з додаванням виробника інтермедіату XINXIANG WEIDE CHEMICAL CO., LTD., China.</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2533F" w:rsidRPr="00031A34" w:rsidRDefault="0082533F" w:rsidP="00EE0459">
            <w:pPr>
              <w:pStyle w:val="110"/>
              <w:tabs>
                <w:tab w:val="left" w:pos="12600"/>
              </w:tabs>
              <w:jc w:val="center"/>
              <w:rPr>
                <w:rFonts w:ascii="Arial" w:hAnsi="Arial" w:cs="Arial"/>
                <w:b/>
                <w:i/>
                <w:sz w:val="16"/>
                <w:szCs w:val="16"/>
              </w:rPr>
            </w:pPr>
            <w:r w:rsidRPr="00031A34">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82533F" w:rsidRPr="00031A34" w:rsidRDefault="0082533F" w:rsidP="00EE0459">
            <w:pPr>
              <w:pStyle w:val="110"/>
              <w:tabs>
                <w:tab w:val="left" w:pos="12600"/>
              </w:tabs>
              <w:jc w:val="center"/>
              <w:rPr>
                <w:sz w:val="16"/>
                <w:szCs w:val="16"/>
              </w:rPr>
            </w:pPr>
            <w:r w:rsidRPr="00031A34">
              <w:rPr>
                <w:sz w:val="16"/>
                <w:szCs w:val="16"/>
              </w:rPr>
              <w:t>-</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82533F" w:rsidRPr="00031A34" w:rsidRDefault="0082533F" w:rsidP="00EE0459">
            <w:pPr>
              <w:pStyle w:val="110"/>
              <w:tabs>
                <w:tab w:val="left" w:pos="12600"/>
              </w:tabs>
              <w:jc w:val="center"/>
              <w:rPr>
                <w:rFonts w:ascii="Arial" w:hAnsi="Arial" w:cs="Arial"/>
                <w:sz w:val="16"/>
                <w:szCs w:val="16"/>
              </w:rPr>
            </w:pPr>
            <w:r w:rsidRPr="00031A34">
              <w:rPr>
                <w:rFonts w:ascii="Arial" w:hAnsi="Arial" w:cs="Arial"/>
                <w:sz w:val="16"/>
                <w:szCs w:val="16"/>
              </w:rPr>
              <w:t>UA/3840/01/02</w:t>
            </w:r>
          </w:p>
        </w:tc>
      </w:tr>
      <w:tr w:rsidR="0082533F" w:rsidRPr="00031A34" w:rsidTr="00EA101A">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auto"/>
            </w:tcBorders>
            <w:shd w:val="clear" w:color="auto" w:fill="FFFFFF"/>
          </w:tcPr>
          <w:p w:rsidR="0082533F" w:rsidRPr="00031A34" w:rsidRDefault="0082533F" w:rsidP="0082533F">
            <w:pPr>
              <w:pStyle w:val="110"/>
              <w:numPr>
                <w:ilvl w:val="0"/>
                <w:numId w:val="9"/>
              </w:numPr>
              <w:tabs>
                <w:tab w:val="left" w:pos="12600"/>
              </w:tabs>
              <w:ind w:left="360"/>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82533F" w:rsidRPr="00031A34" w:rsidRDefault="0082533F" w:rsidP="00EE0459">
            <w:pPr>
              <w:pStyle w:val="110"/>
              <w:tabs>
                <w:tab w:val="left" w:pos="12600"/>
              </w:tabs>
              <w:rPr>
                <w:rFonts w:ascii="Arial" w:hAnsi="Arial" w:cs="Arial"/>
                <w:b/>
                <w:i/>
                <w:sz w:val="16"/>
                <w:szCs w:val="16"/>
              </w:rPr>
            </w:pPr>
            <w:r w:rsidRPr="00031A34">
              <w:rPr>
                <w:rFonts w:ascii="Arial" w:hAnsi="Arial" w:cs="Arial"/>
                <w:b/>
                <w:sz w:val="16"/>
                <w:szCs w:val="16"/>
              </w:rPr>
              <w:t>АЦИКЛОВІР 800 СТАДА®</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82533F" w:rsidRPr="00031A34" w:rsidRDefault="0082533F" w:rsidP="00EE0459">
            <w:pPr>
              <w:pStyle w:val="110"/>
              <w:tabs>
                <w:tab w:val="left" w:pos="12600"/>
              </w:tabs>
              <w:rPr>
                <w:rFonts w:ascii="Arial" w:hAnsi="Arial" w:cs="Arial"/>
                <w:sz w:val="16"/>
                <w:szCs w:val="16"/>
              </w:rPr>
            </w:pPr>
            <w:r w:rsidRPr="00031A34">
              <w:rPr>
                <w:rFonts w:ascii="Arial" w:hAnsi="Arial" w:cs="Arial"/>
                <w:sz w:val="16"/>
                <w:szCs w:val="16"/>
              </w:rPr>
              <w:t>таблетки по 800 мг, по 5 таблеток у блістері; по 7 блістерів у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2533F" w:rsidRPr="00031A34" w:rsidRDefault="0082533F" w:rsidP="00EE0459">
            <w:pPr>
              <w:pStyle w:val="110"/>
              <w:tabs>
                <w:tab w:val="left" w:pos="12600"/>
              </w:tabs>
              <w:jc w:val="center"/>
              <w:rPr>
                <w:rFonts w:ascii="Arial" w:hAnsi="Arial" w:cs="Arial"/>
                <w:sz w:val="16"/>
                <w:szCs w:val="16"/>
              </w:rPr>
            </w:pPr>
            <w:r w:rsidRPr="00031A34">
              <w:rPr>
                <w:rFonts w:ascii="Arial" w:hAnsi="Arial" w:cs="Arial"/>
                <w:sz w:val="16"/>
                <w:szCs w:val="16"/>
              </w:rPr>
              <w:t>СТАДА Арцнайміттель АГ</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82533F" w:rsidRPr="00031A34" w:rsidRDefault="0082533F" w:rsidP="00EE0459">
            <w:pPr>
              <w:pStyle w:val="110"/>
              <w:tabs>
                <w:tab w:val="left" w:pos="12600"/>
              </w:tabs>
              <w:jc w:val="center"/>
              <w:rPr>
                <w:rFonts w:ascii="Arial" w:hAnsi="Arial" w:cs="Arial"/>
                <w:sz w:val="16"/>
                <w:szCs w:val="16"/>
              </w:rPr>
            </w:pPr>
            <w:r w:rsidRPr="00031A34">
              <w:rPr>
                <w:rFonts w:ascii="Arial" w:hAnsi="Arial" w:cs="Arial"/>
                <w:sz w:val="16"/>
                <w:szCs w:val="16"/>
              </w:rPr>
              <w:t>Німеччина</w:t>
            </w: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82533F" w:rsidRPr="00031A34" w:rsidRDefault="0082533F" w:rsidP="00EE0459">
            <w:pPr>
              <w:pStyle w:val="110"/>
              <w:tabs>
                <w:tab w:val="left" w:pos="12600"/>
              </w:tabs>
              <w:jc w:val="center"/>
              <w:rPr>
                <w:rFonts w:ascii="Arial" w:hAnsi="Arial" w:cs="Arial"/>
                <w:sz w:val="16"/>
                <w:szCs w:val="16"/>
              </w:rPr>
            </w:pPr>
            <w:r w:rsidRPr="00031A34">
              <w:rPr>
                <w:rFonts w:ascii="Arial" w:hAnsi="Arial" w:cs="Arial"/>
                <w:sz w:val="16"/>
                <w:szCs w:val="16"/>
              </w:rPr>
              <w:t>СТАДА Арцнайміттель АГ</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82533F" w:rsidRPr="00031A34" w:rsidRDefault="0082533F" w:rsidP="00EE0459">
            <w:pPr>
              <w:pStyle w:val="110"/>
              <w:tabs>
                <w:tab w:val="left" w:pos="12600"/>
              </w:tabs>
              <w:jc w:val="center"/>
              <w:rPr>
                <w:rFonts w:ascii="Arial" w:hAnsi="Arial" w:cs="Arial"/>
                <w:sz w:val="16"/>
                <w:szCs w:val="16"/>
              </w:rPr>
            </w:pPr>
            <w:r w:rsidRPr="00031A34">
              <w:rPr>
                <w:rFonts w:ascii="Arial" w:hAnsi="Arial" w:cs="Arial"/>
                <w:sz w:val="16"/>
                <w:szCs w:val="16"/>
              </w:rPr>
              <w:t>Німеччина</w:t>
            </w:r>
          </w:p>
        </w:tc>
        <w:tc>
          <w:tcPr>
            <w:tcW w:w="3684" w:type="dxa"/>
            <w:tcBorders>
              <w:top w:val="single" w:sz="4" w:space="0" w:color="auto"/>
              <w:left w:val="single" w:sz="4" w:space="0" w:color="000000"/>
              <w:bottom w:val="single" w:sz="4" w:space="0" w:color="auto"/>
              <w:right w:val="single" w:sz="4" w:space="0" w:color="000000"/>
            </w:tcBorders>
            <w:shd w:val="clear" w:color="auto" w:fill="FFFFFF"/>
          </w:tcPr>
          <w:p w:rsidR="0082533F" w:rsidRPr="00031A34" w:rsidRDefault="0082533F" w:rsidP="00EE0459">
            <w:pPr>
              <w:pStyle w:val="110"/>
              <w:tabs>
                <w:tab w:val="left" w:pos="12600"/>
              </w:tabs>
              <w:jc w:val="center"/>
              <w:rPr>
                <w:rFonts w:ascii="Arial" w:hAnsi="Arial" w:cs="Arial"/>
                <w:sz w:val="16"/>
                <w:szCs w:val="16"/>
              </w:rPr>
            </w:pPr>
            <w:r w:rsidRPr="00031A34">
              <w:rPr>
                <w:rFonts w:ascii="Arial" w:hAnsi="Arial" w:cs="Arial"/>
                <w:sz w:val="16"/>
                <w:szCs w:val="16"/>
              </w:rPr>
              <w:t>внесення змін до реєстраційних матеріалів: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 Подання оновленого сертифікату відповідності ЄФ № R1-CEP 2003-218-Rev 05 (Затверджено № R1-CEP 2003-218-Rev 04) на АФІ Ацикловір, від вже затвердженого виробника Olon S.p.A., Італiя, у зв’язку з додаванням виробника інтермедіату XINXIANG WEIDE CHEMICAL CO., LTD., China.</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2533F" w:rsidRPr="00031A34" w:rsidRDefault="0082533F" w:rsidP="00EE0459">
            <w:pPr>
              <w:pStyle w:val="110"/>
              <w:tabs>
                <w:tab w:val="left" w:pos="12600"/>
              </w:tabs>
              <w:jc w:val="center"/>
              <w:rPr>
                <w:rFonts w:ascii="Arial" w:hAnsi="Arial" w:cs="Arial"/>
                <w:b/>
                <w:i/>
                <w:sz w:val="16"/>
                <w:szCs w:val="16"/>
              </w:rPr>
            </w:pPr>
            <w:r w:rsidRPr="00031A34">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82533F" w:rsidRPr="00031A34" w:rsidRDefault="0082533F" w:rsidP="00EE0459">
            <w:pPr>
              <w:pStyle w:val="110"/>
              <w:tabs>
                <w:tab w:val="left" w:pos="12600"/>
              </w:tabs>
              <w:jc w:val="center"/>
              <w:rPr>
                <w:sz w:val="16"/>
                <w:szCs w:val="16"/>
              </w:rPr>
            </w:pPr>
            <w:r w:rsidRPr="00031A34">
              <w:rPr>
                <w:sz w:val="16"/>
                <w:szCs w:val="16"/>
              </w:rPr>
              <w:t>-</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82533F" w:rsidRPr="00031A34" w:rsidRDefault="0082533F" w:rsidP="00EE0459">
            <w:pPr>
              <w:pStyle w:val="110"/>
              <w:tabs>
                <w:tab w:val="left" w:pos="12600"/>
              </w:tabs>
              <w:jc w:val="center"/>
              <w:rPr>
                <w:rFonts w:ascii="Arial" w:hAnsi="Arial" w:cs="Arial"/>
                <w:sz w:val="16"/>
                <w:szCs w:val="16"/>
              </w:rPr>
            </w:pPr>
            <w:r w:rsidRPr="00031A34">
              <w:rPr>
                <w:rFonts w:ascii="Arial" w:hAnsi="Arial" w:cs="Arial"/>
                <w:sz w:val="16"/>
                <w:szCs w:val="16"/>
              </w:rPr>
              <w:t>UA/3840/01/03</w:t>
            </w:r>
          </w:p>
        </w:tc>
      </w:tr>
      <w:tr w:rsidR="0082533F" w:rsidRPr="00031A34" w:rsidTr="00EA101A">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auto"/>
            </w:tcBorders>
            <w:shd w:val="clear" w:color="auto" w:fill="FFFFFF"/>
          </w:tcPr>
          <w:p w:rsidR="0082533F" w:rsidRPr="00031A34" w:rsidRDefault="0082533F" w:rsidP="0082533F">
            <w:pPr>
              <w:pStyle w:val="110"/>
              <w:numPr>
                <w:ilvl w:val="0"/>
                <w:numId w:val="9"/>
              </w:numPr>
              <w:tabs>
                <w:tab w:val="left" w:pos="12600"/>
              </w:tabs>
              <w:ind w:left="360"/>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82533F" w:rsidRPr="00031A34" w:rsidRDefault="0082533F" w:rsidP="00EE0459">
            <w:pPr>
              <w:pStyle w:val="110"/>
              <w:tabs>
                <w:tab w:val="left" w:pos="12600"/>
              </w:tabs>
              <w:rPr>
                <w:rFonts w:ascii="Arial" w:hAnsi="Arial" w:cs="Arial"/>
                <w:b/>
                <w:i/>
                <w:sz w:val="16"/>
                <w:szCs w:val="16"/>
              </w:rPr>
            </w:pPr>
            <w:r w:rsidRPr="00031A34">
              <w:rPr>
                <w:rFonts w:ascii="Arial" w:hAnsi="Arial" w:cs="Arial"/>
                <w:b/>
                <w:sz w:val="16"/>
                <w:szCs w:val="16"/>
              </w:rPr>
              <w:t>АЦИКЛОСТАД®</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82533F" w:rsidRPr="00031A34" w:rsidRDefault="0082533F" w:rsidP="00EE0459">
            <w:pPr>
              <w:pStyle w:val="110"/>
              <w:tabs>
                <w:tab w:val="left" w:pos="12600"/>
              </w:tabs>
              <w:rPr>
                <w:rFonts w:ascii="Arial" w:hAnsi="Arial" w:cs="Arial"/>
                <w:sz w:val="16"/>
                <w:szCs w:val="16"/>
              </w:rPr>
            </w:pPr>
            <w:r w:rsidRPr="00031A34">
              <w:rPr>
                <w:rFonts w:ascii="Arial" w:hAnsi="Arial" w:cs="Arial"/>
                <w:sz w:val="16"/>
                <w:szCs w:val="16"/>
              </w:rPr>
              <w:t xml:space="preserve">крем 5 % по 2 г у тубі; по 1 тубі в картонній коробці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2533F" w:rsidRPr="00031A34" w:rsidRDefault="0082533F" w:rsidP="00EE0459">
            <w:pPr>
              <w:pStyle w:val="110"/>
              <w:tabs>
                <w:tab w:val="left" w:pos="12600"/>
              </w:tabs>
              <w:jc w:val="center"/>
              <w:rPr>
                <w:rFonts w:ascii="Arial" w:hAnsi="Arial" w:cs="Arial"/>
                <w:sz w:val="16"/>
                <w:szCs w:val="16"/>
              </w:rPr>
            </w:pPr>
            <w:r w:rsidRPr="00031A34">
              <w:rPr>
                <w:rFonts w:ascii="Arial" w:hAnsi="Arial" w:cs="Arial"/>
                <w:sz w:val="16"/>
                <w:szCs w:val="16"/>
              </w:rPr>
              <w:t>СТАДА Арцнайміттель АГ</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82533F" w:rsidRPr="00031A34" w:rsidRDefault="0082533F" w:rsidP="00EE0459">
            <w:pPr>
              <w:pStyle w:val="110"/>
              <w:tabs>
                <w:tab w:val="left" w:pos="12600"/>
              </w:tabs>
              <w:jc w:val="center"/>
              <w:rPr>
                <w:rFonts w:ascii="Arial" w:hAnsi="Arial" w:cs="Arial"/>
                <w:sz w:val="16"/>
                <w:szCs w:val="16"/>
              </w:rPr>
            </w:pPr>
            <w:r w:rsidRPr="00031A34">
              <w:rPr>
                <w:rFonts w:ascii="Arial" w:hAnsi="Arial" w:cs="Arial"/>
                <w:sz w:val="16"/>
                <w:szCs w:val="16"/>
              </w:rPr>
              <w:t>Німеччина</w:t>
            </w: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82533F" w:rsidRPr="00031A34" w:rsidRDefault="0082533F" w:rsidP="00EE0459">
            <w:pPr>
              <w:pStyle w:val="110"/>
              <w:tabs>
                <w:tab w:val="left" w:pos="12600"/>
              </w:tabs>
              <w:jc w:val="center"/>
              <w:rPr>
                <w:rFonts w:ascii="Arial" w:hAnsi="Arial" w:cs="Arial"/>
                <w:sz w:val="16"/>
                <w:szCs w:val="16"/>
              </w:rPr>
            </w:pPr>
            <w:r w:rsidRPr="00031A34">
              <w:rPr>
                <w:rFonts w:ascii="Arial" w:hAnsi="Arial" w:cs="Arial"/>
                <w:sz w:val="16"/>
                <w:szCs w:val="16"/>
              </w:rPr>
              <w:t>СТАДА Арцнайміттель АГ</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82533F" w:rsidRPr="00031A34" w:rsidRDefault="0082533F" w:rsidP="00EE0459">
            <w:pPr>
              <w:pStyle w:val="110"/>
              <w:tabs>
                <w:tab w:val="left" w:pos="12600"/>
              </w:tabs>
              <w:jc w:val="center"/>
              <w:rPr>
                <w:rFonts w:ascii="Arial" w:hAnsi="Arial" w:cs="Arial"/>
                <w:sz w:val="16"/>
                <w:szCs w:val="16"/>
              </w:rPr>
            </w:pPr>
            <w:r w:rsidRPr="00031A34">
              <w:rPr>
                <w:rFonts w:ascii="Arial" w:hAnsi="Arial" w:cs="Arial"/>
                <w:sz w:val="16"/>
                <w:szCs w:val="16"/>
              </w:rPr>
              <w:t>Німеччина</w:t>
            </w:r>
          </w:p>
        </w:tc>
        <w:tc>
          <w:tcPr>
            <w:tcW w:w="3684" w:type="dxa"/>
            <w:tcBorders>
              <w:top w:val="single" w:sz="4" w:space="0" w:color="auto"/>
              <w:left w:val="single" w:sz="4" w:space="0" w:color="000000"/>
              <w:bottom w:val="single" w:sz="4" w:space="0" w:color="auto"/>
              <w:right w:val="single" w:sz="4" w:space="0" w:color="000000"/>
            </w:tcBorders>
            <w:shd w:val="clear" w:color="auto" w:fill="FFFFFF"/>
          </w:tcPr>
          <w:p w:rsidR="0082533F" w:rsidRPr="00031A34" w:rsidRDefault="0082533F" w:rsidP="00EE0459">
            <w:pPr>
              <w:pStyle w:val="110"/>
              <w:tabs>
                <w:tab w:val="left" w:pos="12600"/>
              </w:tabs>
              <w:jc w:val="center"/>
              <w:rPr>
                <w:rFonts w:ascii="Arial" w:hAnsi="Arial" w:cs="Arial"/>
                <w:sz w:val="16"/>
                <w:szCs w:val="16"/>
              </w:rPr>
            </w:pPr>
            <w:r w:rsidRPr="00031A34">
              <w:rPr>
                <w:rFonts w:ascii="Arial" w:hAnsi="Arial" w:cs="Arial"/>
                <w:sz w:val="16"/>
                <w:szCs w:val="16"/>
              </w:rPr>
              <w:t>внесення змін до реєстраційних матеріалів: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 Подання оновленого сертифікату відповідності ЄФ № R1-CEP 2003-218-Rev 05 (Затверджено № R1-CEP 2003-218-Rev 04) на АФІ Ацикловір, від вже затвердженого виробника Olon S.p.A., Італiя, у зв’язку з додаванням виробника інтермедіату XINXIANG WEIDE CHEMICAL CO., LTD., China.</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2533F" w:rsidRPr="00031A34" w:rsidRDefault="0082533F" w:rsidP="00EE0459">
            <w:pPr>
              <w:pStyle w:val="110"/>
              <w:tabs>
                <w:tab w:val="left" w:pos="12600"/>
              </w:tabs>
              <w:jc w:val="center"/>
              <w:rPr>
                <w:rFonts w:ascii="Arial" w:hAnsi="Arial" w:cs="Arial"/>
                <w:b/>
                <w:i/>
                <w:sz w:val="16"/>
                <w:szCs w:val="16"/>
              </w:rPr>
            </w:pPr>
            <w:r w:rsidRPr="00031A34">
              <w:rPr>
                <w:rFonts w:ascii="Arial" w:hAnsi="Arial" w:cs="Arial"/>
                <w:i/>
                <w:sz w:val="16"/>
                <w:szCs w:val="16"/>
              </w:rPr>
              <w:t>без рецепта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82533F" w:rsidRPr="00031A34" w:rsidRDefault="0082533F" w:rsidP="00EE0459">
            <w:pPr>
              <w:pStyle w:val="110"/>
              <w:tabs>
                <w:tab w:val="left" w:pos="12600"/>
              </w:tabs>
              <w:jc w:val="center"/>
              <w:rPr>
                <w:sz w:val="16"/>
                <w:szCs w:val="16"/>
              </w:rPr>
            </w:pPr>
            <w:r w:rsidRPr="00031A34">
              <w:rPr>
                <w:sz w:val="16"/>
                <w:szCs w:val="16"/>
              </w:rPr>
              <w:t>-</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82533F" w:rsidRPr="00031A34" w:rsidRDefault="0082533F" w:rsidP="00EE0459">
            <w:pPr>
              <w:pStyle w:val="110"/>
              <w:tabs>
                <w:tab w:val="left" w:pos="12600"/>
              </w:tabs>
              <w:jc w:val="center"/>
              <w:rPr>
                <w:rFonts w:ascii="Arial" w:hAnsi="Arial" w:cs="Arial"/>
                <w:sz w:val="16"/>
                <w:szCs w:val="16"/>
              </w:rPr>
            </w:pPr>
            <w:r w:rsidRPr="00031A34">
              <w:rPr>
                <w:rFonts w:ascii="Arial" w:hAnsi="Arial" w:cs="Arial"/>
                <w:sz w:val="16"/>
                <w:szCs w:val="16"/>
              </w:rPr>
              <w:t>UA/3806/01/01</w:t>
            </w:r>
          </w:p>
        </w:tc>
      </w:tr>
      <w:tr w:rsidR="0082533F" w:rsidRPr="00031A34" w:rsidTr="00EA101A">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auto"/>
            </w:tcBorders>
            <w:shd w:val="clear" w:color="auto" w:fill="FFFFFF"/>
          </w:tcPr>
          <w:p w:rsidR="0082533F" w:rsidRPr="00031A34" w:rsidRDefault="0082533F" w:rsidP="0082533F">
            <w:pPr>
              <w:pStyle w:val="110"/>
              <w:numPr>
                <w:ilvl w:val="0"/>
                <w:numId w:val="9"/>
              </w:numPr>
              <w:tabs>
                <w:tab w:val="left" w:pos="12600"/>
              </w:tabs>
              <w:ind w:left="360"/>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82533F" w:rsidRPr="00031A34" w:rsidRDefault="0082533F" w:rsidP="00EE0459">
            <w:pPr>
              <w:pStyle w:val="110"/>
              <w:tabs>
                <w:tab w:val="left" w:pos="12600"/>
              </w:tabs>
              <w:rPr>
                <w:rFonts w:ascii="Arial" w:hAnsi="Arial" w:cs="Arial"/>
                <w:b/>
                <w:i/>
                <w:sz w:val="16"/>
                <w:szCs w:val="16"/>
              </w:rPr>
            </w:pPr>
            <w:r w:rsidRPr="00031A34">
              <w:rPr>
                <w:rFonts w:ascii="Arial" w:hAnsi="Arial" w:cs="Arial"/>
                <w:b/>
                <w:sz w:val="16"/>
                <w:szCs w:val="16"/>
              </w:rPr>
              <w:t>БЕМФОЛА</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82533F" w:rsidRPr="00031A34" w:rsidRDefault="0082533F" w:rsidP="00EE0459">
            <w:pPr>
              <w:pStyle w:val="110"/>
              <w:tabs>
                <w:tab w:val="left" w:pos="12600"/>
              </w:tabs>
              <w:rPr>
                <w:rFonts w:ascii="Arial" w:hAnsi="Arial" w:cs="Arial"/>
                <w:sz w:val="16"/>
                <w:szCs w:val="16"/>
              </w:rPr>
            </w:pPr>
            <w:r w:rsidRPr="00031A34">
              <w:rPr>
                <w:rFonts w:ascii="Arial" w:hAnsi="Arial" w:cs="Arial"/>
                <w:sz w:val="16"/>
                <w:szCs w:val="16"/>
              </w:rPr>
              <w:t>розчин для ін`єкцій в попередньо наповненій ручці по 75 МО (5,5 мкг)/0,125 мл; по 0,125 мл розчину для ін'єкцій в попередньо наповненій ручці в скляному картриджі, з гумовою пробкою-поршнем і гумовим диском з алюмінієвим ковпачком, вміщеному у ручку для введення; по 1 або 5, або 10 попередньо наповнених ручок з одноразовими голками (відповідно 1 або 5 або 10) і серветками, просоченими спиртом (відповідно 1 або 5 або 10) в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2533F" w:rsidRPr="00031A34" w:rsidRDefault="0082533F" w:rsidP="00EE0459">
            <w:pPr>
              <w:pStyle w:val="110"/>
              <w:tabs>
                <w:tab w:val="left" w:pos="12600"/>
              </w:tabs>
              <w:jc w:val="center"/>
              <w:rPr>
                <w:rFonts w:ascii="Arial" w:hAnsi="Arial" w:cs="Arial"/>
                <w:sz w:val="16"/>
                <w:szCs w:val="16"/>
              </w:rPr>
            </w:pPr>
            <w:r w:rsidRPr="00031A34">
              <w:rPr>
                <w:rFonts w:ascii="Arial" w:hAnsi="Arial" w:cs="Arial"/>
                <w:sz w:val="16"/>
                <w:szCs w:val="16"/>
              </w:rPr>
              <w:t>ВАТ "Гедеон Ріхтер"</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82533F" w:rsidRPr="00031A34" w:rsidRDefault="0082533F" w:rsidP="00EE0459">
            <w:pPr>
              <w:pStyle w:val="110"/>
              <w:tabs>
                <w:tab w:val="left" w:pos="12600"/>
              </w:tabs>
              <w:jc w:val="center"/>
              <w:rPr>
                <w:rFonts w:ascii="Arial" w:hAnsi="Arial" w:cs="Arial"/>
                <w:sz w:val="16"/>
                <w:szCs w:val="16"/>
              </w:rPr>
            </w:pPr>
            <w:r w:rsidRPr="00031A34">
              <w:rPr>
                <w:rFonts w:ascii="Arial" w:hAnsi="Arial" w:cs="Arial"/>
                <w:sz w:val="16"/>
                <w:szCs w:val="16"/>
              </w:rPr>
              <w:t>Угорщина</w:t>
            </w: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82533F" w:rsidRPr="00031A34" w:rsidRDefault="0082533F" w:rsidP="00EE0459">
            <w:pPr>
              <w:pStyle w:val="110"/>
              <w:tabs>
                <w:tab w:val="left" w:pos="12600"/>
              </w:tabs>
              <w:jc w:val="center"/>
              <w:rPr>
                <w:rFonts w:ascii="Arial" w:hAnsi="Arial" w:cs="Arial"/>
                <w:sz w:val="16"/>
                <w:szCs w:val="16"/>
              </w:rPr>
            </w:pPr>
            <w:r w:rsidRPr="00031A34">
              <w:rPr>
                <w:rFonts w:ascii="Arial" w:hAnsi="Arial" w:cs="Arial"/>
                <w:sz w:val="16"/>
                <w:szCs w:val="16"/>
              </w:rPr>
              <w:t>зборка ручки для ін'єкцій, вторинна упаковка, дозвіл на випуск серії: ВАТ "Гедеон Ріхтер", Угорщина; виробництво нерозфасованої продукції, первинна упаковка (картриджі); контроль якості за наступними показниками: Bacterial endotoxins, Sterility; Visual Appearance; Visible Particles; Sub-visible Particles: Ресіфарм Мон, Франція; виробництво нерозфасованої продукції; первинна упаковка (картриджі); контроль якості за наступними показниками: Bacterial endotoxins; Sterility; Visual Appearance; Visible Particles; Sub-visible Particles: СіПі Фармасьютікалс Лімітед, Велика Британія; виробництво нерозфасованої продукції, первинна упаковка (картриджі); контроль якості за всіма показниками специфікації, окрім Biological activity (Біологічної активності) та Sterility (Стерильності)):</w:t>
            </w:r>
            <w:r w:rsidRPr="00031A34">
              <w:rPr>
                <w:rFonts w:ascii="Arial" w:hAnsi="Arial" w:cs="Arial"/>
                <w:sz w:val="16"/>
                <w:szCs w:val="16"/>
              </w:rPr>
              <w:br/>
              <w:t xml:space="preserve">ВАТ "Гедеон Ріхтер", Угорщина </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82533F" w:rsidRPr="00031A34" w:rsidRDefault="0082533F" w:rsidP="00EE0459">
            <w:pPr>
              <w:pStyle w:val="110"/>
              <w:tabs>
                <w:tab w:val="left" w:pos="12600"/>
              </w:tabs>
              <w:jc w:val="center"/>
              <w:rPr>
                <w:rFonts w:ascii="Arial" w:hAnsi="Arial" w:cs="Arial"/>
                <w:sz w:val="16"/>
                <w:szCs w:val="16"/>
              </w:rPr>
            </w:pPr>
            <w:r w:rsidRPr="00031A34">
              <w:rPr>
                <w:rFonts w:ascii="Arial" w:hAnsi="Arial" w:cs="Arial"/>
                <w:sz w:val="16"/>
                <w:szCs w:val="16"/>
              </w:rPr>
              <w:t>Угорщина/</w:t>
            </w:r>
          </w:p>
          <w:p w:rsidR="0082533F" w:rsidRPr="00031A34" w:rsidRDefault="0082533F" w:rsidP="00EE0459">
            <w:pPr>
              <w:pStyle w:val="110"/>
              <w:tabs>
                <w:tab w:val="left" w:pos="12600"/>
              </w:tabs>
              <w:jc w:val="center"/>
              <w:rPr>
                <w:rFonts w:ascii="Arial" w:hAnsi="Arial" w:cs="Arial"/>
                <w:sz w:val="16"/>
                <w:szCs w:val="16"/>
              </w:rPr>
            </w:pPr>
            <w:r w:rsidRPr="00031A34">
              <w:rPr>
                <w:rFonts w:ascii="Arial" w:hAnsi="Arial" w:cs="Arial"/>
                <w:sz w:val="16"/>
                <w:szCs w:val="16"/>
              </w:rPr>
              <w:t>Франція/</w:t>
            </w:r>
          </w:p>
          <w:p w:rsidR="0082533F" w:rsidRPr="00031A34" w:rsidRDefault="0082533F" w:rsidP="00EE0459">
            <w:pPr>
              <w:pStyle w:val="110"/>
              <w:tabs>
                <w:tab w:val="left" w:pos="12600"/>
              </w:tabs>
              <w:jc w:val="center"/>
              <w:rPr>
                <w:rFonts w:ascii="Arial" w:hAnsi="Arial" w:cs="Arial"/>
                <w:sz w:val="16"/>
                <w:szCs w:val="16"/>
              </w:rPr>
            </w:pPr>
            <w:r w:rsidRPr="00031A34">
              <w:rPr>
                <w:rFonts w:ascii="Arial" w:hAnsi="Arial" w:cs="Arial"/>
                <w:sz w:val="16"/>
                <w:szCs w:val="16"/>
              </w:rPr>
              <w:t>Велика Британія</w:t>
            </w:r>
          </w:p>
          <w:p w:rsidR="0082533F" w:rsidRPr="00031A34" w:rsidRDefault="0082533F" w:rsidP="00EE0459">
            <w:pPr>
              <w:pStyle w:val="110"/>
              <w:tabs>
                <w:tab w:val="left" w:pos="12600"/>
              </w:tabs>
              <w:jc w:val="center"/>
              <w:rPr>
                <w:rFonts w:ascii="Arial" w:hAnsi="Arial" w:cs="Arial"/>
                <w:sz w:val="16"/>
                <w:szCs w:val="16"/>
              </w:rPr>
            </w:pPr>
          </w:p>
        </w:tc>
        <w:tc>
          <w:tcPr>
            <w:tcW w:w="3684" w:type="dxa"/>
            <w:tcBorders>
              <w:top w:val="single" w:sz="4" w:space="0" w:color="auto"/>
              <w:left w:val="single" w:sz="4" w:space="0" w:color="000000"/>
              <w:bottom w:val="single" w:sz="4" w:space="0" w:color="auto"/>
              <w:right w:val="single" w:sz="4" w:space="0" w:color="000000"/>
            </w:tcBorders>
            <w:shd w:val="clear" w:color="auto" w:fill="FFFFFF"/>
          </w:tcPr>
          <w:p w:rsidR="0082533F" w:rsidRPr="00031A34" w:rsidRDefault="0082533F" w:rsidP="00EE0459">
            <w:pPr>
              <w:pStyle w:val="110"/>
              <w:tabs>
                <w:tab w:val="left" w:pos="12600"/>
              </w:tabs>
              <w:jc w:val="center"/>
              <w:rPr>
                <w:rFonts w:ascii="Arial" w:hAnsi="Arial" w:cs="Arial"/>
                <w:sz w:val="16"/>
                <w:szCs w:val="16"/>
              </w:rPr>
            </w:pPr>
            <w:r w:rsidRPr="00031A34">
              <w:rPr>
                <w:rFonts w:ascii="Arial" w:hAnsi="Arial" w:cs="Arial"/>
                <w:sz w:val="16"/>
                <w:szCs w:val="16"/>
              </w:rPr>
              <w:t>внесення змін до реєстраційних матеріалів: Зміни І типу - Зміни щодо безпеки/ефективності та фармаконагляду (інші зміни) Зміни внесено в інструкцію для медичного застосування лікарського засобу до розділу "Спосіб застосування та дози" відповідно до оновленої інформації щодо безпеки застосування діючої речовини. 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2533F" w:rsidRPr="00031A34" w:rsidRDefault="0082533F" w:rsidP="00EE0459">
            <w:pPr>
              <w:pStyle w:val="110"/>
              <w:tabs>
                <w:tab w:val="left" w:pos="12600"/>
              </w:tabs>
              <w:jc w:val="center"/>
              <w:rPr>
                <w:rFonts w:ascii="Arial" w:hAnsi="Arial" w:cs="Arial"/>
                <w:b/>
                <w:i/>
                <w:sz w:val="16"/>
                <w:szCs w:val="16"/>
              </w:rPr>
            </w:pPr>
            <w:r w:rsidRPr="00031A34">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82533F" w:rsidRPr="00031A34" w:rsidRDefault="0082533F" w:rsidP="00EE0459">
            <w:pPr>
              <w:pStyle w:val="110"/>
              <w:tabs>
                <w:tab w:val="left" w:pos="12600"/>
              </w:tabs>
              <w:jc w:val="center"/>
              <w:rPr>
                <w:rFonts w:ascii="Arial" w:hAnsi="Arial" w:cs="Arial"/>
                <w:i/>
                <w:sz w:val="16"/>
                <w:szCs w:val="16"/>
                <w:lang w:val="ru-RU"/>
              </w:rPr>
            </w:pPr>
            <w:r w:rsidRPr="00031A34">
              <w:rPr>
                <w:rFonts w:ascii="Arial" w:hAnsi="Arial" w:cs="Arial"/>
                <w:i/>
                <w:sz w:val="16"/>
                <w:szCs w:val="16"/>
                <w:lang w:val="ru-RU"/>
              </w:rPr>
              <w:t>Не</w:t>
            </w:r>
          </w:p>
          <w:p w:rsidR="0082533F" w:rsidRPr="00031A34" w:rsidRDefault="0082533F" w:rsidP="00EE0459">
            <w:pPr>
              <w:jc w:val="center"/>
              <w:rPr>
                <w:rFonts w:ascii="Arial" w:hAnsi="Arial" w:cs="Arial"/>
                <w:i/>
                <w:sz w:val="16"/>
                <w:szCs w:val="16"/>
              </w:rPr>
            </w:pPr>
            <w:r w:rsidRPr="00031A34">
              <w:rPr>
                <w:rFonts w:ascii="Arial" w:hAnsi="Arial" w:cs="Arial"/>
                <w:i/>
                <w:sz w:val="16"/>
                <w:szCs w:val="16"/>
              </w:rPr>
              <w:t>підлягає</w:t>
            </w:r>
          </w:p>
          <w:p w:rsidR="0082533F" w:rsidRPr="00031A34" w:rsidRDefault="0082533F" w:rsidP="00EE0459">
            <w:pPr>
              <w:pStyle w:val="110"/>
              <w:tabs>
                <w:tab w:val="left" w:pos="12600"/>
              </w:tabs>
              <w:jc w:val="center"/>
              <w:rPr>
                <w:sz w:val="16"/>
                <w:szCs w:val="16"/>
                <w:lang w:val="ru-RU"/>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82533F" w:rsidRPr="00031A34" w:rsidRDefault="0082533F" w:rsidP="00EE0459">
            <w:pPr>
              <w:pStyle w:val="110"/>
              <w:tabs>
                <w:tab w:val="left" w:pos="12600"/>
              </w:tabs>
              <w:jc w:val="center"/>
              <w:rPr>
                <w:rFonts w:ascii="Arial" w:hAnsi="Arial" w:cs="Arial"/>
                <w:sz w:val="16"/>
                <w:szCs w:val="16"/>
              </w:rPr>
            </w:pPr>
            <w:r w:rsidRPr="00031A34">
              <w:rPr>
                <w:rFonts w:ascii="Arial" w:hAnsi="Arial" w:cs="Arial"/>
                <w:sz w:val="16"/>
                <w:szCs w:val="16"/>
              </w:rPr>
              <w:t>UA/17528/01/01</w:t>
            </w:r>
          </w:p>
        </w:tc>
      </w:tr>
      <w:tr w:rsidR="0082533F" w:rsidRPr="00031A34" w:rsidTr="00EA101A">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auto"/>
            </w:tcBorders>
            <w:shd w:val="clear" w:color="auto" w:fill="FFFFFF"/>
          </w:tcPr>
          <w:p w:rsidR="0082533F" w:rsidRPr="00031A34" w:rsidRDefault="0082533F" w:rsidP="0082533F">
            <w:pPr>
              <w:pStyle w:val="110"/>
              <w:numPr>
                <w:ilvl w:val="0"/>
                <w:numId w:val="9"/>
              </w:numPr>
              <w:tabs>
                <w:tab w:val="left" w:pos="12600"/>
              </w:tabs>
              <w:ind w:left="360"/>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82533F" w:rsidRPr="00031A34" w:rsidRDefault="0082533F" w:rsidP="00EE0459">
            <w:pPr>
              <w:pStyle w:val="110"/>
              <w:tabs>
                <w:tab w:val="left" w:pos="12600"/>
              </w:tabs>
              <w:rPr>
                <w:rFonts w:ascii="Arial" w:hAnsi="Arial" w:cs="Arial"/>
                <w:b/>
                <w:i/>
                <w:sz w:val="16"/>
                <w:szCs w:val="16"/>
              </w:rPr>
            </w:pPr>
            <w:r w:rsidRPr="00031A34">
              <w:rPr>
                <w:rFonts w:ascii="Arial" w:hAnsi="Arial" w:cs="Arial"/>
                <w:b/>
                <w:sz w:val="16"/>
                <w:szCs w:val="16"/>
              </w:rPr>
              <w:t>БЕМФОЛА</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82533F" w:rsidRPr="00031A34" w:rsidRDefault="0082533F" w:rsidP="00EE0459">
            <w:pPr>
              <w:pStyle w:val="110"/>
              <w:tabs>
                <w:tab w:val="left" w:pos="12600"/>
              </w:tabs>
              <w:rPr>
                <w:rFonts w:ascii="Arial" w:hAnsi="Arial" w:cs="Arial"/>
                <w:sz w:val="16"/>
                <w:szCs w:val="16"/>
              </w:rPr>
            </w:pPr>
            <w:r w:rsidRPr="00031A34">
              <w:rPr>
                <w:rFonts w:ascii="Arial" w:hAnsi="Arial" w:cs="Arial"/>
                <w:sz w:val="16"/>
                <w:szCs w:val="16"/>
              </w:rPr>
              <w:t>розчин для ін`єкцій в попередньо наповненій ручці по 150 МО (11 мкг)/0,25 мл; по 0,25 мл розчину для ін'єкцій в попередньо наповненій ручці в скляному картриджі, з гумовою пробкою-поршнем і гумовим диском з алюмінієвим ковпачком, вміщеному у ручку для введення; по 1 або 5, або 10 попередньо наповнених ручок з одноразовими голками (відповідно 1 або 5 або 10) і серветками, просоченими спиртом (відповідно 1 або 5 або 10) в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2533F" w:rsidRPr="00031A34" w:rsidRDefault="0082533F" w:rsidP="00EE0459">
            <w:pPr>
              <w:pStyle w:val="110"/>
              <w:tabs>
                <w:tab w:val="left" w:pos="12600"/>
              </w:tabs>
              <w:jc w:val="center"/>
              <w:rPr>
                <w:rFonts w:ascii="Arial" w:hAnsi="Arial" w:cs="Arial"/>
                <w:sz w:val="16"/>
                <w:szCs w:val="16"/>
              </w:rPr>
            </w:pPr>
            <w:r w:rsidRPr="00031A34">
              <w:rPr>
                <w:rFonts w:ascii="Arial" w:hAnsi="Arial" w:cs="Arial"/>
                <w:sz w:val="16"/>
                <w:szCs w:val="16"/>
              </w:rPr>
              <w:t>ВАТ "Гедеон Ріхтер"</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82533F" w:rsidRPr="00031A34" w:rsidRDefault="0082533F" w:rsidP="00EE0459">
            <w:pPr>
              <w:pStyle w:val="110"/>
              <w:tabs>
                <w:tab w:val="left" w:pos="12600"/>
              </w:tabs>
              <w:jc w:val="center"/>
              <w:rPr>
                <w:rFonts w:ascii="Arial" w:hAnsi="Arial" w:cs="Arial"/>
                <w:sz w:val="16"/>
                <w:szCs w:val="16"/>
              </w:rPr>
            </w:pPr>
            <w:r w:rsidRPr="00031A34">
              <w:rPr>
                <w:rFonts w:ascii="Arial" w:hAnsi="Arial" w:cs="Arial"/>
                <w:sz w:val="16"/>
                <w:szCs w:val="16"/>
              </w:rPr>
              <w:t>Угорщина</w:t>
            </w: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82533F" w:rsidRPr="00031A34" w:rsidRDefault="0082533F" w:rsidP="00EE0459">
            <w:pPr>
              <w:pStyle w:val="110"/>
              <w:tabs>
                <w:tab w:val="left" w:pos="12600"/>
              </w:tabs>
              <w:jc w:val="center"/>
              <w:rPr>
                <w:rFonts w:ascii="Arial" w:hAnsi="Arial" w:cs="Arial"/>
                <w:sz w:val="16"/>
                <w:szCs w:val="16"/>
              </w:rPr>
            </w:pPr>
            <w:r w:rsidRPr="00031A34">
              <w:rPr>
                <w:rFonts w:ascii="Arial" w:hAnsi="Arial" w:cs="Arial"/>
                <w:sz w:val="16"/>
                <w:szCs w:val="16"/>
              </w:rPr>
              <w:t>зборка ручки для ін'єкцій, вторинна упаковка, дозвіл на випуск серії: ВАТ "Гедеон Ріхтер", Угорщина; виробництво нерозфасованої продукції, первинна упаковка (картриджі); контроль якості за наступними показниками: Bacterial endotoxins, Sterility; Visual Appearance; Visible Particles; Sub-visible Particles: Ресіфарм Мон, Франція; виробництво нерозфасованої продукції; первинна упаковка (картриджі); контроль якості за наступними показниками: Bacterial endotoxins; Sterility; Visual Appearance; Visible Particles; Sub-visible Particles: СіПі Фармасьютікалс Лімітед, Велика Британія; виробництво нерозфасованої продукції, первинна упаковка (картриджі); контроль якості за всіма показниками специфікації, окрім Biological activity (Біологічної активності) та Sterility (Стерильності)):</w:t>
            </w:r>
            <w:r w:rsidRPr="00031A34">
              <w:rPr>
                <w:rFonts w:ascii="Arial" w:hAnsi="Arial" w:cs="Arial"/>
                <w:sz w:val="16"/>
                <w:szCs w:val="16"/>
              </w:rPr>
              <w:br/>
              <w:t xml:space="preserve">ВАТ "Гедеон Ріхтер", Угорщина </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82533F" w:rsidRPr="00031A34" w:rsidRDefault="0082533F" w:rsidP="00EE0459">
            <w:pPr>
              <w:pStyle w:val="110"/>
              <w:tabs>
                <w:tab w:val="left" w:pos="12600"/>
              </w:tabs>
              <w:jc w:val="center"/>
              <w:rPr>
                <w:rFonts w:ascii="Arial" w:hAnsi="Arial" w:cs="Arial"/>
                <w:sz w:val="16"/>
                <w:szCs w:val="16"/>
              </w:rPr>
            </w:pPr>
            <w:r w:rsidRPr="00031A34">
              <w:rPr>
                <w:rFonts w:ascii="Arial" w:hAnsi="Arial" w:cs="Arial"/>
                <w:sz w:val="16"/>
                <w:szCs w:val="16"/>
              </w:rPr>
              <w:t>Угорщина/</w:t>
            </w:r>
          </w:p>
          <w:p w:rsidR="0082533F" w:rsidRPr="00031A34" w:rsidRDefault="0082533F" w:rsidP="00EE0459">
            <w:pPr>
              <w:pStyle w:val="110"/>
              <w:tabs>
                <w:tab w:val="left" w:pos="12600"/>
              </w:tabs>
              <w:jc w:val="center"/>
              <w:rPr>
                <w:rFonts w:ascii="Arial" w:hAnsi="Arial" w:cs="Arial"/>
                <w:sz w:val="16"/>
                <w:szCs w:val="16"/>
              </w:rPr>
            </w:pPr>
            <w:r w:rsidRPr="00031A34">
              <w:rPr>
                <w:rFonts w:ascii="Arial" w:hAnsi="Arial" w:cs="Arial"/>
                <w:sz w:val="16"/>
                <w:szCs w:val="16"/>
              </w:rPr>
              <w:t>Франція/</w:t>
            </w:r>
          </w:p>
          <w:p w:rsidR="0082533F" w:rsidRPr="00031A34" w:rsidRDefault="0082533F" w:rsidP="00EE0459">
            <w:pPr>
              <w:pStyle w:val="110"/>
              <w:tabs>
                <w:tab w:val="left" w:pos="12600"/>
              </w:tabs>
              <w:jc w:val="center"/>
              <w:rPr>
                <w:rFonts w:ascii="Arial" w:hAnsi="Arial" w:cs="Arial"/>
                <w:sz w:val="16"/>
                <w:szCs w:val="16"/>
              </w:rPr>
            </w:pPr>
            <w:r w:rsidRPr="00031A34">
              <w:rPr>
                <w:rFonts w:ascii="Arial" w:hAnsi="Arial" w:cs="Arial"/>
                <w:sz w:val="16"/>
                <w:szCs w:val="16"/>
              </w:rPr>
              <w:t>Велика Британія</w:t>
            </w:r>
          </w:p>
          <w:p w:rsidR="0082533F" w:rsidRPr="00031A34" w:rsidRDefault="0082533F" w:rsidP="00EE0459">
            <w:pPr>
              <w:pStyle w:val="110"/>
              <w:tabs>
                <w:tab w:val="left" w:pos="12600"/>
              </w:tabs>
              <w:jc w:val="center"/>
              <w:rPr>
                <w:rFonts w:ascii="Arial" w:hAnsi="Arial" w:cs="Arial"/>
                <w:sz w:val="16"/>
                <w:szCs w:val="16"/>
              </w:rPr>
            </w:pPr>
          </w:p>
        </w:tc>
        <w:tc>
          <w:tcPr>
            <w:tcW w:w="3684" w:type="dxa"/>
            <w:tcBorders>
              <w:top w:val="single" w:sz="4" w:space="0" w:color="auto"/>
              <w:left w:val="single" w:sz="4" w:space="0" w:color="000000"/>
              <w:bottom w:val="single" w:sz="4" w:space="0" w:color="auto"/>
              <w:right w:val="single" w:sz="4" w:space="0" w:color="000000"/>
            </w:tcBorders>
            <w:shd w:val="clear" w:color="auto" w:fill="FFFFFF"/>
          </w:tcPr>
          <w:p w:rsidR="0082533F" w:rsidRPr="00031A34" w:rsidRDefault="0082533F" w:rsidP="00EE0459">
            <w:pPr>
              <w:pStyle w:val="110"/>
              <w:tabs>
                <w:tab w:val="left" w:pos="12600"/>
              </w:tabs>
              <w:jc w:val="center"/>
              <w:rPr>
                <w:rFonts w:ascii="Arial" w:hAnsi="Arial" w:cs="Arial"/>
                <w:sz w:val="16"/>
                <w:szCs w:val="16"/>
              </w:rPr>
            </w:pPr>
            <w:r w:rsidRPr="00031A34">
              <w:rPr>
                <w:rFonts w:ascii="Arial" w:hAnsi="Arial" w:cs="Arial"/>
                <w:sz w:val="16"/>
                <w:szCs w:val="16"/>
              </w:rPr>
              <w:t>внесення змін до реєстраційних матеріалів: Зміни І типу - Зміни щодо безпеки/ефективності та фармаконагляду (інші зміни) Зміни внесено в інструкцію для медичного застосування лікарського засобу до розділу "Спосіб застосування та дози" відповідно до оновленої інформації щодо безпеки застосування діючої речовини. 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2533F" w:rsidRPr="00031A34" w:rsidRDefault="0082533F" w:rsidP="00EE0459">
            <w:pPr>
              <w:pStyle w:val="110"/>
              <w:tabs>
                <w:tab w:val="left" w:pos="12600"/>
              </w:tabs>
              <w:ind w:left="-185"/>
              <w:jc w:val="center"/>
              <w:rPr>
                <w:rFonts w:ascii="Arial" w:hAnsi="Arial" w:cs="Arial"/>
                <w:b/>
                <w:i/>
                <w:sz w:val="16"/>
                <w:szCs w:val="16"/>
              </w:rPr>
            </w:pPr>
            <w:r w:rsidRPr="00031A34">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82533F" w:rsidRPr="00031A34" w:rsidRDefault="0082533F" w:rsidP="00EE0459">
            <w:pPr>
              <w:pStyle w:val="110"/>
              <w:tabs>
                <w:tab w:val="left" w:pos="12600"/>
              </w:tabs>
              <w:jc w:val="center"/>
              <w:rPr>
                <w:rFonts w:ascii="Arial" w:hAnsi="Arial" w:cs="Arial"/>
                <w:i/>
                <w:sz w:val="16"/>
                <w:szCs w:val="16"/>
                <w:lang w:val="ru-RU"/>
              </w:rPr>
            </w:pPr>
            <w:r w:rsidRPr="00031A34">
              <w:rPr>
                <w:rFonts w:ascii="Arial" w:hAnsi="Arial" w:cs="Arial"/>
                <w:i/>
                <w:sz w:val="16"/>
                <w:szCs w:val="16"/>
                <w:lang w:val="ru-RU"/>
              </w:rPr>
              <w:t>Не</w:t>
            </w:r>
          </w:p>
          <w:p w:rsidR="0082533F" w:rsidRPr="00031A34" w:rsidRDefault="0082533F" w:rsidP="00EE0459">
            <w:pPr>
              <w:jc w:val="center"/>
              <w:rPr>
                <w:rFonts w:ascii="Arial" w:hAnsi="Arial" w:cs="Arial"/>
                <w:i/>
                <w:sz w:val="16"/>
                <w:szCs w:val="16"/>
              </w:rPr>
            </w:pPr>
            <w:r w:rsidRPr="00031A34">
              <w:rPr>
                <w:rFonts w:ascii="Arial" w:hAnsi="Arial" w:cs="Arial"/>
                <w:i/>
                <w:sz w:val="16"/>
                <w:szCs w:val="16"/>
              </w:rPr>
              <w:t>підлягає</w:t>
            </w:r>
          </w:p>
          <w:p w:rsidR="0082533F" w:rsidRPr="00031A34" w:rsidRDefault="0082533F" w:rsidP="00EE0459">
            <w:pPr>
              <w:pStyle w:val="110"/>
              <w:tabs>
                <w:tab w:val="left" w:pos="12600"/>
              </w:tabs>
              <w:jc w:val="center"/>
              <w:rPr>
                <w:sz w:val="16"/>
                <w:szCs w:val="16"/>
                <w:lang w:val="ru-RU"/>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82533F" w:rsidRPr="00031A34" w:rsidRDefault="0082533F" w:rsidP="00EE0459">
            <w:pPr>
              <w:pStyle w:val="110"/>
              <w:tabs>
                <w:tab w:val="left" w:pos="12600"/>
              </w:tabs>
              <w:jc w:val="center"/>
              <w:rPr>
                <w:rFonts w:ascii="Arial" w:hAnsi="Arial" w:cs="Arial"/>
                <w:sz w:val="16"/>
                <w:szCs w:val="16"/>
              </w:rPr>
            </w:pPr>
            <w:r w:rsidRPr="00031A34">
              <w:rPr>
                <w:rFonts w:ascii="Arial" w:hAnsi="Arial" w:cs="Arial"/>
                <w:sz w:val="16"/>
                <w:szCs w:val="16"/>
              </w:rPr>
              <w:t>UA/17528/01/02</w:t>
            </w:r>
          </w:p>
        </w:tc>
      </w:tr>
      <w:tr w:rsidR="0082533F" w:rsidRPr="00031A34" w:rsidTr="00EA101A">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auto"/>
            </w:tcBorders>
            <w:shd w:val="clear" w:color="auto" w:fill="FFFFFF"/>
          </w:tcPr>
          <w:p w:rsidR="0082533F" w:rsidRPr="00031A34" w:rsidRDefault="0082533F" w:rsidP="0082533F">
            <w:pPr>
              <w:pStyle w:val="110"/>
              <w:numPr>
                <w:ilvl w:val="0"/>
                <w:numId w:val="9"/>
              </w:numPr>
              <w:tabs>
                <w:tab w:val="left" w:pos="12600"/>
              </w:tabs>
              <w:ind w:left="360"/>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82533F" w:rsidRPr="00031A34" w:rsidRDefault="0082533F" w:rsidP="00EE0459">
            <w:pPr>
              <w:pStyle w:val="110"/>
              <w:tabs>
                <w:tab w:val="left" w:pos="12600"/>
              </w:tabs>
              <w:rPr>
                <w:rFonts w:ascii="Arial" w:hAnsi="Arial" w:cs="Arial"/>
                <w:b/>
                <w:i/>
                <w:sz w:val="16"/>
                <w:szCs w:val="16"/>
              </w:rPr>
            </w:pPr>
            <w:r w:rsidRPr="00031A34">
              <w:rPr>
                <w:rFonts w:ascii="Arial" w:hAnsi="Arial" w:cs="Arial"/>
                <w:b/>
                <w:sz w:val="16"/>
                <w:szCs w:val="16"/>
              </w:rPr>
              <w:t>БЕМФОЛА</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82533F" w:rsidRPr="00031A34" w:rsidRDefault="0082533F" w:rsidP="00EE0459">
            <w:pPr>
              <w:pStyle w:val="110"/>
              <w:tabs>
                <w:tab w:val="left" w:pos="12600"/>
              </w:tabs>
              <w:rPr>
                <w:rFonts w:ascii="Arial" w:hAnsi="Arial" w:cs="Arial"/>
                <w:sz w:val="16"/>
                <w:szCs w:val="16"/>
              </w:rPr>
            </w:pPr>
            <w:r w:rsidRPr="00031A34">
              <w:rPr>
                <w:rFonts w:ascii="Arial" w:hAnsi="Arial" w:cs="Arial"/>
                <w:sz w:val="16"/>
                <w:szCs w:val="16"/>
              </w:rPr>
              <w:t>розчин для ін`єкцій в попередньо наповненій ручці по 225 МО (16,5 мкг)/0,375 мл; по 0,375 мл розчину для ін'єкцій в попередньо наповненій ручці в скляному картриджі, з гумовою пробкою-поршнем і гумовим диском з алюмінієвим ковпачком, вміщеному у ручку для введення; по 1 або 5, або 10 попередньо наповнених ручок з одноразовими голками (відповідно 1 або 5 або 10) і серветками, просоченими спиртом (відповідно 1 або 5 або 10) в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2533F" w:rsidRPr="00031A34" w:rsidRDefault="0082533F" w:rsidP="00EE0459">
            <w:pPr>
              <w:pStyle w:val="110"/>
              <w:tabs>
                <w:tab w:val="left" w:pos="12600"/>
              </w:tabs>
              <w:jc w:val="center"/>
              <w:rPr>
                <w:rFonts w:ascii="Arial" w:hAnsi="Arial" w:cs="Arial"/>
                <w:sz w:val="16"/>
                <w:szCs w:val="16"/>
              </w:rPr>
            </w:pPr>
            <w:r w:rsidRPr="00031A34">
              <w:rPr>
                <w:rFonts w:ascii="Arial" w:hAnsi="Arial" w:cs="Arial"/>
                <w:sz w:val="16"/>
                <w:szCs w:val="16"/>
              </w:rPr>
              <w:t>ВАТ "Гедеон Ріхтер"</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82533F" w:rsidRPr="00031A34" w:rsidRDefault="0082533F" w:rsidP="00EE0459">
            <w:pPr>
              <w:pStyle w:val="110"/>
              <w:tabs>
                <w:tab w:val="left" w:pos="12600"/>
              </w:tabs>
              <w:jc w:val="center"/>
              <w:rPr>
                <w:rFonts w:ascii="Arial" w:hAnsi="Arial" w:cs="Arial"/>
                <w:sz w:val="16"/>
                <w:szCs w:val="16"/>
              </w:rPr>
            </w:pPr>
            <w:r w:rsidRPr="00031A34">
              <w:rPr>
                <w:rFonts w:ascii="Arial" w:hAnsi="Arial" w:cs="Arial"/>
                <w:sz w:val="16"/>
                <w:szCs w:val="16"/>
              </w:rPr>
              <w:t>Угорщина</w:t>
            </w: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82533F" w:rsidRPr="00031A34" w:rsidRDefault="0082533F" w:rsidP="00EE0459">
            <w:pPr>
              <w:pStyle w:val="110"/>
              <w:tabs>
                <w:tab w:val="left" w:pos="12600"/>
              </w:tabs>
              <w:jc w:val="center"/>
              <w:rPr>
                <w:rFonts w:ascii="Arial" w:hAnsi="Arial" w:cs="Arial"/>
                <w:sz w:val="16"/>
                <w:szCs w:val="16"/>
              </w:rPr>
            </w:pPr>
            <w:r w:rsidRPr="00031A34">
              <w:rPr>
                <w:rFonts w:ascii="Arial" w:hAnsi="Arial" w:cs="Arial"/>
                <w:sz w:val="16"/>
                <w:szCs w:val="16"/>
              </w:rPr>
              <w:t>зборка ручки для ін'єкцій, вторинна упаковка, дозвіл на випуск серії: ВАТ "Гедеон Ріхтер", Угорщина; виробництво нерозфасованої продукції, первинна упаковка (картриджі); контроль якості за наступними показниками: Bacterial endotoxins, Sterility; Visual Appearance; Visible Particles; Sub-visible Particles: Ресіфарм Мон, Франція; виробництво нерозфасованої продукції; первинна упаковка (картриджі); контроль якості за наступними показниками: Bacterial endotoxins; Sterility; Visual Appearance; Visible Particles; Sub-visible Particles: СіПі Фармасьютікалс Лімітед, Велика Британія; виробництво нерозфасованої продукції, первинна упаковка (картриджі); контроль якості за всіма показниками специфікації, окрім Biological activity (Біологічної активності) та Sterility (Стерильності)):</w:t>
            </w:r>
            <w:r w:rsidRPr="00031A34">
              <w:rPr>
                <w:rFonts w:ascii="Arial" w:hAnsi="Arial" w:cs="Arial"/>
                <w:sz w:val="16"/>
                <w:szCs w:val="16"/>
              </w:rPr>
              <w:br/>
              <w:t xml:space="preserve">ВАТ "Гедеон Ріхтер", Угорщина </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82533F" w:rsidRPr="00031A34" w:rsidRDefault="0082533F" w:rsidP="00EE0459">
            <w:pPr>
              <w:pStyle w:val="110"/>
              <w:tabs>
                <w:tab w:val="left" w:pos="12600"/>
              </w:tabs>
              <w:jc w:val="center"/>
              <w:rPr>
                <w:rFonts w:ascii="Arial" w:hAnsi="Arial" w:cs="Arial"/>
                <w:sz w:val="16"/>
                <w:szCs w:val="16"/>
              </w:rPr>
            </w:pPr>
            <w:r w:rsidRPr="00031A34">
              <w:rPr>
                <w:rFonts w:ascii="Arial" w:hAnsi="Arial" w:cs="Arial"/>
                <w:sz w:val="16"/>
                <w:szCs w:val="16"/>
              </w:rPr>
              <w:t>Угорщина/</w:t>
            </w:r>
          </w:p>
          <w:p w:rsidR="0082533F" w:rsidRPr="00031A34" w:rsidRDefault="0082533F" w:rsidP="00EE0459">
            <w:pPr>
              <w:pStyle w:val="110"/>
              <w:tabs>
                <w:tab w:val="left" w:pos="12600"/>
              </w:tabs>
              <w:jc w:val="center"/>
              <w:rPr>
                <w:rFonts w:ascii="Arial" w:hAnsi="Arial" w:cs="Arial"/>
                <w:sz w:val="16"/>
                <w:szCs w:val="16"/>
              </w:rPr>
            </w:pPr>
            <w:r w:rsidRPr="00031A34">
              <w:rPr>
                <w:rFonts w:ascii="Arial" w:hAnsi="Arial" w:cs="Arial"/>
                <w:sz w:val="16"/>
                <w:szCs w:val="16"/>
              </w:rPr>
              <w:t>Франція/</w:t>
            </w:r>
          </w:p>
          <w:p w:rsidR="0082533F" w:rsidRPr="00031A34" w:rsidRDefault="0082533F" w:rsidP="00EE0459">
            <w:pPr>
              <w:pStyle w:val="110"/>
              <w:tabs>
                <w:tab w:val="left" w:pos="12600"/>
              </w:tabs>
              <w:jc w:val="center"/>
              <w:rPr>
                <w:rFonts w:ascii="Arial" w:hAnsi="Arial" w:cs="Arial"/>
                <w:sz w:val="16"/>
                <w:szCs w:val="16"/>
              </w:rPr>
            </w:pPr>
            <w:r w:rsidRPr="00031A34">
              <w:rPr>
                <w:rFonts w:ascii="Arial" w:hAnsi="Arial" w:cs="Arial"/>
                <w:sz w:val="16"/>
                <w:szCs w:val="16"/>
              </w:rPr>
              <w:t>Велика Британія</w:t>
            </w:r>
          </w:p>
          <w:p w:rsidR="0082533F" w:rsidRPr="00031A34" w:rsidRDefault="0082533F" w:rsidP="00EE0459">
            <w:pPr>
              <w:pStyle w:val="110"/>
              <w:tabs>
                <w:tab w:val="left" w:pos="12600"/>
              </w:tabs>
              <w:jc w:val="center"/>
              <w:rPr>
                <w:rFonts w:ascii="Arial" w:hAnsi="Arial" w:cs="Arial"/>
                <w:sz w:val="16"/>
                <w:szCs w:val="16"/>
              </w:rPr>
            </w:pPr>
          </w:p>
        </w:tc>
        <w:tc>
          <w:tcPr>
            <w:tcW w:w="3684" w:type="dxa"/>
            <w:tcBorders>
              <w:top w:val="single" w:sz="4" w:space="0" w:color="auto"/>
              <w:left w:val="single" w:sz="4" w:space="0" w:color="000000"/>
              <w:bottom w:val="single" w:sz="4" w:space="0" w:color="auto"/>
              <w:right w:val="single" w:sz="4" w:space="0" w:color="000000"/>
            </w:tcBorders>
            <w:shd w:val="clear" w:color="auto" w:fill="FFFFFF"/>
          </w:tcPr>
          <w:p w:rsidR="0082533F" w:rsidRPr="00031A34" w:rsidRDefault="0082533F" w:rsidP="00EE0459">
            <w:pPr>
              <w:pStyle w:val="110"/>
              <w:tabs>
                <w:tab w:val="left" w:pos="12600"/>
              </w:tabs>
              <w:jc w:val="center"/>
              <w:rPr>
                <w:rFonts w:ascii="Arial" w:hAnsi="Arial" w:cs="Arial"/>
                <w:sz w:val="16"/>
                <w:szCs w:val="16"/>
              </w:rPr>
            </w:pPr>
            <w:r w:rsidRPr="00031A34">
              <w:rPr>
                <w:rFonts w:ascii="Arial" w:hAnsi="Arial" w:cs="Arial"/>
                <w:sz w:val="16"/>
                <w:szCs w:val="16"/>
              </w:rPr>
              <w:t>внесення змін до реєстраційних матеріалів: Зміни І типу - Зміни щодо безпеки/ефективності та фармаконагляду (інші зміни) Зміни внесено в інструкцію для медичного застосування лікарського засобу до розділу "Спосіб застосування та дози" відповідно до оновленої інформації щодо безпеки застосування діючої речовини. 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2533F" w:rsidRPr="00031A34" w:rsidRDefault="0082533F" w:rsidP="00EE0459">
            <w:pPr>
              <w:pStyle w:val="110"/>
              <w:tabs>
                <w:tab w:val="left" w:pos="12600"/>
              </w:tabs>
              <w:jc w:val="center"/>
              <w:rPr>
                <w:rFonts w:ascii="Arial" w:hAnsi="Arial" w:cs="Arial"/>
                <w:b/>
                <w:i/>
                <w:sz w:val="16"/>
                <w:szCs w:val="16"/>
              </w:rPr>
            </w:pPr>
            <w:r w:rsidRPr="00031A34">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82533F" w:rsidRPr="00031A34" w:rsidRDefault="0082533F" w:rsidP="00EE0459">
            <w:pPr>
              <w:pStyle w:val="110"/>
              <w:tabs>
                <w:tab w:val="left" w:pos="12600"/>
              </w:tabs>
              <w:jc w:val="center"/>
              <w:rPr>
                <w:rFonts w:ascii="Arial" w:hAnsi="Arial" w:cs="Arial"/>
                <w:i/>
                <w:sz w:val="16"/>
                <w:szCs w:val="16"/>
                <w:lang w:val="ru-RU"/>
              </w:rPr>
            </w:pPr>
            <w:r w:rsidRPr="00031A34">
              <w:rPr>
                <w:rFonts w:ascii="Arial" w:hAnsi="Arial" w:cs="Arial"/>
                <w:i/>
                <w:sz w:val="16"/>
                <w:szCs w:val="16"/>
                <w:lang w:val="ru-RU"/>
              </w:rPr>
              <w:t>Не</w:t>
            </w:r>
          </w:p>
          <w:p w:rsidR="0082533F" w:rsidRPr="00031A34" w:rsidRDefault="0082533F" w:rsidP="00EE0459">
            <w:pPr>
              <w:jc w:val="center"/>
              <w:rPr>
                <w:rFonts w:ascii="Arial" w:hAnsi="Arial" w:cs="Arial"/>
                <w:i/>
                <w:sz w:val="16"/>
                <w:szCs w:val="16"/>
              </w:rPr>
            </w:pPr>
            <w:r w:rsidRPr="00031A34">
              <w:rPr>
                <w:rFonts w:ascii="Arial" w:hAnsi="Arial" w:cs="Arial"/>
                <w:i/>
                <w:sz w:val="16"/>
                <w:szCs w:val="16"/>
              </w:rPr>
              <w:t>підлягає</w:t>
            </w:r>
          </w:p>
          <w:p w:rsidR="0082533F" w:rsidRPr="00031A34" w:rsidRDefault="0082533F" w:rsidP="00EE0459">
            <w:pPr>
              <w:pStyle w:val="110"/>
              <w:tabs>
                <w:tab w:val="left" w:pos="12600"/>
              </w:tabs>
              <w:jc w:val="center"/>
              <w:rPr>
                <w:sz w:val="16"/>
                <w:szCs w:val="16"/>
                <w:lang w:val="ru-RU"/>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82533F" w:rsidRPr="00031A34" w:rsidRDefault="0082533F" w:rsidP="00EE0459">
            <w:pPr>
              <w:pStyle w:val="110"/>
              <w:tabs>
                <w:tab w:val="left" w:pos="12600"/>
              </w:tabs>
              <w:jc w:val="center"/>
              <w:rPr>
                <w:rFonts w:ascii="Arial" w:hAnsi="Arial" w:cs="Arial"/>
                <w:sz w:val="16"/>
                <w:szCs w:val="16"/>
              </w:rPr>
            </w:pPr>
            <w:r w:rsidRPr="00031A34">
              <w:rPr>
                <w:rFonts w:ascii="Arial" w:hAnsi="Arial" w:cs="Arial"/>
                <w:sz w:val="16"/>
                <w:szCs w:val="16"/>
              </w:rPr>
              <w:t>UA/17528/01/03</w:t>
            </w:r>
          </w:p>
        </w:tc>
      </w:tr>
      <w:tr w:rsidR="0082533F" w:rsidRPr="00031A34" w:rsidTr="00EA101A">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auto"/>
            </w:tcBorders>
            <w:shd w:val="clear" w:color="auto" w:fill="FFFFFF"/>
          </w:tcPr>
          <w:p w:rsidR="0082533F" w:rsidRPr="00031A34" w:rsidRDefault="0082533F" w:rsidP="0082533F">
            <w:pPr>
              <w:pStyle w:val="110"/>
              <w:numPr>
                <w:ilvl w:val="0"/>
                <w:numId w:val="9"/>
              </w:numPr>
              <w:tabs>
                <w:tab w:val="left" w:pos="12600"/>
              </w:tabs>
              <w:ind w:left="360"/>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82533F" w:rsidRPr="00031A34" w:rsidRDefault="0082533F" w:rsidP="00EE0459">
            <w:pPr>
              <w:pStyle w:val="110"/>
              <w:tabs>
                <w:tab w:val="left" w:pos="12600"/>
              </w:tabs>
              <w:rPr>
                <w:rFonts w:ascii="Arial" w:hAnsi="Arial" w:cs="Arial"/>
                <w:b/>
                <w:i/>
                <w:sz w:val="16"/>
                <w:szCs w:val="16"/>
              </w:rPr>
            </w:pPr>
            <w:r w:rsidRPr="00031A34">
              <w:rPr>
                <w:rFonts w:ascii="Arial" w:hAnsi="Arial" w:cs="Arial"/>
                <w:b/>
                <w:sz w:val="16"/>
                <w:szCs w:val="16"/>
              </w:rPr>
              <w:t>БЕМФОЛА</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82533F" w:rsidRPr="00031A34" w:rsidRDefault="0082533F" w:rsidP="00EE0459">
            <w:pPr>
              <w:pStyle w:val="110"/>
              <w:tabs>
                <w:tab w:val="left" w:pos="12600"/>
              </w:tabs>
              <w:rPr>
                <w:rFonts w:ascii="Arial" w:hAnsi="Arial" w:cs="Arial"/>
                <w:sz w:val="16"/>
                <w:szCs w:val="16"/>
              </w:rPr>
            </w:pPr>
            <w:r w:rsidRPr="00031A34">
              <w:rPr>
                <w:rFonts w:ascii="Arial" w:hAnsi="Arial" w:cs="Arial"/>
                <w:sz w:val="16"/>
                <w:szCs w:val="16"/>
              </w:rPr>
              <w:t>розчин для ін`єкцій в попередньо наповненій ручці по 300 МО (22 мкг)/0,5 мл; по 0,5 мл розчину для ін'єкцій в попередньо наповненій ручці в скляному картриджі, з гумовою пробкою-поршнем і гумовим диском з алюмінієвим ковпачком, вміщеному у ручку для введення; по 1 або 5, або 10 попередньо наповнених ручок з одноразовими голками (відповідно 1 або 5 або 10) і серветками, просоченими спиртом (відповідно 1 або 5 або 10) в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2533F" w:rsidRPr="00031A34" w:rsidRDefault="0082533F" w:rsidP="00EE0459">
            <w:pPr>
              <w:pStyle w:val="110"/>
              <w:tabs>
                <w:tab w:val="left" w:pos="12600"/>
              </w:tabs>
              <w:jc w:val="center"/>
              <w:rPr>
                <w:rFonts w:ascii="Arial" w:hAnsi="Arial" w:cs="Arial"/>
                <w:sz w:val="16"/>
                <w:szCs w:val="16"/>
              </w:rPr>
            </w:pPr>
            <w:r w:rsidRPr="00031A34">
              <w:rPr>
                <w:rFonts w:ascii="Arial" w:hAnsi="Arial" w:cs="Arial"/>
                <w:sz w:val="16"/>
                <w:szCs w:val="16"/>
              </w:rPr>
              <w:t>ВАТ "Гедеон Ріхтер"</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82533F" w:rsidRPr="00031A34" w:rsidRDefault="0082533F" w:rsidP="00EE0459">
            <w:pPr>
              <w:pStyle w:val="110"/>
              <w:tabs>
                <w:tab w:val="left" w:pos="12600"/>
              </w:tabs>
              <w:jc w:val="center"/>
              <w:rPr>
                <w:rFonts w:ascii="Arial" w:hAnsi="Arial" w:cs="Arial"/>
                <w:sz w:val="16"/>
                <w:szCs w:val="16"/>
              </w:rPr>
            </w:pPr>
            <w:r w:rsidRPr="00031A34">
              <w:rPr>
                <w:rFonts w:ascii="Arial" w:hAnsi="Arial" w:cs="Arial"/>
                <w:sz w:val="16"/>
                <w:szCs w:val="16"/>
              </w:rPr>
              <w:t>Угорщина</w:t>
            </w: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82533F" w:rsidRPr="00031A34" w:rsidRDefault="0082533F" w:rsidP="00EE0459">
            <w:pPr>
              <w:pStyle w:val="110"/>
              <w:tabs>
                <w:tab w:val="left" w:pos="12600"/>
              </w:tabs>
              <w:jc w:val="center"/>
              <w:rPr>
                <w:rFonts w:ascii="Arial" w:hAnsi="Arial" w:cs="Arial"/>
                <w:sz w:val="16"/>
                <w:szCs w:val="16"/>
              </w:rPr>
            </w:pPr>
            <w:r w:rsidRPr="00031A34">
              <w:rPr>
                <w:rFonts w:ascii="Arial" w:hAnsi="Arial" w:cs="Arial"/>
                <w:sz w:val="16"/>
                <w:szCs w:val="16"/>
              </w:rPr>
              <w:t>зборка ручки для ін'єкцій, вторинна упаковка, дозвіл на випуск серії: ВАТ "Гедеон Ріхтер", Угорщина; виробництво нерозфасованої продукції, первинна упаковка (картриджі); контроль якості за наступними показниками: Bacterial endotoxins, Sterility; Visual Appearance; Visible Particles; Sub-visible Particles: Ресіфарм Мон, Франція; виробництво нерозфасованої продукції; первинна упаковка (картриджі); контроль якості за наступними показниками: Bacterial endotoxins; Sterility; Visual Appearance; Visible Particles; Sub-visible Particles: СіПі Фармасьютікалс Лімітед, Велика Британія; виробництво нерозфасованої продукції, первинна упаковка (картриджі); контроль якості за всіма показниками специфікації, окрім Biological activity (Біологічної активності) та Sterility (Стерильності)):</w:t>
            </w:r>
            <w:r w:rsidRPr="00031A34">
              <w:rPr>
                <w:rFonts w:ascii="Arial" w:hAnsi="Arial" w:cs="Arial"/>
                <w:sz w:val="16"/>
                <w:szCs w:val="16"/>
              </w:rPr>
              <w:br/>
              <w:t xml:space="preserve">ВАТ "Гедеон Ріхтер", Угорщина </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82533F" w:rsidRPr="00031A34" w:rsidRDefault="0082533F" w:rsidP="00EE0459">
            <w:pPr>
              <w:pStyle w:val="110"/>
              <w:tabs>
                <w:tab w:val="left" w:pos="12600"/>
              </w:tabs>
              <w:jc w:val="center"/>
              <w:rPr>
                <w:rFonts w:ascii="Arial" w:hAnsi="Arial" w:cs="Arial"/>
                <w:sz w:val="16"/>
                <w:szCs w:val="16"/>
              </w:rPr>
            </w:pPr>
            <w:r w:rsidRPr="00031A34">
              <w:rPr>
                <w:rFonts w:ascii="Arial" w:hAnsi="Arial" w:cs="Arial"/>
                <w:sz w:val="16"/>
                <w:szCs w:val="16"/>
              </w:rPr>
              <w:t>Угорщина/</w:t>
            </w:r>
          </w:p>
          <w:p w:rsidR="0082533F" w:rsidRPr="00031A34" w:rsidRDefault="0082533F" w:rsidP="00EE0459">
            <w:pPr>
              <w:pStyle w:val="110"/>
              <w:tabs>
                <w:tab w:val="left" w:pos="12600"/>
              </w:tabs>
              <w:jc w:val="center"/>
              <w:rPr>
                <w:rFonts w:ascii="Arial" w:hAnsi="Arial" w:cs="Arial"/>
                <w:sz w:val="16"/>
                <w:szCs w:val="16"/>
              </w:rPr>
            </w:pPr>
            <w:r w:rsidRPr="00031A34">
              <w:rPr>
                <w:rFonts w:ascii="Arial" w:hAnsi="Arial" w:cs="Arial"/>
                <w:sz w:val="16"/>
                <w:szCs w:val="16"/>
              </w:rPr>
              <w:t>Франція/</w:t>
            </w:r>
          </w:p>
          <w:p w:rsidR="0082533F" w:rsidRPr="00031A34" w:rsidRDefault="0082533F" w:rsidP="00EE0459">
            <w:pPr>
              <w:pStyle w:val="110"/>
              <w:tabs>
                <w:tab w:val="left" w:pos="12600"/>
              </w:tabs>
              <w:jc w:val="center"/>
              <w:rPr>
                <w:rFonts w:ascii="Arial" w:hAnsi="Arial" w:cs="Arial"/>
                <w:sz w:val="16"/>
                <w:szCs w:val="16"/>
              </w:rPr>
            </w:pPr>
            <w:r w:rsidRPr="00031A34">
              <w:rPr>
                <w:rFonts w:ascii="Arial" w:hAnsi="Arial" w:cs="Arial"/>
                <w:sz w:val="16"/>
                <w:szCs w:val="16"/>
              </w:rPr>
              <w:t>Велика Британія</w:t>
            </w:r>
          </w:p>
          <w:p w:rsidR="0082533F" w:rsidRPr="00031A34" w:rsidRDefault="0082533F" w:rsidP="00EE0459">
            <w:pPr>
              <w:pStyle w:val="110"/>
              <w:tabs>
                <w:tab w:val="left" w:pos="12600"/>
              </w:tabs>
              <w:jc w:val="center"/>
              <w:rPr>
                <w:rFonts w:ascii="Arial" w:hAnsi="Arial" w:cs="Arial"/>
                <w:sz w:val="16"/>
                <w:szCs w:val="16"/>
              </w:rPr>
            </w:pPr>
          </w:p>
        </w:tc>
        <w:tc>
          <w:tcPr>
            <w:tcW w:w="3684" w:type="dxa"/>
            <w:tcBorders>
              <w:top w:val="single" w:sz="4" w:space="0" w:color="auto"/>
              <w:left w:val="single" w:sz="4" w:space="0" w:color="000000"/>
              <w:bottom w:val="single" w:sz="4" w:space="0" w:color="auto"/>
              <w:right w:val="single" w:sz="4" w:space="0" w:color="000000"/>
            </w:tcBorders>
            <w:shd w:val="clear" w:color="auto" w:fill="FFFFFF"/>
          </w:tcPr>
          <w:p w:rsidR="0082533F" w:rsidRPr="00031A34" w:rsidRDefault="0082533F" w:rsidP="00EE0459">
            <w:pPr>
              <w:pStyle w:val="110"/>
              <w:tabs>
                <w:tab w:val="left" w:pos="12600"/>
              </w:tabs>
              <w:jc w:val="center"/>
              <w:rPr>
                <w:rFonts w:ascii="Arial" w:hAnsi="Arial" w:cs="Arial"/>
                <w:sz w:val="16"/>
                <w:szCs w:val="16"/>
              </w:rPr>
            </w:pPr>
            <w:r w:rsidRPr="00031A34">
              <w:rPr>
                <w:rFonts w:ascii="Arial" w:hAnsi="Arial" w:cs="Arial"/>
                <w:sz w:val="16"/>
                <w:szCs w:val="16"/>
              </w:rPr>
              <w:t>внесення змін до реєстраційних матеріалів: Зміни І типу - Зміни щодо безпеки/ефективності та фармаконагляду (інші зміни) Зміни внесено в інструкцію для медичного застосування лікарського засобу до розділу "Спосіб застосування та дози" відповідно до оновленої інформації щодо безпеки застосування діючої речовини. 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2533F" w:rsidRPr="00031A34" w:rsidRDefault="0082533F" w:rsidP="00EE0459">
            <w:pPr>
              <w:pStyle w:val="110"/>
              <w:tabs>
                <w:tab w:val="left" w:pos="12600"/>
              </w:tabs>
              <w:jc w:val="center"/>
              <w:rPr>
                <w:rFonts w:ascii="Arial" w:hAnsi="Arial" w:cs="Arial"/>
                <w:b/>
                <w:i/>
                <w:sz w:val="16"/>
                <w:szCs w:val="16"/>
              </w:rPr>
            </w:pPr>
            <w:r w:rsidRPr="00031A34">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82533F" w:rsidRPr="00031A34" w:rsidRDefault="0082533F" w:rsidP="00EE0459">
            <w:pPr>
              <w:pStyle w:val="110"/>
              <w:tabs>
                <w:tab w:val="left" w:pos="12600"/>
              </w:tabs>
              <w:jc w:val="center"/>
              <w:rPr>
                <w:rFonts w:ascii="Arial" w:hAnsi="Arial" w:cs="Arial"/>
                <w:i/>
                <w:sz w:val="16"/>
                <w:szCs w:val="16"/>
                <w:lang w:val="ru-RU"/>
              </w:rPr>
            </w:pPr>
            <w:r w:rsidRPr="00031A34">
              <w:rPr>
                <w:rFonts w:ascii="Arial" w:hAnsi="Arial" w:cs="Arial"/>
                <w:i/>
                <w:sz w:val="16"/>
                <w:szCs w:val="16"/>
                <w:lang w:val="ru-RU"/>
              </w:rPr>
              <w:t>Не</w:t>
            </w:r>
          </w:p>
          <w:p w:rsidR="0082533F" w:rsidRPr="00031A34" w:rsidRDefault="0082533F" w:rsidP="00EE0459">
            <w:pPr>
              <w:jc w:val="center"/>
              <w:rPr>
                <w:rFonts w:ascii="Arial" w:hAnsi="Arial" w:cs="Arial"/>
                <w:i/>
                <w:sz w:val="16"/>
                <w:szCs w:val="16"/>
              </w:rPr>
            </w:pPr>
            <w:r w:rsidRPr="00031A34">
              <w:rPr>
                <w:rFonts w:ascii="Arial" w:hAnsi="Arial" w:cs="Arial"/>
                <w:i/>
                <w:sz w:val="16"/>
                <w:szCs w:val="16"/>
              </w:rPr>
              <w:t>підлягає</w:t>
            </w:r>
          </w:p>
          <w:p w:rsidR="0082533F" w:rsidRPr="00031A34" w:rsidRDefault="0082533F" w:rsidP="00EE0459">
            <w:pPr>
              <w:pStyle w:val="110"/>
              <w:tabs>
                <w:tab w:val="left" w:pos="12600"/>
              </w:tabs>
              <w:jc w:val="center"/>
              <w:rPr>
                <w:sz w:val="16"/>
                <w:szCs w:val="16"/>
                <w:lang w:val="ru-RU"/>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82533F" w:rsidRPr="00031A34" w:rsidRDefault="0082533F" w:rsidP="00EE0459">
            <w:pPr>
              <w:pStyle w:val="110"/>
              <w:tabs>
                <w:tab w:val="left" w:pos="12600"/>
              </w:tabs>
              <w:jc w:val="center"/>
              <w:rPr>
                <w:rFonts w:ascii="Arial" w:hAnsi="Arial" w:cs="Arial"/>
                <w:sz w:val="16"/>
                <w:szCs w:val="16"/>
              </w:rPr>
            </w:pPr>
            <w:r w:rsidRPr="00031A34">
              <w:rPr>
                <w:rFonts w:ascii="Arial" w:hAnsi="Arial" w:cs="Arial"/>
                <w:sz w:val="16"/>
                <w:szCs w:val="16"/>
              </w:rPr>
              <w:t>UA/17528/01/04</w:t>
            </w:r>
          </w:p>
        </w:tc>
      </w:tr>
      <w:tr w:rsidR="0082533F" w:rsidRPr="00031A34" w:rsidTr="00EA101A">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auto"/>
            </w:tcBorders>
            <w:shd w:val="clear" w:color="auto" w:fill="FFFFFF"/>
          </w:tcPr>
          <w:p w:rsidR="0082533F" w:rsidRPr="00031A34" w:rsidRDefault="0082533F" w:rsidP="0082533F">
            <w:pPr>
              <w:pStyle w:val="110"/>
              <w:numPr>
                <w:ilvl w:val="0"/>
                <w:numId w:val="9"/>
              </w:numPr>
              <w:tabs>
                <w:tab w:val="left" w:pos="12600"/>
              </w:tabs>
              <w:ind w:left="360"/>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82533F" w:rsidRPr="00031A34" w:rsidRDefault="0082533F" w:rsidP="00EE0459">
            <w:pPr>
              <w:pStyle w:val="110"/>
              <w:tabs>
                <w:tab w:val="left" w:pos="12600"/>
              </w:tabs>
              <w:rPr>
                <w:rFonts w:ascii="Arial" w:hAnsi="Arial" w:cs="Arial"/>
                <w:b/>
                <w:i/>
                <w:sz w:val="16"/>
                <w:szCs w:val="16"/>
              </w:rPr>
            </w:pPr>
            <w:r w:rsidRPr="00031A34">
              <w:rPr>
                <w:rFonts w:ascii="Arial" w:hAnsi="Arial" w:cs="Arial"/>
                <w:b/>
                <w:sz w:val="16"/>
                <w:szCs w:val="16"/>
              </w:rPr>
              <w:t>БЕМФОЛА</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82533F" w:rsidRPr="00031A34" w:rsidRDefault="0082533F" w:rsidP="00EE0459">
            <w:pPr>
              <w:pStyle w:val="110"/>
              <w:tabs>
                <w:tab w:val="left" w:pos="12600"/>
              </w:tabs>
              <w:rPr>
                <w:rFonts w:ascii="Arial" w:hAnsi="Arial" w:cs="Arial"/>
                <w:sz w:val="16"/>
                <w:szCs w:val="16"/>
              </w:rPr>
            </w:pPr>
            <w:r w:rsidRPr="00031A34">
              <w:rPr>
                <w:rFonts w:ascii="Arial" w:hAnsi="Arial" w:cs="Arial"/>
                <w:sz w:val="16"/>
                <w:szCs w:val="16"/>
              </w:rPr>
              <w:t>розчин для ін`єкцій в попередньо наповненій ручці по 450 МО (33 мкг)/0,75 мл; по 0,75 мл розчину для ін'єкцій в попередньо наповненій ручці в скляному картриджі, з гумовою пробкою-поршнем і гумовим диском з алюмінієвим ковпачком, вміщеному у ручку для введення; по 1 або 5, або 10 попередньо наповнених ручок з одноразовими голками (відповідно 1 або 5 або 10) і серветками, просоченими спиртом (відповідно 1 або 5 або 10) в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2533F" w:rsidRPr="00031A34" w:rsidRDefault="0082533F" w:rsidP="00EE0459">
            <w:pPr>
              <w:pStyle w:val="110"/>
              <w:tabs>
                <w:tab w:val="left" w:pos="12600"/>
              </w:tabs>
              <w:jc w:val="center"/>
              <w:rPr>
                <w:rFonts w:ascii="Arial" w:hAnsi="Arial" w:cs="Arial"/>
                <w:sz w:val="16"/>
                <w:szCs w:val="16"/>
              </w:rPr>
            </w:pPr>
            <w:r w:rsidRPr="00031A34">
              <w:rPr>
                <w:rFonts w:ascii="Arial" w:hAnsi="Arial" w:cs="Arial"/>
                <w:sz w:val="16"/>
                <w:szCs w:val="16"/>
              </w:rPr>
              <w:t>ВАТ "Гедеон Ріхтер"</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82533F" w:rsidRPr="00031A34" w:rsidRDefault="0082533F" w:rsidP="00EE0459">
            <w:pPr>
              <w:pStyle w:val="110"/>
              <w:tabs>
                <w:tab w:val="left" w:pos="12600"/>
              </w:tabs>
              <w:jc w:val="center"/>
              <w:rPr>
                <w:rFonts w:ascii="Arial" w:hAnsi="Arial" w:cs="Arial"/>
                <w:sz w:val="16"/>
                <w:szCs w:val="16"/>
              </w:rPr>
            </w:pPr>
            <w:r w:rsidRPr="00031A34">
              <w:rPr>
                <w:rFonts w:ascii="Arial" w:hAnsi="Arial" w:cs="Arial"/>
                <w:sz w:val="16"/>
                <w:szCs w:val="16"/>
              </w:rPr>
              <w:t>Угорщина</w:t>
            </w: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82533F" w:rsidRPr="00031A34" w:rsidRDefault="0082533F" w:rsidP="00EE0459">
            <w:pPr>
              <w:pStyle w:val="110"/>
              <w:tabs>
                <w:tab w:val="left" w:pos="12600"/>
              </w:tabs>
              <w:jc w:val="center"/>
              <w:rPr>
                <w:rFonts w:ascii="Arial" w:hAnsi="Arial" w:cs="Arial"/>
                <w:sz w:val="16"/>
                <w:szCs w:val="16"/>
              </w:rPr>
            </w:pPr>
            <w:r w:rsidRPr="00031A34">
              <w:rPr>
                <w:rFonts w:ascii="Arial" w:hAnsi="Arial" w:cs="Arial"/>
                <w:sz w:val="16"/>
                <w:szCs w:val="16"/>
              </w:rPr>
              <w:t>зборка ручки для ін'єкцій, вторинна упаковка, дозвіл на випуск серії: ВАТ "Гедеон Ріхтер", Угорщина; виробництво нерозфасованої продукції, первинна упаковка (картриджі); контроль якості за наступними показниками: Bacterial endotoxins, Sterility; Visual Appearance; Visible Particles; Sub-visible Particles: Ресіфарм Мон, Франція; виробництво нерозфасованої продукції; первинна упаковка (картриджі); контроль якості за наступними показниками: Bacterial endotoxins; Sterility; Visual Appearance; Visible Particles; Sub-visible Particles: СіПі Фармасьютікалс Лімітед, Велика Британія; виробництво нерозфасованої продукції, первинна упаковка (картриджі); контроль якості за всіма показниками специфікації, окрім Biological activity (Біологічної активності) та Sterility (Стерильності)):</w:t>
            </w:r>
            <w:r w:rsidRPr="00031A34">
              <w:rPr>
                <w:rFonts w:ascii="Arial" w:hAnsi="Arial" w:cs="Arial"/>
                <w:sz w:val="16"/>
                <w:szCs w:val="16"/>
              </w:rPr>
              <w:br/>
              <w:t xml:space="preserve">ВАТ "Гедеон Ріхтер", Угорщина </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82533F" w:rsidRPr="00031A34" w:rsidRDefault="0082533F" w:rsidP="00EE0459">
            <w:pPr>
              <w:pStyle w:val="110"/>
              <w:tabs>
                <w:tab w:val="left" w:pos="12600"/>
              </w:tabs>
              <w:jc w:val="center"/>
              <w:rPr>
                <w:rFonts w:ascii="Arial" w:hAnsi="Arial" w:cs="Arial"/>
                <w:sz w:val="16"/>
                <w:szCs w:val="16"/>
              </w:rPr>
            </w:pPr>
            <w:r w:rsidRPr="00031A34">
              <w:rPr>
                <w:rFonts w:ascii="Arial" w:hAnsi="Arial" w:cs="Arial"/>
                <w:sz w:val="16"/>
                <w:szCs w:val="16"/>
              </w:rPr>
              <w:t>Угорщина/</w:t>
            </w:r>
          </w:p>
          <w:p w:rsidR="0082533F" w:rsidRPr="00031A34" w:rsidRDefault="0082533F" w:rsidP="00EE0459">
            <w:pPr>
              <w:pStyle w:val="110"/>
              <w:tabs>
                <w:tab w:val="left" w:pos="12600"/>
              </w:tabs>
              <w:jc w:val="center"/>
              <w:rPr>
                <w:rFonts w:ascii="Arial" w:hAnsi="Arial" w:cs="Arial"/>
                <w:sz w:val="16"/>
                <w:szCs w:val="16"/>
              </w:rPr>
            </w:pPr>
            <w:r w:rsidRPr="00031A34">
              <w:rPr>
                <w:rFonts w:ascii="Arial" w:hAnsi="Arial" w:cs="Arial"/>
                <w:sz w:val="16"/>
                <w:szCs w:val="16"/>
              </w:rPr>
              <w:t>Франція/</w:t>
            </w:r>
          </w:p>
          <w:p w:rsidR="0082533F" w:rsidRPr="00031A34" w:rsidRDefault="0082533F" w:rsidP="00EE0459">
            <w:pPr>
              <w:pStyle w:val="110"/>
              <w:tabs>
                <w:tab w:val="left" w:pos="12600"/>
              </w:tabs>
              <w:jc w:val="center"/>
              <w:rPr>
                <w:rFonts w:ascii="Arial" w:hAnsi="Arial" w:cs="Arial"/>
                <w:sz w:val="16"/>
                <w:szCs w:val="16"/>
              </w:rPr>
            </w:pPr>
            <w:r w:rsidRPr="00031A34">
              <w:rPr>
                <w:rFonts w:ascii="Arial" w:hAnsi="Arial" w:cs="Arial"/>
                <w:sz w:val="16"/>
                <w:szCs w:val="16"/>
              </w:rPr>
              <w:t>Велика Британія</w:t>
            </w:r>
          </w:p>
          <w:p w:rsidR="0082533F" w:rsidRPr="00031A34" w:rsidRDefault="0082533F" w:rsidP="00EE0459">
            <w:pPr>
              <w:pStyle w:val="110"/>
              <w:tabs>
                <w:tab w:val="left" w:pos="12600"/>
              </w:tabs>
              <w:jc w:val="center"/>
              <w:rPr>
                <w:rFonts w:ascii="Arial" w:hAnsi="Arial" w:cs="Arial"/>
                <w:sz w:val="16"/>
                <w:szCs w:val="16"/>
              </w:rPr>
            </w:pPr>
          </w:p>
        </w:tc>
        <w:tc>
          <w:tcPr>
            <w:tcW w:w="3684" w:type="dxa"/>
            <w:tcBorders>
              <w:top w:val="single" w:sz="4" w:space="0" w:color="auto"/>
              <w:left w:val="single" w:sz="4" w:space="0" w:color="000000"/>
              <w:bottom w:val="single" w:sz="4" w:space="0" w:color="auto"/>
              <w:right w:val="single" w:sz="4" w:space="0" w:color="000000"/>
            </w:tcBorders>
            <w:shd w:val="clear" w:color="auto" w:fill="FFFFFF"/>
          </w:tcPr>
          <w:p w:rsidR="0082533F" w:rsidRPr="00031A34" w:rsidRDefault="0082533F" w:rsidP="00EE0459">
            <w:pPr>
              <w:pStyle w:val="110"/>
              <w:tabs>
                <w:tab w:val="left" w:pos="12600"/>
              </w:tabs>
              <w:jc w:val="center"/>
              <w:rPr>
                <w:rFonts w:ascii="Arial" w:hAnsi="Arial" w:cs="Arial"/>
                <w:sz w:val="16"/>
                <w:szCs w:val="16"/>
              </w:rPr>
            </w:pPr>
            <w:r w:rsidRPr="00031A34">
              <w:rPr>
                <w:rFonts w:ascii="Arial" w:hAnsi="Arial" w:cs="Arial"/>
                <w:sz w:val="16"/>
                <w:szCs w:val="16"/>
              </w:rPr>
              <w:t>внесення змін до реєстраційних матеріалів: Зміни І типу - Зміни щодо безпеки/ефективності та фармаконагляду (інші зміни) Зміни внесено в інструкцію для медичного застосування лікарського засобу до розділу "Спосіб застосування та дози" відповідно до оновленої інформації щодо безпеки застосування діючої речовини. 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2533F" w:rsidRPr="00031A34" w:rsidRDefault="0082533F" w:rsidP="00EE0459">
            <w:pPr>
              <w:pStyle w:val="110"/>
              <w:tabs>
                <w:tab w:val="left" w:pos="12600"/>
              </w:tabs>
              <w:jc w:val="center"/>
              <w:rPr>
                <w:rFonts w:ascii="Arial" w:hAnsi="Arial" w:cs="Arial"/>
                <w:b/>
                <w:i/>
                <w:sz w:val="16"/>
                <w:szCs w:val="16"/>
              </w:rPr>
            </w:pPr>
            <w:r w:rsidRPr="00031A34">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82533F" w:rsidRPr="00031A34" w:rsidRDefault="0082533F" w:rsidP="00EE0459">
            <w:pPr>
              <w:pStyle w:val="110"/>
              <w:tabs>
                <w:tab w:val="left" w:pos="12600"/>
              </w:tabs>
              <w:jc w:val="center"/>
              <w:rPr>
                <w:rFonts w:ascii="Arial" w:hAnsi="Arial" w:cs="Arial"/>
                <w:i/>
                <w:sz w:val="16"/>
                <w:szCs w:val="16"/>
                <w:lang w:val="ru-RU"/>
              </w:rPr>
            </w:pPr>
            <w:r w:rsidRPr="00031A34">
              <w:rPr>
                <w:rFonts w:ascii="Arial" w:hAnsi="Arial" w:cs="Arial"/>
                <w:i/>
                <w:sz w:val="16"/>
                <w:szCs w:val="16"/>
                <w:lang w:val="ru-RU"/>
              </w:rPr>
              <w:t>Не</w:t>
            </w:r>
          </w:p>
          <w:p w:rsidR="0082533F" w:rsidRPr="00031A34" w:rsidRDefault="0082533F" w:rsidP="00EE0459">
            <w:pPr>
              <w:jc w:val="center"/>
              <w:rPr>
                <w:rFonts w:ascii="Arial" w:hAnsi="Arial" w:cs="Arial"/>
                <w:i/>
                <w:sz w:val="16"/>
                <w:szCs w:val="16"/>
              </w:rPr>
            </w:pPr>
            <w:r w:rsidRPr="00031A34">
              <w:rPr>
                <w:rFonts w:ascii="Arial" w:hAnsi="Arial" w:cs="Arial"/>
                <w:i/>
                <w:sz w:val="16"/>
                <w:szCs w:val="16"/>
              </w:rPr>
              <w:t>підлягає</w:t>
            </w:r>
          </w:p>
          <w:p w:rsidR="0082533F" w:rsidRPr="00031A34" w:rsidRDefault="0082533F" w:rsidP="00EE0459">
            <w:pPr>
              <w:pStyle w:val="110"/>
              <w:tabs>
                <w:tab w:val="left" w:pos="12600"/>
              </w:tabs>
              <w:jc w:val="center"/>
              <w:rPr>
                <w:sz w:val="16"/>
                <w:szCs w:val="16"/>
                <w:lang w:val="ru-RU"/>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82533F" w:rsidRPr="00031A34" w:rsidRDefault="0082533F" w:rsidP="00EE0459">
            <w:pPr>
              <w:pStyle w:val="110"/>
              <w:tabs>
                <w:tab w:val="left" w:pos="12600"/>
              </w:tabs>
              <w:jc w:val="center"/>
              <w:rPr>
                <w:rFonts w:ascii="Arial" w:hAnsi="Arial" w:cs="Arial"/>
                <w:sz w:val="16"/>
                <w:szCs w:val="16"/>
              </w:rPr>
            </w:pPr>
            <w:r w:rsidRPr="00031A34">
              <w:rPr>
                <w:rFonts w:ascii="Arial" w:hAnsi="Arial" w:cs="Arial"/>
                <w:sz w:val="16"/>
                <w:szCs w:val="16"/>
              </w:rPr>
              <w:t>UA/17528/01/05</w:t>
            </w:r>
          </w:p>
        </w:tc>
      </w:tr>
      <w:tr w:rsidR="0082533F" w:rsidRPr="00031A34" w:rsidTr="00EA101A">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auto"/>
            </w:tcBorders>
            <w:shd w:val="clear" w:color="auto" w:fill="FFFFFF"/>
          </w:tcPr>
          <w:p w:rsidR="0082533F" w:rsidRPr="00031A34" w:rsidRDefault="0082533F" w:rsidP="0082533F">
            <w:pPr>
              <w:pStyle w:val="110"/>
              <w:numPr>
                <w:ilvl w:val="0"/>
                <w:numId w:val="9"/>
              </w:numPr>
              <w:tabs>
                <w:tab w:val="left" w:pos="12600"/>
              </w:tabs>
              <w:ind w:left="360"/>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82533F" w:rsidRPr="00031A34" w:rsidRDefault="0082533F" w:rsidP="00EE0459">
            <w:pPr>
              <w:pStyle w:val="110"/>
              <w:tabs>
                <w:tab w:val="left" w:pos="12600"/>
              </w:tabs>
              <w:rPr>
                <w:rFonts w:ascii="Arial" w:hAnsi="Arial" w:cs="Arial"/>
                <w:b/>
                <w:i/>
                <w:sz w:val="16"/>
                <w:szCs w:val="16"/>
              </w:rPr>
            </w:pPr>
            <w:r w:rsidRPr="00031A34">
              <w:rPr>
                <w:rFonts w:ascii="Arial" w:hAnsi="Arial" w:cs="Arial"/>
                <w:b/>
                <w:sz w:val="16"/>
                <w:szCs w:val="16"/>
              </w:rPr>
              <w:t>БЕРОТЕК®Н</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82533F" w:rsidRPr="00031A34" w:rsidRDefault="0082533F" w:rsidP="00EE0459">
            <w:pPr>
              <w:pStyle w:val="110"/>
              <w:tabs>
                <w:tab w:val="left" w:pos="12600"/>
              </w:tabs>
              <w:rPr>
                <w:rFonts w:ascii="Arial" w:hAnsi="Arial" w:cs="Arial"/>
                <w:sz w:val="16"/>
                <w:szCs w:val="16"/>
              </w:rPr>
            </w:pPr>
            <w:r w:rsidRPr="00031A34">
              <w:rPr>
                <w:rFonts w:ascii="Arial" w:hAnsi="Arial" w:cs="Arial"/>
                <w:sz w:val="16"/>
                <w:szCs w:val="16"/>
              </w:rPr>
              <w:t>аерозоль дозований, 100 мкг/інгаляцію; по 10 мл (200 інгаляцій) у металевому балончику з дозуючим клапаном; по 1 балончику у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2533F" w:rsidRPr="00031A34" w:rsidRDefault="0082533F" w:rsidP="00EE0459">
            <w:pPr>
              <w:pStyle w:val="110"/>
              <w:tabs>
                <w:tab w:val="left" w:pos="12600"/>
              </w:tabs>
              <w:jc w:val="center"/>
              <w:rPr>
                <w:rFonts w:ascii="Arial" w:hAnsi="Arial" w:cs="Arial"/>
                <w:sz w:val="16"/>
                <w:szCs w:val="16"/>
              </w:rPr>
            </w:pPr>
            <w:r w:rsidRPr="00031A34">
              <w:rPr>
                <w:rFonts w:ascii="Arial" w:hAnsi="Arial" w:cs="Arial"/>
                <w:sz w:val="16"/>
                <w:szCs w:val="16"/>
              </w:rPr>
              <w:t>Берінгер Інгельхайм Інтернешнл ГмбХ</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82533F" w:rsidRPr="00031A34" w:rsidRDefault="0082533F" w:rsidP="00EE0459">
            <w:pPr>
              <w:pStyle w:val="110"/>
              <w:tabs>
                <w:tab w:val="left" w:pos="12600"/>
              </w:tabs>
              <w:jc w:val="center"/>
              <w:rPr>
                <w:rFonts w:ascii="Arial" w:hAnsi="Arial" w:cs="Arial"/>
                <w:sz w:val="16"/>
                <w:szCs w:val="16"/>
              </w:rPr>
            </w:pPr>
            <w:r w:rsidRPr="00031A34">
              <w:rPr>
                <w:rFonts w:ascii="Arial" w:hAnsi="Arial" w:cs="Arial"/>
                <w:sz w:val="16"/>
                <w:szCs w:val="16"/>
              </w:rPr>
              <w:t>Німеччина</w:t>
            </w: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82533F" w:rsidRPr="00031A34" w:rsidRDefault="0082533F" w:rsidP="00EE0459">
            <w:pPr>
              <w:pStyle w:val="110"/>
              <w:tabs>
                <w:tab w:val="left" w:pos="12600"/>
              </w:tabs>
              <w:jc w:val="center"/>
              <w:rPr>
                <w:rFonts w:ascii="Arial" w:hAnsi="Arial" w:cs="Arial"/>
                <w:sz w:val="16"/>
                <w:szCs w:val="16"/>
              </w:rPr>
            </w:pPr>
            <w:r w:rsidRPr="00031A34">
              <w:rPr>
                <w:rFonts w:ascii="Arial" w:hAnsi="Arial" w:cs="Arial"/>
                <w:sz w:val="16"/>
                <w:szCs w:val="16"/>
              </w:rPr>
              <w:t xml:space="preserve">Берінгер Інгельхайм Фарма ГмбХ і Ко. КГ </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82533F" w:rsidRPr="00031A34" w:rsidRDefault="0082533F" w:rsidP="00EE0459">
            <w:pPr>
              <w:pStyle w:val="110"/>
              <w:tabs>
                <w:tab w:val="left" w:pos="12600"/>
              </w:tabs>
              <w:jc w:val="center"/>
              <w:rPr>
                <w:rFonts w:ascii="Arial" w:hAnsi="Arial" w:cs="Arial"/>
                <w:sz w:val="16"/>
                <w:szCs w:val="16"/>
              </w:rPr>
            </w:pPr>
            <w:r w:rsidRPr="00031A34">
              <w:rPr>
                <w:rFonts w:ascii="Arial" w:hAnsi="Arial" w:cs="Arial"/>
                <w:sz w:val="16"/>
                <w:szCs w:val="16"/>
              </w:rPr>
              <w:t>Німеччина</w:t>
            </w:r>
          </w:p>
        </w:tc>
        <w:tc>
          <w:tcPr>
            <w:tcW w:w="3684" w:type="dxa"/>
            <w:tcBorders>
              <w:top w:val="single" w:sz="4" w:space="0" w:color="auto"/>
              <w:left w:val="single" w:sz="4" w:space="0" w:color="000000"/>
              <w:bottom w:val="single" w:sz="4" w:space="0" w:color="auto"/>
              <w:right w:val="single" w:sz="4" w:space="0" w:color="000000"/>
            </w:tcBorders>
            <w:shd w:val="clear" w:color="auto" w:fill="FFFFFF"/>
          </w:tcPr>
          <w:p w:rsidR="0082533F" w:rsidRPr="00031A34" w:rsidRDefault="0082533F" w:rsidP="00EE0459">
            <w:pPr>
              <w:pStyle w:val="110"/>
              <w:tabs>
                <w:tab w:val="left" w:pos="12600"/>
              </w:tabs>
              <w:jc w:val="center"/>
              <w:rPr>
                <w:rFonts w:ascii="Arial" w:hAnsi="Arial" w:cs="Arial"/>
                <w:sz w:val="16"/>
                <w:szCs w:val="16"/>
              </w:rPr>
            </w:pPr>
            <w:r w:rsidRPr="00031A34">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контактної особи заявника, відповідальної за фармаконагляд в Україні. Діюча редакція: Попівчак Олена Вікторівна. Пропонована редакція: Чумак Артем Володимирович. Зміна контактних даних контактної особи заявника, відповідальної за фармаконагляд в Україні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2533F" w:rsidRPr="00031A34" w:rsidRDefault="0082533F" w:rsidP="00EE0459">
            <w:pPr>
              <w:pStyle w:val="110"/>
              <w:tabs>
                <w:tab w:val="left" w:pos="12600"/>
              </w:tabs>
              <w:jc w:val="center"/>
              <w:rPr>
                <w:rFonts w:ascii="Arial" w:hAnsi="Arial" w:cs="Arial"/>
                <w:b/>
                <w:i/>
                <w:sz w:val="16"/>
                <w:szCs w:val="16"/>
              </w:rPr>
            </w:pPr>
            <w:r w:rsidRPr="00031A34">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82533F" w:rsidRPr="00031A34" w:rsidRDefault="0082533F" w:rsidP="00EE0459">
            <w:pPr>
              <w:pStyle w:val="110"/>
              <w:tabs>
                <w:tab w:val="left" w:pos="12600"/>
              </w:tabs>
              <w:jc w:val="center"/>
              <w:rPr>
                <w:sz w:val="16"/>
                <w:szCs w:val="16"/>
              </w:rPr>
            </w:pPr>
            <w:r w:rsidRPr="00031A34">
              <w:rPr>
                <w:sz w:val="16"/>
                <w:szCs w:val="16"/>
              </w:rPr>
              <w:t>-</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82533F" w:rsidRPr="00031A34" w:rsidRDefault="0082533F" w:rsidP="00EE0459">
            <w:pPr>
              <w:pStyle w:val="110"/>
              <w:tabs>
                <w:tab w:val="left" w:pos="12600"/>
              </w:tabs>
              <w:jc w:val="center"/>
              <w:rPr>
                <w:rFonts w:ascii="Arial" w:hAnsi="Arial" w:cs="Arial"/>
                <w:sz w:val="16"/>
                <w:szCs w:val="16"/>
              </w:rPr>
            </w:pPr>
            <w:r w:rsidRPr="00031A34">
              <w:rPr>
                <w:rFonts w:ascii="Arial" w:hAnsi="Arial" w:cs="Arial"/>
                <w:sz w:val="16"/>
                <w:szCs w:val="16"/>
              </w:rPr>
              <w:t>UA/3123/01/01</w:t>
            </w:r>
          </w:p>
        </w:tc>
      </w:tr>
      <w:tr w:rsidR="0082533F" w:rsidRPr="00031A34" w:rsidTr="00EA101A">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auto"/>
            </w:tcBorders>
            <w:shd w:val="clear" w:color="auto" w:fill="FFFFFF"/>
          </w:tcPr>
          <w:p w:rsidR="0082533F" w:rsidRPr="00031A34" w:rsidRDefault="0082533F" w:rsidP="0082533F">
            <w:pPr>
              <w:pStyle w:val="110"/>
              <w:numPr>
                <w:ilvl w:val="0"/>
                <w:numId w:val="9"/>
              </w:numPr>
              <w:tabs>
                <w:tab w:val="left" w:pos="12600"/>
              </w:tabs>
              <w:ind w:left="360"/>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82533F" w:rsidRPr="00031A34" w:rsidRDefault="0082533F" w:rsidP="00EE0459">
            <w:pPr>
              <w:pStyle w:val="110"/>
              <w:tabs>
                <w:tab w:val="left" w:pos="12600"/>
              </w:tabs>
              <w:rPr>
                <w:rFonts w:ascii="Arial" w:hAnsi="Arial" w:cs="Arial"/>
                <w:b/>
                <w:i/>
                <w:sz w:val="16"/>
                <w:szCs w:val="16"/>
              </w:rPr>
            </w:pPr>
            <w:r w:rsidRPr="00031A34">
              <w:rPr>
                <w:rFonts w:ascii="Arial" w:hAnsi="Arial" w:cs="Arial"/>
                <w:b/>
                <w:sz w:val="16"/>
                <w:szCs w:val="16"/>
              </w:rPr>
              <w:t>БІОВЕН МОНО®</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82533F" w:rsidRPr="00031A34" w:rsidRDefault="0082533F" w:rsidP="00EE0459">
            <w:pPr>
              <w:pStyle w:val="110"/>
              <w:tabs>
                <w:tab w:val="left" w:pos="12600"/>
              </w:tabs>
              <w:rPr>
                <w:rFonts w:ascii="Arial" w:hAnsi="Arial" w:cs="Arial"/>
                <w:sz w:val="16"/>
                <w:szCs w:val="16"/>
              </w:rPr>
            </w:pPr>
            <w:r w:rsidRPr="00031A34">
              <w:rPr>
                <w:rFonts w:ascii="Arial" w:hAnsi="Arial" w:cs="Arial"/>
                <w:sz w:val="16"/>
                <w:szCs w:val="16"/>
              </w:rPr>
              <w:t>розчин для інфузій 5%, по 25 мл, 50 мл або 100 мл у флаконі; по 1 флакону у пачці з картону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2533F" w:rsidRPr="00031A34" w:rsidRDefault="0082533F" w:rsidP="00EE0459">
            <w:pPr>
              <w:pStyle w:val="110"/>
              <w:tabs>
                <w:tab w:val="left" w:pos="12600"/>
              </w:tabs>
              <w:jc w:val="center"/>
              <w:rPr>
                <w:rFonts w:ascii="Arial" w:hAnsi="Arial" w:cs="Arial"/>
                <w:sz w:val="16"/>
                <w:szCs w:val="16"/>
              </w:rPr>
            </w:pPr>
            <w:r w:rsidRPr="00031A34">
              <w:rPr>
                <w:rFonts w:ascii="Arial" w:hAnsi="Arial" w:cs="Arial"/>
                <w:sz w:val="16"/>
                <w:szCs w:val="16"/>
              </w:rPr>
              <w:t>ТОВ "БІОФАРМА ПЛАЗМА"</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82533F" w:rsidRPr="00031A34" w:rsidRDefault="0082533F" w:rsidP="00EE0459">
            <w:pPr>
              <w:pStyle w:val="110"/>
              <w:tabs>
                <w:tab w:val="left" w:pos="12600"/>
              </w:tabs>
              <w:jc w:val="center"/>
              <w:rPr>
                <w:rFonts w:ascii="Arial" w:hAnsi="Arial" w:cs="Arial"/>
                <w:sz w:val="16"/>
                <w:szCs w:val="16"/>
              </w:rPr>
            </w:pPr>
            <w:r w:rsidRPr="00031A34">
              <w:rPr>
                <w:rFonts w:ascii="Arial" w:hAnsi="Arial" w:cs="Arial"/>
                <w:sz w:val="16"/>
                <w:szCs w:val="16"/>
              </w:rPr>
              <w:t>Україна</w:t>
            </w: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82533F" w:rsidRPr="00031A34" w:rsidRDefault="0082533F" w:rsidP="00EE0459">
            <w:pPr>
              <w:pStyle w:val="110"/>
              <w:tabs>
                <w:tab w:val="left" w:pos="12600"/>
              </w:tabs>
              <w:jc w:val="center"/>
              <w:rPr>
                <w:rFonts w:ascii="Arial" w:hAnsi="Arial" w:cs="Arial"/>
                <w:sz w:val="16"/>
                <w:szCs w:val="16"/>
              </w:rPr>
            </w:pPr>
            <w:r w:rsidRPr="00031A34">
              <w:rPr>
                <w:rFonts w:ascii="Arial" w:hAnsi="Arial" w:cs="Arial"/>
                <w:sz w:val="16"/>
                <w:szCs w:val="16"/>
              </w:rPr>
              <w:t>ТОВ "БІОФАРМА ПЛАЗМА", Україна (виробництво, первинне та вторинне пакування, випуск серій; контроль якості)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82533F" w:rsidRPr="00031A34" w:rsidRDefault="0082533F" w:rsidP="00EE0459">
            <w:pPr>
              <w:pStyle w:val="110"/>
              <w:tabs>
                <w:tab w:val="left" w:pos="12600"/>
              </w:tabs>
              <w:jc w:val="center"/>
              <w:rPr>
                <w:rFonts w:ascii="Arial" w:hAnsi="Arial" w:cs="Arial"/>
                <w:sz w:val="16"/>
                <w:szCs w:val="16"/>
              </w:rPr>
            </w:pPr>
            <w:r w:rsidRPr="00031A34">
              <w:rPr>
                <w:rFonts w:ascii="Arial" w:hAnsi="Arial" w:cs="Arial"/>
                <w:sz w:val="16"/>
                <w:szCs w:val="16"/>
              </w:rPr>
              <w:t>Україна</w:t>
            </w:r>
          </w:p>
        </w:tc>
        <w:tc>
          <w:tcPr>
            <w:tcW w:w="3684" w:type="dxa"/>
            <w:tcBorders>
              <w:top w:val="single" w:sz="4" w:space="0" w:color="auto"/>
              <w:left w:val="single" w:sz="4" w:space="0" w:color="000000"/>
              <w:bottom w:val="single" w:sz="4" w:space="0" w:color="auto"/>
              <w:right w:val="single" w:sz="4" w:space="0" w:color="000000"/>
            </w:tcBorders>
            <w:shd w:val="clear" w:color="auto" w:fill="FFFFFF"/>
          </w:tcPr>
          <w:p w:rsidR="0082533F" w:rsidRPr="00031A34" w:rsidRDefault="0082533F" w:rsidP="00EE0459">
            <w:pPr>
              <w:pStyle w:val="110"/>
              <w:tabs>
                <w:tab w:val="left" w:pos="12600"/>
              </w:tabs>
              <w:jc w:val="center"/>
              <w:rPr>
                <w:rFonts w:ascii="Arial" w:hAnsi="Arial" w:cs="Arial"/>
                <w:sz w:val="16"/>
                <w:szCs w:val="16"/>
              </w:rPr>
            </w:pPr>
            <w:r w:rsidRPr="00031A34">
              <w:rPr>
                <w:rFonts w:ascii="Arial" w:hAnsi="Arial" w:cs="Arial"/>
                <w:sz w:val="16"/>
                <w:szCs w:val="16"/>
              </w:rPr>
              <w:t>внесення змін до реєстраційних матеріалів: зміни І типу - Зміни з якості. АФІ. Виробництво. Зміни випробувань або допустимих меж у процесі виробництва АФІ, що встановлені у специфікаціях (додавання або заміна випробування за результатами досліджень з безпеки або якості) - Заміна випробування «Загальний білок» на випробування «Розподіл молекул за розміром», у специфікації проміжного продукту «осад фракції ІІ+ІІІ», з відповідним критерієм прийнятності. Затверджено: Загальний білок: Не менше 15%. Запропоновано: Розподіл молекул за розміром: Сума площ піків мономеру та димеру має становити не менше 50% суми площ усіх піків</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2533F" w:rsidRPr="00031A34" w:rsidRDefault="0082533F" w:rsidP="00EE0459">
            <w:pPr>
              <w:pStyle w:val="110"/>
              <w:tabs>
                <w:tab w:val="left" w:pos="12600"/>
              </w:tabs>
              <w:jc w:val="center"/>
              <w:rPr>
                <w:rFonts w:ascii="Arial" w:hAnsi="Arial" w:cs="Arial"/>
                <w:b/>
                <w:i/>
                <w:sz w:val="16"/>
                <w:szCs w:val="16"/>
              </w:rPr>
            </w:pPr>
            <w:r w:rsidRPr="00031A34">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82533F" w:rsidRPr="00031A34" w:rsidRDefault="0082533F" w:rsidP="00EE0459">
            <w:pPr>
              <w:pStyle w:val="110"/>
              <w:tabs>
                <w:tab w:val="left" w:pos="12600"/>
              </w:tabs>
              <w:jc w:val="center"/>
              <w:rPr>
                <w:sz w:val="16"/>
                <w:szCs w:val="16"/>
              </w:rPr>
            </w:pPr>
            <w:r w:rsidRPr="00031A34">
              <w:rPr>
                <w:sz w:val="16"/>
                <w:szCs w:val="16"/>
              </w:rPr>
              <w:t>-</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82533F" w:rsidRPr="00031A34" w:rsidRDefault="0082533F" w:rsidP="00EE0459">
            <w:pPr>
              <w:pStyle w:val="110"/>
              <w:tabs>
                <w:tab w:val="left" w:pos="12600"/>
              </w:tabs>
              <w:jc w:val="center"/>
              <w:rPr>
                <w:rFonts w:ascii="Arial" w:hAnsi="Arial" w:cs="Arial"/>
                <w:sz w:val="16"/>
                <w:szCs w:val="16"/>
              </w:rPr>
            </w:pPr>
            <w:r w:rsidRPr="00031A34">
              <w:rPr>
                <w:rFonts w:ascii="Arial" w:hAnsi="Arial" w:cs="Arial"/>
                <w:sz w:val="16"/>
                <w:szCs w:val="16"/>
              </w:rPr>
              <w:t>UA/14526/01/01</w:t>
            </w:r>
          </w:p>
        </w:tc>
      </w:tr>
      <w:tr w:rsidR="0082533F" w:rsidRPr="00031A34" w:rsidTr="00EA101A">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auto"/>
            </w:tcBorders>
            <w:shd w:val="clear" w:color="auto" w:fill="FFFFFF"/>
          </w:tcPr>
          <w:p w:rsidR="0082533F" w:rsidRPr="00031A34" w:rsidRDefault="0082533F" w:rsidP="0082533F">
            <w:pPr>
              <w:pStyle w:val="110"/>
              <w:numPr>
                <w:ilvl w:val="0"/>
                <w:numId w:val="9"/>
              </w:numPr>
              <w:tabs>
                <w:tab w:val="left" w:pos="12600"/>
              </w:tabs>
              <w:ind w:left="360"/>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82533F" w:rsidRPr="00031A34" w:rsidRDefault="0082533F" w:rsidP="00EE0459">
            <w:pPr>
              <w:pStyle w:val="110"/>
              <w:tabs>
                <w:tab w:val="left" w:pos="12600"/>
              </w:tabs>
              <w:rPr>
                <w:rFonts w:ascii="Arial" w:hAnsi="Arial" w:cs="Arial"/>
                <w:b/>
                <w:i/>
                <w:sz w:val="16"/>
                <w:szCs w:val="16"/>
              </w:rPr>
            </w:pPr>
            <w:r w:rsidRPr="00031A34">
              <w:rPr>
                <w:rFonts w:ascii="Arial" w:hAnsi="Arial" w:cs="Arial"/>
                <w:b/>
                <w:sz w:val="16"/>
                <w:szCs w:val="16"/>
              </w:rPr>
              <w:t>БІОВЕН МОНО®</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82533F" w:rsidRPr="00031A34" w:rsidRDefault="0082533F" w:rsidP="00EE0459">
            <w:pPr>
              <w:pStyle w:val="110"/>
              <w:tabs>
                <w:tab w:val="left" w:pos="12600"/>
              </w:tabs>
              <w:rPr>
                <w:rFonts w:ascii="Arial" w:hAnsi="Arial" w:cs="Arial"/>
                <w:sz w:val="16"/>
                <w:szCs w:val="16"/>
              </w:rPr>
            </w:pPr>
            <w:r w:rsidRPr="00031A34">
              <w:rPr>
                <w:rFonts w:ascii="Arial" w:hAnsi="Arial" w:cs="Arial"/>
                <w:sz w:val="16"/>
                <w:szCs w:val="16"/>
              </w:rPr>
              <w:t>розчин для інфузій 5%, in bulk: по 25 мл у флаконі; по 96 флаконів у груповій тарі; in bulk: по 50 мл у флаконі; по 56 флаконів у груповій тарі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2533F" w:rsidRPr="00031A34" w:rsidRDefault="0082533F" w:rsidP="00EE0459">
            <w:pPr>
              <w:pStyle w:val="110"/>
              <w:tabs>
                <w:tab w:val="left" w:pos="12600"/>
              </w:tabs>
              <w:jc w:val="center"/>
              <w:rPr>
                <w:rFonts w:ascii="Arial" w:hAnsi="Arial" w:cs="Arial"/>
                <w:sz w:val="16"/>
                <w:szCs w:val="16"/>
              </w:rPr>
            </w:pPr>
            <w:r w:rsidRPr="00031A34">
              <w:rPr>
                <w:rFonts w:ascii="Arial" w:hAnsi="Arial" w:cs="Arial"/>
                <w:sz w:val="16"/>
                <w:szCs w:val="16"/>
              </w:rPr>
              <w:t>ТОВ "БІОФАРМА ПЛАЗМА"</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82533F" w:rsidRPr="00031A34" w:rsidRDefault="0082533F" w:rsidP="00EE0459">
            <w:pPr>
              <w:pStyle w:val="110"/>
              <w:tabs>
                <w:tab w:val="left" w:pos="12600"/>
              </w:tabs>
              <w:jc w:val="center"/>
              <w:rPr>
                <w:rFonts w:ascii="Arial" w:hAnsi="Arial" w:cs="Arial"/>
                <w:sz w:val="16"/>
                <w:szCs w:val="16"/>
              </w:rPr>
            </w:pPr>
            <w:r w:rsidRPr="00031A34">
              <w:rPr>
                <w:rFonts w:ascii="Arial" w:hAnsi="Arial" w:cs="Arial"/>
                <w:sz w:val="16"/>
                <w:szCs w:val="16"/>
              </w:rPr>
              <w:t>Україна</w:t>
            </w: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82533F" w:rsidRPr="00031A34" w:rsidRDefault="0082533F" w:rsidP="00EE0459">
            <w:pPr>
              <w:pStyle w:val="110"/>
              <w:tabs>
                <w:tab w:val="left" w:pos="12600"/>
              </w:tabs>
              <w:jc w:val="center"/>
              <w:rPr>
                <w:rFonts w:ascii="Arial" w:hAnsi="Arial" w:cs="Arial"/>
                <w:sz w:val="16"/>
                <w:szCs w:val="16"/>
              </w:rPr>
            </w:pPr>
            <w:r w:rsidRPr="00031A34">
              <w:rPr>
                <w:rFonts w:ascii="Arial" w:hAnsi="Arial" w:cs="Arial"/>
                <w:sz w:val="16"/>
                <w:szCs w:val="16"/>
              </w:rPr>
              <w:t>ТОВ "БІОФАРМА ПЛАЗМА", Україна (виробництво, первинне та вторинне пакування, випуск серій; контроль якості)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82533F" w:rsidRPr="00031A34" w:rsidRDefault="0082533F" w:rsidP="00EE0459">
            <w:pPr>
              <w:pStyle w:val="110"/>
              <w:tabs>
                <w:tab w:val="left" w:pos="12600"/>
              </w:tabs>
              <w:jc w:val="center"/>
              <w:rPr>
                <w:rFonts w:ascii="Arial" w:hAnsi="Arial" w:cs="Arial"/>
                <w:sz w:val="16"/>
                <w:szCs w:val="16"/>
              </w:rPr>
            </w:pPr>
            <w:r w:rsidRPr="00031A34">
              <w:rPr>
                <w:rFonts w:ascii="Arial" w:hAnsi="Arial" w:cs="Arial"/>
                <w:sz w:val="16"/>
                <w:szCs w:val="16"/>
              </w:rPr>
              <w:t>Україна</w:t>
            </w:r>
          </w:p>
        </w:tc>
        <w:tc>
          <w:tcPr>
            <w:tcW w:w="3684" w:type="dxa"/>
            <w:tcBorders>
              <w:top w:val="single" w:sz="4" w:space="0" w:color="auto"/>
              <w:left w:val="single" w:sz="4" w:space="0" w:color="000000"/>
              <w:bottom w:val="single" w:sz="4" w:space="0" w:color="auto"/>
              <w:right w:val="single" w:sz="4" w:space="0" w:color="000000"/>
            </w:tcBorders>
            <w:shd w:val="clear" w:color="auto" w:fill="FFFFFF"/>
          </w:tcPr>
          <w:p w:rsidR="0082533F" w:rsidRPr="00031A34" w:rsidRDefault="0082533F" w:rsidP="00EE0459">
            <w:pPr>
              <w:pStyle w:val="110"/>
              <w:tabs>
                <w:tab w:val="left" w:pos="12600"/>
              </w:tabs>
              <w:jc w:val="center"/>
              <w:rPr>
                <w:rFonts w:ascii="Arial" w:hAnsi="Arial" w:cs="Arial"/>
                <w:sz w:val="16"/>
                <w:szCs w:val="16"/>
              </w:rPr>
            </w:pPr>
            <w:r w:rsidRPr="00031A34">
              <w:rPr>
                <w:rFonts w:ascii="Arial" w:hAnsi="Arial" w:cs="Arial"/>
                <w:sz w:val="16"/>
                <w:szCs w:val="16"/>
              </w:rPr>
              <w:t>внесення змін до реєстраційних матеріалів: зміни І типу - Зміни з якості. АФІ. Виробництво. Зміни випробувань або допустимих меж у процесі виробництва АФІ, що встановлені у специфікаціях (додавання або заміна випробування за результатами досліджень з безпеки або якості) - Заміна випробування «Загальний білок» на випробування «Розподіл молекул за розміром», у специфікації проміжного продукту «осад фракції ІІ+ІІІ», з відповідним критерієм прийнятності. Затверджено: Загальний білок: Не менше 15%. Запропоновано: Розподіл молекул за розміром: Сума площ піків мономеру та димеру має становити не менше 50% суми площ усіх піків</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2533F" w:rsidRPr="00031A34" w:rsidRDefault="0082533F" w:rsidP="00EE0459">
            <w:pPr>
              <w:pStyle w:val="110"/>
              <w:tabs>
                <w:tab w:val="left" w:pos="12600"/>
              </w:tabs>
              <w:jc w:val="center"/>
              <w:rPr>
                <w:rFonts w:ascii="Arial" w:hAnsi="Arial" w:cs="Arial"/>
                <w:b/>
                <w:i/>
                <w:sz w:val="16"/>
                <w:szCs w:val="16"/>
              </w:rPr>
            </w:pPr>
            <w:r w:rsidRPr="00031A34">
              <w:rPr>
                <w:rFonts w:ascii="Arial" w:hAnsi="Arial" w:cs="Arial"/>
                <w:i/>
                <w:sz w:val="16"/>
                <w:szCs w:val="16"/>
              </w:rPr>
              <w:t>-</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82533F" w:rsidRPr="00031A34" w:rsidRDefault="0082533F" w:rsidP="00EE0459">
            <w:pPr>
              <w:pStyle w:val="110"/>
              <w:tabs>
                <w:tab w:val="left" w:pos="12600"/>
              </w:tabs>
              <w:jc w:val="center"/>
              <w:rPr>
                <w:sz w:val="16"/>
                <w:szCs w:val="16"/>
              </w:rPr>
            </w:pPr>
            <w:r w:rsidRPr="00031A34">
              <w:rPr>
                <w:sz w:val="16"/>
                <w:szCs w:val="16"/>
              </w:rPr>
              <w:t>-</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82533F" w:rsidRPr="00031A34" w:rsidRDefault="0082533F" w:rsidP="00EE0459">
            <w:pPr>
              <w:pStyle w:val="110"/>
              <w:tabs>
                <w:tab w:val="left" w:pos="12600"/>
              </w:tabs>
              <w:jc w:val="center"/>
              <w:rPr>
                <w:rFonts w:ascii="Arial" w:hAnsi="Arial" w:cs="Arial"/>
                <w:sz w:val="16"/>
                <w:szCs w:val="16"/>
              </w:rPr>
            </w:pPr>
            <w:r w:rsidRPr="00031A34">
              <w:rPr>
                <w:rFonts w:ascii="Arial" w:hAnsi="Arial" w:cs="Arial"/>
                <w:sz w:val="16"/>
                <w:szCs w:val="16"/>
              </w:rPr>
              <w:t>UA/14527/01/01</w:t>
            </w:r>
          </w:p>
        </w:tc>
      </w:tr>
      <w:tr w:rsidR="0082533F" w:rsidRPr="00031A34" w:rsidTr="00EA101A">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auto"/>
            </w:tcBorders>
            <w:shd w:val="clear" w:color="auto" w:fill="FFFFFF"/>
          </w:tcPr>
          <w:p w:rsidR="0082533F" w:rsidRPr="00031A34" w:rsidRDefault="0082533F" w:rsidP="0082533F">
            <w:pPr>
              <w:pStyle w:val="110"/>
              <w:numPr>
                <w:ilvl w:val="0"/>
                <w:numId w:val="9"/>
              </w:numPr>
              <w:tabs>
                <w:tab w:val="left" w:pos="12600"/>
              </w:tabs>
              <w:ind w:left="360"/>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82533F" w:rsidRPr="00031A34" w:rsidRDefault="0082533F" w:rsidP="00EE0459">
            <w:pPr>
              <w:pStyle w:val="110"/>
              <w:tabs>
                <w:tab w:val="left" w:pos="12600"/>
              </w:tabs>
              <w:rPr>
                <w:rFonts w:ascii="Arial" w:hAnsi="Arial" w:cs="Arial"/>
                <w:b/>
                <w:i/>
                <w:sz w:val="16"/>
                <w:szCs w:val="16"/>
              </w:rPr>
            </w:pPr>
            <w:r w:rsidRPr="00031A34">
              <w:rPr>
                <w:rFonts w:ascii="Arial" w:hAnsi="Arial" w:cs="Arial"/>
                <w:b/>
                <w:sz w:val="16"/>
                <w:szCs w:val="16"/>
              </w:rPr>
              <w:t>БІОТЕБАЛ</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82533F" w:rsidRPr="00031A34" w:rsidRDefault="0082533F" w:rsidP="00EE0459">
            <w:pPr>
              <w:pStyle w:val="110"/>
              <w:tabs>
                <w:tab w:val="left" w:pos="12600"/>
              </w:tabs>
              <w:rPr>
                <w:rFonts w:ascii="Arial" w:hAnsi="Arial" w:cs="Arial"/>
                <w:sz w:val="16"/>
                <w:szCs w:val="16"/>
              </w:rPr>
            </w:pPr>
            <w:r w:rsidRPr="00031A34">
              <w:rPr>
                <w:rFonts w:ascii="Arial" w:hAnsi="Arial" w:cs="Arial"/>
                <w:sz w:val="16"/>
                <w:szCs w:val="16"/>
              </w:rPr>
              <w:t>таблетки по 5 мг, по 30 таблеток у блістері; по 1, 2 або 3 блістери у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2533F" w:rsidRPr="00031A34" w:rsidRDefault="0082533F" w:rsidP="00EE0459">
            <w:pPr>
              <w:pStyle w:val="110"/>
              <w:tabs>
                <w:tab w:val="left" w:pos="12600"/>
              </w:tabs>
              <w:jc w:val="center"/>
              <w:rPr>
                <w:rFonts w:ascii="Arial" w:hAnsi="Arial" w:cs="Arial"/>
                <w:sz w:val="16"/>
                <w:szCs w:val="16"/>
              </w:rPr>
            </w:pPr>
            <w:r w:rsidRPr="00031A34">
              <w:rPr>
                <w:rFonts w:ascii="Arial" w:hAnsi="Arial" w:cs="Arial"/>
                <w:sz w:val="16"/>
                <w:szCs w:val="16"/>
              </w:rPr>
              <w:t>Фармацевтичний завод "ПОЛЬФАРМА" С.А.</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82533F" w:rsidRPr="00031A34" w:rsidRDefault="0082533F" w:rsidP="00EE0459">
            <w:pPr>
              <w:pStyle w:val="110"/>
              <w:tabs>
                <w:tab w:val="left" w:pos="12600"/>
              </w:tabs>
              <w:jc w:val="center"/>
              <w:rPr>
                <w:rFonts w:ascii="Arial" w:hAnsi="Arial" w:cs="Arial"/>
                <w:sz w:val="16"/>
                <w:szCs w:val="16"/>
              </w:rPr>
            </w:pPr>
            <w:r w:rsidRPr="00031A34">
              <w:rPr>
                <w:rFonts w:ascii="Arial" w:hAnsi="Arial" w:cs="Arial"/>
                <w:sz w:val="16"/>
                <w:szCs w:val="16"/>
              </w:rPr>
              <w:t>Польща</w:t>
            </w: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82533F" w:rsidRPr="00031A34" w:rsidRDefault="0082533F" w:rsidP="00EE0459">
            <w:pPr>
              <w:pStyle w:val="110"/>
              <w:tabs>
                <w:tab w:val="left" w:pos="12600"/>
              </w:tabs>
              <w:jc w:val="center"/>
              <w:rPr>
                <w:rFonts w:ascii="Arial" w:hAnsi="Arial" w:cs="Arial"/>
                <w:sz w:val="16"/>
                <w:szCs w:val="16"/>
              </w:rPr>
            </w:pPr>
            <w:r w:rsidRPr="00031A34">
              <w:rPr>
                <w:rFonts w:ascii="Arial" w:hAnsi="Arial" w:cs="Arial"/>
                <w:sz w:val="16"/>
                <w:szCs w:val="16"/>
              </w:rPr>
              <w:t xml:space="preserve">Фармацевтичний завод "ПОЛЬФАРМА" С.А. </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82533F" w:rsidRPr="00031A34" w:rsidRDefault="0082533F" w:rsidP="00EE0459">
            <w:pPr>
              <w:pStyle w:val="110"/>
              <w:tabs>
                <w:tab w:val="left" w:pos="12600"/>
              </w:tabs>
              <w:jc w:val="center"/>
              <w:rPr>
                <w:rFonts w:ascii="Arial" w:hAnsi="Arial" w:cs="Arial"/>
                <w:sz w:val="16"/>
                <w:szCs w:val="16"/>
              </w:rPr>
            </w:pPr>
            <w:r w:rsidRPr="00031A34">
              <w:rPr>
                <w:rFonts w:ascii="Arial" w:hAnsi="Arial" w:cs="Arial"/>
                <w:sz w:val="16"/>
                <w:szCs w:val="16"/>
              </w:rPr>
              <w:t>Польща</w:t>
            </w:r>
          </w:p>
        </w:tc>
        <w:tc>
          <w:tcPr>
            <w:tcW w:w="3684" w:type="dxa"/>
            <w:tcBorders>
              <w:top w:val="single" w:sz="4" w:space="0" w:color="auto"/>
              <w:left w:val="single" w:sz="4" w:space="0" w:color="000000"/>
              <w:bottom w:val="single" w:sz="4" w:space="0" w:color="auto"/>
              <w:right w:val="single" w:sz="4" w:space="0" w:color="000000"/>
            </w:tcBorders>
            <w:shd w:val="clear" w:color="auto" w:fill="FFFFFF"/>
          </w:tcPr>
          <w:p w:rsidR="0082533F" w:rsidRPr="00031A34" w:rsidRDefault="0082533F" w:rsidP="00EE0459">
            <w:pPr>
              <w:pStyle w:val="110"/>
              <w:tabs>
                <w:tab w:val="left" w:pos="12600"/>
              </w:tabs>
              <w:jc w:val="center"/>
              <w:rPr>
                <w:rFonts w:ascii="Arial" w:hAnsi="Arial" w:cs="Arial"/>
                <w:sz w:val="16"/>
                <w:szCs w:val="16"/>
              </w:rPr>
            </w:pPr>
            <w:r w:rsidRPr="00031A34">
              <w:rPr>
                <w:rFonts w:ascii="Arial" w:hAnsi="Arial" w:cs="Arial"/>
                <w:sz w:val="16"/>
                <w:szCs w:val="16"/>
              </w:rPr>
              <w:t>внесення змін до реєстраційних матеріалів: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 подання оновленого сертифіката відповідності Європейській фармакопеї R1-CEP 2001-405-Rev 04 для діючої речовини біотин від уже затвердженого виробника DSM NUTRITIONAL PRODUCTS LTD. Затверджено: R1-CEP 2001-405-Rev 03. Запропоновано: R1-CEP 2001-405-Rev 04</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2533F" w:rsidRPr="00031A34" w:rsidRDefault="0082533F" w:rsidP="00EE0459">
            <w:pPr>
              <w:pStyle w:val="110"/>
              <w:tabs>
                <w:tab w:val="left" w:pos="12600"/>
              </w:tabs>
              <w:jc w:val="center"/>
              <w:rPr>
                <w:rFonts w:ascii="Arial" w:hAnsi="Arial" w:cs="Arial"/>
                <w:b/>
                <w:i/>
                <w:sz w:val="16"/>
                <w:szCs w:val="16"/>
              </w:rPr>
            </w:pPr>
            <w:r w:rsidRPr="00031A34">
              <w:rPr>
                <w:rFonts w:ascii="Arial" w:hAnsi="Arial" w:cs="Arial"/>
                <w:i/>
                <w:sz w:val="16"/>
                <w:szCs w:val="16"/>
              </w:rPr>
              <w:t>без рецепта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82533F" w:rsidRPr="00031A34" w:rsidRDefault="0082533F" w:rsidP="00EE0459">
            <w:pPr>
              <w:pStyle w:val="110"/>
              <w:tabs>
                <w:tab w:val="left" w:pos="12600"/>
              </w:tabs>
              <w:jc w:val="center"/>
              <w:rPr>
                <w:sz w:val="16"/>
                <w:szCs w:val="16"/>
              </w:rPr>
            </w:pPr>
            <w:r w:rsidRPr="00031A34">
              <w:rPr>
                <w:sz w:val="16"/>
                <w:szCs w:val="16"/>
              </w:rPr>
              <w:t>-</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82533F" w:rsidRPr="00031A34" w:rsidRDefault="0082533F" w:rsidP="00EE0459">
            <w:pPr>
              <w:pStyle w:val="110"/>
              <w:tabs>
                <w:tab w:val="left" w:pos="12600"/>
              </w:tabs>
              <w:jc w:val="center"/>
              <w:rPr>
                <w:rFonts w:ascii="Arial" w:hAnsi="Arial" w:cs="Arial"/>
                <w:sz w:val="16"/>
                <w:szCs w:val="16"/>
              </w:rPr>
            </w:pPr>
            <w:r w:rsidRPr="00031A34">
              <w:rPr>
                <w:rFonts w:ascii="Arial" w:hAnsi="Arial" w:cs="Arial"/>
                <w:sz w:val="16"/>
                <w:szCs w:val="16"/>
              </w:rPr>
              <w:t>UA/18951/01/01</w:t>
            </w:r>
          </w:p>
        </w:tc>
      </w:tr>
      <w:tr w:rsidR="0082533F" w:rsidRPr="00031A34" w:rsidTr="00EA101A">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auto"/>
            </w:tcBorders>
            <w:shd w:val="clear" w:color="auto" w:fill="FFFFFF"/>
          </w:tcPr>
          <w:p w:rsidR="0082533F" w:rsidRPr="00031A34" w:rsidRDefault="0082533F" w:rsidP="0082533F">
            <w:pPr>
              <w:pStyle w:val="110"/>
              <w:numPr>
                <w:ilvl w:val="0"/>
                <w:numId w:val="9"/>
              </w:numPr>
              <w:tabs>
                <w:tab w:val="left" w:pos="12600"/>
              </w:tabs>
              <w:ind w:left="360"/>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82533F" w:rsidRPr="00031A34" w:rsidRDefault="0082533F" w:rsidP="00EE0459">
            <w:pPr>
              <w:pStyle w:val="110"/>
              <w:tabs>
                <w:tab w:val="left" w:pos="12600"/>
              </w:tabs>
              <w:rPr>
                <w:rFonts w:ascii="Arial" w:hAnsi="Arial" w:cs="Arial"/>
                <w:b/>
                <w:i/>
                <w:sz w:val="16"/>
                <w:szCs w:val="16"/>
              </w:rPr>
            </w:pPr>
            <w:r w:rsidRPr="00031A34">
              <w:rPr>
                <w:rFonts w:ascii="Arial" w:hAnsi="Arial" w:cs="Arial"/>
                <w:b/>
                <w:sz w:val="16"/>
                <w:szCs w:val="16"/>
              </w:rPr>
              <w:t>БІОТЕБАЛ</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82533F" w:rsidRPr="00031A34" w:rsidRDefault="0082533F" w:rsidP="00EE0459">
            <w:pPr>
              <w:pStyle w:val="110"/>
              <w:tabs>
                <w:tab w:val="left" w:pos="12600"/>
              </w:tabs>
              <w:rPr>
                <w:rFonts w:ascii="Arial" w:hAnsi="Arial" w:cs="Arial"/>
                <w:sz w:val="16"/>
                <w:szCs w:val="16"/>
              </w:rPr>
            </w:pPr>
            <w:r w:rsidRPr="00031A34">
              <w:rPr>
                <w:rFonts w:ascii="Arial" w:hAnsi="Arial" w:cs="Arial"/>
                <w:sz w:val="16"/>
                <w:szCs w:val="16"/>
              </w:rPr>
              <w:t>таблетки по 10 мг, по 15 таблеток у блістері; по 2, 4 або 6 блістерів у картонній коробці; по 20 таблеток у блістері, по 6 блістерів у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2533F" w:rsidRPr="00031A34" w:rsidRDefault="0082533F" w:rsidP="00EE0459">
            <w:pPr>
              <w:pStyle w:val="110"/>
              <w:tabs>
                <w:tab w:val="left" w:pos="12600"/>
              </w:tabs>
              <w:jc w:val="center"/>
              <w:rPr>
                <w:rFonts w:ascii="Arial" w:hAnsi="Arial" w:cs="Arial"/>
                <w:sz w:val="16"/>
                <w:szCs w:val="16"/>
              </w:rPr>
            </w:pPr>
            <w:r w:rsidRPr="00031A34">
              <w:rPr>
                <w:rFonts w:ascii="Arial" w:hAnsi="Arial" w:cs="Arial"/>
                <w:sz w:val="16"/>
                <w:szCs w:val="16"/>
              </w:rPr>
              <w:t>Фармацевтичний завод "ПОЛЬФАРМА" С.А.</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82533F" w:rsidRPr="00031A34" w:rsidRDefault="0082533F" w:rsidP="00EE0459">
            <w:pPr>
              <w:pStyle w:val="110"/>
              <w:tabs>
                <w:tab w:val="left" w:pos="12600"/>
              </w:tabs>
              <w:jc w:val="center"/>
              <w:rPr>
                <w:rFonts w:ascii="Arial" w:hAnsi="Arial" w:cs="Arial"/>
                <w:sz w:val="16"/>
                <w:szCs w:val="16"/>
              </w:rPr>
            </w:pPr>
            <w:r w:rsidRPr="00031A34">
              <w:rPr>
                <w:rFonts w:ascii="Arial" w:hAnsi="Arial" w:cs="Arial"/>
                <w:sz w:val="16"/>
                <w:szCs w:val="16"/>
              </w:rPr>
              <w:t>Польща</w:t>
            </w: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82533F" w:rsidRPr="00031A34" w:rsidRDefault="0082533F" w:rsidP="00EE0459">
            <w:pPr>
              <w:pStyle w:val="110"/>
              <w:tabs>
                <w:tab w:val="left" w:pos="12600"/>
              </w:tabs>
              <w:jc w:val="center"/>
              <w:rPr>
                <w:rFonts w:ascii="Arial" w:hAnsi="Arial" w:cs="Arial"/>
                <w:sz w:val="16"/>
                <w:szCs w:val="16"/>
              </w:rPr>
            </w:pPr>
            <w:r w:rsidRPr="00031A34">
              <w:rPr>
                <w:rFonts w:ascii="Arial" w:hAnsi="Arial" w:cs="Arial"/>
                <w:sz w:val="16"/>
                <w:szCs w:val="16"/>
              </w:rPr>
              <w:t xml:space="preserve">Фармацевтичний завод "ПОЛЬФАРМА" С.А. </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82533F" w:rsidRPr="00031A34" w:rsidRDefault="0082533F" w:rsidP="00EE0459">
            <w:pPr>
              <w:pStyle w:val="110"/>
              <w:tabs>
                <w:tab w:val="left" w:pos="12600"/>
              </w:tabs>
              <w:jc w:val="center"/>
              <w:rPr>
                <w:rFonts w:ascii="Arial" w:hAnsi="Arial" w:cs="Arial"/>
                <w:sz w:val="16"/>
                <w:szCs w:val="16"/>
              </w:rPr>
            </w:pPr>
            <w:r w:rsidRPr="00031A34">
              <w:rPr>
                <w:rFonts w:ascii="Arial" w:hAnsi="Arial" w:cs="Arial"/>
                <w:sz w:val="16"/>
                <w:szCs w:val="16"/>
              </w:rPr>
              <w:t>Польща</w:t>
            </w:r>
          </w:p>
        </w:tc>
        <w:tc>
          <w:tcPr>
            <w:tcW w:w="3684" w:type="dxa"/>
            <w:tcBorders>
              <w:top w:val="single" w:sz="4" w:space="0" w:color="auto"/>
              <w:left w:val="single" w:sz="4" w:space="0" w:color="000000"/>
              <w:bottom w:val="single" w:sz="4" w:space="0" w:color="auto"/>
              <w:right w:val="single" w:sz="4" w:space="0" w:color="000000"/>
            </w:tcBorders>
            <w:shd w:val="clear" w:color="auto" w:fill="FFFFFF"/>
          </w:tcPr>
          <w:p w:rsidR="0082533F" w:rsidRPr="00031A34" w:rsidRDefault="0082533F" w:rsidP="00EE0459">
            <w:pPr>
              <w:pStyle w:val="110"/>
              <w:tabs>
                <w:tab w:val="left" w:pos="12600"/>
              </w:tabs>
              <w:jc w:val="center"/>
              <w:rPr>
                <w:rFonts w:ascii="Arial" w:hAnsi="Arial" w:cs="Arial"/>
                <w:sz w:val="16"/>
                <w:szCs w:val="16"/>
              </w:rPr>
            </w:pPr>
            <w:r w:rsidRPr="00031A34">
              <w:rPr>
                <w:rFonts w:ascii="Arial" w:hAnsi="Arial" w:cs="Arial"/>
                <w:sz w:val="16"/>
                <w:szCs w:val="16"/>
              </w:rPr>
              <w:t>внесення змін до реєстраційних матеріалів: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 подання оновленого сертифіката відповідності Європейській фармакопеї R1-CEP 2001-405-Rev 04 для діючої речовини біотин від уже затвердженого виробника DSM NUTRITIONAL PRODUCTS LTD. Затверджено: R1-CEP 2001-405-Rev 03. Запропоновано: R1-CEP 2001-405-Rev 04</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2533F" w:rsidRPr="00031A34" w:rsidRDefault="0082533F" w:rsidP="00EE0459">
            <w:pPr>
              <w:pStyle w:val="110"/>
              <w:tabs>
                <w:tab w:val="left" w:pos="12600"/>
              </w:tabs>
              <w:jc w:val="center"/>
              <w:rPr>
                <w:rFonts w:ascii="Arial" w:hAnsi="Arial" w:cs="Arial"/>
                <w:b/>
                <w:i/>
                <w:sz w:val="16"/>
                <w:szCs w:val="16"/>
              </w:rPr>
            </w:pPr>
            <w:r w:rsidRPr="00031A34">
              <w:rPr>
                <w:rFonts w:ascii="Arial" w:hAnsi="Arial" w:cs="Arial"/>
                <w:i/>
                <w:sz w:val="16"/>
                <w:szCs w:val="16"/>
              </w:rPr>
              <w:t>без рецепта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82533F" w:rsidRPr="00031A34" w:rsidRDefault="0082533F" w:rsidP="00EE0459">
            <w:pPr>
              <w:pStyle w:val="110"/>
              <w:tabs>
                <w:tab w:val="left" w:pos="12600"/>
              </w:tabs>
              <w:jc w:val="center"/>
              <w:rPr>
                <w:sz w:val="16"/>
                <w:szCs w:val="16"/>
              </w:rPr>
            </w:pPr>
            <w:r w:rsidRPr="00031A34">
              <w:rPr>
                <w:sz w:val="16"/>
                <w:szCs w:val="16"/>
              </w:rPr>
              <w:t>-</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82533F" w:rsidRPr="00031A34" w:rsidRDefault="0082533F" w:rsidP="00EE0459">
            <w:pPr>
              <w:pStyle w:val="110"/>
              <w:tabs>
                <w:tab w:val="left" w:pos="12600"/>
              </w:tabs>
              <w:jc w:val="center"/>
              <w:rPr>
                <w:rFonts w:ascii="Arial" w:hAnsi="Arial" w:cs="Arial"/>
                <w:sz w:val="16"/>
                <w:szCs w:val="16"/>
              </w:rPr>
            </w:pPr>
            <w:r w:rsidRPr="00031A34">
              <w:rPr>
                <w:rFonts w:ascii="Arial" w:hAnsi="Arial" w:cs="Arial"/>
                <w:sz w:val="16"/>
                <w:szCs w:val="16"/>
              </w:rPr>
              <w:t>UA/18951/01/02</w:t>
            </w:r>
          </w:p>
        </w:tc>
      </w:tr>
      <w:tr w:rsidR="0082533F" w:rsidRPr="00031A34" w:rsidTr="00EA101A">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auto"/>
            </w:tcBorders>
            <w:shd w:val="clear" w:color="auto" w:fill="FFFFFF"/>
          </w:tcPr>
          <w:p w:rsidR="0082533F" w:rsidRPr="00031A34" w:rsidRDefault="0082533F" w:rsidP="0082533F">
            <w:pPr>
              <w:pStyle w:val="110"/>
              <w:numPr>
                <w:ilvl w:val="0"/>
                <w:numId w:val="9"/>
              </w:numPr>
              <w:tabs>
                <w:tab w:val="left" w:pos="12600"/>
              </w:tabs>
              <w:ind w:left="360"/>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82533F" w:rsidRPr="00031A34" w:rsidRDefault="0082533F" w:rsidP="00EE0459">
            <w:pPr>
              <w:pStyle w:val="110"/>
              <w:tabs>
                <w:tab w:val="left" w:pos="12600"/>
              </w:tabs>
              <w:rPr>
                <w:rFonts w:ascii="Arial" w:hAnsi="Arial" w:cs="Arial"/>
                <w:b/>
                <w:i/>
                <w:sz w:val="16"/>
                <w:szCs w:val="16"/>
              </w:rPr>
            </w:pPr>
            <w:r w:rsidRPr="00031A34">
              <w:rPr>
                <w:rFonts w:ascii="Arial" w:hAnsi="Arial" w:cs="Arial"/>
                <w:b/>
                <w:sz w:val="16"/>
                <w:szCs w:val="16"/>
              </w:rPr>
              <w:t>БОМ-БЕНГЕ МАЗЬ</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82533F" w:rsidRPr="00031A34" w:rsidRDefault="0082533F" w:rsidP="00EE0459">
            <w:pPr>
              <w:pStyle w:val="110"/>
              <w:tabs>
                <w:tab w:val="left" w:pos="12600"/>
              </w:tabs>
              <w:rPr>
                <w:rFonts w:ascii="Arial" w:hAnsi="Arial" w:cs="Arial"/>
                <w:sz w:val="16"/>
                <w:szCs w:val="16"/>
              </w:rPr>
            </w:pPr>
            <w:r w:rsidRPr="00031A34">
              <w:rPr>
                <w:rFonts w:ascii="Arial" w:hAnsi="Arial" w:cs="Arial"/>
                <w:sz w:val="16"/>
                <w:szCs w:val="16"/>
              </w:rPr>
              <w:t>мазь, по 25 г у контейнерах пластмасових; по 20 г у тубах; по 20 г у тубі; по 1 тубі у пачці з картону; по 20 г або по 25 г або по 30 г у тубах ламінатних; по 20 г або по 25 г або по 30 г у тубі ламінатній, по 1 тубі у пачці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2533F" w:rsidRPr="00031A34" w:rsidRDefault="0082533F" w:rsidP="00EE0459">
            <w:pPr>
              <w:pStyle w:val="110"/>
              <w:tabs>
                <w:tab w:val="left" w:pos="12600"/>
              </w:tabs>
              <w:jc w:val="center"/>
              <w:rPr>
                <w:rFonts w:ascii="Arial" w:hAnsi="Arial" w:cs="Arial"/>
                <w:sz w:val="16"/>
                <w:szCs w:val="16"/>
              </w:rPr>
            </w:pPr>
            <w:r w:rsidRPr="00031A34">
              <w:rPr>
                <w:rFonts w:ascii="Arial" w:hAnsi="Arial" w:cs="Arial"/>
                <w:sz w:val="16"/>
                <w:szCs w:val="16"/>
              </w:rPr>
              <w:t>ПрАТ Фармацевтична фабрика "Віола"</w:t>
            </w:r>
            <w:r w:rsidRPr="00031A34">
              <w:rPr>
                <w:rFonts w:ascii="Arial" w:hAnsi="Arial" w:cs="Arial"/>
                <w:sz w:val="16"/>
                <w:szCs w:val="16"/>
              </w:rPr>
              <w:br/>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82533F" w:rsidRPr="00031A34" w:rsidRDefault="0082533F" w:rsidP="00EE0459">
            <w:pPr>
              <w:pStyle w:val="110"/>
              <w:tabs>
                <w:tab w:val="left" w:pos="12600"/>
              </w:tabs>
              <w:jc w:val="center"/>
              <w:rPr>
                <w:rFonts w:ascii="Arial" w:hAnsi="Arial" w:cs="Arial"/>
                <w:sz w:val="16"/>
                <w:szCs w:val="16"/>
              </w:rPr>
            </w:pPr>
            <w:r w:rsidRPr="00031A34">
              <w:rPr>
                <w:rFonts w:ascii="Arial" w:hAnsi="Arial" w:cs="Arial"/>
                <w:sz w:val="16"/>
                <w:szCs w:val="16"/>
              </w:rPr>
              <w:t>Україна</w:t>
            </w: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82533F" w:rsidRPr="00031A34" w:rsidRDefault="0082533F" w:rsidP="00EE0459">
            <w:pPr>
              <w:pStyle w:val="110"/>
              <w:tabs>
                <w:tab w:val="left" w:pos="12600"/>
              </w:tabs>
              <w:jc w:val="center"/>
              <w:rPr>
                <w:rFonts w:ascii="Arial" w:hAnsi="Arial" w:cs="Arial"/>
                <w:sz w:val="16"/>
                <w:szCs w:val="16"/>
              </w:rPr>
            </w:pPr>
            <w:r w:rsidRPr="00031A34">
              <w:rPr>
                <w:rFonts w:ascii="Arial" w:hAnsi="Arial" w:cs="Arial"/>
                <w:sz w:val="16"/>
                <w:szCs w:val="16"/>
              </w:rPr>
              <w:t>ПрАТ Фармацевтична фабрика "Віола"</w:t>
            </w:r>
            <w:r w:rsidRPr="00031A34">
              <w:rPr>
                <w:rFonts w:ascii="Arial" w:hAnsi="Arial" w:cs="Arial"/>
                <w:sz w:val="16"/>
                <w:szCs w:val="16"/>
              </w:rPr>
              <w:br/>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82533F" w:rsidRPr="00031A34" w:rsidRDefault="0082533F" w:rsidP="00EE0459">
            <w:pPr>
              <w:pStyle w:val="110"/>
              <w:tabs>
                <w:tab w:val="left" w:pos="12600"/>
              </w:tabs>
              <w:jc w:val="center"/>
              <w:rPr>
                <w:rFonts w:ascii="Arial" w:hAnsi="Arial" w:cs="Arial"/>
                <w:sz w:val="16"/>
                <w:szCs w:val="16"/>
              </w:rPr>
            </w:pPr>
            <w:r w:rsidRPr="00031A34">
              <w:rPr>
                <w:rFonts w:ascii="Arial" w:hAnsi="Arial" w:cs="Arial"/>
                <w:sz w:val="16"/>
                <w:szCs w:val="16"/>
              </w:rPr>
              <w:t>Україна</w:t>
            </w:r>
          </w:p>
        </w:tc>
        <w:tc>
          <w:tcPr>
            <w:tcW w:w="3684" w:type="dxa"/>
            <w:tcBorders>
              <w:top w:val="single" w:sz="4" w:space="0" w:color="auto"/>
              <w:left w:val="single" w:sz="4" w:space="0" w:color="000000"/>
              <w:bottom w:val="single" w:sz="4" w:space="0" w:color="auto"/>
              <w:right w:val="single" w:sz="4" w:space="0" w:color="000000"/>
            </w:tcBorders>
            <w:shd w:val="clear" w:color="auto" w:fill="FFFFFF"/>
          </w:tcPr>
          <w:p w:rsidR="0082533F" w:rsidRPr="00031A34" w:rsidRDefault="0082533F" w:rsidP="00EE0459">
            <w:pPr>
              <w:pStyle w:val="110"/>
              <w:tabs>
                <w:tab w:val="left" w:pos="12600"/>
              </w:tabs>
              <w:jc w:val="center"/>
              <w:rPr>
                <w:rFonts w:ascii="Arial" w:hAnsi="Arial" w:cs="Arial"/>
                <w:sz w:val="16"/>
                <w:szCs w:val="16"/>
              </w:rPr>
            </w:pPr>
            <w:r w:rsidRPr="00031A34">
              <w:rPr>
                <w:rFonts w:ascii="Arial" w:hAnsi="Arial" w:cs="Arial"/>
                <w:sz w:val="16"/>
                <w:szCs w:val="16"/>
              </w:rPr>
              <w:t>внесення змін до реєстраційних матеріалів: Зміни І типу - Зміни з якості. Готовий лікарський засіб. Система контейнер/закупорювальний засіб. Зміна у первинній упаковці готового лікарського засобу (якісний та кількісний склад) - М’які та нестерильні рідкі лікарські форми – введення додаткових упаковок по 20 г, по 25 г та по 30 г у тубах ламінатних з бушонами типу ABL у пачці та без пачки, з відповідними змінами до р. «Упаковка». Зміни внесені в розділ "Упаковка" в інструкцію для медичного застосування лікарського засобу у зв'зку введенням 6 додаткових упаковок, як наслідок - затвердження тексту маркування додаткових упаковок лікарського засобу. Введення змін протягом 6-ти місяців після затвердження. Зміни І типу - Зміни з якості. Готовий лікарський засіб. Система контейнер/закупорювальний засіб. Зміна розміру упаковки готового лікарського засобу (зміна маси/об'єму вмісту контейнера багатодозового лікарського засобу для непарентерального застосування (або однодозового, часткового використання)) – введення додаткового розміру упаковки, а саме по 30 г у тубах ламінатних з бушонами типу ABL у пачці або без пачки, з відповідними змінами до р. «Упаковка» МКЯ ЛЗ. Зміни внесені в розділ "Упаковка" в інструкцію для медичного застосування лікарського засобу у зв"язку зі зміною об'єму вмісту контейнера, як наслідок - затвердження тексту маркування додаткових розмірів упаковки лікарського засобу. 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2533F" w:rsidRPr="00031A34" w:rsidRDefault="0082533F" w:rsidP="00EE0459">
            <w:pPr>
              <w:pStyle w:val="110"/>
              <w:tabs>
                <w:tab w:val="left" w:pos="12600"/>
              </w:tabs>
              <w:jc w:val="center"/>
              <w:rPr>
                <w:rFonts w:ascii="Arial" w:hAnsi="Arial" w:cs="Arial"/>
                <w:b/>
                <w:i/>
                <w:sz w:val="16"/>
                <w:szCs w:val="16"/>
              </w:rPr>
            </w:pPr>
            <w:r w:rsidRPr="00031A34">
              <w:rPr>
                <w:rFonts w:ascii="Arial" w:hAnsi="Arial" w:cs="Arial"/>
                <w:i/>
                <w:sz w:val="16"/>
                <w:szCs w:val="16"/>
              </w:rPr>
              <w:t>без рецепта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82533F" w:rsidRPr="00031A34" w:rsidRDefault="0082533F" w:rsidP="00EE0459">
            <w:pPr>
              <w:jc w:val="center"/>
              <w:rPr>
                <w:rFonts w:ascii="Arial" w:hAnsi="Arial" w:cs="Arial"/>
                <w:i/>
                <w:sz w:val="16"/>
                <w:szCs w:val="16"/>
              </w:rPr>
            </w:pPr>
            <w:r w:rsidRPr="00031A34">
              <w:rPr>
                <w:rFonts w:ascii="Arial" w:hAnsi="Arial" w:cs="Arial"/>
                <w:i/>
                <w:sz w:val="16"/>
                <w:szCs w:val="16"/>
              </w:rPr>
              <w:t>підлягає</w:t>
            </w:r>
          </w:p>
          <w:p w:rsidR="0082533F" w:rsidRPr="00031A34" w:rsidRDefault="0082533F" w:rsidP="00EE0459">
            <w:pPr>
              <w:pStyle w:val="110"/>
              <w:tabs>
                <w:tab w:val="left" w:pos="12600"/>
              </w:tabs>
              <w:jc w:val="center"/>
              <w:rPr>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82533F" w:rsidRPr="00031A34" w:rsidRDefault="0082533F" w:rsidP="00EE0459">
            <w:pPr>
              <w:pStyle w:val="110"/>
              <w:tabs>
                <w:tab w:val="left" w:pos="12600"/>
              </w:tabs>
              <w:jc w:val="center"/>
              <w:rPr>
                <w:rFonts w:ascii="Arial" w:hAnsi="Arial" w:cs="Arial"/>
                <w:sz w:val="16"/>
                <w:szCs w:val="16"/>
              </w:rPr>
            </w:pPr>
            <w:r w:rsidRPr="00031A34">
              <w:rPr>
                <w:rFonts w:ascii="Arial" w:hAnsi="Arial" w:cs="Arial"/>
                <w:sz w:val="16"/>
                <w:szCs w:val="16"/>
              </w:rPr>
              <w:t>UA/7622/01/01</w:t>
            </w:r>
          </w:p>
        </w:tc>
      </w:tr>
      <w:tr w:rsidR="0082533F" w:rsidRPr="00031A34" w:rsidTr="00EA101A">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auto"/>
            </w:tcBorders>
            <w:shd w:val="clear" w:color="auto" w:fill="FFFFFF"/>
          </w:tcPr>
          <w:p w:rsidR="0082533F" w:rsidRPr="00031A34" w:rsidRDefault="0082533F" w:rsidP="0082533F">
            <w:pPr>
              <w:pStyle w:val="110"/>
              <w:numPr>
                <w:ilvl w:val="0"/>
                <w:numId w:val="9"/>
              </w:numPr>
              <w:tabs>
                <w:tab w:val="left" w:pos="12600"/>
              </w:tabs>
              <w:ind w:left="360"/>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82533F" w:rsidRPr="00031A34" w:rsidRDefault="0082533F" w:rsidP="00EE0459">
            <w:pPr>
              <w:pStyle w:val="110"/>
              <w:tabs>
                <w:tab w:val="left" w:pos="12600"/>
              </w:tabs>
              <w:rPr>
                <w:rFonts w:ascii="Arial" w:hAnsi="Arial" w:cs="Arial"/>
                <w:b/>
                <w:i/>
                <w:sz w:val="16"/>
                <w:szCs w:val="16"/>
              </w:rPr>
            </w:pPr>
            <w:r w:rsidRPr="00031A34">
              <w:rPr>
                <w:rFonts w:ascii="Arial" w:hAnsi="Arial" w:cs="Arial"/>
                <w:b/>
                <w:sz w:val="16"/>
                <w:szCs w:val="16"/>
              </w:rPr>
              <w:t>БРАУНОДИН</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82533F" w:rsidRPr="00031A34" w:rsidRDefault="0082533F" w:rsidP="00EE0459">
            <w:pPr>
              <w:pStyle w:val="110"/>
              <w:tabs>
                <w:tab w:val="left" w:pos="12600"/>
              </w:tabs>
              <w:rPr>
                <w:rFonts w:ascii="Arial" w:hAnsi="Arial" w:cs="Arial"/>
                <w:sz w:val="16"/>
                <w:szCs w:val="16"/>
              </w:rPr>
            </w:pPr>
            <w:r w:rsidRPr="00031A34">
              <w:rPr>
                <w:rFonts w:ascii="Arial" w:hAnsi="Arial" w:cs="Arial"/>
                <w:sz w:val="16"/>
                <w:szCs w:val="16"/>
              </w:rPr>
              <w:t>розчин нашкірний, 7,5%, по 100 мл у поліетиленових флаконах; по 250 мл у поліетиленових флаконах зі спрей-насосом, по 20 флаконів у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2533F" w:rsidRPr="00031A34" w:rsidRDefault="0082533F" w:rsidP="00EE0459">
            <w:pPr>
              <w:pStyle w:val="110"/>
              <w:tabs>
                <w:tab w:val="left" w:pos="12600"/>
              </w:tabs>
              <w:jc w:val="center"/>
              <w:rPr>
                <w:rFonts w:ascii="Arial" w:hAnsi="Arial" w:cs="Arial"/>
                <w:sz w:val="16"/>
                <w:szCs w:val="16"/>
              </w:rPr>
            </w:pPr>
            <w:r w:rsidRPr="00031A34">
              <w:rPr>
                <w:rFonts w:ascii="Arial" w:hAnsi="Arial" w:cs="Arial"/>
                <w:sz w:val="16"/>
                <w:szCs w:val="16"/>
              </w:rPr>
              <w:t>Б. Браун Мельзунген АГ</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82533F" w:rsidRPr="00031A34" w:rsidRDefault="0082533F" w:rsidP="00EE0459">
            <w:pPr>
              <w:pStyle w:val="110"/>
              <w:tabs>
                <w:tab w:val="left" w:pos="12600"/>
              </w:tabs>
              <w:jc w:val="center"/>
              <w:rPr>
                <w:rFonts w:ascii="Arial" w:hAnsi="Arial" w:cs="Arial"/>
                <w:sz w:val="16"/>
                <w:szCs w:val="16"/>
              </w:rPr>
            </w:pPr>
            <w:r w:rsidRPr="00031A34">
              <w:rPr>
                <w:rFonts w:ascii="Arial" w:hAnsi="Arial" w:cs="Arial"/>
                <w:sz w:val="16"/>
                <w:szCs w:val="16"/>
              </w:rPr>
              <w:t>Німеччина</w:t>
            </w: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82533F" w:rsidRPr="00031A34" w:rsidRDefault="0082533F" w:rsidP="00EE0459">
            <w:pPr>
              <w:pStyle w:val="110"/>
              <w:tabs>
                <w:tab w:val="left" w:pos="12600"/>
              </w:tabs>
              <w:jc w:val="center"/>
              <w:rPr>
                <w:rFonts w:ascii="Arial" w:hAnsi="Arial" w:cs="Arial"/>
                <w:sz w:val="16"/>
                <w:szCs w:val="16"/>
              </w:rPr>
            </w:pPr>
            <w:r w:rsidRPr="00031A34">
              <w:rPr>
                <w:rFonts w:ascii="Arial" w:hAnsi="Arial" w:cs="Arial"/>
                <w:sz w:val="16"/>
                <w:szCs w:val="16"/>
              </w:rPr>
              <w:t>Б. Браун Медікал АГ, Швейцарія (виробництво "in bulk", первинне та вторинне пакування, контроль серії); Б. Браун Мельзунген АГ, Німеччина (випуск серії)</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82533F" w:rsidRPr="00031A34" w:rsidRDefault="0082533F" w:rsidP="00EE0459">
            <w:pPr>
              <w:pStyle w:val="110"/>
              <w:tabs>
                <w:tab w:val="left" w:pos="12600"/>
              </w:tabs>
              <w:jc w:val="center"/>
              <w:rPr>
                <w:rFonts w:ascii="Arial" w:hAnsi="Arial" w:cs="Arial"/>
                <w:sz w:val="16"/>
                <w:szCs w:val="16"/>
                <w:lang w:val="ru-RU"/>
              </w:rPr>
            </w:pPr>
            <w:r w:rsidRPr="00031A34">
              <w:rPr>
                <w:rFonts w:ascii="Arial" w:hAnsi="Arial" w:cs="Arial"/>
                <w:sz w:val="16"/>
                <w:szCs w:val="16"/>
              </w:rPr>
              <w:t>Швейцарія</w:t>
            </w:r>
            <w:r w:rsidRPr="00031A34">
              <w:rPr>
                <w:rFonts w:ascii="Arial" w:hAnsi="Arial" w:cs="Arial"/>
                <w:sz w:val="16"/>
                <w:szCs w:val="16"/>
                <w:lang w:val="ru-RU"/>
              </w:rPr>
              <w:t>/</w:t>
            </w:r>
            <w:r w:rsidRPr="00031A34">
              <w:rPr>
                <w:rFonts w:ascii="Arial" w:hAnsi="Arial" w:cs="Arial"/>
                <w:sz w:val="16"/>
                <w:szCs w:val="16"/>
              </w:rPr>
              <w:t xml:space="preserve"> Німеччина</w:t>
            </w:r>
          </w:p>
        </w:tc>
        <w:tc>
          <w:tcPr>
            <w:tcW w:w="3684" w:type="dxa"/>
            <w:tcBorders>
              <w:top w:val="single" w:sz="4" w:space="0" w:color="auto"/>
              <w:left w:val="single" w:sz="4" w:space="0" w:color="000000"/>
              <w:bottom w:val="single" w:sz="4" w:space="0" w:color="auto"/>
              <w:right w:val="single" w:sz="4" w:space="0" w:color="000000"/>
            </w:tcBorders>
            <w:shd w:val="clear" w:color="auto" w:fill="FFFFFF"/>
          </w:tcPr>
          <w:p w:rsidR="0082533F" w:rsidRPr="00031A34" w:rsidRDefault="0082533F" w:rsidP="00EE0459">
            <w:pPr>
              <w:pStyle w:val="110"/>
              <w:tabs>
                <w:tab w:val="left" w:pos="12600"/>
              </w:tabs>
              <w:jc w:val="center"/>
              <w:rPr>
                <w:rFonts w:ascii="Arial" w:hAnsi="Arial" w:cs="Arial"/>
                <w:sz w:val="16"/>
                <w:szCs w:val="16"/>
              </w:rPr>
            </w:pPr>
            <w:r w:rsidRPr="00031A34">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уповноваженої особи заявника, відповідальної за фармаконагляд. </w:t>
            </w:r>
            <w:r w:rsidRPr="00031A34">
              <w:rPr>
                <w:rFonts w:ascii="Arial" w:hAnsi="Arial" w:cs="Arial"/>
                <w:sz w:val="16"/>
                <w:szCs w:val="16"/>
              </w:rPr>
              <w:br/>
              <w:t xml:space="preserve">Діюча редакція: Dr. Marco Junginger. Пропонована редакція: Майкл Маршлер / Michael Marschler. Зміна контактних даних уповноваженої особи заявника, відповідальної за фармаконагляд. Зміна контактної особи заявника, відповідальної за фармаконагляд в Україні. Діюча редакція: Лебединець Єлизавета Романівна. Пропонована редакція: Михайлюк Марина Станіславівна. Зміна контактних даних контактної особи заявника, відповідальної за фармаконагляд в Україні.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2533F" w:rsidRPr="00031A34" w:rsidRDefault="0082533F" w:rsidP="00EE0459">
            <w:pPr>
              <w:pStyle w:val="110"/>
              <w:tabs>
                <w:tab w:val="left" w:pos="12600"/>
              </w:tabs>
              <w:jc w:val="center"/>
              <w:rPr>
                <w:rFonts w:ascii="Arial" w:hAnsi="Arial" w:cs="Arial"/>
                <w:b/>
                <w:i/>
                <w:sz w:val="16"/>
                <w:szCs w:val="16"/>
              </w:rPr>
            </w:pPr>
            <w:r w:rsidRPr="00031A34">
              <w:rPr>
                <w:rFonts w:ascii="Arial" w:hAnsi="Arial" w:cs="Arial"/>
                <w:i/>
                <w:sz w:val="16"/>
                <w:szCs w:val="16"/>
              </w:rPr>
              <w:t>без рецепта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82533F" w:rsidRPr="00031A34" w:rsidRDefault="0082533F" w:rsidP="00EE0459">
            <w:pPr>
              <w:pStyle w:val="110"/>
              <w:tabs>
                <w:tab w:val="left" w:pos="12600"/>
              </w:tabs>
              <w:jc w:val="center"/>
              <w:rPr>
                <w:sz w:val="16"/>
                <w:szCs w:val="16"/>
              </w:rPr>
            </w:pPr>
            <w:r w:rsidRPr="00031A34">
              <w:rPr>
                <w:sz w:val="16"/>
                <w:szCs w:val="16"/>
              </w:rPr>
              <w:t>-</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82533F" w:rsidRPr="00031A34" w:rsidRDefault="0082533F" w:rsidP="00EE0459">
            <w:pPr>
              <w:pStyle w:val="110"/>
              <w:tabs>
                <w:tab w:val="left" w:pos="12600"/>
              </w:tabs>
              <w:jc w:val="center"/>
              <w:rPr>
                <w:rFonts w:ascii="Arial" w:hAnsi="Arial" w:cs="Arial"/>
                <w:sz w:val="16"/>
                <w:szCs w:val="16"/>
              </w:rPr>
            </w:pPr>
            <w:r w:rsidRPr="00031A34">
              <w:rPr>
                <w:rFonts w:ascii="Arial" w:hAnsi="Arial" w:cs="Arial"/>
                <w:sz w:val="16"/>
                <w:szCs w:val="16"/>
              </w:rPr>
              <w:t>UA/18496/01/01</w:t>
            </w:r>
          </w:p>
        </w:tc>
      </w:tr>
      <w:tr w:rsidR="0082533F" w:rsidRPr="00031A34" w:rsidTr="00EA101A">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auto"/>
            </w:tcBorders>
            <w:shd w:val="clear" w:color="auto" w:fill="FFFFFF"/>
          </w:tcPr>
          <w:p w:rsidR="0082533F" w:rsidRPr="00031A34" w:rsidRDefault="0082533F" w:rsidP="0082533F">
            <w:pPr>
              <w:pStyle w:val="110"/>
              <w:numPr>
                <w:ilvl w:val="0"/>
                <w:numId w:val="9"/>
              </w:numPr>
              <w:tabs>
                <w:tab w:val="left" w:pos="12600"/>
              </w:tabs>
              <w:ind w:left="360"/>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82533F" w:rsidRPr="00031A34" w:rsidRDefault="0082533F" w:rsidP="00EE0459">
            <w:pPr>
              <w:pStyle w:val="110"/>
              <w:tabs>
                <w:tab w:val="left" w:pos="12600"/>
              </w:tabs>
              <w:rPr>
                <w:rFonts w:ascii="Arial" w:hAnsi="Arial" w:cs="Arial"/>
                <w:b/>
                <w:i/>
                <w:sz w:val="16"/>
                <w:szCs w:val="16"/>
              </w:rPr>
            </w:pPr>
            <w:r w:rsidRPr="00031A34">
              <w:rPr>
                <w:rFonts w:ascii="Arial" w:hAnsi="Arial" w:cs="Arial"/>
                <w:b/>
                <w:sz w:val="16"/>
                <w:szCs w:val="16"/>
              </w:rPr>
              <w:t>БРИМОНІДИНУ ТАРТРАТ</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82533F" w:rsidRPr="00031A34" w:rsidRDefault="0082533F" w:rsidP="00EE0459">
            <w:pPr>
              <w:pStyle w:val="110"/>
              <w:tabs>
                <w:tab w:val="left" w:pos="12600"/>
              </w:tabs>
              <w:rPr>
                <w:rFonts w:ascii="Arial" w:hAnsi="Arial" w:cs="Arial"/>
                <w:sz w:val="16"/>
                <w:szCs w:val="16"/>
              </w:rPr>
            </w:pPr>
            <w:r w:rsidRPr="00031A34">
              <w:rPr>
                <w:rFonts w:ascii="Arial" w:hAnsi="Arial" w:cs="Arial"/>
                <w:sz w:val="16"/>
                <w:szCs w:val="16"/>
              </w:rPr>
              <w:t>порошок (субстанція) в пакетах подвійних поліетиленових для фармацевтичного застосування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2533F" w:rsidRPr="00031A34" w:rsidRDefault="0082533F" w:rsidP="00EE0459">
            <w:pPr>
              <w:pStyle w:val="110"/>
              <w:tabs>
                <w:tab w:val="left" w:pos="12600"/>
              </w:tabs>
              <w:jc w:val="center"/>
              <w:rPr>
                <w:rFonts w:ascii="Arial" w:hAnsi="Arial" w:cs="Arial"/>
                <w:sz w:val="16"/>
                <w:szCs w:val="16"/>
              </w:rPr>
            </w:pPr>
            <w:r w:rsidRPr="00031A34">
              <w:rPr>
                <w:rFonts w:ascii="Arial" w:hAnsi="Arial" w:cs="Arial"/>
                <w:sz w:val="16"/>
                <w:szCs w:val="16"/>
              </w:rPr>
              <w:t>АТ "Фармак"</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82533F" w:rsidRPr="00031A34" w:rsidRDefault="0082533F" w:rsidP="00EE0459">
            <w:pPr>
              <w:pStyle w:val="110"/>
              <w:tabs>
                <w:tab w:val="left" w:pos="12600"/>
              </w:tabs>
              <w:jc w:val="center"/>
              <w:rPr>
                <w:rFonts w:ascii="Arial" w:hAnsi="Arial" w:cs="Arial"/>
                <w:sz w:val="16"/>
                <w:szCs w:val="16"/>
              </w:rPr>
            </w:pPr>
            <w:r w:rsidRPr="00031A34">
              <w:rPr>
                <w:rFonts w:ascii="Arial" w:hAnsi="Arial" w:cs="Arial"/>
                <w:sz w:val="16"/>
                <w:szCs w:val="16"/>
              </w:rPr>
              <w:t>Україна</w:t>
            </w: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82533F" w:rsidRPr="00031A34" w:rsidRDefault="0082533F" w:rsidP="00EE0459">
            <w:pPr>
              <w:pStyle w:val="110"/>
              <w:tabs>
                <w:tab w:val="left" w:pos="12600"/>
              </w:tabs>
              <w:jc w:val="center"/>
              <w:rPr>
                <w:rFonts w:ascii="Arial" w:hAnsi="Arial" w:cs="Arial"/>
                <w:sz w:val="16"/>
                <w:szCs w:val="16"/>
              </w:rPr>
            </w:pPr>
            <w:r w:rsidRPr="00031A34">
              <w:rPr>
                <w:rFonts w:ascii="Arial" w:hAnsi="Arial" w:cs="Arial"/>
                <w:sz w:val="16"/>
                <w:szCs w:val="16"/>
              </w:rPr>
              <w:t>Центаур Фармасеутікалз Пріват Лімітед</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82533F" w:rsidRPr="00031A34" w:rsidRDefault="0082533F" w:rsidP="00EE0459">
            <w:pPr>
              <w:pStyle w:val="110"/>
              <w:tabs>
                <w:tab w:val="left" w:pos="12600"/>
              </w:tabs>
              <w:jc w:val="center"/>
              <w:rPr>
                <w:rFonts w:ascii="Arial" w:hAnsi="Arial" w:cs="Arial"/>
                <w:sz w:val="16"/>
                <w:szCs w:val="16"/>
              </w:rPr>
            </w:pPr>
            <w:r w:rsidRPr="00031A34">
              <w:rPr>
                <w:rFonts w:ascii="Arial" w:hAnsi="Arial" w:cs="Arial"/>
                <w:sz w:val="16"/>
                <w:szCs w:val="16"/>
              </w:rPr>
              <w:t>Індія</w:t>
            </w:r>
          </w:p>
        </w:tc>
        <w:tc>
          <w:tcPr>
            <w:tcW w:w="3684" w:type="dxa"/>
            <w:tcBorders>
              <w:top w:val="single" w:sz="4" w:space="0" w:color="auto"/>
              <w:left w:val="single" w:sz="4" w:space="0" w:color="000000"/>
              <w:bottom w:val="single" w:sz="4" w:space="0" w:color="auto"/>
              <w:right w:val="single" w:sz="4" w:space="0" w:color="000000"/>
            </w:tcBorders>
            <w:shd w:val="clear" w:color="auto" w:fill="FFFFFF"/>
          </w:tcPr>
          <w:p w:rsidR="0082533F" w:rsidRPr="00031A34" w:rsidRDefault="0082533F" w:rsidP="00EE0459">
            <w:pPr>
              <w:pStyle w:val="110"/>
              <w:tabs>
                <w:tab w:val="left" w:pos="12600"/>
              </w:tabs>
              <w:jc w:val="center"/>
              <w:rPr>
                <w:rFonts w:ascii="Arial" w:hAnsi="Arial" w:cs="Arial"/>
                <w:sz w:val="16"/>
                <w:szCs w:val="16"/>
              </w:rPr>
            </w:pPr>
            <w:r w:rsidRPr="00031A34">
              <w:rPr>
                <w:rFonts w:ascii="Arial" w:hAnsi="Arial" w:cs="Arial"/>
                <w:sz w:val="16"/>
                <w:szCs w:val="16"/>
              </w:rPr>
              <w:t>внесення змін до реєстраційних матеріалів: Зміни II типу - Зміни з якості. АФІ. (інші зміни) оновлення версії ДМФ АФІ Бримонідину тартрат, виробництва Centaur Pharmaceuticals Private Limited, India з DMF EP AP April 2018 на DMF ЕР АР January 2021.</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2533F" w:rsidRPr="00031A34" w:rsidRDefault="0082533F" w:rsidP="00EE0459">
            <w:pPr>
              <w:pStyle w:val="110"/>
              <w:tabs>
                <w:tab w:val="left" w:pos="12600"/>
              </w:tabs>
              <w:jc w:val="center"/>
              <w:rPr>
                <w:rFonts w:ascii="Arial" w:hAnsi="Arial" w:cs="Arial"/>
                <w:b/>
                <w:i/>
                <w:sz w:val="16"/>
                <w:szCs w:val="16"/>
              </w:rPr>
            </w:pPr>
            <w:r w:rsidRPr="00031A34">
              <w:rPr>
                <w:rFonts w:ascii="Arial" w:hAnsi="Arial" w:cs="Arial"/>
                <w:i/>
                <w:sz w:val="16"/>
                <w:szCs w:val="16"/>
              </w:rPr>
              <w:t>-</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82533F" w:rsidRPr="00031A34" w:rsidRDefault="0082533F" w:rsidP="00EE0459">
            <w:pPr>
              <w:pStyle w:val="110"/>
              <w:tabs>
                <w:tab w:val="left" w:pos="12600"/>
              </w:tabs>
              <w:jc w:val="center"/>
              <w:rPr>
                <w:sz w:val="16"/>
                <w:szCs w:val="16"/>
              </w:rPr>
            </w:pPr>
            <w:r w:rsidRPr="00031A34">
              <w:rPr>
                <w:sz w:val="16"/>
                <w:szCs w:val="16"/>
              </w:rPr>
              <w:t>-</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82533F" w:rsidRPr="00031A34" w:rsidRDefault="0082533F" w:rsidP="00EE0459">
            <w:pPr>
              <w:pStyle w:val="110"/>
              <w:tabs>
                <w:tab w:val="left" w:pos="12600"/>
              </w:tabs>
              <w:jc w:val="center"/>
              <w:rPr>
                <w:rFonts w:ascii="Arial" w:hAnsi="Arial" w:cs="Arial"/>
                <w:sz w:val="16"/>
                <w:szCs w:val="16"/>
              </w:rPr>
            </w:pPr>
            <w:r w:rsidRPr="00031A34">
              <w:rPr>
                <w:rFonts w:ascii="Arial" w:hAnsi="Arial" w:cs="Arial"/>
                <w:sz w:val="16"/>
                <w:szCs w:val="16"/>
              </w:rPr>
              <w:t>UA/17928/01/01</w:t>
            </w:r>
          </w:p>
        </w:tc>
      </w:tr>
      <w:tr w:rsidR="0082533F" w:rsidRPr="00031A34" w:rsidTr="00EA101A">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auto"/>
            </w:tcBorders>
            <w:shd w:val="clear" w:color="auto" w:fill="FFFFFF"/>
          </w:tcPr>
          <w:p w:rsidR="0082533F" w:rsidRPr="00031A34" w:rsidRDefault="0082533F" w:rsidP="0082533F">
            <w:pPr>
              <w:pStyle w:val="110"/>
              <w:numPr>
                <w:ilvl w:val="0"/>
                <w:numId w:val="9"/>
              </w:numPr>
              <w:tabs>
                <w:tab w:val="left" w:pos="12600"/>
              </w:tabs>
              <w:ind w:left="360"/>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82533F" w:rsidRPr="00031A34" w:rsidRDefault="0082533F" w:rsidP="00EE0459">
            <w:pPr>
              <w:pStyle w:val="110"/>
              <w:tabs>
                <w:tab w:val="left" w:pos="12600"/>
              </w:tabs>
              <w:rPr>
                <w:rFonts w:ascii="Arial" w:hAnsi="Arial" w:cs="Arial"/>
                <w:b/>
                <w:i/>
                <w:sz w:val="16"/>
                <w:szCs w:val="16"/>
              </w:rPr>
            </w:pPr>
            <w:r w:rsidRPr="00031A34">
              <w:rPr>
                <w:rFonts w:ascii="Arial" w:hAnsi="Arial" w:cs="Arial"/>
                <w:b/>
                <w:sz w:val="16"/>
                <w:szCs w:val="16"/>
              </w:rPr>
              <w:t>БРІОНІТ®</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82533F" w:rsidRPr="00031A34" w:rsidRDefault="0082533F" w:rsidP="00EE0459">
            <w:pPr>
              <w:pStyle w:val="110"/>
              <w:tabs>
                <w:tab w:val="left" w:pos="12600"/>
              </w:tabs>
              <w:rPr>
                <w:rFonts w:ascii="Arial" w:hAnsi="Arial" w:cs="Arial"/>
                <w:sz w:val="16"/>
                <w:szCs w:val="16"/>
              </w:rPr>
            </w:pPr>
            <w:r w:rsidRPr="00031A34">
              <w:rPr>
                <w:rFonts w:ascii="Arial" w:hAnsi="Arial" w:cs="Arial"/>
                <w:sz w:val="16"/>
                <w:szCs w:val="16"/>
              </w:rPr>
              <w:t>краплі очні, розчин по 5 мл у флаконі; по 1 або 3 флакони у пачці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2533F" w:rsidRPr="00031A34" w:rsidRDefault="0082533F" w:rsidP="00EE0459">
            <w:pPr>
              <w:pStyle w:val="110"/>
              <w:tabs>
                <w:tab w:val="left" w:pos="12600"/>
              </w:tabs>
              <w:jc w:val="center"/>
              <w:rPr>
                <w:rFonts w:ascii="Arial" w:hAnsi="Arial" w:cs="Arial"/>
                <w:sz w:val="16"/>
                <w:szCs w:val="16"/>
              </w:rPr>
            </w:pPr>
            <w:r w:rsidRPr="00031A34">
              <w:rPr>
                <w:rFonts w:ascii="Arial" w:hAnsi="Arial" w:cs="Arial"/>
                <w:sz w:val="16"/>
                <w:szCs w:val="16"/>
              </w:rPr>
              <w:t>АТ "Фармак"</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82533F" w:rsidRPr="00031A34" w:rsidRDefault="0082533F" w:rsidP="00EE0459">
            <w:pPr>
              <w:pStyle w:val="110"/>
              <w:tabs>
                <w:tab w:val="left" w:pos="12600"/>
              </w:tabs>
              <w:jc w:val="center"/>
              <w:rPr>
                <w:rFonts w:ascii="Arial" w:hAnsi="Arial" w:cs="Arial"/>
                <w:sz w:val="16"/>
                <w:szCs w:val="16"/>
              </w:rPr>
            </w:pPr>
            <w:r w:rsidRPr="00031A34">
              <w:rPr>
                <w:rFonts w:ascii="Arial" w:hAnsi="Arial" w:cs="Arial"/>
                <w:sz w:val="16"/>
                <w:szCs w:val="16"/>
              </w:rPr>
              <w:t>Україна</w:t>
            </w: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82533F" w:rsidRPr="00031A34" w:rsidRDefault="0082533F" w:rsidP="00EE0459">
            <w:pPr>
              <w:pStyle w:val="110"/>
              <w:tabs>
                <w:tab w:val="left" w:pos="12600"/>
              </w:tabs>
              <w:jc w:val="center"/>
              <w:rPr>
                <w:rFonts w:ascii="Arial" w:hAnsi="Arial" w:cs="Arial"/>
                <w:sz w:val="16"/>
                <w:szCs w:val="16"/>
              </w:rPr>
            </w:pPr>
            <w:r w:rsidRPr="00031A34">
              <w:rPr>
                <w:rFonts w:ascii="Arial" w:hAnsi="Arial" w:cs="Arial"/>
                <w:sz w:val="16"/>
                <w:szCs w:val="16"/>
              </w:rPr>
              <w:t xml:space="preserve">АТ "Фармак" </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82533F" w:rsidRPr="00031A34" w:rsidRDefault="0082533F" w:rsidP="00EE0459">
            <w:pPr>
              <w:pStyle w:val="110"/>
              <w:tabs>
                <w:tab w:val="left" w:pos="12600"/>
              </w:tabs>
              <w:jc w:val="center"/>
              <w:rPr>
                <w:rFonts w:ascii="Arial" w:hAnsi="Arial" w:cs="Arial"/>
                <w:sz w:val="16"/>
                <w:szCs w:val="16"/>
              </w:rPr>
            </w:pPr>
            <w:r w:rsidRPr="00031A34">
              <w:rPr>
                <w:rFonts w:ascii="Arial" w:hAnsi="Arial" w:cs="Arial"/>
                <w:sz w:val="16"/>
                <w:szCs w:val="16"/>
              </w:rPr>
              <w:t>Україна</w:t>
            </w:r>
          </w:p>
        </w:tc>
        <w:tc>
          <w:tcPr>
            <w:tcW w:w="3684" w:type="dxa"/>
            <w:tcBorders>
              <w:top w:val="single" w:sz="4" w:space="0" w:color="auto"/>
              <w:left w:val="single" w:sz="4" w:space="0" w:color="000000"/>
              <w:bottom w:val="single" w:sz="4" w:space="0" w:color="auto"/>
              <w:right w:val="single" w:sz="4" w:space="0" w:color="000000"/>
            </w:tcBorders>
            <w:shd w:val="clear" w:color="auto" w:fill="FFFFFF"/>
          </w:tcPr>
          <w:p w:rsidR="0082533F" w:rsidRPr="00031A34" w:rsidRDefault="0082533F" w:rsidP="00EE0459">
            <w:pPr>
              <w:pStyle w:val="110"/>
              <w:tabs>
                <w:tab w:val="left" w:pos="12600"/>
              </w:tabs>
              <w:jc w:val="center"/>
              <w:rPr>
                <w:rFonts w:ascii="Arial" w:hAnsi="Arial" w:cs="Arial"/>
                <w:sz w:val="16"/>
                <w:szCs w:val="16"/>
              </w:rPr>
            </w:pPr>
            <w:r w:rsidRPr="00031A34">
              <w:rPr>
                <w:rFonts w:ascii="Arial" w:hAnsi="Arial" w:cs="Arial"/>
                <w:sz w:val="16"/>
                <w:szCs w:val="16"/>
              </w:rPr>
              <w:t>внесення змін до реєстраційних матеріалів: Зміни І типу - Зміни з якості. Готовий лікарський засіб. Контроль готового лікарського засобу. Зміна у методах випробування готового лікарського засобу (незначна зміна у затверджених методах випробування) Зміна у затверджених методах випробування за п. «Супровідні домішки Тимололу» (змінено приготування розчину порівняння (b)у зв'язку зі зміною складу стандартного зразку (СЗ) тимололу для придатності системи EP CRS; додано порядок приготування розчину порівняння (b) згідно змінених стандартних зразків; зміна пов’язана лише з уточненням приготування розчину порівняння (b), який використовується для оцінки придатності хроматографічної системи, жодних змін в умовах хроматографування, концентраціях розчинів, що використовуються для розрахунку вмісту домішок, та нормуванню вмісту домішок не відбулось, однак було вилучено посилання на якість стандартних зразків в методах контролю ГЛЗ; інформація щодо якості стандартних зразків, що використовуються при аналізі субстанції наведена в розділі 3.2.Р.6 реєстраційного досьє). Зміни II типу - Зміни з якості. АФІ. (інші зміни) Оновлення DMF АФІ бримонідину тартрату (з версії EP AP, April 2018 на версію EP AP, January 2021) виробника АФІ «Centaur Pharmaceuticals Private Limited, Індія».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2533F" w:rsidRPr="00031A34" w:rsidRDefault="0082533F" w:rsidP="00EE0459">
            <w:pPr>
              <w:pStyle w:val="110"/>
              <w:tabs>
                <w:tab w:val="left" w:pos="12600"/>
              </w:tabs>
              <w:jc w:val="center"/>
              <w:rPr>
                <w:rFonts w:ascii="Arial" w:hAnsi="Arial" w:cs="Arial"/>
                <w:b/>
                <w:i/>
                <w:sz w:val="16"/>
                <w:szCs w:val="16"/>
              </w:rPr>
            </w:pPr>
            <w:r w:rsidRPr="00031A34">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82533F" w:rsidRPr="00031A34" w:rsidRDefault="0082533F" w:rsidP="00EE0459">
            <w:pPr>
              <w:pStyle w:val="110"/>
              <w:tabs>
                <w:tab w:val="left" w:pos="12600"/>
              </w:tabs>
              <w:jc w:val="center"/>
              <w:rPr>
                <w:sz w:val="16"/>
                <w:szCs w:val="16"/>
              </w:rPr>
            </w:pPr>
            <w:r w:rsidRPr="00031A34">
              <w:rPr>
                <w:sz w:val="16"/>
                <w:szCs w:val="16"/>
              </w:rPr>
              <w:t>-</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82533F" w:rsidRPr="00031A34" w:rsidRDefault="0082533F" w:rsidP="00EE0459">
            <w:pPr>
              <w:pStyle w:val="110"/>
              <w:tabs>
                <w:tab w:val="left" w:pos="12600"/>
              </w:tabs>
              <w:jc w:val="center"/>
              <w:rPr>
                <w:rFonts w:ascii="Arial" w:hAnsi="Arial" w:cs="Arial"/>
                <w:sz w:val="16"/>
                <w:szCs w:val="16"/>
              </w:rPr>
            </w:pPr>
            <w:r w:rsidRPr="00031A34">
              <w:rPr>
                <w:rFonts w:ascii="Arial" w:hAnsi="Arial" w:cs="Arial"/>
                <w:sz w:val="16"/>
                <w:szCs w:val="16"/>
              </w:rPr>
              <w:t>UA/17935/01/01</w:t>
            </w:r>
          </w:p>
        </w:tc>
      </w:tr>
      <w:tr w:rsidR="0082533F" w:rsidRPr="00031A34" w:rsidTr="00EA101A">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auto"/>
            </w:tcBorders>
            <w:shd w:val="clear" w:color="auto" w:fill="FFFFFF"/>
          </w:tcPr>
          <w:p w:rsidR="0082533F" w:rsidRPr="00031A34" w:rsidRDefault="0082533F" w:rsidP="0082533F">
            <w:pPr>
              <w:pStyle w:val="110"/>
              <w:numPr>
                <w:ilvl w:val="0"/>
                <w:numId w:val="9"/>
              </w:numPr>
              <w:tabs>
                <w:tab w:val="left" w:pos="12600"/>
              </w:tabs>
              <w:ind w:left="360"/>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82533F" w:rsidRPr="00E45378" w:rsidRDefault="0082533F" w:rsidP="00EE0459">
            <w:pPr>
              <w:pStyle w:val="110"/>
              <w:tabs>
                <w:tab w:val="left" w:pos="12600"/>
              </w:tabs>
              <w:rPr>
                <w:rFonts w:ascii="Arial" w:hAnsi="Arial" w:cs="Arial"/>
                <w:b/>
                <w:i/>
                <w:color w:val="000000"/>
                <w:sz w:val="16"/>
                <w:szCs w:val="16"/>
              </w:rPr>
            </w:pPr>
            <w:r w:rsidRPr="00E45378">
              <w:rPr>
                <w:rFonts w:ascii="Arial" w:hAnsi="Arial" w:cs="Arial"/>
                <w:b/>
                <w:sz w:val="16"/>
                <w:szCs w:val="16"/>
              </w:rPr>
              <w:t>БРОНХО ВЕДА ПЛЮС</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82533F" w:rsidRPr="00E45378" w:rsidRDefault="0082533F" w:rsidP="00EE0459">
            <w:pPr>
              <w:pStyle w:val="110"/>
              <w:tabs>
                <w:tab w:val="left" w:pos="12600"/>
              </w:tabs>
              <w:rPr>
                <w:rFonts w:ascii="Arial" w:hAnsi="Arial" w:cs="Arial"/>
                <w:color w:val="000000"/>
                <w:sz w:val="16"/>
                <w:szCs w:val="16"/>
                <w:lang w:val="ru-RU"/>
              </w:rPr>
            </w:pPr>
            <w:r w:rsidRPr="00E45378">
              <w:rPr>
                <w:rFonts w:ascii="Arial" w:hAnsi="Arial" w:cs="Arial"/>
                <w:color w:val="000000"/>
                <w:sz w:val="16"/>
                <w:szCs w:val="16"/>
                <w:lang w:val="ru-RU"/>
              </w:rPr>
              <w:t xml:space="preserve">сироп по 100 мл у флаконах; по 1 флакону з мірним ковпачком у картонній коробці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2533F" w:rsidRPr="00E45378" w:rsidRDefault="0082533F" w:rsidP="00EE0459">
            <w:pPr>
              <w:pStyle w:val="110"/>
              <w:tabs>
                <w:tab w:val="left" w:pos="12600"/>
              </w:tabs>
              <w:jc w:val="center"/>
              <w:rPr>
                <w:rFonts w:ascii="Arial" w:hAnsi="Arial" w:cs="Arial"/>
                <w:color w:val="000000"/>
                <w:sz w:val="16"/>
                <w:szCs w:val="16"/>
              </w:rPr>
            </w:pPr>
            <w:r w:rsidRPr="00E45378">
              <w:rPr>
                <w:rFonts w:ascii="Arial" w:hAnsi="Arial" w:cs="Arial"/>
                <w:color w:val="000000"/>
                <w:sz w:val="16"/>
                <w:szCs w:val="16"/>
              </w:rPr>
              <w:t xml:space="preserve">Євро Лайфкер Лтд </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82533F" w:rsidRPr="00E45378" w:rsidRDefault="0082533F" w:rsidP="00EE0459">
            <w:pPr>
              <w:pStyle w:val="110"/>
              <w:tabs>
                <w:tab w:val="left" w:pos="12600"/>
              </w:tabs>
              <w:jc w:val="center"/>
              <w:rPr>
                <w:rFonts w:ascii="Arial" w:hAnsi="Arial" w:cs="Arial"/>
                <w:color w:val="000000"/>
                <w:sz w:val="16"/>
                <w:szCs w:val="16"/>
              </w:rPr>
            </w:pPr>
            <w:r w:rsidRPr="00E45378">
              <w:rPr>
                <w:rFonts w:ascii="Arial" w:hAnsi="Arial" w:cs="Arial"/>
                <w:color w:val="000000"/>
                <w:sz w:val="16"/>
                <w:szCs w:val="16"/>
              </w:rPr>
              <w:t>Велика Британiя</w:t>
            </w: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82533F" w:rsidRPr="00E45378" w:rsidRDefault="0082533F" w:rsidP="00EE0459">
            <w:pPr>
              <w:pStyle w:val="110"/>
              <w:tabs>
                <w:tab w:val="left" w:pos="12600"/>
              </w:tabs>
              <w:jc w:val="center"/>
              <w:rPr>
                <w:rFonts w:ascii="Arial" w:hAnsi="Arial" w:cs="Arial"/>
                <w:color w:val="000000"/>
                <w:sz w:val="16"/>
                <w:szCs w:val="16"/>
              </w:rPr>
            </w:pPr>
            <w:r w:rsidRPr="00E45378">
              <w:rPr>
                <w:rFonts w:ascii="Arial" w:hAnsi="Arial" w:cs="Arial"/>
                <w:color w:val="000000"/>
                <w:sz w:val="16"/>
                <w:szCs w:val="16"/>
              </w:rPr>
              <w:t xml:space="preserve">ПАТ "Хімфармзавод "Червона зірка" </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82533F" w:rsidRPr="00E45378" w:rsidRDefault="0082533F" w:rsidP="00EE0459">
            <w:pPr>
              <w:pStyle w:val="110"/>
              <w:tabs>
                <w:tab w:val="left" w:pos="12600"/>
              </w:tabs>
              <w:jc w:val="center"/>
              <w:rPr>
                <w:rFonts w:ascii="Arial" w:hAnsi="Arial" w:cs="Arial"/>
                <w:color w:val="000000"/>
                <w:sz w:val="16"/>
                <w:szCs w:val="16"/>
              </w:rPr>
            </w:pPr>
            <w:r w:rsidRPr="00E45378">
              <w:rPr>
                <w:rFonts w:ascii="Arial" w:hAnsi="Arial" w:cs="Arial"/>
                <w:color w:val="000000"/>
                <w:sz w:val="16"/>
                <w:szCs w:val="16"/>
              </w:rPr>
              <w:t>Україна</w:t>
            </w:r>
          </w:p>
        </w:tc>
        <w:tc>
          <w:tcPr>
            <w:tcW w:w="3684" w:type="dxa"/>
            <w:tcBorders>
              <w:top w:val="single" w:sz="4" w:space="0" w:color="auto"/>
              <w:left w:val="single" w:sz="4" w:space="0" w:color="000000"/>
              <w:bottom w:val="single" w:sz="4" w:space="0" w:color="auto"/>
              <w:right w:val="single" w:sz="4" w:space="0" w:color="000000"/>
            </w:tcBorders>
            <w:shd w:val="clear" w:color="auto" w:fill="FFFFFF"/>
          </w:tcPr>
          <w:p w:rsidR="0082533F" w:rsidRPr="00E45378" w:rsidRDefault="0082533F" w:rsidP="00EE0459">
            <w:pPr>
              <w:pStyle w:val="110"/>
              <w:tabs>
                <w:tab w:val="left" w:pos="12600"/>
              </w:tabs>
              <w:jc w:val="center"/>
              <w:rPr>
                <w:rFonts w:ascii="Arial" w:hAnsi="Arial" w:cs="Arial"/>
                <w:color w:val="000000"/>
                <w:sz w:val="16"/>
                <w:szCs w:val="16"/>
              </w:rPr>
            </w:pPr>
            <w:r w:rsidRPr="00E45378">
              <w:rPr>
                <w:rFonts w:ascii="Arial" w:hAnsi="Arial" w:cs="Arial"/>
                <w:color w:val="000000"/>
                <w:sz w:val="16"/>
                <w:szCs w:val="16"/>
              </w:rPr>
              <w:t xml:space="preserve">внесення змін до реєстраційних матеріалів: </w:t>
            </w:r>
            <w:r w:rsidRPr="00E45378">
              <w:rPr>
                <w:rFonts w:ascii="Arial" w:hAnsi="Arial" w:cs="Arial"/>
                <w:b/>
                <w:color w:val="000000"/>
                <w:sz w:val="16"/>
                <w:szCs w:val="16"/>
              </w:rPr>
              <w:t>уточнення реєстраційної процедури в наказі МОЗ України № 387 від 25.02.2023</w:t>
            </w:r>
            <w:r w:rsidRPr="00E45378">
              <w:rPr>
                <w:rFonts w:ascii="Arial" w:hAnsi="Arial" w:cs="Arial"/>
                <w:color w:val="000000"/>
                <w:sz w:val="16"/>
                <w:szCs w:val="16"/>
              </w:rPr>
              <w:t xml:space="preserve"> - Зміни І типу - Адміністративні зміни. Зміна найменування та/або адреси заявника (власника реєстраційного посвідчення) - зміна адреси заявника. </w:t>
            </w:r>
            <w:r w:rsidRPr="00312F8D">
              <w:rPr>
                <w:rFonts w:ascii="Arial" w:hAnsi="Arial" w:cs="Arial"/>
                <w:b/>
                <w:color w:val="000000"/>
                <w:sz w:val="16"/>
                <w:szCs w:val="16"/>
              </w:rPr>
              <w:t>Зміни І типу - Зміни щодо безпеки/ефективності та фармаконагляду (інші зміни) - Зміни внесено в текст маркування первинної упаковки, а саме: вилучення інформації щодо заявника (пункт 5) та внесення інформації щодо компанії, що здійснює маркетинг (пункт 6).</w:t>
            </w:r>
            <w:r w:rsidRPr="00E45378">
              <w:rPr>
                <w:rFonts w:ascii="Arial" w:hAnsi="Arial" w:cs="Arial"/>
                <w:color w:val="000000"/>
                <w:sz w:val="16"/>
                <w:szCs w:val="16"/>
              </w:rPr>
              <w:t xml:space="preserve"> Зміни внесено в текст маркування вторинної упаковки, а саме: вилучення інформації щодо заявника (пункт 11) та внесення інформації щодо компанії, що здійснює маркетинг (пункт 17). Термін введення змін протягом 6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2533F" w:rsidRPr="00E45378" w:rsidRDefault="0082533F" w:rsidP="00EE0459">
            <w:pPr>
              <w:pStyle w:val="110"/>
              <w:tabs>
                <w:tab w:val="left" w:pos="12600"/>
              </w:tabs>
              <w:jc w:val="center"/>
              <w:rPr>
                <w:rFonts w:ascii="Arial" w:hAnsi="Arial" w:cs="Arial"/>
                <w:b/>
                <w:i/>
                <w:color w:val="000000"/>
                <w:sz w:val="16"/>
                <w:szCs w:val="16"/>
              </w:rPr>
            </w:pPr>
            <w:r w:rsidRPr="00E45378">
              <w:rPr>
                <w:rFonts w:ascii="Arial" w:hAnsi="Arial" w:cs="Arial"/>
                <w:i/>
                <w:sz w:val="16"/>
                <w:szCs w:val="16"/>
              </w:rPr>
              <w:t>без рецепта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82533F" w:rsidRPr="00E45378" w:rsidRDefault="0082533F" w:rsidP="00EE0459">
            <w:pPr>
              <w:pStyle w:val="110"/>
              <w:tabs>
                <w:tab w:val="left" w:pos="12600"/>
              </w:tabs>
              <w:jc w:val="center"/>
              <w:rPr>
                <w:sz w:val="16"/>
                <w:szCs w:val="16"/>
              </w:rPr>
            </w:pPr>
            <w:r>
              <w:rPr>
                <w:sz w:val="16"/>
                <w:szCs w:val="16"/>
              </w:rPr>
              <w:t>-</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82533F" w:rsidRPr="00E45378" w:rsidRDefault="0082533F" w:rsidP="00EE0459">
            <w:pPr>
              <w:pStyle w:val="110"/>
              <w:tabs>
                <w:tab w:val="left" w:pos="12600"/>
              </w:tabs>
              <w:jc w:val="center"/>
              <w:rPr>
                <w:rFonts w:ascii="Arial" w:hAnsi="Arial" w:cs="Arial"/>
                <w:sz w:val="16"/>
                <w:szCs w:val="16"/>
              </w:rPr>
            </w:pPr>
            <w:r w:rsidRPr="00E45378">
              <w:rPr>
                <w:rFonts w:ascii="Arial" w:hAnsi="Arial" w:cs="Arial"/>
                <w:sz w:val="16"/>
                <w:szCs w:val="16"/>
              </w:rPr>
              <w:t>UA/5141/01/01</w:t>
            </w:r>
          </w:p>
        </w:tc>
      </w:tr>
      <w:tr w:rsidR="0082533F" w:rsidRPr="00031A34" w:rsidTr="00EA101A">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auto"/>
            </w:tcBorders>
            <w:shd w:val="clear" w:color="auto" w:fill="FFFFFF"/>
          </w:tcPr>
          <w:p w:rsidR="0082533F" w:rsidRPr="00031A34" w:rsidRDefault="0082533F" w:rsidP="0082533F">
            <w:pPr>
              <w:pStyle w:val="110"/>
              <w:numPr>
                <w:ilvl w:val="0"/>
                <w:numId w:val="9"/>
              </w:numPr>
              <w:tabs>
                <w:tab w:val="left" w:pos="12600"/>
              </w:tabs>
              <w:ind w:left="360"/>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82533F" w:rsidRPr="00031A34" w:rsidRDefault="0082533F" w:rsidP="00EE0459">
            <w:pPr>
              <w:pStyle w:val="110"/>
              <w:tabs>
                <w:tab w:val="left" w:pos="12600"/>
              </w:tabs>
              <w:rPr>
                <w:rFonts w:ascii="Arial" w:hAnsi="Arial" w:cs="Arial"/>
                <w:b/>
                <w:i/>
                <w:sz w:val="16"/>
                <w:szCs w:val="16"/>
              </w:rPr>
            </w:pPr>
            <w:r w:rsidRPr="00031A34">
              <w:rPr>
                <w:rFonts w:ascii="Arial" w:hAnsi="Arial" w:cs="Arial"/>
                <w:b/>
                <w:sz w:val="16"/>
                <w:szCs w:val="16"/>
              </w:rPr>
              <w:t>БУДЕСОНІД АСТРАЗЕНЕКА</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82533F" w:rsidRPr="00031A34" w:rsidRDefault="0082533F" w:rsidP="00EE0459">
            <w:pPr>
              <w:pStyle w:val="110"/>
              <w:tabs>
                <w:tab w:val="left" w:pos="12600"/>
              </w:tabs>
              <w:rPr>
                <w:rFonts w:ascii="Arial" w:hAnsi="Arial" w:cs="Arial"/>
                <w:sz w:val="16"/>
                <w:szCs w:val="16"/>
              </w:rPr>
            </w:pPr>
            <w:r w:rsidRPr="00031A34">
              <w:rPr>
                <w:rFonts w:ascii="Arial" w:hAnsi="Arial" w:cs="Arial"/>
                <w:sz w:val="16"/>
                <w:szCs w:val="16"/>
              </w:rPr>
              <w:t>суспензія для розпилення, 0,25 мг/мл по 2 мл в контейнері; по 5 контейнерів у конверті; по 4 конверти у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2533F" w:rsidRPr="00031A34" w:rsidRDefault="0082533F" w:rsidP="00EE0459">
            <w:pPr>
              <w:pStyle w:val="110"/>
              <w:tabs>
                <w:tab w:val="left" w:pos="12600"/>
              </w:tabs>
              <w:jc w:val="center"/>
              <w:rPr>
                <w:rFonts w:ascii="Arial" w:hAnsi="Arial" w:cs="Arial"/>
                <w:sz w:val="16"/>
                <w:szCs w:val="16"/>
              </w:rPr>
            </w:pPr>
            <w:r w:rsidRPr="00031A34">
              <w:rPr>
                <w:rFonts w:ascii="Arial" w:hAnsi="Arial" w:cs="Arial"/>
                <w:sz w:val="16"/>
                <w:szCs w:val="16"/>
              </w:rPr>
              <w:t>АСТРАЗЕНЕКА АБ</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82533F" w:rsidRPr="00031A34" w:rsidRDefault="0082533F" w:rsidP="00EE0459">
            <w:pPr>
              <w:pStyle w:val="110"/>
              <w:tabs>
                <w:tab w:val="left" w:pos="12600"/>
              </w:tabs>
              <w:jc w:val="center"/>
              <w:rPr>
                <w:rFonts w:ascii="Arial" w:hAnsi="Arial" w:cs="Arial"/>
                <w:sz w:val="16"/>
                <w:szCs w:val="16"/>
              </w:rPr>
            </w:pPr>
            <w:r w:rsidRPr="00031A34">
              <w:rPr>
                <w:rFonts w:ascii="Arial" w:hAnsi="Arial" w:cs="Arial"/>
                <w:sz w:val="16"/>
                <w:szCs w:val="16"/>
              </w:rPr>
              <w:t>Швеція</w:t>
            </w: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82533F" w:rsidRPr="00031A34" w:rsidRDefault="0082533F" w:rsidP="00EE0459">
            <w:pPr>
              <w:pStyle w:val="110"/>
              <w:tabs>
                <w:tab w:val="left" w:pos="12600"/>
              </w:tabs>
              <w:jc w:val="center"/>
              <w:rPr>
                <w:rFonts w:ascii="Arial" w:hAnsi="Arial" w:cs="Arial"/>
                <w:sz w:val="16"/>
                <w:szCs w:val="16"/>
              </w:rPr>
            </w:pPr>
            <w:r w:rsidRPr="00031A34">
              <w:rPr>
                <w:rFonts w:ascii="Arial" w:hAnsi="Arial" w:cs="Arial"/>
                <w:sz w:val="16"/>
                <w:szCs w:val="16"/>
              </w:rPr>
              <w:t>виробництво, контроль якості та випуск серії:</w:t>
            </w:r>
            <w:r w:rsidRPr="00031A34">
              <w:rPr>
                <w:rFonts w:ascii="Arial" w:hAnsi="Arial" w:cs="Arial"/>
                <w:sz w:val="16"/>
                <w:szCs w:val="16"/>
              </w:rPr>
              <w:br/>
              <w:t>АстраЗенека АБ, Швеція</w:t>
            </w:r>
            <w:r w:rsidRPr="00031A34">
              <w:rPr>
                <w:rFonts w:ascii="Arial" w:hAnsi="Arial" w:cs="Arial"/>
                <w:sz w:val="16"/>
                <w:szCs w:val="16"/>
              </w:rPr>
              <w:br/>
              <w:t>контроль якості:</w:t>
            </w:r>
            <w:r w:rsidRPr="00031A34">
              <w:rPr>
                <w:rFonts w:ascii="Arial" w:hAnsi="Arial" w:cs="Arial"/>
                <w:sz w:val="16"/>
                <w:szCs w:val="16"/>
              </w:rPr>
              <w:br/>
              <w:t>АстраЗенека АБ, Швеція</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82533F" w:rsidRPr="00031A34" w:rsidRDefault="0082533F" w:rsidP="00EE0459">
            <w:pPr>
              <w:pStyle w:val="110"/>
              <w:tabs>
                <w:tab w:val="left" w:pos="12600"/>
              </w:tabs>
              <w:jc w:val="center"/>
              <w:rPr>
                <w:rFonts w:ascii="Arial" w:hAnsi="Arial" w:cs="Arial"/>
                <w:sz w:val="16"/>
                <w:szCs w:val="16"/>
              </w:rPr>
            </w:pPr>
            <w:r w:rsidRPr="00031A34">
              <w:rPr>
                <w:rFonts w:ascii="Arial" w:hAnsi="Arial" w:cs="Arial"/>
                <w:sz w:val="16"/>
                <w:szCs w:val="16"/>
              </w:rPr>
              <w:t>Швеція</w:t>
            </w:r>
          </w:p>
        </w:tc>
        <w:tc>
          <w:tcPr>
            <w:tcW w:w="3684" w:type="dxa"/>
            <w:tcBorders>
              <w:top w:val="single" w:sz="4" w:space="0" w:color="auto"/>
              <w:left w:val="single" w:sz="4" w:space="0" w:color="000000"/>
              <w:bottom w:val="single" w:sz="4" w:space="0" w:color="auto"/>
              <w:right w:val="single" w:sz="4" w:space="0" w:color="000000"/>
            </w:tcBorders>
            <w:shd w:val="clear" w:color="auto" w:fill="FFFFFF"/>
          </w:tcPr>
          <w:p w:rsidR="0082533F" w:rsidRPr="00031A34" w:rsidRDefault="0082533F" w:rsidP="00EE0459">
            <w:pPr>
              <w:pStyle w:val="110"/>
              <w:tabs>
                <w:tab w:val="left" w:pos="12600"/>
              </w:tabs>
              <w:jc w:val="center"/>
              <w:rPr>
                <w:rFonts w:ascii="Arial" w:hAnsi="Arial" w:cs="Arial"/>
                <w:sz w:val="16"/>
                <w:szCs w:val="16"/>
              </w:rPr>
            </w:pPr>
            <w:r w:rsidRPr="00031A34">
              <w:rPr>
                <w:rFonts w:ascii="Arial" w:hAnsi="Arial" w:cs="Arial"/>
                <w:sz w:val="16"/>
                <w:szCs w:val="16"/>
              </w:rPr>
              <w:t xml:space="preserve">внесення змін до реєстраційних матеріалів: Зміни І типу - Адміністративні зміни. Зміна найменування та/або адреси місця провадження діяльності виробника (включаючи, за необхідності, місце проведення контролю якості), або власника мастер-файла на АФІ, або постачальника АФІ/вихідного матеріалу/реагенту/проміжного продукту, що застосовуються у виробництві АФІ (якщо зазначено у досьє на лікарський засіб) за відсутності сертифіката відповідності Європейській фармакопеї у затвердженому досьє, або виробника нової допоміжної речовини (якщо зазначено у досьє) Адміністративна зміна поштового індексу без зміни фактичного місцезнаходження виробника діючої речовини АстраЗенека АБ (Forskargatan 18) та АстраЗенека АБ (Gartunavagen), у зв'язку застосування ЕМА правила валідації даних, яке передбачає використання географічного поштового індексу.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2533F" w:rsidRPr="00031A34" w:rsidRDefault="0082533F" w:rsidP="00EE0459">
            <w:pPr>
              <w:pStyle w:val="110"/>
              <w:tabs>
                <w:tab w:val="left" w:pos="12600"/>
              </w:tabs>
              <w:jc w:val="center"/>
              <w:rPr>
                <w:rFonts w:ascii="Arial" w:hAnsi="Arial" w:cs="Arial"/>
                <w:b/>
                <w:i/>
                <w:sz w:val="16"/>
                <w:szCs w:val="16"/>
              </w:rPr>
            </w:pPr>
            <w:r w:rsidRPr="00031A34">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82533F" w:rsidRPr="00031A34" w:rsidRDefault="0082533F" w:rsidP="00EE0459">
            <w:pPr>
              <w:pStyle w:val="110"/>
              <w:tabs>
                <w:tab w:val="left" w:pos="12600"/>
              </w:tabs>
              <w:jc w:val="center"/>
              <w:rPr>
                <w:sz w:val="16"/>
                <w:szCs w:val="16"/>
              </w:rPr>
            </w:pPr>
            <w:r w:rsidRPr="00031A34">
              <w:rPr>
                <w:sz w:val="16"/>
                <w:szCs w:val="16"/>
              </w:rPr>
              <w:t>-</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82533F" w:rsidRPr="00031A34" w:rsidRDefault="0082533F" w:rsidP="00EE0459">
            <w:pPr>
              <w:pStyle w:val="110"/>
              <w:tabs>
                <w:tab w:val="left" w:pos="12600"/>
              </w:tabs>
              <w:jc w:val="center"/>
              <w:rPr>
                <w:rFonts w:ascii="Arial" w:hAnsi="Arial" w:cs="Arial"/>
                <w:sz w:val="16"/>
                <w:szCs w:val="16"/>
              </w:rPr>
            </w:pPr>
            <w:r w:rsidRPr="00031A34">
              <w:rPr>
                <w:rFonts w:ascii="Arial" w:hAnsi="Arial" w:cs="Arial"/>
                <w:sz w:val="16"/>
                <w:szCs w:val="16"/>
              </w:rPr>
              <w:t>UA/19102/01/01</w:t>
            </w:r>
          </w:p>
        </w:tc>
      </w:tr>
      <w:tr w:rsidR="0082533F" w:rsidRPr="00031A34" w:rsidTr="00EA101A">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auto"/>
            </w:tcBorders>
            <w:shd w:val="clear" w:color="auto" w:fill="FFFFFF"/>
          </w:tcPr>
          <w:p w:rsidR="0082533F" w:rsidRPr="00031A34" w:rsidRDefault="0082533F" w:rsidP="0082533F">
            <w:pPr>
              <w:pStyle w:val="110"/>
              <w:numPr>
                <w:ilvl w:val="0"/>
                <w:numId w:val="9"/>
              </w:numPr>
              <w:tabs>
                <w:tab w:val="left" w:pos="12600"/>
              </w:tabs>
              <w:ind w:left="360"/>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82533F" w:rsidRPr="00031A34" w:rsidRDefault="0082533F" w:rsidP="00EE0459">
            <w:pPr>
              <w:pStyle w:val="110"/>
              <w:tabs>
                <w:tab w:val="left" w:pos="12600"/>
              </w:tabs>
              <w:rPr>
                <w:rFonts w:ascii="Arial" w:hAnsi="Arial" w:cs="Arial"/>
                <w:b/>
                <w:i/>
                <w:sz w:val="16"/>
                <w:szCs w:val="16"/>
              </w:rPr>
            </w:pPr>
            <w:r w:rsidRPr="00031A34">
              <w:rPr>
                <w:rFonts w:ascii="Arial" w:hAnsi="Arial" w:cs="Arial"/>
                <w:b/>
                <w:sz w:val="16"/>
                <w:szCs w:val="16"/>
              </w:rPr>
              <w:t>БУДЕСОНІД АСТРАЗЕНЕКА</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82533F" w:rsidRPr="00031A34" w:rsidRDefault="0082533F" w:rsidP="00EE0459">
            <w:pPr>
              <w:pStyle w:val="110"/>
              <w:tabs>
                <w:tab w:val="left" w:pos="12600"/>
              </w:tabs>
              <w:rPr>
                <w:rFonts w:ascii="Arial" w:hAnsi="Arial" w:cs="Arial"/>
                <w:sz w:val="16"/>
                <w:szCs w:val="16"/>
              </w:rPr>
            </w:pPr>
            <w:r w:rsidRPr="00031A34">
              <w:rPr>
                <w:rFonts w:ascii="Arial" w:hAnsi="Arial" w:cs="Arial"/>
                <w:sz w:val="16"/>
                <w:szCs w:val="16"/>
              </w:rPr>
              <w:t>суспензія для розпилення, 0,5 мг/мл по 2 мл в контейнері; по 5 контейнерів у конверті; по 4 конверти у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2533F" w:rsidRPr="00031A34" w:rsidRDefault="0082533F" w:rsidP="00EE0459">
            <w:pPr>
              <w:pStyle w:val="110"/>
              <w:tabs>
                <w:tab w:val="left" w:pos="12600"/>
              </w:tabs>
              <w:jc w:val="center"/>
              <w:rPr>
                <w:rFonts w:ascii="Arial" w:hAnsi="Arial" w:cs="Arial"/>
                <w:sz w:val="16"/>
                <w:szCs w:val="16"/>
              </w:rPr>
            </w:pPr>
            <w:r w:rsidRPr="00031A34">
              <w:rPr>
                <w:rFonts w:ascii="Arial" w:hAnsi="Arial" w:cs="Arial"/>
                <w:sz w:val="16"/>
                <w:szCs w:val="16"/>
              </w:rPr>
              <w:t>АСТРАЗЕНЕКА АБ</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82533F" w:rsidRPr="00031A34" w:rsidRDefault="0082533F" w:rsidP="00EE0459">
            <w:pPr>
              <w:pStyle w:val="110"/>
              <w:tabs>
                <w:tab w:val="left" w:pos="12600"/>
              </w:tabs>
              <w:jc w:val="center"/>
              <w:rPr>
                <w:rFonts w:ascii="Arial" w:hAnsi="Arial" w:cs="Arial"/>
                <w:sz w:val="16"/>
                <w:szCs w:val="16"/>
              </w:rPr>
            </w:pPr>
            <w:r w:rsidRPr="00031A34">
              <w:rPr>
                <w:rFonts w:ascii="Arial" w:hAnsi="Arial" w:cs="Arial"/>
                <w:sz w:val="16"/>
                <w:szCs w:val="16"/>
              </w:rPr>
              <w:t>Швеція</w:t>
            </w: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82533F" w:rsidRPr="00031A34" w:rsidRDefault="0082533F" w:rsidP="00EE0459">
            <w:pPr>
              <w:pStyle w:val="110"/>
              <w:tabs>
                <w:tab w:val="left" w:pos="12600"/>
              </w:tabs>
              <w:jc w:val="center"/>
              <w:rPr>
                <w:rFonts w:ascii="Arial" w:hAnsi="Arial" w:cs="Arial"/>
                <w:sz w:val="16"/>
                <w:szCs w:val="16"/>
              </w:rPr>
            </w:pPr>
            <w:r w:rsidRPr="00031A34">
              <w:rPr>
                <w:rFonts w:ascii="Arial" w:hAnsi="Arial" w:cs="Arial"/>
                <w:sz w:val="16"/>
                <w:szCs w:val="16"/>
              </w:rPr>
              <w:t>виробництво, контроль якості та випуск серії:</w:t>
            </w:r>
            <w:r w:rsidRPr="00031A34">
              <w:rPr>
                <w:rFonts w:ascii="Arial" w:hAnsi="Arial" w:cs="Arial"/>
                <w:sz w:val="16"/>
                <w:szCs w:val="16"/>
              </w:rPr>
              <w:br/>
              <w:t>АстраЗенека АБ, Швеція</w:t>
            </w:r>
            <w:r w:rsidRPr="00031A34">
              <w:rPr>
                <w:rFonts w:ascii="Arial" w:hAnsi="Arial" w:cs="Arial"/>
                <w:sz w:val="16"/>
                <w:szCs w:val="16"/>
              </w:rPr>
              <w:br/>
              <w:t>контроль якості:</w:t>
            </w:r>
            <w:r w:rsidRPr="00031A34">
              <w:rPr>
                <w:rFonts w:ascii="Arial" w:hAnsi="Arial" w:cs="Arial"/>
                <w:sz w:val="16"/>
                <w:szCs w:val="16"/>
              </w:rPr>
              <w:br/>
              <w:t>АстраЗенека АБ, Швеція</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82533F" w:rsidRPr="00031A34" w:rsidRDefault="0082533F" w:rsidP="00EE0459">
            <w:pPr>
              <w:pStyle w:val="110"/>
              <w:tabs>
                <w:tab w:val="left" w:pos="12600"/>
              </w:tabs>
              <w:jc w:val="center"/>
              <w:rPr>
                <w:rFonts w:ascii="Arial" w:hAnsi="Arial" w:cs="Arial"/>
                <w:sz w:val="16"/>
                <w:szCs w:val="16"/>
              </w:rPr>
            </w:pPr>
            <w:r w:rsidRPr="00031A34">
              <w:rPr>
                <w:rFonts w:ascii="Arial" w:hAnsi="Arial" w:cs="Arial"/>
                <w:sz w:val="16"/>
                <w:szCs w:val="16"/>
              </w:rPr>
              <w:t>Швеція</w:t>
            </w:r>
          </w:p>
        </w:tc>
        <w:tc>
          <w:tcPr>
            <w:tcW w:w="3684" w:type="dxa"/>
            <w:tcBorders>
              <w:top w:val="single" w:sz="4" w:space="0" w:color="auto"/>
              <w:left w:val="single" w:sz="4" w:space="0" w:color="000000"/>
              <w:bottom w:val="single" w:sz="4" w:space="0" w:color="auto"/>
              <w:right w:val="single" w:sz="4" w:space="0" w:color="000000"/>
            </w:tcBorders>
            <w:shd w:val="clear" w:color="auto" w:fill="FFFFFF"/>
          </w:tcPr>
          <w:p w:rsidR="0082533F" w:rsidRPr="00031A34" w:rsidRDefault="0082533F" w:rsidP="00EE0459">
            <w:pPr>
              <w:pStyle w:val="110"/>
              <w:tabs>
                <w:tab w:val="left" w:pos="12600"/>
              </w:tabs>
              <w:jc w:val="center"/>
              <w:rPr>
                <w:rFonts w:ascii="Arial" w:hAnsi="Arial" w:cs="Arial"/>
                <w:sz w:val="16"/>
                <w:szCs w:val="16"/>
              </w:rPr>
            </w:pPr>
            <w:r w:rsidRPr="00031A34">
              <w:rPr>
                <w:rFonts w:ascii="Arial" w:hAnsi="Arial" w:cs="Arial"/>
                <w:sz w:val="16"/>
                <w:szCs w:val="16"/>
              </w:rPr>
              <w:t xml:space="preserve">внесення змін до реєстраційних матеріалів: Зміни І типу - Адміністративні зміни. Зміна найменування та/або адреси місця провадження діяльності виробника (включаючи, за необхідності, місце проведення контролю якості), або власника мастер-файла на АФІ, або постачальника АФІ/вихідного матеріалу/реагенту/проміжного продукту, що застосовуються у виробництві АФІ (якщо зазначено у досьє на лікарський засіб) за відсутності сертифіката відповідності Європейській фармакопеї у затвердженому досьє, або виробника нової допоміжної речовини (якщо зазначено у досьє) Адміністративна зміна поштового індексу без зміни фактичного місцезнаходження виробника діючої речовини АстраЗенека АБ (Forskargatan 18) та АстраЗенека АБ (Gartunavagen), у зв'язку застосування ЕМА правила валідації даних, яке передбачає використання географічного поштового індексу.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2533F" w:rsidRPr="00031A34" w:rsidRDefault="0082533F" w:rsidP="00EE0459">
            <w:pPr>
              <w:pStyle w:val="110"/>
              <w:tabs>
                <w:tab w:val="left" w:pos="12600"/>
              </w:tabs>
              <w:jc w:val="center"/>
              <w:rPr>
                <w:rFonts w:ascii="Arial" w:hAnsi="Arial" w:cs="Arial"/>
                <w:b/>
                <w:i/>
                <w:sz w:val="16"/>
                <w:szCs w:val="16"/>
              </w:rPr>
            </w:pPr>
            <w:r w:rsidRPr="00031A34">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82533F" w:rsidRPr="00031A34" w:rsidRDefault="0082533F" w:rsidP="00EE0459">
            <w:pPr>
              <w:pStyle w:val="110"/>
              <w:tabs>
                <w:tab w:val="left" w:pos="12600"/>
              </w:tabs>
              <w:jc w:val="center"/>
              <w:rPr>
                <w:sz w:val="16"/>
                <w:szCs w:val="16"/>
              </w:rPr>
            </w:pPr>
            <w:r w:rsidRPr="00031A34">
              <w:rPr>
                <w:sz w:val="16"/>
                <w:szCs w:val="16"/>
              </w:rPr>
              <w:t>-</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82533F" w:rsidRPr="00031A34" w:rsidRDefault="0082533F" w:rsidP="00EE0459">
            <w:pPr>
              <w:pStyle w:val="110"/>
              <w:tabs>
                <w:tab w:val="left" w:pos="12600"/>
              </w:tabs>
              <w:jc w:val="center"/>
              <w:rPr>
                <w:rFonts w:ascii="Arial" w:hAnsi="Arial" w:cs="Arial"/>
                <w:sz w:val="16"/>
                <w:szCs w:val="16"/>
              </w:rPr>
            </w:pPr>
            <w:r w:rsidRPr="00031A34">
              <w:rPr>
                <w:rFonts w:ascii="Arial" w:hAnsi="Arial" w:cs="Arial"/>
                <w:sz w:val="16"/>
                <w:szCs w:val="16"/>
              </w:rPr>
              <w:t>UA/19102/01/02</w:t>
            </w:r>
          </w:p>
        </w:tc>
      </w:tr>
      <w:tr w:rsidR="0082533F" w:rsidRPr="00031A34" w:rsidTr="00EA101A">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auto"/>
            </w:tcBorders>
            <w:shd w:val="clear" w:color="auto" w:fill="FFFFFF"/>
          </w:tcPr>
          <w:p w:rsidR="0082533F" w:rsidRPr="00031A34" w:rsidRDefault="0082533F" w:rsidP="0082533F">
            <w:pPr>
              <w:pStyle w:val="110"/>
              <w:numPr>
                <w:ilvl w:val="0"/>
                <w:numId w:val="9"/>
              </w:numPr>
              <w:tabs>
                <w:tab w:val="left" w:pos="12600"/>
              </w:tabs>
              <w:ind w:left="360"/>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82533F" w:rsidRPr="00031A34" w:rsidRDefault="0082533F" w:rsidP="00EE0459">
            <w:pPr>
              <w:pStyle w:val="110"/>
              <w:tabs>
                <w:tab w:val="left" w:pos="12600"/>
              </w:tabs>
              <w:rPr>
                <w:rFonts w:ascii="Arial" w:hAnsi="Arial" w:cs="Arial"/>
                <w:b/>
                <w:i/>
                <w:sz w:val="16"/>
                <w:szCs w:val="16"/>
              </w:rPr>
            </w:pPr>
            <w:r w:rsidRPr="00031A34">
              <w:rPr>
                <w:rFonts w:ascii="Arial" w:hAnsi="Arial" w:cs="Arial"/>
                <w:b/>
                <w:sz w:val="16"/>
                <w:szCs w:val="16"/>
              </w:rPr>
              <w:t>ВАЗАР А</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82533F" w:rsidRPr="00031A34" w:rsidRDefault="0082533F" w:rsidP="00EE0459">
            <w:pPr>
              <w:pStyle w:val="110"/>
              <w:tabs>
                <w:tab w:val="left" w:pos="12600"/>
              </w:tabs>
              <w:rPr>
                <w:rFonts w:ascii="Arial" w:hAnsi="Arial" w:cs="Arial"/>
                <w:sz w:val="16"/>
                <w:szCs w:val="16"/>
              </w:rPr>
            </w:pPr>
            <w:r w:rsidRPr="00031A34">
              <w:rPr>
                <w:rFonts w:ascii="Arial" w:hAnsi="Arial" w:cs="Arial"/>
                <w:sz w:val="16"/>
                <w:szCs w:val="16"/>
              </w:rPr>
              <w:t>таблетки, вкриті плівковою оболонкою, по 5 мг/160 мг по 7 таблеток у блістері; по 2 або 4 блістери у коробці; по 10 таблеток у блістері; по 3 або 9 блістерів у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2533F" w:rsidRPr="00031A34" w:rsidRDefault="0082533F" w:rsidP="00EE0459">
            <w:pPr>
              <w:pStyle w:val="110"/>
              <w:tabs>
                <w:tab w:val="left" w:pos="12600"/>
              </w:tabs>
              <w:jc w:val="center"/>
              <w:rPr>
                <w:rFonts w:ascii="Arial" w:hAnsi="Arial" w:cs="Arial"/>
                <w:sz w:val="16"/>
                <w:szCs w:val="16"/>
              </w:rPr>
            </w:pPr>
            <w:r w:rsidRPr="00031A34">
              <w:rPr>
                <w:rFonts w:ascii="Arial" w:hAnsi="Arial" w:cs="Arial"/>
                <w:sz w:val="16"/>
                <w:szCs w:val="16"/>
              </w:rPr>
              <w:t>ТОВ «Тева Україна»</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82533F" w:rsidRPr="00031A34" w:rsidRDefault="0082533F" w:rsidP="00EE0459">
            <w:pPr>
              <w:pStyle w:val="110"/>
              <w:tabs>
                <w:tab w:val="left" w:pos="12600"/>
              </w:tabs>
              <w:jc w:val="center"/>
              <w:rPr>
                <w:rFonts w:ascii="Arial" w:hAnsi="Arial" w:cs="Arial"/>
                <w:sz w:val="16"/>
                <w:szCs w:val="16"/>
              </w:rPr>
            </w:pPr>
            <w:r w:rsidRPr="00031A34">
              <w:rPr>
                <w:rFonts w:ascii="Arial" w:hAnsi="Arial" w:cs="Arial"/>
                <w:sz w:val="16"/>
                <w:szCs w:val="16"/>
              </w:rPr>
              <w:t>Україна</w:t>
            </w: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82533F" w:rsidRPr="00031A34" w:rsidRDefault="0082533F" w:rsidP="00EE0459">
            <w:pPr>
              <w:pStyle w:val="110"/>
              <w:tabs>
                <w:tab w:val="left" w:pos="12600"/>
              </w:tabs>
              <w:jc w:val="center"/>
              <w:rPr>
                <w:rFonts w:ascii="Arial" w:hAnsi="Arial" w:cs="Arial"/>
                <w:sz w:val="16"/>
                <w:szCs w:val="16"/>
              </w:rPr>
            </w:pPr>
            <w:r w:rsidRPr="00031A34">
              <w:rPr>
                <w:rFonts w:ascii="Arial" w:hAnsi="Arial" w:cs="Arial"/>
                <w:sz w:val="16"/>
                <w:szCs w:val="16"/>
              </w:rPr>
              <w:t>Балканфарма-Дупниця АТ</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82533F" w:rsidRPr="00031A34" w:rsidRDefault="0082533F" w:rsidP="00EE0459">
            <w:pPr>
              <w:pStyle w:val="110"/>
              <w:tabs>
                <w:tab w:val="left" w:pos="12600"/>
              </w:tabs>
              <w:jc w:val="center"/>
              <w:rPr>
                <w:rFonts w:ascii="Arial" w:hAnsi="Arial" w:cs="Arial"/>
                <w:sz w:val="16"/>
                <w:szCs w:val="16"/>
              </w:rPr>
            </w:pPr>
            <w:r w:rsidRPr="00031A34">
              <w:rPr>
                <w:rFonts w:ascii="Arial" w:hAnsi="Arial" w:cs="Arial"/>
                <w:sz w:val="16"/>
                <w:szCs w:val="16"/>
              </w:rPr>
              <w:t>Болгарія</w:t>
            </w:r>
          </w:p>
        </w:tc>
        <w:tc>
          <w:tcPr>
            <w:tcW w:w="3684" w:type="dxa"/>
            <w:tcBorders>
              <w:top w:val="single" w:sz="4" w:space="0" w:color="auto"/>
              <w:left w:val="single" w:sz="4" w:space="0" w:color="000000"/>
              <w:bottom w:val="single" w:sz="4" w:space="0" w:color="auto"/>
              <w:right w:val="single" w:sz="4" w:space="0" w:color="000000"/>
            </w:tcBorders>
            <w:shd w:val="clear" w:color="auto" w:fill="FFFFFF"/>
          </w:tcPr>
          <w:p w:rsidR="0082533F" w:rsidRPr="00031A34" w:rsidRDefault="0082533F" w:rsidP="00EE0459">
            <w:pPr>
              <w:pStyle w:val="110"/>
              <w:tabs>
                <w:tab w:val="left" w:pos="12600"/>
              </w:tabs>
              <w:jc w:val="center"/>
              <w:rPr>
                <w:rFonts w:ascii="Arial" w:hAnsi="Arial" w:cs="Arial"/>
                <w:sz w:val="16"/>
                <w:szCs w:val="16"/>
              </w:rPr>
            </w:pPr>
            <w:r w:rsidRPr="00031A34">
              <w:rPr>
                <w:rFonts w:ascii="Arial" w:hAnsi="Arial" w:cs="Arial"/>
                <w:sz w:val="16"/>
                <w:szCs w:val="16"/>
              </w:rPr>
              <w:t>внесення змін до реєстраційних матеріалів: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 подання оновленого сертифіката відповідності Європейській фармакопеї № R1-CEP 2015-140 - Rev 00 (затверджено: R0-CEP 2015-140 - Rev 01) для АФІ амлодипіну бесилату від вже затвердженого виробника Cipla Limited, India.</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2533F" w:rsidRPr="00031A34" w:rsidRDefault="0082533F" w:rsidP="00EE0459">
            <w:pPr>
              <w:pStyle w:val="110"/>
              <w:tabs>
                <w:tab w:val="left" w:pos="12600"/>
              </w:tabs>
              <w:jc w:val="center"/>
              <w:rPr>
                <w:rFonts w:ascii="Arial" w:hAnsi="Arial" w:cs="Arial"/>
                <w:b/>
                <w:i/>
                <w:sz w:val="16"/>
                <w:szCs w:val="16"/>
              </w:rPr>
            </w:pPr>
            <w:r w:rsidRPr="00031A34">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82533F" w:rsidRPr="00031A34" w:rsidRDefault="0082533F" w:rsidP="00EE0459">
            <w:pPr>
              <w:pStyle w:val="110"/>
              <w:tabs>
                <w:tab w:val="left" w:pos="12600"/>
              </w:tabs>
              <w:jc w:val="center"/>
              <w:rPr>
                <w:sz w:val="16"/>
                <w:szCs w:val="16"/>
              </w:rPr>
            </w:pPr>
            <w:r w:rsidRPr="00031A34">
              <w:rPr>
                <w:sz w:val="16"/>
                <w:szCs w:val="16"/>
              </w:rPr>
              <w:t>-</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82533F" w:rsidRPr="00031A34" w:rsidRDefault="0082533F" w:rsidP="00EE0459">
            <w:pPr>
              <w:pStyle w:val="110"/>
              <w:tabs>
                <w:tab w:val="left" w:pos="12600"/>
              </w:tabs>
              <w:jc w:val="center"/>
              <w:rPr>
                <w:rFonts w:ascii="Arial" w:hAnsi="Arial" w:cs="Arial"/>
                <w:sz w:val="16"/>
                <w:szCs w:val="16"/>
              </w:rPr>
            </w:pPr>
            <w:r w:rsidRPr="00370A2D">
              <w:rPr>
                <w:rFonts w:ascii="Arial" w:hAnsi="Arial" w:cs="Arial"/>
                <w:sz w:val="16"/>
                <w:szCs w:val="16"/>
              </w:rPr>
              <w:t>UA/16612/01/02</w:t>
            </w:r>
          </w:p>
        </w:tc>
      </w:tr>
      <w:tr w:rsidR="0082533F" w:rsidRPr="00031A34" w:rsidTr="00EA101A">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auto"/>
            </w:tcBorders>
            <w:shd w:val="clear" w:color="auto" w:fill="FFFFFF"/>
          </w:tcPr>
          <w:p w:rsidR="0082533F" w:rsidRPr="00031A34" w:rsidRDefault="0082533F" w:rsidP="0082533F">
            <w:pPr>
              <w:pStyle w:val="110"/>
              <w:numPr>
                <w:ilvl w:val="0"/>
                <w:numId w:val="9"/>
              </w:numPr>
              <w:tabs>
                <w:tab w:val="left" w:pos="12600"/>
              </w:tabs>
              <w:ind w:left="360"/>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82533F" w:rsidRPr="00031A34" w:rsidRDefault="0082533F" w:rsidP="00EE0459">
            <w:pPr>
              <w:pStyle w:val="110"/>
              <w:tabs>
                <w:tab w:val="left" w:pos="12600"/>
              </w:tabs>
              <w:rPr>
                <w:rFonts w:ascii="Arial" w:hAnsi="Arial" w:cs="Arial"/>
                <w:b/>
                <w:i/>
                <w:sz w:val="16"/>
                <w:szCs w:val="16"/>
              </w:rPr>
            </w:pPr>
            <w:r w:rsidRPr="00031A34">
              <w:rPr>
                <w:rFonts w:ascii="Arial" w:hAnsi="Arial" w:cs="Arial"/>
                <w:b/>
                <w:sz w:val="16"/>
                <w:szCs w:val="16"/>
              </w:rPr>
              <w:t>ВАЗАР А</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82533F" w:rsidRPr="00031A34" w:rsidRDefault="0082533F" w:rsidP="00EE0459">
            <w:pPr>
              <w:pStyle w:val="110"/>
              <w:tabs>
                <w:tab w:val="left" w:pos="12600"/>
              </w:tabs>
              <w:rPr>
                <w:rFonts w:ascii="Arial" w:hAnsi="Arial" w:cs="Arial"/>
                <w:sz w:val="16"/>
                <w:szCs w:val="16"/>
              </w:rPr>
            </w:pPr>
            <w:r w:rsidRPr="00031A34">
              <w:rPr>
                <w:rFonts w:ascii="Arial" w:hAnsi="Arial" w:cs="Arial"/>
                <w:sz w:val="16"/>
                <w:szCs w:val="16"/>
              </w:rPr>
              <w:t>таблетки, вкриті плівковою оболонкою, по 10 мг/160 мг по 7 таблеток у блістері; по 2 або 4 блістери у коробці; по 10 таблеток у блістері; по 3 або 9 блістерів у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2533F" w:rsidRPr="00031A34" w:rsidRDefault="0082533F" w:rsidP="00EE0459">
            <w:pPr>
              <w:pStyle w:val="110"/>
              <w:tabs>
                <w:tab w:val="left" w:pos="12600"/>
              </w:tabs>
              <w:jc w:val="center"/>
              <w:rPr>
                <w:rFonts w:ascii="Arial" w:hAnsi="Arial" w:cs="Arial"/>
                <w:sz w:val="16"/>
                <w:szCs w:val="16"/>
              </w:rPr>
            </w:pPr>
            <w:r w:rsidRPr="00031A34">
              <w:rPr>
                <w:rFonts w:ascii="Arial" w:hAnsi="Arial" w:cs="Arial"/>
                <w:sz w:val="16"/>
                <w:szCs w:val="16"/>
              </w:rPr>
              <w:t>ТОВ «Тева Україна»</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82533F" w:rsidRPr="00031A34" w:rsidRDefault="0082533F" w:rsidP="00EE0459">
            <w:pPr>
              <w:pStyle w:val="110"/>
              <w:tabs>
                <w:tab w:val="left" w:pos="12600"/>
              </w:tabs>
              <w:jc w:val="center"/>
              <w:rPr>
                <w:rFonts w:ascii="Arial" w:hAnsi="Arial" w:cs="Arial"/>
                <w:sz w:val="16"/>
                <w:szCs w:val="16"/>
              </w:rPr>
            </w:pPr>
            <w:r w:rsidRPr="00031A34">
              <w:rPr>
                <w:rFonts w:ascii="Arial" w:hAnsi="Arial" w:cs="Arial"/>
                <w:sz w:val="16"/>
                <w:szCs w:val="16"/>
              </w:rPr>
              <w:t>Україна</w:t>
            </w: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82533F" w:rsidRPr="00031A34" w:rsidRDefault="0082533F" w:rsidP="00EE0459">
            <w:pPr>
              <w:pStyle w:val="110"/>
              <w:tabs>
                <w:tab w:val="left" w:pos="12600"/>
              </w:tabs>
              <w:jc w:val="center"/>
              <w:rPr>
                <w:rFonts w:ascii="Arial" w:hAnsi="Arial" w:cs="Arial"/>
                <w:sz w:val="16"/>
                <w:szCs w:val="16"/>
              </w:rPr>
            </w:pPr>
            <w:r w:rsidRPr="00031A34">
              <w:rPr>
                <w:rFonts w:ascii="Arial" w:hAnsi="Arial" w:cs="Arial"/>
                <w:sz w:val="16"/>
                <w:szCs w:val="16"/>
              </w:rPr>
              <w:t>Балканфарма-Дупниця АТ</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82533F" w:rsidRPr="00031A34" w:rsidRDefault="0082533F" w:rsidP="00EE0459">
            <w:pPr>
              <w:pStyle w:val="110"/>
              <w:tabs>
                <w:tab w:val="left" w:pos="12600"/>
              </w:tabs>
              <w:jc w:val="center"/>
              <w:rPr>
                <w:rFonts w:ascii="Arial" w:hAnsi="Arial" w:cs="Arial"/>
                <w:sz w:val="16"/>
                <w:szCs w:val="16"/>
              </w:rPr>
            </w:pPr>
            <w:r w:rsidRPr="00031A34">
              <w:rPr>
                <w:rFonts w:ascii="Arial" w:hAnsi="Arial" w:cs="Arial"/>
                <w:sz w:val="16"/>
                <w:szCs w:val="16"/>
              </w:rPr>
              <w:t>Болгарія</w:t>
            </w:r>
          </w:p>
        </w:tc>
        <w:tc>
          <w:tcPr>
            <w:tcW w:w="3684" w:type="dxa"/>
            <w:tcBorders>
              <w:top w:val="single" w:sz="4" w:space="0" w:color="auto"/>
              <w:left w:val="single" w:sz="4" w:space="0" w:color="000000"/>
              <w:bottom w:val="single" w:sz="4" w:space="0" w:color="auto"/>
              <w:right w:val="single" w:sz="4" w:space="0" w:color="000000"/>
            </w:tcBorders>
            <w:shd w:val="clear" w:color="auto" w:fill="FFFFFF"/>
          </w:tcPr>
          <w:p w:rsidR="0082533F" w:rsidRPr="00031A34" w:rsidRDefault="0082533F" w:rsidP="00EE0459">
            <w:pPr>
              <w:pStyle w:val="110"/>
              <w:tabs>
                <w:tab w:val="left" w:pos="12600"/>
              </w:tabs>
              <w:jc w:val="center"/>
              <w:rPr>
                <w:rFonts w:ascii="Arial" w:hAnsi="Arial" w:cs="Arial"/>
                <w:sz w:val="16"/>
                <w:szCs w:val="16"/>
              </w:rPr>
            </w:pPr>
            <w:r w:rsidRPr="00031A34">
              <w:rPr>
                <w:rFonts w:ascii="Arial" w:hAnsi="Arial" w:cs="Arial"/>
                <w:sz w:val="16"/>
                <w:szCs w:val="16"/>
              </w:rPr>
              <w:t>внесення змін до реєстраційних матеріалів: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 подання оновленого сертифіката відповідності Європейській фармакопеї № R1-CEP 2015-140 - Rev 00 (затверджено: R0-CEP 2015-140 - Rev 01) для АФІ амлодипіну бесилату від вже затвердженого виробника Cipla Limited, India.</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2533F" w:rsidRPr="00031A34" w:rsidRDefault="0082533F" w:rsidP="00EE0459">
            <w:pPr>
              <w:pStyle w:val="110"/>
              <w:tabs>
                <w:tab w:val="left" w:pos="12600"/>
              </w:tabs>
              <w:jc w:val="center"/>
              <w:rPr>
                <w:rFonts w:ascii="Arial" w:hAnsi="Arial" w:cs="Arial"/>
                <w:b/>
                <w:i/>
                <w:sz w:val="16"/>
                <w:szCs w:val="16"/>
              </w:rPr>
            </w:pPr>
            <w:r w:rsidRPr="00031A34">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82533F" w:rsidRPr="00031A34" w:rsidRDefault="0082533F" w:rsidP="00EE0459">
            <w:pPr>
              <w:pStyle w:val="110"/>
              <w:tabs>
                <w:tab w:val="left" w:pos="12600"/>
              </w:tabs>
              <w:jc w:val="center"/>
              <w:rPr>
                <w:sz w:val="16"/>
                <w:szCs w:val="16"/>
              </w:rPr>
            </w:pPr>
            <w:r>
              <w:rPr>
                <w:sz w:val="16"/>
                <w:szCs w:val="16"/>
              </w:rPr>
              <w:t>-</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82533F" w:rsidRPr="00031A34" w:rsidRDefault="0082533F" w:rsidP="00EE0459">
            <w:pPr>
              <w:pStyle w:val="110"/>
              <w:tabs>
                <w:tab w:val="left" w:pos="12600"/>
              </w:tabs>
              <w:jc w:val="center"/>
              <w:rPr>
                <w:rFonts w:ascii="Arial" w:hAnsi="Arial" w:cs="Arial"/>
                <w:sz w:val="16"/>
                <w:szCs w:val="16"/>
              </w:rPr>
            </w:pPr>
            <w:r w:rsidRPr="00BB373A">
              <w:rPr>
                <w:rFonts w:ascii="Arial" w:hAnsi="Arial" w:cs="Arial"/>
                <w:sz w:val="16"/>
                <w:szCs w:val="16"/>
              </w:rPr>
              <w:t>UA/16612/01/03</w:t>
            </w:r>
          </w:p>
        </w:tc>
      </w:tr>
      <w:tr w:rsidR="0082533F" w:rsidRPr="00031A34" w:rsidTr="00EA101A">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auto"/>
            </w:tcBorders>
            <w:shd w:val="clear" w:color="auto" w:fill="FFFFFF"/>
          </w:tcPr>
          <w:p w:rsidR="0082533F" w:rsidRPr="00031A34" w:rsidRDefault="0082533F" w:rsidP="0082533F">
            <w:pPr>
              <w:pStyle w:val="110"/>
              <w:numPr>
                <w:ilvl w:val="0"/>
                <w:numId w:val="9"/>
              </w:numPr>
              <w:tabs>
                <w:tab w:val="left" w:pos="12600"/>
              </w:tabs>
              <w:ind w:left="360"/>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82533F" w:rsidRPr="00031A34" w:rsidRDefault="0082533F" w:rsidP="00EE0459">
            <w:pPr>
              <w:pStyle w:val="110"/>
              <w:tabs>
                <w:tab w:val="left" w:pos="12600"/>
              </w:tabs>
              <w:rPr>
                <w:rFonts w:ascii="Arial" w:hAnsi="Arial" w:cs="Arial"/>
                <w:b/>
                <w:i/>
                <w:sz w:val="16"/>
                <w:szCs w:val="16"/>
              </w:rPr>
            </w:pPr>
            <w:r w:rsidRPr="00031A34">
              <w:rPr>
                <w:rFonts w:ascii="Arial" w:hAnsi="Arial" w:cs="Arial"/>
                <w:b/>
                <w:sz w:val="16"/>
                <w:szCs w:val="16"/>
              </w:rPr>
              <w:t>ВАЗАР А</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82533F" w:rsidRPr="00031A34" w:rsidRDefault="0082533F" w:rsidP="00EE0459">
            <w:pPr>
              <w:pStyle w:val="110"/>
              <w:tabs>
                <w:tab w:val="left" w:pos="12600"/>
              </w:tabs>
              <w:rPr>
                <w:rFonts w:ascii="Arial" w:hAnsi="Arial" w:cs="Arial"/>
                <w:sz w:val="16"/>
                <w:szCs w:val="16"/>
              </w:rPr>
            </w:pPr>
            <w:r w:rsidRPr="00031A34">
              <w:rPr>
                <w:rFonts w:ascii="Arial" w:hAnsi="Arial" w:cs="Arial"/>
                <w:sz w:val="16"/>
                <w:szCs w:val="16"/>
              </w:rPr>
              <w:t>таблетки, вкриті плівковою оболонкою, по 5 мг/80 мг по 7 таблеток у блістері; по 2 або 4 блістери у коробці; по 10 таблеток у блістері; по 3 або 9 блістерів у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2533F" w:rsidRPr="00031A34" w:rsidRDefault="0082533F" w:rsidP="00EE0459">
            <w:pPr>
              <w:pStyle w:val="110"/>
              <w:tabs>
                <w:tab w:val="left" w:pos="12600"/>
              </w:tabs>
              <w:jc w:val="center"/>
              <w:rPr>
                <w:rFonts w:ascii="Arial" w:hAnsi="Arial" w:cs="Arial"/>
                <w:sz w:val="16"/>
                <w:szCs w:val="16"/>
              </w:rPr>
            </w:pPr>
            <w:r w:rsidRPr="00031A34">
              <w:rPr>
                <w:rFonts w:ascii="Arial" w:hAnsi="Arial" w:cs="Arial"/>
                <w:sz w:val="16"/>
                <w:szCs w:val="16"/>
              </w:rPr>
              <w:t>ТОВ «Тева Україна»</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82533F" w:rsidRPr="00031A34" w:rsidRDefault="0082533F" w:rsidP="00EE0459">
            <w:pPr>
              <w:pStyle w:val="110"/>
              <w:tabs>
                <w:tab w:val="left" w:pos="12600"/>
              </w:tabs>
              <w:jc w:val="center"/>
              <w:rPr>
                <w:rFonts w:ascii="Arial" w:hAnsi="Arial" w:cs="Arial"/>
                <w:sz w:val="16"/>
                <w:szCs w:val="16"/>
              </w:rPr>
            </w:pPr>
            <w:r w:rsidRPr="00031A34">
              <w:rPr>
                <w:rFonts w:ascii="Arial" w:hAnsi="Arial" w:cs="Arial"/>
                <w:sz w:val="16"/>
                <w:szCs w:val="16"/>
              </w:rPr>
              <w:t>Україна</w:t>
            </w: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82533F" w:rsidRPr="00031A34" w:rsidRDefault="0082533F" w:rsidP="00EE0459">
            <w:pPr>
              <w:pStyle w:val="110"/>
              <w:tabs>
                <w:tab w:val="left" w:pos="12600"/>
              </w:tabs>
              <w:jc w:val="center"/>
              <w:rPr>
                <w:rFonts w:ascii="Arial" w:hAnsi="Arial" w:cs="Arial"/>
                <w:sz w:val="16"/>
                <w:szCs w:val="16"/>
              </w:rPr>
            </w:pPr>
            <w:r w:rsidRPr="00031A34">
              <w:rPr>
                <w:rFonts w:ascii="Arial" w:hAnsi="Arial" w:cs="Arial"/>
                <w:sz w:val="16"/>
                <w:szCs w:val="16"/>
              </w:rPr>
              <w:t>Балканфарма-Дупниця АТ</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82533F" w:rsidRPr="00031A34" w:rsidRDefault="0082533F" w:rsidP="00EE0459">
            <w:pPr>
              <w:pStyle w:val="110"/>
              <w:tabs>
                <w:tab w:val="left" w:pos="12600"/>
              </w:tabs>
              <w:jc w:val="center"/>
              <w:rPr>
                <w:rFonts w:ascii="Arial" w:hAnsi="Arial" w:cs="Arial"/>
                <w:sz w:val="16"/>
                <w:szCs w:val="16"/>
              </w:rPr>
            </w:pPr>
            <w:r w:rsidRPr="00031A34">
              <w:rPr>
                <w:rFonts w:ascii="Arial" w:hAnsi="Arial" w:cs="Arial"/>
                <w:sz w:val="16"/>
                <w:szCs w:val="16"/>
              </w:rPr>
              <w:t>Болгарія</w:t>
            </w:r>
          </w:p>
        </w:tc>
        <w:tc>
          <w:tcPr>
            <w:tcW w:w="3684" w:type="dxa"/>
            <w:tcBorders>
              <w:top w:val="single" w:sz="4" w:space="0" w:color="auto"/>
              <w:left w:val="single" w:sz="4" w:space="0" w:color="000000"/>
              <w:bottom w:val="single" w:sz="4" w:space="0" w:color="auto"/>
              <w:right w:val="single" w:sz="4" w:space="0" w:color="000000"/>
            </w:tcBorders>
            <w:shd w:val="clear" w:color="auto" w:fill="FFFFFF"/>
          </w:tcPr>
          <w:p w:rsidR="0082533F" w:rsidRPr="00031A34" w:rsidRDefault="0082533F" w:rsidP="00EE0459">
            <w:pPr>
              <w:pStyle w:val="110"/>
              <w:tabs>
                <w:tab w:val="left" w:pos="12600"/>
              </w:tabs>
              <w:jc w:val="center"/>
              <w:rPr>
                <w:rFonts w:ascii="Arial" w:hAnsi="Arial" w:cs="Arial"/>
                <w:sz w:val="16"/>
                <w:szCs w:val="16"/>
              </w:rPr>
            </w:pPr>
            <w:r w:rsidRPr="00031A34">
              <w:rPr>
                <w:rFonts w:ascii="Arial" w:hAnsi="Arial" w:cs="Arial"/>
                <w:sz w:val="16"/>
                <w:szCs w:val="16"/>
              </w:rPr>
              <w:t>внесення змін до реєстраційних матеріалів: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 подання оновленого сертифіката відповідності Європейській фармакопеї № R1-CEP 2015-140 - Rev 00 (затверджено: R0-CEP 2015-140 - Rev 01) для АФІ амлодипіну бесилату від вже затвердженого виробника Cipla Limited, India.</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2533F" w:rsidRPr="00031A34" w:rsidRDefault="0082533F" w:rsidP="00EE0459">
            <w:pPr>
              <w:pStyle w:val="110"/>
              <w:tabs>
                <w:tab w:val="left" w:pos="12600"/>
              </w:tabs>
              <w:jc w:val="center"/>
              <w:rPr>
                <w:rFonts w:ascii="Arial" w:hAnsi="Arial" w:cs="Arial"/>
                <w:b/>
                <w:i/>
                <w:sz w:val="16"/>
                <w:szCs w:val="16"/>
              </w:rPr>
            </w:pPr>
            <w:r w:rsidRPr="00031A34">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82533F" w:rsidRPr="00031A34" w:rsidRDefault="0082533F" w:rsidP="00EE0459">
            <w:pPr>
              <w:pStyle w:val="110"/>
              <w:tabs>
                <w:tab w:val="left" w:pos="12600"/>
              </w:tabs>
              <w:jc w:val="center"/>
              <w:rPr>
                <w:sz w:val="16"/>
                <w:szCs w:val="16"/>
              </w:rPr>
            </w:pPr>
            <w:r>
              <w:rPr>
                <w:sz w:val="16"/>
                <w:szCs w:val="16"/>
              </w:rPr>
              <w:t>-</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82533F" w:rsidRPr="00031A34" w:rsidRDefault="0082533F" w:rsidP="00EE0459">
            <w:pPr>
              <w:pStyle w:val="110"/>
              <w:tabs>
                <w:tab w:val="left" w:pos="12600"/>
              </w:tabs>
              <w:jc w:val="center"/>
              <w:rPr>
                <w:rFonts w:ascii="Arial" w:hAnsi="Arial" w:cs="Arial"/>
                <w:sz w:val="16"/>
                <w:szCs w:val="16"/>
              </w:rPr>
            </w:pPr>
            <w:r w:rsidRPr="00031A34">
              <w:rPr>
                <w:rFonts w:ascii="Arial" w:hAnsi="Arial" w:cs="Arial"/>
                <w:sz w:val="16"/>
                <w:szCs w:val="16"/>
              </w:rPr>
              <w:t>UA/16612/01/01</w:t>
            </w:r>
          </w:p>
        </w:tc>
      </w:tr>
      <w:tr w:rsidR="0082533F" w:rsidRPr="00031A34" w:rsidTr="00EA101A">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auto"/>
            </w:tcBorders>
            <w:shd w:val="clear" w:color="auto" w:fill="FFFFFF"/>
          </w:tcPr>
          <w:p w:rsidR="0082533F" w:rsidRPr="00031A34" w:rsidRDefault="0082533F" w:rsidP="0082533F">
            <w:pPr>
              <w:pStyle w:val="110"/>
              <w:numPr>
                <w:ilvl w:val="0"/>
                <w:numId w:val="9"/>
              </w:numPr>
              <w:tabs>
                <w:tab w:val="left" w:pos="12600"/>
              </w:tabs>
              <w:ind w:left="360"/>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82533F" w:rsidRPr="00031A34" w:rsidRDefault="0082533F" w:rsidP="00EE0459">
            <w:pPr>
              <w:pStyle w:val="110"/>
              <w:tabs>
                <w:tab w:val="left" w:pos="12600"/>
              </w:tabs>
              <w:rPr>
                <w:rFonts w:ascii="Arial" w:hAnsi="Arial" w:cs="Arial"/>
                <w:b/>
                <w:i/>
                <w:sz w:val="16"/>
                <w:szCs w:val="16"/>
              </w:rPr>
            </w:pPr>
            <w:r w:rsidRPr="00031A34">
              <w:rPr>
                <w:rFonts w:ascii="Arial" w:hAnsi="Arial" w:cs="Arial"/>
                <w:b/>
                <w:sz w:val="16"/>
                <w:szCs w:val="16"/>
              </w:rPr>
              <w:t>ВАРІВАКС ВАКЦИНА ДЛЯ ПРОФІЛАКТИКИ ВІТРЯНОЇ ВІСПИ ЖИВА АТЕНУЙОВАНА</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82533F" w:rsidRPr="00031A34" w:rsidRDefault="0082533F" w:rsidP="00EE0459">
            <w:pPr>
              <w:pStyle w:val="110"/>
              <w:tabs>
                <w:tab w:val="left" w:pos="12600"/>
              </w:tabs>
              <w:rPr>
                <w:rFonts w:ascii="Arial" w:hAnsi="Arial" w:cs="Arial"/>
                <w:sz w:val="16"/>
                <w:szCs w:val="16"/>
              </w:rPr>
            </w:pPr>
            <w:r w:rsidRPr="00031A34">
              <w:rPr>
                <w:rFonts w:ascii="Arial" w:hAnsi="Arial" w:cs="Arial"/>
                <w:sz w:val="16"/>
                <w:szCs w:val="16"/>
              </w:rPr>
              <w:t xml:space="preserve">порошок та розчинник для суспензії для ін'єкцій 1 флакон з порошком (1 доза) в комплекті з 1 флаконом з розчинником (вода для ін’єкцій) в картонній коробці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2533F" w:rsidRPr="00031A34" w:rsidRDefault="0082533F" w:rsidP="00EE0459">
            <w:pPr>
              <w:pStyle w:val="110"/>
              <w:tabs>
                <w:tab w:val="left" w:pos="12600"/>
              </w:tabs>
              <w:jc w:val="center"/>
              <w:rPr>
                <w:rFonts w:ascii="Arial" w:hAnsi="Arial" w:cs="Arial"/>
                <w:sz w:val="16"/>
                <w:szCs w:val="16"/>
              </w:rPr>
            </w:pPr>
            <w:r w:rsidRPr="00031A34">
              <w:rPr>
                <w:rFonts w:ascii="Arial" w:hAnsi="Arial" w:cs="Arial"/>
                <w:sz w:val="16"/>
                <w:szCs w:val="16"/>
              </w:rPr>
              <w:t xml:space="preserve">Мерк Шарп і Доум ІДЕА ГмбХ </w:t>
            </w:r>
            <w:r w:rsidRPr="00031A34">
              <w:rPr>
                <w:rFonts w:ascii="Arial" w:hAnsi="Arial" w:cs="Arial"/>
                <w:sz w:val="16"/>
                <w:szCs w:val="16"/>
              </w:rPr>
              <w:br/>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82533F" w:rsidRPr="00031A34" w:rsidRDefault="0082533F" w:rsidP="00EE0459">
            <w:pPr>
              <w:pStyle w:val="110"/>
              <w:tabs>
                <w:tab w:val="left" w:pos="12600"/>
              </w:tabs>
              <w:jc w:val="center"/>
              <w:rPr>
                <w:rFonts w:ascii="Arial" w:hAnsi="Arial" w:cs="Arial"/>
                <w:sz w:val="16"/>
                <w:szCs w:val="16"/>
              </w:rPr>
            </w:pPr>
            <w:r w:rsidRPr="00031A34">
              <w:rPr>
                <w:rFonts w:ascii="Arial" w:hAnsi="Arial" w:cs="Arial"/>
                <w:sz w:val="16"/>
                <w:szCs w:val="16"/>
              </w:rPr>
              <w:t>Швейцарія</w:t>
            </w: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82533F" w:rsidRPr="00031A34" w:rsidRDefault="0082533F" w:rsidP="00EE0459">
            <w:pPr>
              <w:pStyle w:val="110"/>
              <w:tabs>
                <w:tab w:val="left" w:pos="12600"/>
              </w:tabs>
              <w:jc w:val="center"/>
              <w:rPr>
                <w:rFonts w:ascii="Arial" w:hAnsi="Arial" w:cs="Arial"/>
                <w:sz w:val="16"/>
                <w:szCs w:val="16"/>
              </w:rPr>
            </w:pPr>
            <w:r w:rsidRPr="00031A34">
              <w:rPr>
                <w:rFonts w:ascii="Arial" w:hAnsi="Arial" w:cs="Arial"/>
                <w:sz w:val="16"/>
                <w:szCs w:val="16"/>
              </w:rPr>
              <w:t>Виробництво, первинне пакування та аналітичне тестування вакцини:</w:t>
            </w:r>
            <w:r w:rsidRPr="00031A34">
              <w:rPr>
                <w:rFonts w:ascii="Arial" w:hAnsi="Arial" w:cs="Arial"/>
                <w:sz w:val="16"/>
                <w:szCs w:val="16"/>
              </w:rPr>
              <w:br/>
              <w:t>Мерк Шарп і Доум ЛЛС, США</w:t>
            </w:r>
            <w:r w:rsidRPr="00031A34">
              <w:rPr>
                <w:rFonts w:ascii="Arial" w:hAnsi="Arial" w:cs="Arial"/>
                <w:sz w:val="16"/>
                <w:szCs w:val="16"/>
              </w:rPr>
              <w:br/>
              <w:t xml:space="preserve">Мерк Шарп і Доум ЛЛС, США </w:t>
            </w:r>
            <w:r w:rsidRPr="00031A34">
              <w:rPr>
                <w:rFonts w:ascii="Arial" w:hAnsi="Arial" w:cs="Arial"/>
                <w:sz w:val="16"/>
                <w:szCs w:val="16"/>
              </w:rPr>
              <w:br/>
              <w:t>Маркування первинного пакування, вторинне пакування та дозвіл на випуск серії вакцини та розчинника:</w:t>
            </w:r>
            <w:r w:rsidRPr="00031A34">
              <w:rPr>
                <w:rFonts w:ascii="Arial" w:hAnsi="Arial" w:cs="Arial"/>
                <w:sz w:val="16"/>
                <w:szCs w:val="16"/>
              </w:rPr>
              <w:br/>
              <w:t>Мерк Шарп і Доум Б.В., Нідерланди</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82533F" w:rsidRPr="00031A34" w:rsidRDefault="0082533F" w:rsidP="00EE0459">
            <w:pPr>
              <w:pStyle w:val="110"/>
              <w:tabs>
                <w:tab w:val="left" w:pos="12600"/>
              </w:tabs>
              <w:jc w:val="center"/>
              <w:rPr>
                <w:rFonts w:ascii="Arial" w:hAnsi="Arial" w:cs="Arial"/>
                <w:sz w:val="16"/>
                <w:szCs w:val="16"/>
                <w:lang w:val="ru-RU"/>
              </w:rPr>
            </w:pPr>
            <w:r w:rsidRPr="00031A34">
              <w:rPr>
                <w:rFonts w:ascii="Arial" w:hAnsi="Arial" w:cs="Arial"/>
                <w:sz w:val="16"/>
                <w:szCs w:val="16"/>
              </w:rPr>
              <w:t>США</w:t>
            </w:r>
            <w:r w:rsidRPr="00031A34">
              <w:rPr>
                <w:rFonts w:ascii="Arial" w:hAnsi="Arial" w:cs="Arial"/>
                <w:sz w:val="16"/>
                <w:szCs w:val="16"/>
                <w:lang w:val="ru-RU"/>
              </w:rPr>
              <w:t>/</w:t>
            </w:r>
          </w:p>
          <w:p w:rsidR="0082533F" w:rsidRPr="00031A34" w:rsidRDefault="0082533F" w:rsidP="00EE0459">
            <w:pPr>
              <w:pStyle w:val="110"/>
              <w:tabs>
                <w:tab w:val="left" w:pos="12600"/>
              </w:tabs>
              <w:jc w:val="center"/>
              <w:rPr>
                <w:rFonts w:ascii="Arial" w:hAnsi="Arial" w:cs="Arial"/>
                <w:sz w:val="16"/>
                <w:szCs w:val="16"/>
                <w:lang w:val="ru-RU"/>
              </w:rPr>
            </w:pPr>
            <w:r w:rsidRPr="00031A34">
              <w:rPr>
                <w:rFonts w:ascii="Arial" w:hAnsi="Arial" w:cs="Arial"/>
                <w:sz w:val="16"/>
                <w:szCs w:val="16"/>
              </w:rPr>
              <w:t>Нідерланди</w:t>
            </w:r>
          </w:p>
        </w:tc>
        <w:tc>
          <w:tcPr>
            <w:tcW w:w="3684" w:type="dxa"/>
            <w:tcBorders>
              <w:top w:val="single" w:sz="4" w:space="0" w:color="auto"/>
              <w:left w:val="single" w:sz="4" w:space="0" w:color="000000"/>
              <w:bottom w:val="single" w:sz="4" w:space="0" w:color="auto"/>
              <w:right w:val="single" w:sz="4" w:space="0" w:color="000000"/>
            </w:tcBorders>
            <w:shd w:val="clear" w:color="auto" w:fill="FFFFFF"/>
          </w:tcPr>
          <w:p w:rsidR="0082533F" w:rsidRPr="00031A34" w:rsidRDefault="0082533F" w:rsidP="00EE0459">
            <w:pPr>
              <w:pStyle w:val="110"/>
              <w:tabs>
                <w:tab w:val="left" w:pos="12600"/>
              </w:tabs>
              <w:jc w:val="center"/>
              <w:rPr>
                <w:rFonts w:ascii="Arial" w:hAnsi="Arial" w:cs="Arial"/>
                <w:sz w:val="16"/>
                <w:szCs w:val="16"/>
              </w:rPr>
            </w:pPr>
            <w:r w:rsidRPr="00031A34">
              <w:rPr>
                <w:rFonts w:ascii="Arial" w:hAnsi="Arial" w:cs="Arial"/>
                <w:sz w:val="16"/>
                <w:szCs w:val="16"/>
              </w:rPr>
              <w:t>внесення змін до реєстраційних матеріалів: Зміни І типу - Адміністративні зміни. Зміна найменування та/або адреси місця провадження діяльності виробника (включаючи, за необхідності, місце проведення контролю якості), або власника мастер-файла на АФІ, або постачальника АФІ/вихідного матеріалу/реагенту/проміжного продукту, що застосовуються у виробництві АФІ (якщо зазначено у досьє на лікарський засіб) за відсутності сертифіката відповідності Європейській фармакопеї у затвердженому досьє, або виробника нової допоміжної речовини (якщо зазначено у досьє) Зміна назви виробничої ділянки відповідальної за виробництво та контроль якості діючої речовини Varicella з Merck Sharp &amp; Dohme Corp., 770 Sumneytown Pike, West Point, Pennsylvania 19486, USA.на Merck Sharp &amp; Dohme LLC без зміни адреси. Термін введення змін протягом 6 місяців після затвердження. Зміни І типу - Адміністративні зміни. Зміна найменування та/або адреси місця провадження діяльності виробника/імпортера готового лікарського засобу, включаючи дільниці випуску серії або місце проведення контролю якості. (діяльність, за яку відповідає виробник/імпортер, не включаючи випуск серій) Зміна назви виробничої ділянки відповідальної за виробництво, первинне пакування та тестування готового лікарського засобу Варівакс. Зміни вносяться до Реєстраційного посвідчення та МКЯ. Термін введення змін протягом 6 місяців після затвердження. Зміни І типу - Адміністративні зміни. Зміна найменування та/або адреси місця провадження діяльності виробника/імпортера готового лікарського засобу, включаючи дільниці випуску серії або місце проведення контролю якості. (діяльність, за яку відповідає виробник/імпортер, не включаючи випуск серій) Зміна назви виробничої ділянки відповідальної за виробництво, первинне пакування та тестування готового лікарського засобу Варівакс. Зміни вносяться до Реєстраційного посвідчення та МКЯ. Термін введення змін протягом 6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2533F" w:rsidRPr="00031A34" w:rsidRDefault="0082533F" w:rsidP="00EE0459">
            <w:pPr>
              <w:pStyle w:val="110"/>
              <w:tabs>
                <w:tab w:val="left" w:pos="12600"/>
              </w:tabs>
              <w:jc w:val="center"/>
              <w:rPr>
                <w:rFonts w:ascii="Arial" w:hAnsi="Arial" w:cs="Arial"/>
                <w:b/>
                <w:i/>
                <w:sz w:val="16"/>
                <w:szCs w:val="16"/>
              </w:rPr>
            </w:pPr>
            <w:r w:rsidRPr="00031A34">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82533F" w:rsidRPr="00031A34" w:rsidRDefault="0082533F" w:rsidP="00EE0459">
            <w:pPr>
              <w:pStyle w:val="110"/>
              <w:tabs>
                <w:tab w:val="left" w:pos="12600"/>
              </w:tabs>
              <w:jc w:val="center"/>
              <w:rPr>
                <w:sz w:val="16"/>
                <w:szCs w:val="16"/>
              </w:rPr>
            </w:pPr>
            <w:r>
              <w:rPr>
                <w:sz w:val="16"/>
                <w:szCs w:val="16"/>
              </w:rPr>
              <w:t>-</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82533F" w:rsidRPr="00031A34" w:rsidRDefault="0082533F" w:rsidP="00EE0459">
            <w:pPr>
              <w:pStyle w:val="110"/>
              <w:tabs>
                <w:tab w:val="left" w:pos="12600"/>
              </w:tabs>
              <w:jc w:val="center"/>
              <w:rPr>
                <w:rFonts w:ascii="Arial" w:hAnsi="Arial" w:cs="Arial"/>
                <w:sz w:val="16"/>
                <w:szCs w:val="16"/>
              </w:rPr>
            </w:pPr>
            <w:r w:rsidRPr="00031A34">
              <w:rPr>
                <w:rFonts w:ascii="Arial" w:hAnsi="Arial" w:cs="Arial"/>
                <w:sz w:val="16"/>
                <w:szCs w:val="16"/>
              </w:rPr>
              <w:t>UA/19665/01/01</w:t>
            </w:r>
          </w:p>
        </w:tc>
      </w:tr>
      <w:tr w:rsidR="0082533F" w:rsidRPr="00031A34" w:rsidTr="00EA101A">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auto"/>
            </w:tcBorders>
            <w:shd w:val="clear" w:color="auto" w:fill="FFFFFF"/>
          </w:tcPr>
          <w:p w:rsidR="0082533F" w:rsidRPr="00031A34" w:rsidRDefault="0082533F" w:rsidP="0082533F">
            <w:pPr>
              <w:pStyle w:val="110"/>
              <w:numPr>
                <w:ilvl w:val="0"/>
                <w:numId w:val="9"/>
              </w:numPr>
              <w:tabs>
                <w:tab w:val="left" w:pos="12600"/>
              </w:tabs>
              <w:ind w:left="360"/>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82533F" w:rsidRPr="00031A34" w:rsidRDefault="0082533F" w:rsidP="00EE0459">
            <w:pPr>
              <w:pStyle w:val="110"/>
              <w:tabs>
                <w:tab w:val="left" w:pos="12600"/>
              </w:tabs>
              <w:rPr>
                <w:rFonts w:ascii="Arial" w:hAnsi="Arial" w:cs="Arial"/>
                <w:b/>
                <w:i/>
                <w:sz w:val="16"/>
                <w:szCs w:val="16"/>
              </w:rPr>
            </w:pPr>
            <w:r w:rsidRPr="00031A34">
              <w:rPr>
                <w:rFonts w:ascii="Arial" w:hAnsi="Arial" w:cs="Arial"/>
                <w:b/>
                <w:sz w:val="16"/>
                <w:szCs w:val="16"/>
              </w:rPr>
              <w:t>ВІТАМІН С 500 АПЕЛЬСИНОВИЙ</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82533F" w:rsidRPr="00031A34" w:rsidRDefault="0082533F" w:rsidP="00EE0459">
            <w:pPr>
              <w:pStyle w:val="110"/>
              <w:tabs>
                <w:tab w:val="left" w:pos="12600"/>
              </w:tabs>
              <w:rPr>
                <w:rFonts w:ascii="Arial" w:hAnsi="Arial" w:cs="Arial"/>
                <w:sz w:val="16"/>
                <w:szCs w:val="16"/>
              </w:rPr>
            </w:pPr>
            <w:r w:rsidRPr="00031A34">
              <w:rPr>
                <w:rFonts w:ascii="Arial" w:hAnsi="Arial" w:cs="Arial"/>
                <w:sz w:val="16"/>
                <w:szCs w:val="16"/>
              </w:rPr>
              <w:t>таблетки жувальні по 500 мг, по 10 таблеток у блістері; по 2 або по 10 блістерів у пачці з картону; по 12 таблеток у блістері; по 2 блістери у пачці з картону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2533F" w:rsidRPr="00031A34" w:rsidRDefault="0082533F" w:rsidP="00EE0459">
            <w:pPr>
              <w:pStyle w:val="110"/>
              <w:tabs>
                <w:tab w:val="left" w:pos="12600"/>
              </w:tabs>
              <w:jc w:val="center"/>
              <w:rPr>
                <w:rFonts w:ascii="Arial" w:hAnsi="Arial" w:cs="Arial"/>
                <w:sz w:val="16"/>
                <w:szCs w:val="16"/>
              </w:rPr>
            </w:pPr>
            <w:r w:rsidRPr="00031A34">
              <w:rPr>
                <w:rFonts w:ascii="Arial" w:hAnsi="Arial" w:cs="Arial"/>
                <w:sz w:val="16"/>
                <w:szCs w:val="16"/>
              </w:rPr>
              <w:t>ПАТ "Хімфармзавод "Червона зірка"</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82533F" w:rsidRPr="00031A34" w:rsidRDefault="0082533F" w:rsidP="00EE0459">
            <w:pPr>
              <w:pStyle w:val="110"/>
              <w:tabs>
                <w:tab w:val="left" w:pos="12600"/>
              </w:tabs>
              <w:jc w:val="center"/>
              <w:rPr>
                <w:rFonts w:ascii="Arial" w:hAnsi="Arial" w:cs="Arial"/>
                <w:sz w:val="16"/>
                <w:szCs w:val="16"/>
              </w:rPr>
            </w:pPr>
            <w:r w:rsidRPr="00031A34">
              <w:rPr>
                <w:rFonts w:ascii="Arial" w:hAnsi="Arial" w:cs="Arial"/>
                <w:sz w:val="16"/>
                <w:szCs w:val="16"/>
              </w:rPr>
              <w:t>Україна</w:t>
            </w: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82533F" w:rsidRPr="00031A34" w:rsidRDefault="0082533F" w:rsidP="00EE0459">
            <w:pPr>
              <w:pStyle w:val="110"/>
              <w:tabs>
                <w:tab w:val="left" w:pos="12600"/>
              </w:tabs>
              <w:jc w:val="center"/>
              <w:rPr>
                <w:rFonts w:ascii="Arial" w:hAnsi="Arial" w:cs="Arial"/>
                <w:sz w:val="16"/>
                <w:szCs w:val="16"/>
              </w:rPr>
            </w:pPr>
            <w:r w:rsidRPr="00031A34">
              <w:rPr>
                <w:rFonts w:ascii="Arial" w:hAnsi="Arial" w:cs="Arial"/>
                <w:sz w:val="16"/>
                <w:szCs w:val="16"/>
              </w:rPr>
              <w:t>ПАТ "Хімфармзавод "Червона зірка"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82533F" w:rsidRPr="00031A34" w:rsidRDefault="0082533F" w:rsidP="00EE0459">
            <w:pPr>
              <w:pStyle w:val="110"/>
              <w:tabs>
                <w:tab w:val="left" w:pos="12600"/>
              </w:tabs>
              <w:jc w:val="center"/>
              <w:rPr>
                <w:rFonts w:ascii="Arial" w:hAnsi="Arial" w:cs="Arial"/>
                <w:sz w:val="16"/>
                <w:szCs w:val="16"/>
              </w:rPr>
            </w:pPr>
            <w:r w:rsidRPr="00031A34">
              <w:rPr>
                <w:rFonts w:ascii="Arial" w:hAnsi="Arial" w:cs="Arial"/>
                <w:sz w:val="16"/>
                <w:szCs w:val="16"/>
              </w:rPr>
              <w:t>Україна</w:t>
            </w:r>
          </w:p>
        </w:tc>
        <w:tc>
          <w:tcPr>
            <w:tcW w:w="3684" w:type="dxa"/>
            <w:tcBorders>
              <w:top w:val="single" w:sz="4" w:space="0" w:color="auto"/>
              <w:left w:val="single" w:sz="4" w:space="0" w:color="000000"/>
              <w:bottom w:val="single" w:sz="4" w:space="0" w:color="auto"/>
              <w:right w:val="single" w:sz="4" w:space="0" w:color="000000"/>
            </w:tcBorders>
            <w:shd w:val="clear" w:color="auto" w:fill="FFFFFF"/>
          </w:tcPr>
          <w:p w:rsidR="0082533F" w:rsidRPr="00031A34" w:rsidRDefault="0082533F" w:rsidP="00EE0459">
            <w:pPr>
              <w:pStyle w:val="110"/>
              <w:tabs>
                <w:tab w:val="left" w:pos="12600"/>
              </w:tabs>
              <w:jc w:val="center"/>
              <w:rPr>
                <w:rFonts w:ascii="Arial" w:hAnsi="Arial" w:cs="Arial"/>
                <w:sz w:val="16"/>
                <w:szCs w:val="16"/>
              </w:rPr>
            </w:pPr>
            <w:r w:rsidRPr="00031A34">
              <w:rPr>
                <w:rFonts w:ascii="Arial" w:hAnsi="Arial" w:cs="Arial"/>
                <w:sz w:val="16"/>
                <w:szCs w:val="16"/>
              </w:rPr>
              <w:t>внесення змін до реєстраційних матеріалів: Технічна помилка (згідно наказу МОЗ від 23.07.2015 № 460) Виправлено технічну помилку у тексті маркування вторинної упаковки (пачка №24) лікарського засобу: Затверджено: 4. ЛІКАРСЬКА ФОРМА ТА КІЛЬКІСТЬ ОДИНИЦЬ В УПАКОВЦІ 24 таблеток жувальних. Запропоновано: 4. ЛІКАРСЬКА ФОРМА ТА КІЛЬКІСТЬ ОДИНИЦЬ В УПАКОВЦІ 24 таблетки жувальні. Зазначене виправлення відповідає матеріалам реєстраційного досьє</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2533F" w:rsidRPr="00031A34" w:rsidRDefault="0082533F" w:rsidP="00EE0459">
            <w:pPr>
              <w:pStyle w:val="110"/>
              <w:tabs>
                <w:tab w:val="left" w:pos="12600"/>
              </w:tabs>
              <w:jc w:val="center"/>
              <w:rPr>
                <w:rFonts w:ascii="Arial" w:hAnsi="Arial" w:cs="Arial"/>
                <w:b/>
                <w:i/>
                <w:sz w:val="16"/>
                <w:szCs w:val="16"/>
              </w:rPr>
            </w:pPr>
            <w:r w:rsidRPr="00031A34">
              <w:rPr>
                <w:rFonts w:ascii="Arial" w:hAnsi="Arial" w:cs="Arial"/>
                <w:i/>
                <w:sz w:val="16"/>
                <w:szCs w:val="16"/>
              </w:rPr>
              <w:t>без рецепта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82533F" w:rsidRPr="00031A34" w:rsidRDefault="0082533F" w:rsidP="00EE0459">
            <w:pPr>
              <w:pStyle w:val="110"/>
              <w:tabs>
                <w:tab w:val="left" w:pos="12600"/>
              </w:tabs>
              <w:jc w:val="center"/>
              <w:rPr>
                <w:sz w:val="16"/>
                <w:szCs w:val="16"/>
              </w:rPr>
            </w:pPr>
            <w:r>
              <w:rPr>
                <w:sz w:val="16"/>
                <w:szCs w:val="16"/>
              </w:rPr>
              <w:t>-</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82533F" w:rsidRPr="00031A34" w:rsidRDefault="0082533F" w:rsidP="00EE0459">
            <w:pPr>
              <w:pStyle w:val="110"/>
              <w:tabs>
                <w:tab w:val="left" w:pos="12600"/>
              </w:tabs>
              <w:jc w:val="center"/>
              <w:rPr>
                <w:rFonts w:ascii="Arial" w:hAnsi="Arial" w:cs="Arial"/>
                <w:sz w:val="16"/>
                <w:szCs w:val="16"/>
              </w:rPr>
            </w:pPr>
            <w:r w:rsidRPr="00031A34">
              <w:rPr>
                <w:rFonts w:ascii="Arial" w:hAnsi="Arial" w:cs="Arial"/>
                <w:sz w:val="16"/>
                <w:szCs w:val="16"/>
              </w:rPr>
              <w:t>UA/16251/01/01</w:t>
            </w:r>
          </w:p>
        </w:tc>
      </w:tr>
      <w:tr w:rsidR="0082533F" w:rsidRPr="00031A34" w:rsidTr="00EA101A">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auto"/>
            </w:tcBorders>
            <w:shd w:val="clear" w:color="auto" w:fill="FFFFFF"/>
          </w:tcPr>
          <w:p w:rsidR="0082533F" w:rsidRPr="00031A34" w:rsidRDefault="0082533F" w:rsidP="0082533F">
            <w:pPr>
              <w:pStyle w:val="110"/>
              <w:numPr>
                <w:ilvl w:val="0"/>
                <w:numId w:val="9"/>
              </w:numPr>
              <w:tabs>
                <w:tab w:val="left" w:pos="12600"/>
              </w:tabs>
              <w:ind w:left="360"/>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82533F" w:rsidRPr="00031A34" w:rsidRDefault="0082533F" w:rsidP="00EE0459">
            <w:pPr>
              <w:pStyle w:val="110"/>
              <w:tabs>
                <w:tab w:val="left" w:pos="12600"/>
              </w:tabs>
              <w:rPr>
                <w:rFonts w:ascii="Arial" w:hAnsi="Arial" w:cs="Arial"/>
                <w:b/>
                <w:i/>
                <w:sz w:val="16"/>
                <w:szCs w:val="16"/>
              </w:rPr>
            </w:pPr>
            <w:r w:rsidRPr="00031A34">
              <w:rPr>
                <w:rFonts w:ascii="Arial" w:hAnsi="Arial" w:cs="Arial"/>
                <w:b/>
                <w:sz w:val="16"/>
                <w:szCs w:val="16"/>
              </w:rPr>
              <w:t>ГАСТРИТОЛ</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82533F" w:rsidRPr="00031A34" w:rsidRDefault="0082533F" w:rsidP="00EE0459">
            <w:pPr>
              <w:pStyle w:val="110"/>
              <w:tabs>
                <w:tab w:val="left" w:pos="12600"/>
              </w:tabs>
              <w:rPr>
                <w:rFonts w:ascii="Arial" w:hAnsi="Arial" w:cs="Arial"/>
                <w:sz w:val="16"/>
                <w:szCs w:val="16"/>
              </w:rPr>
            </w:pPr>
            <w:r w:rsidRPr="00031A34">
              <w:rPr>
                <w:rFonts w:ascii="Arial" w:hAnsi="Arial" w:cs="Arial"/>
                <w:sz w:val="16"/>
                <w:szCs w:val="16"/>
              </w:rPr>
              <w:t>краплі оральні, по 20 мл або по 50 мл, або по 100 мл у флаконі з крапельницею; по 1 флакону у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2533F" w:rsidRPr="00031A34" w:rsidRDefault="0082533F" w:rsidP="00EE0459">
            <w:pPr>
              <w:pStyle w:val="110"/>
              <w:tabs>
                <w:tab w:val="left" w:pos="12600"/>
              </w:tabs>
              <w:jc w:val="center"/>
              <w:rPr>
                <w:rFonts w:ascii="Arial" w:hAnsi="Arial" w:cs="Arial"/>
                <w:sz w:val="16"/>
                <w:szCs w:val="16"/>
              </w:rPr>
            </w:pPr>
            <w:r w:rsidRPr="00031A34">
              <w:rPr>
                <w:rFonts w:ascii="Arial" w:hAnsi="Arial" w:cs="Arial"/>
                <w:sz w:val="16"/>
                <w:szCs w:val="16"/>
              </w:rPr>
              <w:t xml:space="preserve">Альпен Фарма ГмбХ </w:t>
            </w:r>
            <w:r w:rsidRPr="00031A34">
              <w:rPr>
                <w:rFonts w:ascii="Arial" w:hAnsi="Arial" w:cs="Arial"/>
                <w:sz w:val="16"/>
                <w:szCs w:val="16"/>
              </w:rPr>
              <w:br/>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82533F" w:rsidRPr="00031A34" w:rsidRDefault="0082533F" w:rsidP="00EE0459">
            <w:pPr>
              <w:pStyle w:val="110"/>
              <w:tabs>
                <w:tab w:val="left" w:pos="12600"/>
              </w:tabs>
              <w:jc w:val="center"/>
              <w:rPr>
                <w:rFonts w:ascii="Arial" w:hAnsi="Arial" w:cs="Arial"/>
                <w:sz w:val="16"/>
                <w:szCs w:val="16"/>
              </w:rPr>
            </w:pPr>
            <w:r w:rsidRPr="00031A34">
              <w:rPr>
                <w:rFonts w:ascii="Arial" w:hAnsi="Arial" w:cs="Arial"/>
                <w:sz w:val="16"/>
                <w:szCs w:val="16"/>
              </w:rPr>
              <w:t>Німеччина</w:t>
            </w: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82533F" w:rsidRPr="00031A34" w:rsidRDefault="0082533F" w:rsidP="00EE0459">
            <w:pPr>
              <w:pStyle w:val="110"/>
              <w:tabs>
                <w:tab w:val="left" w:pos="12600"/>
              </w:tabs>
              <w:jc w:val="center"/>
              <w:rPr>
                <w:rFonts w:ascii="Arial" w:hAnsi="Arial" w:cs="Arial"/>
                <w:sz w:val="16"/>
                <w:szCs w:val="16"/>
              </w:rPr>
            </w:pPr>
            <w:r w:rsidRPr="00031A34">
              <w:rPr>
                <w:rFonts w:ascii="Arial" w:hAnsi="Arial" w:cs="Arial"/>
                <w:sz w:val="16"/>
                <w:szCs w:val="16"/>
              </w:rPr>
              <w:t>Др. Густав Кляйн ГмбХ &amp; Ко. КГ</w:t>
            </w:r>
            <w:r w:rsidRPr="00031A34">
              <w:rPr>
                <w:rFonts w:ascii="Arial" w:hAnsi="Arial" w:cs="Arial"/>
                <w:sz w:val="16"/>
                <w:szCs w:val="16"/>
              </w:rPr>
              <w:br/>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82533F" w:rsidRPr="00031A34" w:rsidRDefault="0082533F" w:rsidP="00EE0459">
            <w:pPr>
              <w:pStyle w:val="110"/>
              <w:tabs>
                <w:tab w:val="left" w:pos="12600"/>
              </w:tabs>
              <w:jc w:val="center"/>
              <w:rPr>
                <w:rFonts w:ascii="Arial" w:hAnsi="Arial" w:cs="Arial"/>
                <w:sz w:val="16"/>
                <w:szCs w:val="16"/>
              </w:rPr>
            </w:pPr>
            <w:r w:rsidRPr="00031A34">
              <w:rPr>
                <w:rFonts w:ascii="Arial" w:hAnsi="Arial" w:cs="Arial"/>
                <w:sz w:val="16"/>
                <w:szCs w:val="16"/>
              </w:rPr>
              <w:t>Німеччина</w:t>
            </w:r>
          </w:p>
        </w:tc>
        <w:tc>
          <w:tcPr>
            <w:tcW w:w="3684" w:type="dxa"/>
            <w:tcBorders>
              <w:top w:val="single" w:sz="4" w:space="0" w:color="auto"/>
              <w:left w:val="single" w:sz="4" w:space="0" w:color="000000"/>
              <w:bottom w:val="single" w:sz="4" w:space="0" w:color="auto"/>
              <w:right w:val="single" w:sz="4" w:space="0" w:color="000000"/>
            </w:tcBorders>
            <w:shd w:val="clear" w:color="auto" w:fill="FFFFFF"/>
          </w:tcPr>
          <w:p w:rsidR="0082533F" w:rsidRPr="00031A34" w:rsidRDefault="0082533F" w:rsidP="00EE0459">
            <w:pPr>
              <w:pStyle w:val="110"/>
              <w:tabs>
                <w:tab w:val="left" w:pos="12600"/>
              </w:tabs>
              <w:jc w:val="center"/>
              <w:rPr>
                <w:rFonts w:ascii="Arial" w:hAnsi="Arial" w:cs="Arial"/>
                <w:sz w:val="16"/>
                <w:szCs w:val="16"/>
              </w:rPr>
            </w:pPr>
            <w:r w:rsidRPr="00031A34">
              <w:rPr>
                <w:rFonts w:ascii="Arial" w:hAnsi="Arial" w:cs="Arial"/>
                <w:sz w:val="16"/>
                <w:szCs w:val="16"/>
              </w:rPr>
              <w:t xml:space="preserve">внесення змін до реєстраційних матеріалів: Зміна заявника ЛЗ (МІБП) (власника реєстраційного посвідчення) (згідно наказу МОЗ від 23.07.2015 № 460): Зміни внесені в текст маркування упаковки лікарського засобу щодо зміни заявника (власника реєстрайного посвідчення).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контактних даних уповноваженої особи заявника, відповідальної за здійснення фармаконагляду. Зміна контактної особи заявника, відповідальної за фармаконагляд в Україні. Діюча редакція: Войтенко Антон Георгійович. Пропонована редакція: Будяк Олександра Сергіївна. Зміна контактних даних контактної особи заявника, відповідальної за фармаконагляд в Україні. </w:t>
            </w:r>
            <w:r w:rsidRPr="00031A34">
              <w:rPr>
                <w:rFonts w:ascii="Arial" w:hAnsi="Arial" w:cs="Arial"/>
                <w:sz w:val="16"/>
                <w:szCs w:val="16"/>
              </w:rPr>
              <w:br/>
              <w:t>Зміна місця здійснення основної діяльності з фармаконагляду. Зміна місцезнаходження мастер-файла системи фармаконагляду та його номера.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2533F" w:rsidRPr="00031A34" w:rsidRDefault="0082533F" w:rsidP="00EE0459">
            <w:pPr>
              <w:pStyle w:val="110"/>
              <w:tabs>
                <w:tab w:val="left" w:pos="12600"/>
              </w:tabs>
              <w:jc w:val="center"/>
              <w:rPr>
                <w:rFonts w:ascii="Arial" w:hAnsi="Arial" w:cs="Arial"/>
                <w:b/>
                <w:i/>
                <w:sz w:val="16"/>
                <w:szCs w:val="16"/>
              </w:rPr>
            </w:pPr>
            <w:r w:rsidRPr="00031A34">
              <w:rPr>
                <w:rFonts w:ascii="Arial" w:hAnsi="Arial" w:cs="Arial"/>
                <w:i/>
                <w:sz w:val="16"/>
                <w:szCs w:val="16"/>
              </w:rPr>
              <w:t>без рецепта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82533F" w:rsidRPr="00031A34" w:rsidRDefault="0082533F" w:rsidP="00EE0459">
            <w:pPr>
              <w:pStyle w:val="110"/>
              <w:tabs>
                <w:tab w:val="left" w:pos="12600"/>
              </w:tabs>
              <w:jc w:val="center"/>
              <w:rPr>
                <w:sz w:val="16"/>
                <w:szCs w:val="16"/>
              </w:rPr>
            </w:pPr>
            <w:r>
              <w:rPr>
                <w:sz w:val="16"/>
                <w:szCs w:val="16"/>
              </w:rPr>
              <w:t>-</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82533F" w:rsidRPr="00031A34" w:rsidRDefault="0082533F" w:rsidP="00EE0459">
            <w:pPr>
              <w:pStyle w:val="110"/>
              <w:tabs>
                <w:tab w:val="left" w:pos="12600"/>
              </w:tabs>
              <w:jc w:val="center"/>
              <w:rPr>
                <w:rFonts w:ascii="Arial" w:hAnsi="Arial" w:cs="Arial"/>
                <w:sz w:val="16"/>
                <w:szCs w:val="16"/>
              </w:rPr>
            </w:pPr>
            <w:r w:rsidRPr="00031A34">
              <w:rPr>
                <w:rFonts w:ascii="Arial" w:hAnsi="Arial" w:cs="Arial"/>
                <w:sz w:val="16"/>
                <w:szCs w:val="16"/>
              </w:rPr>
              <w:t>UA/17807/01/01</w:t>
            </w:r>
          </w:p>
        </w:tc>
      </w:tr>
      <w:tr w:rsidR="0082533F" w:rsidRPr="00031A34" w:rsidTr="00EA101A">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auto"/>
            </w:tcBorders>
            <w:shd w:val="clear" w:color="auto" w:fill="FFFFFF"/>
          </w:tcPr>
          <w:p w:rsidR="0082533F" w:rsidRPr="00031A34" w:rsidRDefault="0082533F" w:rsidP="0082533F">
            <w:pPr>
              <w:pStyle w:val="110"/>
              <w:numPr>
                <w:ilvl w:val="0"/>
                <w:numId w:val="9"/>
              </w:numPr>
              <w:tabs>
                <w:tab w:val="left" w:pos="12600"/>
              </w:tabs>
              <w:ind w:left="360"/>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82533F" w:rsidRPr="00031A34" w:rsidRDefault="0082533F" w:rsidP="00EE0459">
            <w:pPr>
              <w:pStyle w:val="110"/>
              <w:tabs>
                <w:tab w:val="left" w:pos="12600"/>
              </w:tabs>
              <w:rPr>
                <w:rFonts w:ascii="Arial" w:hAnsi="Arial" w:cs="Arial"/>
                <w:b/>
                <w:i/>
                <w:sz w:val="16"/>
                <w:szCs w:val="16"/>
              </w:rPr>
            </w:pPr>
            <w:r w:rsidRPr="00031A34">
              <w:rPr>
                <w:rFonts w:ascii="Arial" w:hAnsi="Arial" w:cs="Arial"/>
                <w:b/>
                <w:sz w:val="16"/>
                <w:szCs w:val="16"/>
              </w:rPr>
              <w:t>ГЕМЦИТАБІН АККОРД</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82533F" w:rsidRPr="00031A34" w:rsidRDefault="0082533F" w:rsidP="00EE0459">
            <w:pPr>
              <w:pStyle w:val="110"/>
              <w:tabs>
                <w:tab w:val="left" w:pos="12600"/>
              </w:tabs>
              <w:rPr>
                <w:rFonts w:ascii="Arial" w:hAnsi="Arial" w:cs="Arial"/>
                <w:sz w:val="16"/>
                <w:szCs w:val="16"/>
              </w:rPr>
            </w:pPr>
            <w:r w:rsidRPr="00031A34">
              <w:rPr>
                <w:rFonts w:ascii="Arial" w:hAnsi="Arial" w:cs="Arial"/>
                <w:sz w:val="16"/>
                <w:szCs w:val="16"/>
              </w:rPr>
              <w:t>концентрат для розчину для інфузій, 100 мг/мл; по 2 мл (200 мг), 10 мл (1000 мг), 15 мл (1500 мг), 20 мл (2000 мг) у флаконі; по 1 флакону у картонній пачці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2533F" w:rsidRPr="00031A34" w:rsidRDefault="0082533F" w:rsidP="00EE0459">
            <w:pPr>
              <w:pStyle w:val="110"/>
              <w:tabs>
                <w:tab w:val="left" w:pos="12600"/>
              </w:tabs>
              <w:jc w:val="center"/>
              <w:rPr>
                <w:rFonts w:ascii="Arial" w:hAnsi="Arial" w:cs="Arial"/>
                <w:sz w:val="16"/>
                <w:szCs w:val="16"/>
              </w:rPr>
            </w:pPr>
            <w:r w:rsidRPr="00031A34">
              <w:rPr>
                <w:rFonts w:ascii="Arial" w:hAnsi="Arial" w:cs="Arial"/>
                <w:sz w:val="16"/>
                <w:szCs w:val="16"/>
              </w:rPr>
              <w:t xml:space="preserve">Аккорд Хелскеа Полска Сп. з.о.о. </w:t>
            </w:r>
            <w:r w:rsidRPr="00031A34">
              <w:rPr>
                <w:rFonts w:ascii="Arial" w:hAnsi="Arial" w:cs="Arial"/>
                <w:sz w:val="16"/>
                <w:szCs w:val="16"/>
              </w:rPr>
              <w:br/>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82533F" w:rsidRPr="00031A34" w:rsidRDefault="0082533F" w:rsidP="00EE0459">
            <w:pPr>
              <w:pStyle w:val="110"/>
              <w:tabs>
                <w:tab w:val="left" w:pos="12600"/>
              </w:tabs>
              <w:jc w:val="center"/>
              <w:rPr>
                <w:rFonts w:ascii="Arial" w:hAnsi="Arial" w:cs="Arial"/>
                <w:sz w:val="16"/>
                <w:szCs w:val="16"/>
              </w:rPr>
            </w:pPr>
            <w:r w:rsidRPr="00031A34">
              <w:rPr>
                <w:rFonts w:ascii="Arial" w:hAnsi="Arial" w:cs="Arial"/>
                <w:sz w:val="16"/>
                <w:szCs w:val="16"/>
              </w:rPr>
              <w:t>Польща</w:t>
            </w: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82533F" w:rsidRPr="00031A34" w:rsidRDefault="0082533F" w:rsidP="00EE0459">
            <w:pPr>
              <w:pStyle w:val="110"/>
              <w:tabs>
                <w:tab w:val="left" w:pos="12600"/>
              </w:tabs>
              <w:jc w:val="center"/>
              <w:rPr>
                <w:rFonts w:ascii="Arial" w:hAnsi="Arial" w:cs="Arial"/>
                <w:sz w:val="16"/>
                <w:szCs w:val="16"/>
              </w:rPr>
            </w:pPr>
            <w:r w:rsidRPr="00031A34">
              <w:rPr>
                <w:rFonts w:ascii="Arial" w:hAnsi="Arial" w:cs="Arial"/>
                <w:sz w:val="16"/>
                <w:szCs w:val="16"/>
              </w:rPr>
              <w:t>Виробництво, контроль якості, первинне та вторинне пакування:</w:t>
            </w:r>
            <w:r w:rsidRPr="00031A34">
              <w:rPr>
                <w:rFonts w:ascii="Arial" w:hAnsi="Arial" w:cs="Arial"/>
                <w:sz w:val="16"/>
                <w:szCs w:val="16"/>
              </w:rPr>
              <w:br/>
              <w:t>Інтас Фармасьютікалс Лімітед, Індія</w:t>
            </w:r>
            <w:r w:rsidRPr="00031A34">
              <w:rPr>
                <w:rFonts w:ascii="Arial" w:hAnsi="Arial" w:cs="Arial"/>
                <w:sz w:val="16"/>
                <w:szCs w:val="16"/>
              </w:rPr>
              <w:br/>
              <w:t>Виробництво, контроль якості, первинне та вторинне пакування:</w:t>
            </w:r>
            <w:r w:rsidRPr="00031A34">
              <w:rPr>
                <w:rFonts w:ascii="Arial" w:hAnsi="Arial" w:cs="Arial"/>
                <w:sz w:val="16"/>
                <w:szCs w:val="16"/>
              </w:rPr>
              <w:br/>
              <w:t>Інтас Фармасьютікалс Лімітед, Індія</w:t>
            </w:r>
            <w:r w:rsidRPr="00031A34">
              <w:rPr>
                <w:rFonts w:ascii="Arial" w:hAnsi="Arial" w:cs="Arial"/>
                <w:sz w:val="16"/>
                <w:szCs w:val="16"/>
              </w:rPr>
              <w:br/>
              <w:t>Вторинне пакування:</w:t>
            </w:r>
            <w:r w:rsidRPr="00031A34">
              <w:rPr>
                <w:rFonts w:ascii="Arial" w:hAnsi="Arial" w:cs="Arial"/>
                <w:sz w:val="16"/>
                <w:szCs w:val="16"/>
              </w:rPr>
              <w:br/>
              <w:t>Аккорд Хелскеа Лімітед, Велика Британія</w:t>
            </w:r>
            <w:r w:rsidRPr="00031A34">
              <w:rPr>
                <w:rFonts w:ascii="Arial" w:hAnsi="Arial" w:cs="Arial"/>
                <w:sz w:val="16"/>
                <w:szCs w:val="16"/>
              </w:rPr>
              <w:br/>
              <w:t>Відповідальний випуск серії:</w:t>
            </w:r>
            <w:r w:rsidRPr="00031A34">
              <w:rPr>
                <w:rFonts w:ascii="Arial" w:hAnsi="Arial" w:cs="Arial"/>
                <w:sz w:val="16"/>
                <w:szCs w:val="16"/>
              </w:rPr>
              <w:br/>
              <w:t>Аккорд Хелскеа Лімітед, Велика Британiя</w:t>
            </w:r>
            <w:r w:rsidRPr="00031A34">
              <w:rPr>
                <w:rFonts w:ascii="Arial" w:hAnsi="Arial" w:cs="Arial"/>
                <w:sz w:val="16"/>
                <w:szCs w:val="16"/>
              </w:rPr>
              <w:br/>
              <w:t>Контроль якості серії:</w:t>
            </w:r>
            <w:r w:rsidRPr="00031A34">
              <w:rPr>
                <w:rFonts w:ascii="Arial" w:hAnsi="Arial" w:cs="Arial"/>
                <w:sz w:val="16"/>
                <w:szCs w:val="16"/>
              </w:rPr>
              <w:br/>
              <w:t xml:space="preserve">Весслінг Хангері Кфт., Угорщина </w:t>
            </w:r>
            <w:r w:rsidRPr="00031A34">
              <w:rPr>
                <w:rFonts w:ascii="Arial" w:hAnsi="Arial" w:cs="Arial"/>
                <w:sz w:val="16"/>
                <w:szCs w:val="16"/>
              </w:rPr>
              <w:br/>
              <w:t>Контроль якості серії:</w:t>
            </w:r>
            <w:r w:rsidRPr="00031A34">
              <w:rPr>
                <w:rFonts w:ascii="Arial" w:hAnsi="Arial" w:cs="Arial"/>
                <w:sz w:val="16"/>
                <w:szCs w:val="16"/>
              </w:rPr>
              <w:br/>
              <w:t>Астрон Резьорч Лімітед, Велика Британiя</w:t>
            </w:r>
            <w:r w:rsidRPr="00031A34">
              <w:rPr>
                <w:rFonts w:ascii="Arial" w:hAnsi="Arial" w:cs="Arial"/>
                <w:sz w:val="16"/>
                <w:szCs w:val="16"/>
              </w:rPr>
              <w:br/>
              <w:t>Контроль якості серії:</w:t>
            </w:r>
            <w:r w:rsidRPr="00031A34">
              <w:rPr>
                <w:rFonts w:ascii="Arial" w:hAnsi="Arial" w:cs="Arial"/>
                <w:sz w:val="16"/>
                <w:szCs w:val="16"/>
              </w:rPr>
              <w:br/>
              <w:t>Фармадокс Хелскеа Лтд., Мальта</w:t>
            </w:r>
            <w:r w:rsidRPr="00031A34">
              <w:rPr>
                <w:rFonts w:ascii="Arial" w:hAnsi="Arial" w:cs="Arial"/>
                <w:sz w:val="16"/>
                <w:szCs w:val="16"/>
              </w:rPr>
              <w:br/>
              <w:t>Контроль якості серії:</w:t>
            </w:r>
            <w:r w:rsidRPr="00031A34">
              <w:rPr>
                <w:rFonts w:ascii="Arial" w:hAnsi="Arial" w:cs="Arial"/>
                <w:sz w:val="16"/>
                <w:szCs w:val="16"/>
              </w:rPr>
              <w:br/>
              <w:t>ЛАБАНАЛІЗІС С.Р.Л, Італія</w:t>
            </w:r>
            <w:r w:rsidRPr="00031A34">
              <w:rPr>
                <w:rFonts w:ascii="Arial" w:hAnsi="Arial" w:cs="Arial"/>
                <w:sz w:val="16"/>
                <w:szCs w:val="16"/>
              </w:rPr>
              <w:br/>
              <w:t>Контроль якості серії:</w:t>
            </w:r>
            <w:r w:rsidRPr="00031A34">
              <w:rPr>
                <w:rFonts w:ascii="Arial" w:hAnsi="Arial" w:cs="Arial"/>
                <w:sz w:val="16"/>
                <w:szCs w:val="16"/>
              </w:rPr>
              <w:br/>
              <w:t>ФАРМАВАЛІД Лтд., Мікробіологічна Лабораторія, Угорщина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82533F" w:rsidRPr="00031A34" w:rsidRDefault="0082533F" w:rsidP="00EE0459">
            <w:pPr>
              <w:pStyle w:val="110"/>
              <w:tabs>
                <w:tab w:val="left" w:pos="12600"/>
              </w:tabs>
              <w:jc w:val="center"/>
              <w:rPr>
                <w:rFonts w:ascii="Arial" w:hAnsi="Arial" w:cs="Arial"/>
                <w:sz w:val="16"/>
                <w:szCs w:val="16"/>
              </w:rPr>
            </w:pPr>
            <w:r w:rsidRPr="00031A34">
              <w:rPr>
                <w:rFonts w:ascii="Arial" w:hAnsi="Arial" w:cs="Arial"/>
                <w:sz w:val="16"/>
                <w:szCs w:val="16"/>
              </w:rPr>
              <w:t>Індія/</w:t>
            </w:r>
          </w:p>
          <w:p w:rsidR="0082533F" w:rsidRPr="00031A34" w:rsidRDefault="0082533F" w:rsidP="00EE0459">
            <w:pPr>
              <w:pStyle w:val="110"/>
              <w:tabs>
                <w:tab w:val="left" w:pos="12600"/>
              </w:tabs>
              <w:jc w:val="center"/>
              <w:rPr>
                <w:rFonts w:ascii="Arial" w:hAnsi="Arial" w:cs="Arial"/>
                <w:sz w:val="16"/>
                <w:szCs w:val="16"/>
              </w:rPr>
            </w:pPr>
            <w:r w:rsidRPr="00031A34">
              <w:rPr>
                <w:rFonts w:ascii="Arial" w:hAnsi="Arial" w:cs="Arial"/>
                <w:sz w:val="16"/>
                <w:szCs w:val="16"/>
              </w:rPr>
              <w:t>Велика Британія/</w:t>
            </w:r>
          </w:p>
          <w:p w:rsidR="0082533F" w:rsidRPr="00031A34" w:rsidRDefault="0082533F" w:rsidP="00EE0459">
            <w:pPr>
              <w:pStyle w:val="110"/>
              <w:tabs>
                <w:tab w:val="left" w:pos="12600"/>
              </w:tabs>
              <w:jc w:val="center"/>
              <w:rPr>
                <w:rFonts w:ascii="Arial" w:hAnsi="Arial" w:cs="Arial"/>
                <w:sz w:val="16"/>
                <w:szCs w:val="16"/>
              </w:rPr>
            </w:pPr>
            <w:r w:rsidRPr="00031A34">
              <w:rPr>
                <w:rFonts w:ascii="Arial" w:hAnsi="Arial" w:cs="Arial"/>
                <w:sz w:val="16"/>
                <w:szCs w:val="16"/>
              </w:rPr>
              <w:t>Угорщина/</w:t>
            </w:r>
          </w:p>
          <w:p w:rsidR="0082533F" w:rsidRPr="00031A34" w:rsidRDefault="0082533F" w:rsidP="00EE0459">
            <w:pPr>
              <w:pStyle w:val="110"/>
              <w:tabs>
                <w:tab w:val="left" w:pos="12600"/>
              </w:tabs>
              <w:jc w:val="center"/>
              <w:rPr>
                <w:rFonts w:ascii="Arial" w:hAnsi="Arial" w:cs="Arial"/>
                <w:sz w:val="16"/>
                <w:szCs w:val="16"/>
              </w:rPr>
            </w:pPr>
            <w:r w:rsidRPr="00031A34">
              <w:rPr>
                <w:rFonts w:ascii="Arial" w:hAnsi="Arial" w:cs="Arial"/>
                <w:sz w:val="16"/>
                <w:szCs w:val="16"/>
              </w:rPr>
              <w:t>Мальта/</w:t>
            </w:r>
          </w:p>
          <w:p w:rsidR="0082533F" w:rsidRPr="00031A34" w:rsidRDefault="0082533F" w:rsidP="00EE0459">
            <w:pPr>
              <w:pStyle w:val="110"/>
              <w:tabs>
                <w:tab w:val="left" w:pos="12600"/>
              </w:tabs>
              <w:jc w:val="center"/>
              <w:rPr>
                <w:rFonts w:ascii="Arial" w:hAnsi="Arial" w:cs="Arial"/>
                <w:sz w:val="16"/>
                <w:szCs w:val="16"/>
              </w:rPr>
            </w:pPr>
            <w:r w:rsidRPr="00031A34">
              <w:rPr>
                <w:rFonts w:ascii="Arial" w:hAnsi="Arial" w:cs="Arial"/>
                <w:sz w:val="16"/>
                <w:szCs w:val="16"/>
              </w:rPr>
              <w:t>Італія</w:t>
            </w:r>
          </w:p>
          <w:p w:rsidR="0082533F" w:rsidRPr="00031A34" w:rsidRDefault="0082533F" w:rsidP="00EE0459">
            <w:pPr>
              <w:pStyle w:val="110"/>
              <w:tabs>
                <w:tab w:val="left" w:pos="12600"/>
              </w:tabs>
              <w:jc w:val="center"/>
              <w:rPr>
                <w:rFonts w:ascii="Arial" w:hAnsi="Arial" w:cs="Arial"/>
                <w:sz w:val="16"/>
                <w:szCs w:val="16"/>
              </w:rPr>
            </w:pPr>
          </w:p>
        </w:tc>
        <w:tc>
          <w:tcPr>
            <w:tcW w:w="3684" w:type="dxa"/>
            <w:tcBorders>
              <w:top w:val="single" w:sz="4" w:space="0" w:color="auto"/>
              <w:left w:val="single" w:sz="4" w:space="0" w:color="000000"/>
              <w:bottom w:val="single" w:sz="4" w:space="0" w:color="auto"/>
              <w:right w:val="single" w:sz="4" w:space="0" w:color="000000"/>
            </w:tcBorders>
            <w:shd w:val="clear" w:color="auto" w:fill="FFFFFF"/>
          </w:tcPr>
          <w:p w:rsidR="0082533F" w:rsidRPr="00031A34" w:rsidRDefault="0082533F" w:rsidP="00EE0459">
            <w:pPr>
              <w:pStyle w:val="110"/>
              <w:tabs>
                <w:tab w:val="left" w:pos="12600"/>
              </w:tabs>
              <w:jc w:val="center"/>
              <w:rPr>
                <w:rFonts w:ascii="Arial" w:hAnsi="Arial" w:cs="Arial"/>
                <w:sz w:val="16"/>
                <w:szCs w:val="16"/>
              </w:rPr>
            </w:pPr>
            <w:r w:rsidRPr="00031A34">
              <w:rPr>
                <w:rFonts w:ascii="Arial" w:hAnsi="Arial" w:cs="Arial"/>
                <w:sz w:val="16"/>
                <w:szCs w:val="16"/>
              </w:rPr>
              <w:t>внесення змін до реєстраційних матеріалів: зміни І типу - Зміни з якості. Готовий лікарський засіб. Стабільність. Зміна у термінах придатності або умовах зберігання готового лікарського засобу (збільшення терміну придатності готового лікарського засобу) - Для торгової упаковки (підтверджується даними реального часу). Збільшення терміну придатності ЛЗ з 2 років до 3 років, що підтверджується даними реального часу. Зміни внесені в інструкцію для медичного застосування лікарського засобу у розділ "Термін придатності". 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2533F" w:rsidRPr="00031A34" w:rsidRDefault="0082533F" w:rsidP="00EE0459">
            <w:pPr>
              <w:pStyle w:val="110"/>
              <w:tabs>
                <w:tab w:val="left" w:pos="12600"/>
              </w:tabs>
              <w:jc w:val="center"/>
              <w:rPr>
                <w:rFonts w:ascii="Arial" w:hAnsi="Arial" w:cs="Arial"/>
                <w:b/>
                <w:i/>
                <w:sz w:val="16"/>
                <w:szCs w:val="16"/>
              </w:rPr>
            </w:pPr>
            <w:r w:rsidRPr="00031A34">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82533F" w:rsidRPr="005A3632" w:rsidRDefault="0082533F" w:rsidP="00EE0459">
            <w:pPr>
              <w:pStyle w:val="110"/>
              <w:tabs>
                <w:tab w:val="left" w:pos="12600"/>
              </w:tabs>
              <w:jc w:val="center"/>
              <w:rPr>
                <w:rFonts w:ascii="Arial" w:hAnsi="Arial" w:cs="Arial"/>
                <w:i/>
                <w:sz w:val="16"/>
                <w:szCs w:val="16"/>
                <w:lang w:val="ru-RU"/>
              </w:rPr>
            </w:pPr>
            <w:r w:rsidRPr="00C112E3">
              <w:rPr>
                <w:rFonts w:ascii="Arial" w:hAnsi="Arial" w:cs="Arial"/>
                <w:i/>
                <w:sz w:val="16"/>
                <w:szCs w:val="16"/>
                <w:lang w:val="ru-RU"/>
              </w:rPr>
              <w:t>Н</w:t>
            </w:r>
            <w:r w:rsidRPr="005A3632">
              <w:rPr>
                <w:rFonts w:ascii="Arial" w:hAnsi="Arial" w:cs="Arial"/>
                <w:i/>
                <w:sz w:val="16"/>
                <w:szCs w:val="16"/>
                <w:lang w:val="ru-RU"/>
              </w:rPr>
              <w:t>е</w:t>
            </w:r>
          </w:p>
          <w:p w:rsidR="0082533F" w:rsidRPr="005A3632" w:rsidRDefault="0082533F" w:rsidP="00EE0459">
            <w:pPr>
              <w:jc w:val="center"/>
              <w:rPr>
                <w:rFonts w:ascii="Arial" w:hAnsi="Arial" w:cs="Arial"/>
                <w:i/>
                <w:sz w:val="16"/>
                <w:szCs w:val="16"/>
              </w:rPr>
            </w:pPr>
            <w:r w:rsidRPr="005A3632">
              <w:rPr>
                <w:rFonts w:ascii="Arial" w:hAnsi="Arial" w:cs="Arial"/>
                <w:i/>
                <w:sz w:val="16"/>
                <w:szCs w:val="16"/>
              </w:rPr>
              <w:t>підлягає</w:t>
            </w:r>
          </w:p>
          <w:p w:rsidR="0082533F" w:rsidRPr="00031A34" w:rsidRDefault="0082533F" w:rsidP="00EE0459">
            <w:pPr>
              <w:pStyle w:val="110"/>
              <w:tabs>
                <w:tab w:val="left" w:pos="12600"/>
              </w:tabs>
              <w:jc w:val="center"/>
              <w:rPr>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82533F" w:rsidRPr="00031A34" w:rsidRDefault="0082533F" w:rsidP="00EE0459">
            <w:pPr>
              <w:pStyle w:val="110"/>
              <w:tabs>
                <w:tab w:val="left" w:pos="12600"/>
              </w:tabs>
              <w:jc w:val="center"/>
              <w:rPr>
                <w:rFonts w:ascii="Arial" w:hAnsi="Arial" w:cs="Arial"/>
                <w:sz w:val="16"/>
                <w:szCs w:val="16"/>
              </w:rPr>
            </w:pPr>
            <w:r w:rsidRPr="00031A34">
              <w:rPr>
                <w:rFonts w:ascii="Arial" w:hAnsi="Arial" w:cs="Arial"/>
                <w:sz w:val="16"/>
                <w:szCs w:val="16"/>
              </w:rPr>
              <w:t>UA/17799/01/01</w:t>
            </w:r>
          </w:p>
        </w:tc>
      </w:tr>
      <w:tr w:rsidR="0082533F" w:rsidRPr="00031A34" w:rsidTr="00EA101A">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auto"/>
            </w:tcBorders>
            <w:shd w:val="clear" w:color="auto" w:fill="FFFFFF"/>
          </w:tcPr>
          <w:p w:rsidR="0082533F" w:rsidRPr="00031A34" w:rsidRDefault="0082533F" w:rsidP="0082533F">
            <w:pPr>
              <w:pStyle w:val="110"/>
              <w:numPr>
                <w:ilvl w:val="0"/>
                <w:numId w:val="9"/>
              </w:numPr>
              <w:tabs>
                <w:tab w:val="left" w:pos="12600"/>
              </w:tabs>
              <w:ind w:left="360"/>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82533F" w:rsidRPr="00031A34" w:rsidRDefault="0082533F" w:rsidP="00EE0459">
            <w:pPr>
              <w:pStyle w:val="110"/>
              <w:tabs>
                <w:tab w:val="left" w:pos="12600"/>
              </w:tabs>
              <w:rPr>
                <w:rFonts w:ascii="Arial" w:hAnsi="Arial" w:cs="Arial"/>
                <w:b/>
                <w:i/>
                <w:sz w:val="16"/>
                <w:szCs w:val="16"/>
              </w:rPr>
            </w:pPr>
            <w:r w:rsidRPr="00031A34">
              <w:rPr>
                <w:rFonts w:ascii="Arial" w:hAnsi="Arial" w:cs="Arial"/>
                <w:b/>
                <w:sz w:val="16"/>
                <w:szCs w:val="16"/>
              </w:rPr>
              <w:t>ГЕНТОС®</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82533F" w:rsidRPr="00031A34" w:rsidRDefault="0082533F" w:rsidP="00EE0459">
            <w:pPr>
              <w:pStyle w:val="110"/>
              <w:tabs>
                <w:tab w:val="left" w:pos="12600"/>
              </w:tabs>
              <w:rPr>
                <w:rFonts w:ascii="Arial" w:hAnsi="Arial" w:cs="Arial"/>
                <w:sz w:val="16"/>
                <w:szCs w:val="16"/>
              </w:rPr>
            </w:pPr>
            <w:r w:rsidRPr="00031A34">
              <w:rPr>
                <w:rFonts w:ascii="Arial" w:hAnsi="Arial" w:cs="Arial"/>
                <w:sz w:val="16"/>
                <w:szCs w:val="16"/>
              </w:rPr>
              <w:t>таблетки по 20 таблеток у блістері; по 1, 2 або 3 блістери у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2533F" w:rsidRPr="00031A34" w:rsidRDefault="0082533F" w:rsidP="00EE0459">
            <w:pPr>
              <w:pStyle w:val="110"/>
              <w:tabs>
                <w:tab w:val="left" w:pos="12600"/>
              </w:tabs>
              <w:jc w:val="center"/>
              <w:rPr>
                <w:rFonts w:ascii="Arial" w:hAnsi="Arial" w:cs="Arial"/>
                <w:sz w:val="16"/>
                <w:szCs w:val="16"/>
              </w:rPr>
            </w:pPr>
            <w:r w:rsidRPr="00031A34">
              <w:rPr>
                <w:rFonts w:ascii="Arial" w:hAnsi="Arial" w:cs="Arial"/>
                <w:sz w:val="16"/>
                <w:szCs w:val="16"/>
              </w:rPr>
              <w:t>Ріхард Біттнер АГ</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82533F" w:rsidRPr="00031A34" w:rsidRDefault="0082533F" w:rsidP="00EE0459">
            <w:pPr>
              <w:pStyle w:val="110"/>
              <w:tabs>
                <w:tab w:val="left" w:pos="12600"/>
              </w:tabs>
              <w:jc w:val="center"/>
              <w:rPr>
                <w:rFonts w:ascii="Arial" w:hAnsi="Arial" w:cs="Arial"/>
                <w:sz w:val="16"/>
                <w:szCs w:val="16"/>
              </w:rPr>
            </w:pPr>
            <w:r w:rsidRPr="00031A34">
              <w:rPr>
                <w:rFonts w:ascii="Arial" w:hAnsi="Arial" w:cs="Arial"/>
                <w:sz w:val="16"/>
                <w:szCs w:val="16"/>
              </w:rPr>
              <w:t>Австрія</w:t>
            </w: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82533F" w:rsidRPr="00031A34" w:rsidRDefault="0082533F" w:rsidP="00EE0459">
            <w:pPr>
              <w:pStyle w:val="110"/>
              <w:tabs>
                <w:tab w:val="left" w:pos="12600"/>
              </w:tabs>
              <w:jc w:val="center"/>
              <w:rPr>
                <w:rFonts w:ascii="Arial" w:hAnsi="Arial" w:cs="Arial"/>
                <w:sz w:val="16"/>
                <w:szCs w:val="16"/>
              </w:rPr>
            </w:pPr>
            <w:r w:rsidRPr="00031A34">
              <w:rPr>
                <w:rFonts w:ascii="Arial" w:hAnsi="Arial" w:cs="Arial"/>
                <w:sz w:val="16"/>
                <w:szCs w:val="16"/>
              </w:rPr>
              <w:t xml:space="preserve">Ріхард Біттнер АГ </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82533F" w:rsidRPr="00031A34" w:rsidRDefault="0082533F" w:rsidP="00EE0459">
            <w:pPr>
              <w:pStyle w:val="110"/>
              <w:tabs>
                <w:tab w:val="left" w:pos="12600"/>
              </w:tabs>
              <w:jc w:val="center"/>
              <w:rPr>
                <w:rFonts w:ascii="Arial" w:hAnsi="Arial" w:cs="Arial"/>
                <w:sz w:val="16"/>
                <w:szCs w:val="16"/>
              </w:rPr>
            </w:pPr>
            <w:r w:rsidRPr="00031A34">
              <w:rPr>
                <w:rFonts w:ascii="Arial" w:hAnsi="Arial" w:cs="Arial"/>
                <w:sz w:val="16"/>
                <w:szCs w:val="16"/>
              </w:rPr>
              <w:t>Австрія</w:t>
            </w:r>
          </w:p>
        </w:tc>
        <w:tc>
          <w:tcPr>
            <w:tcW w:w="3684" w:type="dxa"/>
            <w:tcBorders>
              <w:top w:val="single" w:sz="4" w:space="0" w:color="auto"/>
              <w:left w:val="single" w:sz="4" w:space="0" w:color="000000"/>
              <w:bottom w:val="single" w:sz="4" w:space="0" w:color="auto"/>
              <w:right w:val="single" w:sz="4" w:space="0" w:color="000000"/>
            </w:tcBorders>
            <w:shd w:val="clear" w:color="auto" w:fill="FFFFFF"/>
          </w:tcPr>
          <w:p w:rsidR="0082533F" w:rsidRPr="00031A34" w:rsidRDefault="0082533F" w:rsidP="00EE0459">
            <w:pPr>
              <w:pStyle w:val="110"/>
              <w:tabs>
                <w:tab w:val="left" w:pos="12600"/>
              </w:tabs>
              <w:jc w:val="center"/>
              <w:rPr>
                <w:rFonts w:ascii="Arial" w:hAnsi="Arial" w:cs="Arial"/>
                <w:sz w:val="16"/>
                <w:szCs w:val="16"/>
              </w:rPr>
            </w:pPr>
            <w:r w:rsidRPr="00031A34">
              <w:rPr>
                <w:rFonts w:ascii="Arial" w:hAnsi="Arial" w:cs="Arial"/>
                <w:sz w:val="16"/>
                <w:szCs w:val="16"/>
              </w:rPr>
              <w:t xml:space="preserve">внесення змін до реєстраційних матеріалів: Зміни І типу - Зміни з якості. Готовий лікарський засіб. Зміни у виробництві. Зміна імпортера/зміни, що стосуються випуску серії та контролю якості готового лікарського засобу (заміна або додавання дільниці, на якій здійснюється контроль/випробування серії) </w:t>
            </w:r>
            <w:r w:rsidRPr="00031A34">
              <w:rPr>
                <w:rFonts w:ascii="Arial" w:hAnsi="Arial" w:cs="Arial"/>
                <w:sz w:val="16"/>
                <w:szCs w:val="16"/>
              </w:rPr>
              <w:br/>
              <w:t>додавання до матеріалів реєстраційного досьє, розділу 3.2.Р.3.1. Виробник(и) дільниці, на якій здійснюється мікробіологічний контроль/тестування партій готового лікарського засобу MPL Mikrobiologisches Pruflabor GmbH, Grabenweg 68 6020 Innsbruck, Austria.</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2533F" w:rsidRPr="00031A34" w:rsidRDefault="0082533F" w:rsidP="00EE0459">
            <w:pPr>
              <w:pStyle w:val="110"/>
              <w:tabs>
                <w:tab w:val="left" w:pos="12600"/>
              </w:tabs>
              <w:jc w:val="center"/>
              <w:rPr>
                <w:rFonts w:ascii="Arial" w:hAnsi="Arial" w:cs="Arial"/>
                <w:b/>
                <w:i/>
                <w:sz w:val="16"/>
                <w:szCs w:val="16"/>
              </w:rPr>
            </w:pPr>
            <w:r w:rsidRPr="00031A34">
              <w:rPr>
                <w:rFonts w:ascii="Arial" w:hAnsi="Arial" w:cs="Arial"/>
                <w:i/>
                <w:sz w:val="16"/>
                <w:szCs w:val="16"/>
              </w:rPr>
              <w:t>без рецепта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82533F" w:rsidRPr="00031A34" w:rsidRDefault="0082533F" w:rsidP="00EE0459">
            <w:pPr>
              <w:pStyle w:val="110"/>
              <w:tabs>
                <w:tab w:val="left" w:pos="12600"/>
              </w:tabs>
              <w:jc w:val="center"/>
              <w:rPr>
                <w:sz w:val="16"/>
                <w:szCs w:val="16"/>
              </w:rPr>
            </w:pPr>
            <w:r>
              <w:rPr>
                <w:sz w:val="16"/>
                <w:szCs w:val="16"/>
              </w:rPr>
              <w:t>-</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82533F" w:rsidRPr="00031A34" w:rsidRDefault="0082533F" w:rsidP="00EE0459">
            <w:pPr>
              <w:pStyle w:val="110"/>
              <w:tabs>
                <w:tab w:val="left" w:pos="12600"/>
              </w:tabs>
              <w:jc w:val="center"/>
              <w:rPr>
                <w:rFonts w:ascii="Arial" w:hAnsi="Arial" w:cs="Arial"/>
                <w:sz w:val="16"/>
                <w:szCs w:val="16"/>
              </w:rPr>
            </w:pPr>
            <w:r w:rsidRPr="00031A34">
              <w:rPr>
                <w:rFonts w:ascii="Arial" w:hAnsi="Arial" w:cs="Arial"/>
                <w:sz w:val="16"/>
                <w:szCs w:val="16"/>
              </w:rPr>
              <w:t>UA/10026/01/01</w:t>
            </w:r>
          </w:p>
        </w:tc>
      </w:tr>
      <w:tr w:rsidR="0082533F" w:rsidRPr="00031A34" w:rsidTr="00EA101A">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auto"/>
            </w:tcBorders>
            <w:shd w:val="clear" w:color="auto" w:fill="FFFFFF"/>
          </w:tcPr>
          <w:p w:rsidR="0082533F" w:rsidRPr="00031A34" w:rsidRDefault="0082533F" w:rsidP="0082533F">
            <w:pPr>
              <w:pStyle w:val="110"/>
              <w:numPr>
                <w:ilvl w:val="0"/>
                <w:numId w:val="9"/>
              </w:numPr>
              <w:tabs>
                <w:tab w:val="left" w:pos="12600"/>
              </w:tabs>
              <w:ind w:left="360"/>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82533F" w:rsidRPr="00031A34" w:rsidRDefault="0082533F" w:rsidP="00EE0459">
            <w:pPr>
              <w:pStyle w:val="110"/>
              <w:tabs>
                <w:tab w:val="left" w:pos="12600"/>
              </w:tabs>
              <w:rPr>
                <w:rFonts w:ascii="Arial" w:hAnsi="Arial" w:cs="Arial"/>
                <w:b/>
                <w:i/>
                <w:sz w:val="16"/>
                <w:szCs w:val="16"/>
              </w:rPr>
            </w:pPr>
            <w:r w:rsidRPr="00031A34">
              <w:rPr>
                <w:rFonts w:ascii="Arial" w:hAnsi="Arial" w:cs="Arial"/>
                <w:b/>
                <w:sz w:val="16"/>
                <w:szCs w:val="16"/>
              </w:rPr>
              <w:t>ГЕРБІОН® СИРОП ПЛЮЩА</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82533F" w:rsidRPr="00031A34" w:rsidRDefault="0082533F" w:rsidP="00EE0459">
            <w:pPr>
              <w:pStyle w:val="110"/>
              <w:tabs>
                <w:tab w:val="left" w:pos="12600"/>
              </w:tabs>
              <w:rPr>
                <w:rFonts w:ascii="Arial" w:hAnsi="Arial" w:cs="Arial"/>
                <w:sz w:val="16"/>
                <w:szCs w:val="16"/>
              </w:rPr>
            </w:pPr>
            <w:r w:rsidRPr="00031A34">
              <w:rPr>
                <w:rFonts w:ascii="Arial" w:hAnsi="Arial" w:cs="Arial"/>
                <w:sz w:val="16"/>
                <w:szCs w:val="16"/>
              </w:rPr>
              <w:t>сироп, 7 мг/мл, по 150 мл сиропу у флаконі; по 1 флакону разом з пластиковою мірною ложкою в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2533F" w:rsidRPr="00031A34" w:rsidRDefault="0082533F" w:rsidP="00EE0459">
            <w:pPr>
              <w:pStyle w:val="110"/>
              <w:tabs>
                <w:tab w:val="left" w:pos="12600"/>
              </w:tabs>
              <w:jc w:val="center"/>
              <w:rPr>
                <w:rFonts w:ascii="Arial" w:hAnsi="Arial" w:cs="Arial"/>
                <w:sz w:val="16"/>
                <w:szCs w:val="16"/>
              </w:rPr>
            </w:pPr>
            <w:r w:rsidRPr="00031A34">
              <w:rPr>
                <w:rFonts w:ascii="Arial" w:hAnsi="Arial" w:cs="Arial"/>
                <w:sz w:val="16"/>
                <w:szCs w:val="16"/>
              </w:rPr>
              <w:t xml:space="preserve">КРКА, д.д., Ново место </w:t>
            </w:r>
            <w:r w:rsidRPr="00031A34">
              <w:rPr>
                <w:rFonts w:ascii="Arial" w:hAnsi="Arial" w:cs="Arial"/>
                <w:sz w:val="16"/>
                <w:szCs w:val="16"/>
              </w:rPr>
              <w:br/>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82533F" w:rsidRPr="00031A34" w:rsidRDefault="0082533F" w:rsidP="00EE0459">
            <w:pPr>
              <w:pStyle w:val="110"/>
              <w:tabs>
                <w:tab w:val="left" w:pos="12600"/>
              </w:tabs>
              <w:jc w:val="center"/>
              <w:rPr>
                <w:rFonts w:ascii="Arial" w:hAnsi="Arial" w:cs="Arial"/>
                <w:sz w:val="16"/>
                <w:szCs w:val="16"/>
              </w:rPr>
            </w:pPr>
            <w:r w:rsidRPr="00031A34">
              <w:rPr>
                <w:rFonts w:ascii="Arial" w:hAnsi="Arial" w:cs="Arial"/>
                <w:sz w:val="16"/>
                <w:szCs w:val="16"/>
              </w:rPr>
              <w:t>Словенія</w:t>
            </w: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82533F" w:rsidRPr="00031A34" w:rsidRDefault="0082533F" w:rsidP="00EE0459">
            <w:pPr>
              <w:pStyle w:val="110"/>
              <w:tabs>
                <w:tab w:val="left" w:pos="12600"/>
              </w:tabs>
              <w:jc w:val="center"/>
              <w:rPr>
                <w:rFonts w:ascii="Arial" w:hAnsi="Arial" w:cs="Arial"/>
                <w:sz w:val="16"/>
                <w:szCs w:val="16"/>
              </w:rPr>
            </w:pPr>
            <w:r w:rsidRPr="00031A34">
              <w:rPr>
                <w:rFonts w:ascii="Arial" w:hAnsi="Arial" w:cs="Arial"/>
                <w:sz w:val="16"/>
                <w:szCs w:val="16"/>
              </w:rPr>
              <w:t>виробник, відповідальний за виробництво "in bulk", первинне пакування та вторинне пакування, контроль серії:</w:t>
            </w:r>
            <w:r w:rsidRPr="00031A34">
              <w:rPr>
                <w:rFonts w:ascii="Arial" w:hAnsi="Arial" w:cs="Arial"/>
                <w:sz w:val="16"/>
                <w:szCs w:val="16"/>
              </w:rPr>
              <w:br/>
              <w:t>КРКА, д.д., Ново место, Словенія</w:t>
            </w:r>
            <w:r w:rsidRPr="00031A34">
              <w:rPr>
                <w:rFonts w:ascii="Arial" w:hAnsi="Arial" w:cs="Arial"/>
                <w:sz w:val="16"/>
                <w:szCs w:val="16"/>
              </w:rPr>
              <w:br/>
              <w:t>виробник, відповідальний за контроль та випуск серії:</w:t>
            </w:r>
            <w:r w:rsidRPr="00031A34">
              <w:rPr>
                <w:rFonts w:ascii="Arial" w:hAnsi="Arial" w:cs="Arial"/>
                <w:sz w:val="16"/>
                <w:szCs w:val="16"/>
              </w:rPr>
              <w:br/>
              <w:t>КРКА, д.д., Ново место, Словенія</w:t>
            </w:r>
            <w:r w:rsidRPr="00031A34">
              <w:rPr>
                <w:rFonts w:ascii="Arial" w:hAnsi="Arial" w:cs="Arial"/>
                <w:sz w:val="16"/>
                <w:szCs w:val="16"/>
              </w:rPr>
              <w:br/>
              <w:t>виробник, відповідальний за контроль серії:</w:t>
            </w:r>
            <w:r w:rsidRPr="00031A34">
              <w:rPr>
                <w:rFonts w:ascii="Arial" w:hAnsi="Arial" w:cs="Arial"/>
                <w:sz w:val="16"/>
                <w:szCs w:val="16"/>
              </w:rPr>
              <w:br/>
              <w:t>НЛЗОХ (Національні лабораторія за здрав’є, околє ін храно), Словенія</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82533F" w:rsidRPr="00031A34" w:rsidRDefault="0082533F" w:rsidP="00EE0459">
            <w:pPr>
              <w:pStyle w:val="110"/>
              <w:tabs>
                <w:tab w:val="left" w:pos="12600"/>
              </w:tabs>
              <w:jc w:val="center"/>
              <w:rPr>
                <w:rFonts w:ascii="Arial" w:hAnsi="Arial" w:cs="Arial"/>
                <w:sz w:val="16"/>
                <w:szCs w:val="16"/>
              </w:rPr>
            </w:pPr>
            <w:r w:rsidRPr="00031A34">
              <w:rPr>
                <w:rFonts w:ascii="Arial" w:hAnsi="Arial" w:cs="Arial"/>
                <w:sz w:val="16"/>
                <w:szCs w:val="16"/>
              </w:rPr>
              <w:t>Словенія</w:t>
            </w:r>
          </w:p>
        </w:tc>
        <w:tc>
          <w:tcPr>
            <w:tcW w:w="3684" w:type="dxa"/>
            <w:tcBorders>
              <w:top w:val="single" w:sz="4" w:space="0" w:color="auto"/>
              <w:left w:val="single" w:sz="4" w:space="0" w:color="000000"/>
              <w:bottom w:val="single" w:sz="4" w:space="0" w:color="auto"/>
              <w:right w:val="single" w:sz="4" w:space="0" w:color="000000"/>
            </w:tcBorders>
            <w:shd w:val="clear" w:color="auto" w:fill="FFFFFF"/>
          </w:tcPr>
          <w:p w:rsidR="0082533F" w:rsidRPr="00031A34" w:rsidRDefault="0082533F" w:rsidP="00EE0459">
            <w:pPr>
              <w:pStyle w:val="110"/>
              <w:tabs>
                <w:tab w:val="left" w:pos="12600"/>
              </w:tabs>
              <w:spacing w:after="240"/>
              <w:jc w:val="center"/>
              <w:rPr>
                <w:rFonts w:ascii="Arial" w:hAnsi="Arial" w:cs="Arial"/>
                <w:sz w:val="16"/>
                <w:szCs w:val="16"/>
              </w:rPr>
            </w:pPr>
            <w:r w:rsidRPr="00031A34">
              <w:rPr>
                <w:rFonts w:ascii="Arial" w:hAnsi="Arial" w:cs="Arial"/>
                <w:sz w:val="16"/>
                <w:szCs w:val="16"/>
              </w:rPr>
              <w:t>внесення змін до реєстраційних матеріалів: Зміни І типу - Зміни щодо безпеки/ефективності та фармаконагляду (інші зміни) Зміни внесено в інструкцію для медичного застосування лікарського засобу до розділів "Фармакологічні властивості" (уточнення), "Протипоказання", "Особливості застосування", "Застосування у період вагітності або годування груддю" (безпека), "Здатність впливати на швидкість реакції при керуванні автотранспортом або іншими механізмами", "Спосіб застосування та дози" (безпека), "Діти" (безпека), "Передозування", "Побічні реакції" відповідно до оновленої інформації з безпеки застосування діючої та допоміжних речовин лікарського засобу. Як наслідок, зміни внесені в текст маркування вторинної упаковки в п.15 (уточнення стосовно застосування дітям). Введення змін протягом 6-ти місяців після затвердження. Зміни І типу - Адміністративні зміни. Зміна коду АТХ - Зміни внесено до інструкції для медичного застосування лікарського засобу до розділу "Фармакотерапевтична група. Код АТХ" відповідно до міжнародного класифікатора ВООЗ (http://www.whocc.no/atc_ddd_index/): Затверджено: Засоби, що застосовуються при кашлі та застудних захворюваннях. Відхаркувальний засіб. Код АТX R05C A16. Запропоновано: Засоби, що застосовуються у разі кашлю та застудних захворювань. Відхаркувальні засоби, за винятком комбінованих препаратів, що містять протикашльові засоби. Відхаркувальні засоби. Код АТX R05CA12. Введення змін протягом 6-ти місяців після затвердження. Зміни І типу - Зміни щодо безпеки/ефективності та фармаконагляду (інші зміни) Зміни внесено в текст маркування вторинної та первинної упаковок лікарського засобу в п.п. 8 та 4 відповідно (уточнення зазначення терміну придатності лікарського засобу). 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2533F" w:rsidRPr="00031A34" w:rsidRDefault="0082533F" w:rsidP="00EE0459">
            <w:pPr>
              <w:pStyle w:val="110"/>
              <w:tabs>
                <w:tab w:val="left" w:pos="12600"/>
              </w:tabs>
              <w:jc w:val="center"/>
              <w:rPr>
                <w:rFonts w:ascii="Arial" w:hAnsi="Arial" w:cs="Arial"/>
                <w:b/>
                <w:i/>
                <w:sz w:val="16"/>
                <w:szCs w:val="16"/>
              </w:rPr>
            </w:pPr>
            <w:r w:rsidRPr="00031A34">
              <w:rPr>
                <w:rFonts w:ascii="Arial" w:hAnsi="Arial" w:cs="Arial"/>
                <w:i/>
                <w:sz w:val="16"/>
                <w:szCs w:val="16"/>
              </w:rPr>
              <w:t>без рецепта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82533F" w:rsidRPr="005A3632" w:rsidRDefault="0082533F" w:rsidP="00EE0459">
            <w:pPr>
              <w:jc w:val="center"/>
              <w:rPr>
                <w:rFonts w:ascii="Arial" w:hAnsi="Arial" w:cs="Arial"/>
                <w:i/>
                <w:sz w:val="16"/>
                <w:szCs w:val="16"/>
              </w:rPr>
            </w:pPr>
            <w:r w:rsidRPr="005A3632">
              <w:rPr>
                <w:rFonts w:ascii="Arial" w:hAnsi="Arial" w:cs="Arial"/>
                <w:i/>
                <w:sz w:val="16"/>
                <w:szCs w:val="16"/>
              </w:rPr>
              <w:t>підлягає</w:t>
            </w:r>
          </w:p>
          <w:p w:rsidR="0082533F" w:rsidRPr="00031A34" w:rsidRDefault="0082533F" w:rsidP="00EE0459">
            <w:pPr>
              <w:pStyle w:val="110"/>
              <w:tabs>
                <w:tab w:val="left" w:pos="12600"/>
              </w:tabs>
              <w:jc w:val="center"/>
              <w:rPr>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82533F" w:rsidRPr="00031A34" w:rsidRDefault="0082533F" w:rsidP="00EE0459">
            <w:pPr>
              <w:pStyle w:val="110"/>
              <w:tabs>
                <w:tab w:val="left" w:pos="12600"/>
              </w:tabs>
              <w:jc w:val="center"/>
              <w:rPr>
                <w:rFonts w:ascii="Arial" w:hAnsi="Arial" w:cs="Arial"/>
                <w:sz w:val="16"/>
                <w:szCs w:val="16"/>
              </w:rPr>
            </w:pPr>
            <w:r w:rsidRPr="00031A34">
              <w:rPr>
                <w:rFonts w:ascii="Arial" w:hAnsi="Arial" w:cs="Arial"/>
                <w:sz w:val="16"/>
                <w:szCs w:val="16"/>
              </w:rPr>
              <w:t>UA/12176/01/01</w:t>
            </w:r>
          </w:p>
        </w:tc>
      </w:tr>
      <w:tr w:rsidR="0082533F" w:rsidRPr="00031A34" w:rsidTr="00EA101A">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auto"/>
            </w:tcBorders>
            <w:shd w:val="clear" w:color="auto" w:fill="FFFFFF"/>
          </w:tcPr>
          <w:p w:rsidR="0082533F" w:rsidRPr="00031A34" w:rsidRDefault="0082533F" w:rsidP="0082533F">
            <w:pPr>
              <w:pStyle w:val="110"/>
              <w:numPr>
                <w:ilvl w:val="0"/>
                <w:numId w:val="9"/>
              </w:numPr>
              <w:tabs>
                <w:tab w:val="left" w:pos="12600"/>
              </w:tabs>
              <w:ind w:left="360"/>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82533F" w:rsidRPr="00031A34" w:rsidRDefault="0082533F" w:rsidP="00EE0459">
            <w:pPr>
              <w:pStyle w:val="110"/>
              <w:tabs>
                <w:tab w:val="left" w:pos="12600"/>
              </w:tabs>
              <w:rPr>
                <w:rFonts w:ascii="Arial" w:hAnsi="Arial" w:cs="Arial"/>
                <w:b/>
                <w:i/>
                <w:sz w:val="16"/>
                <w:szCs w:val="16"/>
              </w:rPr>
            </w:pPr>
            <w:r w:rsidRPr="00031A34">
              <w:rPr>
                <w:rFonts w:ascii="Arial" w:hAnsi="Arial" w:cs="Arial"/>
                <w:b/>
                <w:sz w:val="16"/>
                <w:szCs w:val="16"/>
              </w:rPr>
              <w:t>ГІНІПРАЛ</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82533F" w:rsidRPr="00031A34" w:rsidRDefault="0082533F" w:rsidP="00EE0459">
            <w:pPr>
              <w:pStyle w:val="110"/>
              <w:tabs>
                <w:tab w:val="left" w:pos="12600"/>
              </w:tabs>
              <w:rPr>
                <w:rFonts w:ascii="Arial" w:hAnsi="Arial" w:cs="Arial"/>
                <w:sz w:val="16"/>
                <w:szCs w:val="16"/>
              </w:rPr>
            </w:pPr>
            <w:r w:rsidRPr="00031A34">
              <w:rPr>
                <w:rFonts w:ascii="Arial" w:hAnsi="Arial" w:cs="Arial"/>
                <w:sz w:val="16"/>
                <w:szCs w:val="16"/>
              </w:rPr>
              <w:t xml:space="preserve">розчин для ін’єкцій, 10 мкг/2 мл по 2 мл в ампулі; по 5 ампул у картонній коробці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2533F" w:rsidRPr="00031A34" w:rsidRDefault="0082533F" w:rsidP="00EE0459">
            <w:pPr>
              <w:pStyle w:val="110"/>
              <w:tabs>
                <w:tab w:val="left" w:pos="12600"/>
              </w:tabs>
              <w:jc w:val="center"/>
              <w:rPr>
                <w:rFonts w:ascii="Arial" w:hAnsi="Arial" w:cs="Arial"/>
                <w:sz w:val="16"/>
                <w:szCs w:val="16"/>
              </w:rPr>
            </w:pPr>
            <w:r w:rsidRPr="00031A34">
              <w:rPr>
                <w:rFonts w:ascii="Arial" w:hAnsi="Arial" w:cs="Arial"/>
                <w:sz w:val="16"/>
                <w:szCs w:val="16"/>
              </w:rPr>
              <w:t>Такеда Австрія ГмбХ</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82533F" w:rsidRPr="00031A34" w:rsidRDefault="0082533F" w:rsidP="00EE0459">
            <w:pPr>
              <w:pStyle w:val="110"/>
              <w:tabs>
                <w:tab w:val="left" w:pos="12600"/>
              </w:tabs>
              <w:jc w:val="center"/>
              <w:rPr>
                <w:rFonts w:ascii="Arial" w:hAnsi="Arial" w:cs="Arial"/>
                <w:sz w:val="16"/>
                <w:szCs w:val="16"/>
              </w:rPr>
            </w:pPr>
            <w:r w:rsidRPr="00031A34">
              <w:rPr>
                <w:rFonts w:ascii="Arial" w:hAnsi="Arial" w:cs="Arial"/>
                <w:sz w:val="16"/>
                <w:szCs w:val="16"/>
              </w:rPr>
              <w:t>Австрія</w:t>
            </w: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82533F" w:rsidRPr="00031A34" w:rsidRDefault="0082533F" w:rsidP="00EE0459">
            <w:pPr>
              <w:pStyle w:val="110"/>
              <w:tabs>
                <w:tab w:val="left" w:pos="12600"/>
              </w:tabs>
              <w:jc w:val="center"/>
              <w:rPr>
                <w:rFonts w:ascii="Arial" w:hAnsi="Arial" w:cs="Arial"/>
                <w:sz w:val="16"/>
                <w:szCs w:val="16"/>
              </w:rPr>
            </w:pPr>
            <w:r w:rsidRPr="00031A34">
              <w:rPr>
                <w:rFonts w:ascii="Arial" w:hAnsi="Arial" w:cs="Arial"/>
                <w:sz w:val="16"/>
                <w:szCs w:val="16"/>
              </w:rPr>
              <w:t>ЕйДжЕС ГмбХ АйМЕД, Австрія (проведення тесту "Стерильність"); Такеда Австрія ГмбХ, Австрія (виробництво за повним циклом)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82533F" w:rsidRPr="00031A34" w:rsidRDefault="0082533F" w:rsidP="00EE0459">
            <w:pPr>
              <w:pStyle w:val="110"/>
              <w:tabs>
                <w:tab w:val="left" w:pos="12600"/>
              </w:tabs>
              <w:jc w:val="center"/>
              <w:rPr>
                <w:rFonts w:ascii="Arial" w:hAnsi="Arial" w:cs="Arial"/>
                <w:sz w:val="16"/>
                <w:szCs w:val="16"/>
              </w:rPr>
            </w:pPr>
            <w:r w:rsidRPr="00031A34">
              <w:rPr>
                <w:rFonts w:ascii="Arial" w:hAnsi="Arial" w:cs="Arial"/>
                <w:sz w:val="16"/>
                <w:szCs w:val="16"/>
              </w:rPr>
              <w:t>Австрія</w:t>
            </w:r>
          </w:p>
        </w:tc>
        <w:tc>
          <w:tcPr>
            <w:tcW w:w="3684" w:type="dxa"/>
            <w:tcBorders>
              <w:top w:val="single" w:sz="4" w:space="0" w:color="auto"/>
              <w:left w:val="single" w:sz="4" w:space="0" w:color="000000"/>
              <w:bottom w:val="single" w:sz="4" w:space="0" w:color="auto"/>
              <w:right w:val="single" w:sz="4" w:space="0" w:color="000000"/>
            </w:tcBorders>
            <w:shd w:val="clear" w:color="auto" w:fill="FFFFFF"/>
          </w:tcPr>
          <w:p w:rsidR="0082533F" w:rsidRPr="00031A34" w:rsidRDefault="0082533F" w:rsidP="00EE0459">
            <w:pPr>
              <w:pStyle w:val="110"/>
              <w:tabs>
                <w:tab w:val="left" w:pos="12600"/>
              </w:tabs>
              <w:jc w:val="center"/>
              <w:rPr>
                <w:rFonts w:ascii="Arial" w:hAnsi="Arial" w:cs="Arial"/>
                <w:sz w:val="16"/>
                <w:szCs w:val="16"/>
              </w:rPr>
            </w:pPr>
            <w:r w:rsidRPr="00031A34">
              <w:rPr>
                <w:rFonts w:ascii="Arial" w:hAnsi="Arial" w:cs="Arial"/>
                <w:sz w:val="16"/>
                <w:szCs w:val="16"/>
              </w:rPr>
              <w:t xml:space="preserve">внесення змін до реєстраційних матеріалів: </w:t>
            </w:r>
            <w:r w:rsidRPr="00353402">
              <w:rPr>
                <w:rFonts w:ascii="Arial" w:hAnsi="Arial" w:cs="Arial"/>
                <w:sz w:val="16"/>
                <w:szCs w:val="16"/>
              </w:rPr>
              <w:t>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уповноваженої особи заявника, відповідальної за фармаконагляд. Діюча редакція: Johan Hellmer. Пропонована редакція: д-р Суміт Мунджал / Sumit Munjal. Зміна контактних даних уповноваженої особи заявника, відповідальної за фармаконагляд. Зміна контактної особи заявника, відповідальної за фармаконагляд в Україні. Діюча редакція: Самоненко Марина Володимирівна. Пропонована редакція: Уретій Сергій Іванович / Sergii Uretii. Зміна контактних даних контактної особи заявника, відповідальної за фармаконагляд в Україні. Зміна місцезнаходження мастер-файла системи фармаконагляду. Зміна місця здійснення основної діяльності з фармаконагляду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2533F" w:rsidRPr="00031A34" w:rsidRDefault="0082533F" w:rsidP="00EE0459">
            <w:pPr>
              <w:pStyle w:val="110"/>
              <w:tabs>
                <w:tab w:val="left" w:pos="12600"/>
              </w:tabs>
              <w:jc w:val="center"/>
              <w:rPr>
                <w:rFonts w:ascii="Arial" w:hAnsi="Arial" w:cs="Arial"/>
                <w:b/>
                <w:i/>
                <w:sz w:val="16"/>
                <w:szCs w:val="16"/>
              </w:rPr>
            </w:pPr>
            <w:r w:rsidRPr="00031A34">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82533F" w:rsidRPr="00031A34" w:rsidRDefault="0082533F" w:rsidP="00EE0459">
            <w:pPr>
              <w:pStyle w:val="110"/>
              <w:tabs>
                <w:tab w:val="left" w:pos="12600"/>
              </w:tabs>
              <w:jc w:val="center"/>
              <w:rPr>
                <w:sz w:val="16"/>
                <w:szCs w:val="16"/>
              </w:rPr>
            </w:pPr>
            <w:r>
              <w:rPr>
                <w:sz w:val="16"/>
                <w:szCs w:val="16"/>
              </w:rPr>
              <w:t>-</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82533F" w:rsidRPr="00031A34" w:rsidRDefault="0082533F" w:rsidP="00EE0459">
            <w:pPr>
              <w:pStyle w:val="110"/>
              <w:tabs>
                <w:tab w:val="left" w:pos="12600"/>
              </w:tabs>
              <w:jc w:val="center"/>
              <w:rPr>
                <w:rFonts w:ascii="Arial" w:hAnsi="Arial" w:cs="Arial"/>
                <w:sz w:val="16"/>
                <w:szCs w:val="16"/>
              </w:rPr>
            </w:pPr>
            <w:r w:rsidRPr="00031A34">
              <w:rPr>
                <w:rFonts w:ascii="Arial" w:hAnsi="Arial" w:cs="Arial"/>
                <w:sz w:val="16"/>
                <w:szCs w:val="16"/>
              </w:rPr>
              <w:t>UA/2845/01/01</w:t>
            </w:r>
          </w:p>
        </w:tc>
      </w:tr>
      <w:tr w:rsidR="0082533F" w:rsidRPr="00031A34" w:rsidTr="00EA101A">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auto"/>
            </w:tcBorders>
            <w:shd w:val="clear" w:color="auto" w:fill="FFFFFF"/>
          </w:tcPr>
          <w:p w:rsidR="0082533F" w:rsidRPr="00031A34" w:rsidRDefault="0082533F" w:rsidP="0082533F">
            <w:pPr>
              <w:pStyle w:val="110"/>
              <w:numPr>
                <w:ilvl w:val="0"/>
                <w:numId w:val="9"/>
              </w:numPr>
              <w:tabs>
                <w:tab w:val="left" w:pos="12600"/>
              </w:tabs>
              <w:ind w:left="360"/>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82533F" w:rsidRPr="00031A34" w:rsidRDefault="0082533F" w:rsidP="00EE0459">
            <w:pPr>
              <w:pStyle w:val="110"/>
              <w:tabs>
                <w:tab w:val="left" w:pos="12600"/>
              </w:tabs>
              <w:rPr>
                <w:rFonts w:ascii="Arial" w:hAnsi="Arial" w:cs="Arial"/>
                <w:b/>
                <w:i/>
                <w:sz w:val="16"/>
                <w:szCs w:val="16"/>
              </w:rPr>
            </w:pPr>
            <w:r w:rsidRPr="00031A34">
              <w:rPr>
                <w:rFonts w:ascii="Arial" w:hAnsi="Arial" w:cs="Arial"/>
                <w:b/>
                <w:sz w:val="16"/>
                <w:szCs w:val="16"/>
              </w:rPr>
              <w:t>ГІНІПРАЛ</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82533F" w:rsidRPr="00031A34" w:rsidRDefault="0082533F" w:rsidP="00EE0459">
            <w:pPr>
              <w:pStyle w:val="110"/>
              <w:tabs>
                <w:tab w:val="left" w:pos="12600"/>
              </w:tabs>
              <w:rPr>
                <w:rFonts w:ascii="Arial" w:hAnsi="Arial" w:cs="Arial"/>
                <w:sz w:val="16"/>
                <w:szCs w:val="16"/>
              </w:rPr>
            </w:pPr>
            <w:r w:rsidRPr="00031A34">
              <w:rPr>
                <w:rFonts w:ascii="Arial" w:hAnsi="Arial" w:cs="Arial"/>
                <w:sz w:val="16"/>
                <w:szCs w:val="16"/>
              </w:rPr>
              <w:t>концентрат для розчину для інфузій, 25 мкг/5 мл; по 5 мл в ампулі; по 5 ампул у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2533F" w:rsidRPr="00031A34" w:rsidRDefault="0082533F" w:rsidP="00EE0459">
            <w:pPr>
              <w:pStyle w:val="110"/>
              <w:tabs>
                <w:tab w:val="left" w:pos="12600"/>
              </w:tabs>
              <w:jc w:val="center"/>
              <w:rPr>
                <w:rFonts w:ascii="Arial" w:hAnsi="Arial" w:cs="Arial"/>
                <w:sz w:val="16"/>
                <w:szCs w:val="16"/>
              </w:rPr>
            </w:pPr>
            <w:r w:rsidRPr="00031A34">
              <w:rPr>
                <w:rFonts w:ascii="Arial" w:hAnsi="Arial" w:cs="Arial"/>
                <w:sz w:val="16"/>
                <w:szCs w:val="16"/>
              </w:rPr>
              <w:t>Такеда Австрія ГмбХ</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82533F" w:rsidRPr="00031A34" w:rsidRDefault="0082533F" w:rsidP="00EE0459">
            <w:pPr>
              <w:pStyle w:val="110"/>
              <w:tabs>
                <w:tab w:val="left" w:pos="12600"/>
              </w:tabs>
              <w:jc w:val="center"/>
              <w:rPr>
                <w:rFonts w:ascii="Arial" w:hAnsi="Arial" w:cs="Arial"/>
                <w:sz w:val="16"/>
                <w:szCs w:val="16"/>
              </w:rPr>
            </w:pPr>
            <w:r w:rsidRPr="00031A34">
              <w:rPr>
                <w:rFonts w:ascii="Arial" w:hAnsi="Arial" w:cs="Arial"/>
                <w:sz w:val="16"/>
                <w:szCs w:val="16"/>
              </w:rPr>
              <w:t>Австрія</w:t>
            </w: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82533F" w:rsidRPr="00031A34" w:rsidRDefault="0082533F" w:rsidP="00EE0459">
            <w:pPr>
              <w:pStyle w:val="110"/>
              <w:tabs>
                <w:tab w:val="left" w:pos="12600"/>
              </w:tabs>
              <w:jc w:val="center"/>
              <w:rPr>
                <w:rFonts w:ascii="Arial" w:hAnsi="Arial" w:cs="Arial"/>
                <w:sz w:val="16"/>
                <w:szCs w:val="16"/>
              </w:rPr>
            </w:pPr>
            <w:r w:rsidRPr="00031A34">
              <w:rPr>
                <w:rFonts w:ascii="Arial" w:hAnsi="Arial" w:cs="Arial"/>
                <w:sz w:val="16"/>
                <w:szCs w:val="16"/>
              </w:rPr>
              <w:t>Виробництво за повним циклом: Такеда Австрія ГмбХ, Австрія; Проведення тесту "Стерильність": ЕйДжЕс ГмбХ, АйМЕД, Австрія</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82533F" w:rsidRPr="00031A34" w:rsidRDefault="0082533F" w:rsidP="00EE0459">
            <w:pPr>
              <w:pStyle w:val="110"/>
              <w:tabs>
                <w:tab w:val="left" w:pos="12600"/>
              </w:tabs>
              <w:jc w:val="center"/>
              <w:rPr>
                <w:rFonts w:ascii="Arial" w:hAnsi="Arial" w:cs="Arial"/>
                <w:sz w:val="16"/>
                <w:szCs w:val="16"/>
              </w:rPr>
            </w:pPr>
            <w:r w:rsidRPr="00031A34">
              <w:rPr>
                <w:rFonts w:ascii="Arial" w:hAnsi="Arial" w:cs="Arial"/>
                <w:sz w:val="16"/>
                <w:szCs w:val="16"/>
              </w:rPr>
              <w:t>Австрія</w:t>
            </w:r>
          </w:p>
        </w:tc>
        <w:tc>
          <w:tcPr>
            <w:tcW w:w="3684" w:type="dxa"/>
            <w:tcBorders>
              <w:top w:val="single" w:sz="4" w:space="0" w:color="auto"/>
              <w:left w:val="single" w:sz="4" w:space="0" w:color="000000"/>
              <w:bottom w:val="single" w:sz="4" w:space="0" w:color="auto"/>
              <w:right w:val="single" w:sz="4" w:space="0" w:color="000000"/>
            </w:tcBorders>
            <w:shd w:val="clear" w:color="auto" w:fill="FFFFFF"/>
          </w:tcPr>
          <w:p w:rsidR="0082533F" w:rsidRPr="00031A34" w:rsidRDefault="0082533F" w:rsidP="00EE0459">
            <w:pPr>
              <w:pStyle w:val="110"/>
              <w:tabs>
                <w:tab w:val="left" w:pos="12600"/>
              </w:tabs>
              <w:jc w:val="center"/>
              <w:rPr>
                <w:rFonts w:ascii="Arial" w:hAnsi="Arial" w:cs="Arial"/>
                <w:sz w:val="16"/>
                <w:szCs w:val="16"/>
              </w:rPr>
            </w:pPr>
            <w:r w:rsidRPr="00031A34">
              <w:rPr>
                <w:rFonts w:ascii="Arial" w:hAnsi="Arial" w:cs="Arial"/>
                <w:sz w:val="16"/>
                <w:szCs w:val="16"/>
              </w:rPr>
              <w:t>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уповноваженої особи заявника, відповідальної за здійснення фармаконагляду.</w:t>
            </w:r>
            <w:r w:rsidRPr="00031A34">
              <w:rPr>
                <w:rFonts w:ascii="Arial" w:hAnsi="Arial" w:cs="Arial"/>
                <w:sz w:val="16"/>
                <w:szCs w:val="16"/>
              </w:rPr>
              <w:br/>
              <w:t>Діюча редакція: Йохан Хелмер. Пропонована редакція: д-р Суміт Мунджал / Sumit Munjal. Зміна контактних даних уповноваженої особи заявника, відповідальної за фармаконагляд. Зміна контактної особи заявника, відповідальної за фармаконагляд в Україні. Діюча редакція: Самоненко Марина Володимирівна. Пропонована редакція: Уретій Сергій Іванович / Sergii Uretii.</w:t>
            </w:r>
            <w:r w:rsidRPr="00031A34">
              <w:rPr>
                <w:rFonts w:ascii="Arial" w:hAnsi="Arial" w:cs="Arial"/>
                <w:sz w:val="16"/>
                <w:szCs w:val="16"/>
              </w:rPr>
              <w:br/>
              <w:t>Зміна контактних даних контактної особи заявника, відповідальної за фармаконагляд в Україні.</w:t>
            </w:r>
            <w:r w:rsidRPr="00031A34">
              <w:rPr>
                <w:rFonts w:ascii="Arial" w:hAnsi="Arial" w:cs="Arial"/>
                <w:sz w:val="16"/>
                <w:szCs w:val="16"/>
              </w:rPr>
              <w:br/>
              <w:t>Зміна місцезнаходження мастер-файла системи фармаконагляду та його номера. Зміна місця здійснення основної діяльності з фармаконагляду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2533F" w:rsidRPr="00031A34" w:rsidRDefault="0082533F" w:rsidP="00EE0459">
            <w:pPr>
              <w:pStyle w:val="110"/>
              <w:tabs>
                <w:tab w:val="left" w:pos="12600"/>
              </w:tabs>
              <w:jc w:val="center"/>
              <w:rPr>
                <w:rFonts w:ascii="Arial" w:hAnsi="Arial" w:cs="Arial"/>
                <w:b/>
                <w:i/>
                <w:sz w:val="16"/>
                <w:szCs w:val="16"/>
              </w:rPr>
            </w:pPr>
            <w:r w:rsidRPr="00031A34">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82533F" w:rsidRPr="00031A34" w:rsidRDefault="0082533F" w:rsidP="00EE0459">
            <w:pPr>
              <w:pStyle w:val="110"/>
              <w:tabs>
                <w:tab w:val="left" w:pos="12600"/>
              </w:tabs>
              <w:jc w:val="center"/>
              <w:rPr>
                <w:sz w:val="16"/>
                <w:szCs w:val="16"/>
              </w:rPr>
            </w:pPr>
            <w:r>
              <w:rPr>
                <w:sz w:val="16"/>
                <w:szCs w:val="16"/>
              </w:rPr>
              <w:t>-</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82533F" w:rsidRPr="00031A34" w:rsidRDefault="0082533F" w:rsidP="00EE0459">
            <w:pPr>
              <w:pStyle w:val="110"/>
              <w:tabs>
                <w:tab w:val="left" w:pos="12600"/>
              </w:tabs>
              <w:jc w:val="center"/>
              <w:rPr>
                <w:rFonts w:ascii="Arial" w:hAnsi="Arial" w:cs="Arial"/>
                <w:sz w:val="16"/>
                <w:szCs w:val="16"/>
              </w:rPr>
            </w:pPr>
            <w:r w:rsidRPr="00031A34">
              <w:rPr>
                <w:rFonts w:ascii="Arial" w:hAnsi="Arial" w:cs="Arial"/>
                <w:sz w:val="16"/>
                <w:szCs w:val="16"/>
              </w:rPr>
              <w:t>UA/2845/03/01</w:t>
            </w:r>
          </w:p>
        </w:tc>
      </w:tr>
      <w:tr w:rsidR="0082533F" w:rsidRPr="00031A34" w:rsidTr="00EA101A">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auto"/>
            </w:tcBorders>
            <w:shd w:val="clear" w:color="auto" w:fill="FFFFFF"/>
          </w:tcPr>
          <w:p w:rsidR="0082533F" w:rsidRPr="00031A34" w:rsidRDefault="0082533F" w:rsidP="0082533F">
            <w:pPr>
              <w:pStyle w:val="110"/>
              <w:numPr>
                <w:ilvl w:val="0"/>
                <w:numId w:val="9"/>
              </w:numPr>
              <w:tabs>
                <w:tab w:val="left" w:pos="12600"/>
              </w:tabs>
              <w:ind w:left="360"/>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82533F" w:rsidRPr="00031A34" w:rsidRDefault="0082533F" w:rsidP="00EE0459">
            <w:pPr>
              <w:pStyle w:val="110"/>
              <w:tabs>
                <w:tab w:val="left" w:pos="12600"/>
              </w:tabs>
              <w:rPr>
                <w:rFonts w:ascii="Arial" w:hAnsi="Arial" w:cs="Arial"/>
                <w:b/>
                <w:i/>
                <w:sz w:val="16"/>
                <w:szCs w:val="16"/>
              </w:rPr>
            </w:pPr>
            <w:r w:rsidRPr="00031A34">
              <w:rPr>
                <w:rFonts w:ascii="Arial" w:hAnsi="Arial" w:cs="Arial"/>
                <w:b/>
                <w:sz w:val="16"/>
                <w:szCs w:val="16"/>
              </w:rPr>
              <w:t>ГЛОДУ НАСТОЙКА</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82533F" w:rsidRPr="00031A34" w:rsidRDefault="0082533F" w:rsidP="00EE0459">
            <w:pPr>
              <w:pStyle w:val="110"/>
              <w:tabs>
                <w:tab w:val="left" w:pos="12600"/>
              </w:tabs>
              <w:rPr>
                <w:rFonts w:ascii="Arial" w:hAnsi="Arial" w:cs="Arial"/>
                <w:sz w:val="16"/>
                <w:szCs w:val="16"/>
              </w:rPr>
            </w:pPr>
            <w:r w:rsidRPr="00031A34">
              <w:rPr>
                <w:rFonts w:ascii="Arial" w:hAnsi="Arial" w:cs="Arial"/>
                <w:sz w:val="16"/>
                <w:szCs w:val="16"/>
              </w:rPr>
              <w:t xml:space="preserve">настойка для перорального застосування; по 25 мл або по 100 мл у флаконах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2533F" w:rsidRPr="00031A34" w:rsidRDefault="0082533F" w:rsidP="00EE0459">
            <w:pPr>
              <w:pStyle w:val="110"/>
              <w:tabs>
                <w:tab w:val="left" w:pos="12600"/>
              </w:tabs>
              <w:jc w:val="center"/>
              <w:rPr>
                <w:rFonts w:ascii="Arial" w:hAnsi="Arial" w:cs="Arial"/>
                <w:sz w:val="16"/>
                <w:szCs w:val="16"/>
              </w:rPr>
            </w:pPr>
            <w:r w:rsidRPr="00031A34">
              <w:rPr>
                <w:rFonts w:ascii="Arial" w:hAnsi="Arial" w:cs="Arial"/>
                <w:sz w:val="16"/>
                <w:szCs w:val="16"/>
              </w:rPr>
              <w:t>АТ "Лубнифарм"</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82533F" w:rsidRPr="00031A34" w:rsidRDefault="0082533F" w:rsidP="00EE0459">
            <w:pPr>
              <w:pStyle w:val="110"/>
              <w:tabs>
                <w:tab w:val="left" w:pos="12600"/>
              </w:tabs>
              <w:jc w:val="center"/>
              <w:rPr>
                <w:rFonts w:ascii="Arial" w:hAnsi="Arial" w:cs="Arial"/>
                <w:sz w:val="16"/>
                <w:szCs w:val="16"/>
              </w:rPr>
            </w:pPr>
            <w:r w:rsidRPr="00031A34">
              <w:rPr>
                <w:rFonts w:ascii="Arial" w:hAnsi="Arial" w:cs="Arial"/>
                <w:sz w:val="16"/>
                <w:szCs w:val="16"/>
              </w:rPr>
              <w:t>Україна</w:t>
            </w: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82533F" w:rsidRPr="00031A34" w:rsidRDefault="0082533F" w:rsidP="00EE0459">
            <w:pPr>
              <w:pStyle w:val="110"/>
              <w:tabs>
                <w:tab w:val="left" w:pos="12600"/>
              </w:tabs>
              <w:jc w:val="center"/>
              <w:rPr>
                <w:rFonts w:ascii="Arial" w:hAnsi="Arial" w:cs="Arial"/>
                <w:sz w:val="16"/>
                <w:szCs w:val="16"/>
              </w:rPr>
            </w:pPr>
            <w:r w:rsidRPr="00031A34">
              <w:rPr>
                <w:rFonts w:ascii="Arial" w:hAnsi="Arial" w:cs="Arial"/>
                <w:sz w:val="16"/>
                <w:szCs w:val="16"/>
              </w:rPr>
              <w:t>АТ "Лубнифарм"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82533F" w:rsidRPr="00031A34" w:rsidRDefault="0082533F" w:rsidP="00EE0459">
            <w:pPr>
              <w:pStyle w:val="110"/>
              <w:tabs>
                <w:tab w:val="left" w:pos="12600"/>
              </w:tabs>
              <w:jc w:val="center"/>
              <w:rPr>
                <w:rFonts w:ascii="Arial" w:hAnsi="Arial" w:cs="Arial"/>
                <w:sz w:val="16"/>
                <w:szCs w:val="16"/>
              </w:rPr>
            </w:pPr>
            <w:r w:rsidRPr="00031A34">
              <w:rPr>
                <w:rFonts w:ascii="Arial" w:hAnsi="Arial" w:cs="Arial"/>
                <w:sz w:val="16"/>
                <w:szCs w:val="16"/>
              </w:rPr>
              <w:t>Україна</w:t>
            </w:r>
          </w:p>
        </w:tc>
        <w:tc>
          <w:tcPr>
            <w:tcW w:w="3684" w:type="dxa"/>
            <w:tcBorders>
              <w:top w:val="single" w:sz="4" w:space="0" w:color="auto"/>
              <w:left w:val="single" w:sz="4" w:space="0" w:color="000000"/>
              <w:bottom w:val="single" w:sz="4" w:space="0" w:color="auto"/>
              <w:right w:val="single" w:sz="4" w:space="0" w:color="000000"/>
            </w:tcBorders>
            <w:shd w:val="clear" w:color="auto" w:fill="FFFFFF"/>
          </w:tcPr>
          <w:p w:rsidR="0082533F" w:rsidRPr="00031A34" w:rsidRDefault="0082533F" w:rsidP="00EE0459">
            <w:pPr>
              <w:pStyle w:val="110"/>
              <w:tabs>
                <w:tab w:val="left" w:pos="12600"/>
              </w:tabs>
              <w:jc w:val="center"/>
              <w:rPr>
                <w:rFonts w:ascii="Arial" w:hAnsi="Arial" w:cs="Arial"/>
                <w:sz w:val="16"/>
                <w:szCs w:val="16"/>
              </w:rPr>
            </w:pPr>
            <w:r w:rsidRPr="00031A34">
              <w:rPr>
                <w:rFonts w:ascii="Arial" w:hAnsi="Arial" w:cs="Arial"/>
                <w:sz w:val="16"/>
                <w:szCs w:val="16"/>
              </w:rPr>
              <w:t>внесення змін до реєстраційних матеріалів: Зміни І типу - Зміни щодо безпеки/ефективності та фармаконагляду (інші зміни) Введення додаткового тексту маркування упаковки (100 мл) лікарського засобу з нанесенням логотипу замовника.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2533F" w:rsidRPr="00031A34" w:rsidRDefault="0082533F" w:rsidP="00EE0459">
            <w:pPr>
              <w:pStyle w:val="110"/>
              <w:tabs>
                <w:tab w:val="left" w:pos="12600"/>
              </w:tabs>
              <w:jc w:val="center"/>
              <w:rPr>
                <w:rFonts w:ascii="Arial" w:hAnsi="Arial" w:cs="Arial"/>
                <w:b/>
                <w:i/>
                <w:sz w:val="16"/>
                <w:szCs w:val="16"/>
              </w:rPr>
            </w:pPr>
            <w:r w:rsidRPr="00031A34">
              <w:rPr>
                <w:rFonts w:ascii="Arial" w:hAnsi="Arial" w:cs="Arial"/>
                <w:i/>
                <w:sz w:val="16"/>
                <w:szCs w:val="16"/>
              </w:rPr>
              <w:t>без рецепта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82533F" w:rsidRPr="00031A34" w:rsidRDefault="0082533F" w:rsidP="00EE0459">
            <w:pPr>
              <w:pStyle w:val="110"/>
              <w:tabs>
                <w:tab w:val="left" w:pos="12600"/>
              </w:tabs>
              <w:jc w:val="center"/>
              <w:rPr>
                <w:sz w:val="16"/>
                <w:szCs w:val="16"/>
              </w:rPr>
            </w:pPr>
            <w:r>
              <w:rPr>
                <w:sz w:val="16"/>
                <w:szCs w:val="16"/>
              </w:rPr>
              <w:t>-</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82533F" w:rsidRPr="00031A34" w:rsidRDefault="0082533F" w:rsidP="00EE0459">
            <w:pPr>
              <w:pStyle w:val="110"/>
              <w:tabs>
                <w:tab w:val="left" w:pos="12600"/>
              </w:tabs>
              <w:jc w:val="center"/>
              <w:rPr>
                <w:rFonts w:ascii="Arial" w:hAnsi="Arial" w:cs="Arial"/>
                <w:sz w:val="16"/>
                <w:szCs w:val="16"/>
              </w:rPr>
            </w:pPr>
            <w:r w:rsidRPr="00031A34">
              <w:rPr>
                <w:rFonts w:ascii="Arial" w:hAnsi="Arial" w:cs="Arial"/>
                <w:sz w:val="16"/>
                <w:szCs w:val="16"/>
              </w:rPr>
              <w:t>UA/7464/01/01</w:t>
            </w:r>
          </w:p>
        </w:tc>
      </w:tr>
      <w:tr w:rsidR="0082533F" w:rsidRPr="00031A34" w:rsidTr="00EA101A">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auto"/>
            </w:tcBorders>
            <w:shd w:val="clear" w:color="auto" w:fill="FFFFFF"/>
          </w:tcPr>
          <w:p w:rsidR="0082533F" w:rsidRPr="00031A34" w:rsidRDefault="0082533F" w:rsidP="0082533F">
            <w:pPr>
              <w:pStyle w:val="110"/>
              <w:numPr>
                <w:ilvl w:val="0"/>
                <w:numId w:val="9"/>
              </w:numPr>
              <w:tabs>
                <w:tab w:val="left" w:pos="12600"/>
              </w:tabs>
              <w:ind w:left="360"/>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82533F" w:rsidRPr="00031A34" w:rsidRDefault="0082533F" w:rsidP="00EE0459">
            <w:pPr>
              <w:pStyle w:val="110"/>
              <w:tabs>
                <w:tab w:val="left" w:pos="12600"/>
              </w:tabs>
              <w:rPr>
                <w:rFonts w:ascii="Arial" w:hAnsi="Arial" w:cs="Arial"/>
                <w:b/>
                <w:i/>
                <w:sz w:val="16"/>
                <w:szCs w:val="16"/>
              </w:rPr>
            </w:pPr>
            <w:r w:rsidRPr="00031A34">
              <w:rPr>
                <w:rFonts w:ascii="Arial" w:hAnsi="Arial" w:cs="Arial"/>
                <w:b/>
                <w:sz w:val="16"/>
                <w:szCs w:val="16"/>
              </w:rPr>
              <w:t>ГЛЮКОФАЖ®</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82533F" w:rsidRPr="00031A34" w:rsidRDefault="0082533F" w:rsidP="00EE0459">
            <w:pPr>
              <w:pStyle w:val="110"/>
              <w:tabs>
                <w:tab w:val="left" w:pos="12600"/>
              </w:tabs>
              <w:rPr>
                <w:rFonts w:ascii="Arial" w:hAnsi="Arial" w:cs="Arial"/>
                <w:sz w:val="16"/>
                <w:szCs w:val="16"/>
                <w:lang w:val="ru-RU"/>
              </w:rPr>
            </w:pPr>
            <w:r w:rsidRPr="00031A34">
              <w:rPr>
                <w:rFonts w:ascii="Arial" w:hAnsi="Arial" w:cs="Arial"/>
                <w:sz w:val="16"/>
                <w:szCs w:val="16"/>
                <w:lang w:val="ru-RU"/>
              </w:rPr>
              <w:t>таблетки, вкриті плівковою оболонкою, по 500 мг по 15 таблеток у блістері; по 2 або по 4 блістери у картонній коробці; по 20 таблеток у блістері; по 3 блістери у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2533F" w:rsidRPr="00031A34" w:rsidRDefault="0082533F" w:rsidP="00EE0459">
            <w:pPr>
              <w:pStyle w:val="110"/>
              <w:tabs>
                <w:tab w:val="left" w:pos="12600"/>
              </w:tabs>
              <w:jc w:val="center"/>
              <w:rPr>
                <w:rFonts w:ascii="Arial" w:hAnsi="Arial" w:cs="Arial"/>
                <w:sz w:val="16"/>
                <w:szCs w:val="16"/>
                <w:lang w:val="ru-RU"/>
              </w:rPr>
            </w:pPr>
            <w:r w:rsidRPr="00031A34">
              <w:rPr>
                <w:rFonts w:ascii="Arial" w:hAnsi="Arial" w:cs="Arial"/>
                <w:sz w:val="16"/>
                <w:szCs w:val="16"/>
                <w:lang w:val="ru-RU"/>
              </w:rPr>
              <w:t>Мерк Санте с.а.с.</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82533F" w:rsidRPr="00031A34" w:rsidRDefault="0082533F" w:rsidP="00EE0459">
            <w:pPr>
              <w:pStyle w:val="110"/>
              <w:tabs>
                <w:tab w:val="left" w:pos="12600"/>
              </w:tabs>
              <w:jc w:val="center"/>
              <w:rPr>
                <w:rFonts w:ascii="Arial" w:hAnsi="Arial" w:cs="Arial"/>
                <w:sz w:val="16"/>
                <w:szCs w:val="16"/>
              </w:rPr>
            </w:pPr>
            <w:r w:rsidRPr="00031A34">
              <w:rPr>
                <w:rFonts w:ascii="Arial" w:hAnsi="Arial" w:cs="Arial"/>
                <w:sz w:val="16"/>
                <w:szCs w:val="16"/>
              </w:rPr>
              <w:t>Францiя</w:t>
            </w: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82533F" w:rsidRPr="00031A34" w:rsidRDefault="0082533F" w:rsidP="00EE0459">
            <w:pPr>
              <w:pStyle w:val="110"/>
              <w:tabs>
                <w:tab w:val="left" w:pos="12600"/>
              </w:tabs>
              <w:jc w:val="center"/>
              <w:rPr>
                <w:rFonts w:ascii="Arial" w:hAnsi="Arial" w:cs="Arial"/>
                <w:sz w:val="16"/>
                <w:szCs w:val="16"/>
                <w:lang w:val="ru-RU"/>
              </w:rPr>
            </w:pPr>
            <w:r w:rsidRPr="00031A34">
              <w:rPr>
                <w:rFonts w:ascii="Arial" w:hAnsi="Arial" w:cs="Arial"/>
                <w:sz w:val="16"/>
                <w:szCs w:val="16"/>
                <w:lang w:val="ru-RU"/>
              </w:rPr>
              <w:t>Мерк Санте, Франц</w:t>
            </w:r>
            <w:r w:rsidRPr="00031A34">
              <w:rPr>
                <w:rFonts w:ascii="Arial" w:hAnsi="Arial" w:cs="Arial"/>
                <w:sz w:val="16"/>
                <w:szCs w:val="16"/>
              </w:rPr>
              <w:t>i</w:t>
            </w:r>
            <w:r w:rsidRPr="00031A34">
              <w:rPr>
                <w:rFonts w:ascii="Arial" w:hAnsi="Arial" w:cs="Arial"/>
                <w:sz w:val="16"/>
                <w:szCs w:val="16"/>
                <w:lang w:val="ru-RU"/>
              </w:rPr>
              <w:t>я (виробництво за повним циклом); Мерк, СЛ, Іспан</w:t>
            </w:r>
            <w:r w:rsidRPr="00031A34">
              <w:rPr>
                <w:rFonts w:ascii="Arial" w:hAnsi="Arial" w:cs="Arial"/>
                <w:sz w:val="16"/>
                <w:szCs w:val="16"/>
              </w:rPr>
              <w:t>i</w:t>
            </w:r>
            <w:r w:rsidRPr="00031A34">
              <w:rPr>
                <w:rFonts w:ascii="Arial" w:hAnsi="Arial" w:cs="Arial"/>
                <w:sz w:val="16"/>
                <w:szCs w:val="16"/>
                <w:lang w:val="ru-RU"/>
              </w:rPr>
              <w:t>я (виробництво за повним циклом)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82533F" w:rsidRPr="00031A34" w:rsidRDefault="0082533F" w:rsidP="00EE0459">
            <w:pPr>
              <w:pStyle w:val="110"/>
              <w:tabs>
                <w:tab w:val="left" w:pos="12600"/>
              </w:tabs>
              <w:jc w:val="center"/>
              <w:rPr>
                <w:rFonts w:ascii="Arial" w:hAnsi="Arial" w:cs="Arial"/>
                <w:sz w:val="16"/>
                <w:szCs w:val="16"/>
                <w:lang w:val="ru-RU"/>
              </w:rPr>
            </w:pPr>
            <w:r w:rsidRPr="00031A34">
              <w:rPr>
                <w:rFonts w:ascii="Arial" w:hAnsi="Arial" w:cs="Arial"/>
                <w:sz w:val="16"/>
                <w:szCs w:val="16"/>
                <w:lang w:val="ru-RU"/>
              </w:rPr>
              <w:t>Франц</w:t>
            </w:r>
            <w:r w:rsidRPr="00031A34">
              <w:rPr>
                <w:rFonts w:ascii="Arial" w:hAnsi="Arial" w:cs="Arial"/>
                <w:sz w:val="16"/>
                <w:szCs w:val="16"/>
              </w:rPr>
              <w:t>i</w:t>
            </w:r>
            <w:r w:rsidRPr="00031A34">
              <w:rPr>
                <w:rFonts w:ascii="Arial" w:hAnsi="Arial" w:cs="Arial"/>
                <w:sz w:val="16"/>
                <w:szCs w:val="16"/>
                <w:lang w:val="ru-RU"/>
              </w:rPr>
              <w:t>я/ Іспан</w:t>
            </w:r>
            <w:r w:rsidRPr="00031A34">
              <w:rPr>
                <w:rFonts w:ascii="Arial" w:hAnsi="Arial" w:cs="Arial"/>
                <w:sz w:val="16"/>
                <w:szCs w:val="16"/>
              </w:rPr>
              <w:t>i</w:t>
            </w:r>
            <w:r w:rsidRPr="00031A34">
              <w:rPr>
                <w:rFonts w:ascii="Arial" w:hAnsi="Arial" w:cs="Arial"/>
                <w:sz w:val="16"/>
                <w:szCs w:val="16"/>
                <w:lang w:val="ru-RU"/>
              </w:rPr>
              <w:t>я</w:t>
            </w:r>
          </w:p>
        </w:tc>
        <w:tc>
          <w:tcPr>
            <w:tcW w:w="3684" w:type="dxa"/>
            <w:tcBorders>
              <w:top w:val="single" w:sz="4" w:space="0" w:color="auto"/>
              <w:left w:val="single" w:sz="4" w:space="0" w:color="000000"/>
              <w:bottom w:val="single" w:sz="4" w:space="0" w:color="auto"/>
              <w:right w:val="single" w:sz="4" w:space="0" w:color="000000"/>
            </w:tcBorders>
            <w:shd w:val="clear" w:color="auto" w:fill="FFFFFF"/>
          </w:tcPr>
          <w:p w:rsidR="0082533F" w:rsidRPr="00031A34" w:rsidRDefault="0082533F" w:rsidP="00EE0459">
            <w:pPr>
              <w:pStyle w:val="110"/>
              <w:tabs>
                <w:tab w:val="left" w:pos="12600"/>
              </w:tabs>
              <w:jc w:val="center"/>
              <w:rPr>
                <w:rFonts w:ascii="Arial" w:hAnsi="Arial" w:cs="Arial"/>
                <w:sz w:val="16"/>
                <w:szCs w:val="16"/>
              </w:rPr>
            </w:pPr>
            <w:r w:rsidRPr="00031A34">
              <w:rPr>
                <w:rFonts w:ascii="Arial" w:hAnsi="Arial" w:cs="Arial"/>
                <w:sz w:val="16"/>
                <w:szCs w:val="16"/>
              </w:rPr>
              <w:t xml:space="preserve">внесення змін до реєстраційних матеріалів: </w:t>
            </w:r>
            <w:r w:rsidRPr="00031A34">
              <w:rPr>
                <w:rFonts w:ascii="Arial" w:hAnsi="Arial" w:cs="Arial"/>
                <w:sz w:val="16"/>
                <w:szCs w:val="16"/>
                <w:lang w:val="ru-RU"/>
              </w:rPr>
              <w:t xml:space="preserve">Зміни </w:t>
            </w:r>
            <w:r w:rsidRPr="00031A34">
              <w:rPr>
                <w:rFonts w:ascii="Arial" w:hAnsi="Arial" w:cs="Arial"/>
                <w:sz w:val="16"/>
                <w:szCs w:val="16"/>
              </w:rPr>
              <w:t>II</w:t>
            </w:r>
            <w:r w:rsidRPr="00031A34">
              <w:rPr>
                <w:rFonts w:ascii="Arial" w:hAnsi="Arial" w:cs="Arial"/>
                <w:sz w:val="16"/>
                <w:szCs w:val="16"/>
                <w:lang w:val="ru-RU"/>
              </w:rPr>
              <w:t xml:space="preserve"> типу - Зміни щодо безпеки/ефективності та фармаконагляду. Зміни у короткій характеристиці лікарського засобу, тексті маркування та інструкції для медичного застосування у зв’язку із новими даними з якості, доклінічними, клінічними даними та даними з фармаконагляду - Зміни внесено до інструкції для медичного застосування лікарського засобу до розділу "Застосування у період вагітності або годування груддю". Введення змін протягом 6-ти місяців після затвердження. Зміни </w:t>
            </w:r>
            <w:r w:rsidRPr="00031A34">
              <w:rPr>
                <w:rFonts w:ascii="Arial" w:hAnsi="Arial" w:cs="Arial"/>
                <w:sz w:val="16"/>
                <w:szCs w:val="16"/>
              </w:rPr>
              <w:t>II</w:t>
            </w:r>
            <w:r w:rsidRPr="00031A34">
              <w:rPr>
                <w:rFonts w:ascii="Arial" w:hAnsi="Arial" w:cs="Arial"/>
                <w:sz w:val="16"/>
                <w:szCs w:val="16"/>
                <w:lang w:val="ru-RU"/>
              </w:rPr>
              <w:t xml:space="preserve"> типу - Зміни щодо безпеки/ефективності та фармаконагляду. Зміни у короткій характеристиці лікарського засобу, тексті маркування та інструкції для медичного застосування у зв’язку із новими даними з якості, доклінічними, клінічними даними та даними з фармаконагляду -</w:t>
            </w:r>
            <w:r w:rsidRPr="00031A34">
              <w:rPr>
                <w:rFonts w:ascii="Arial" w:hAnsi="Arial" w:cs="Arial"/>
                <w:sz w:val="16"/>
                <w:szCs w:val="16"/>
                <w:lang w:val="ru-RU"/>
              </w:rPr>
              <w:br/>
              <w:t xml:space="preserve">Зміни внесено до інструкції для медичного застосування лікарського засобу до розділів "Особливості застосування", "Побічні реакції". </w:t>
            </w:r>
            <w:r w:rsidRPr="00031A34">
              <w:rPr>
                <w:rFonts w:ascii="Arial" w:hAnsi="Arial" w:cs="Arial"/>
                <w:sz w:val="16"/>
                <w:szCs w:val="16"/>
              </w:rPr>
              <w:t>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2533F" w:rsidRPr="00031A34" w:rsidRDefault="0082533F" w:rsidP="00EE0459">
            <w:pPr>
              <w:pStyle w:val="110"/>
              <w:tabs>
                <w:tab w:val="left" w:pos="12600"/>
              </w:tabs>
              <w:jc w:val="center"/>
              <w:rPr>
                <w:rFonts w:ascii="Arial" w:hAnsi="Arial" w:cs="Arial"/>
                <w:b/>
                <w:i/>
                <w:sz w:val="16"/>
                <w:szCs w:val="16"/>
              </w:rPr>
            </w:pPr>
            <w:r w:rsidRPr="00031A34">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82533F" w:rsidRPr="005A3632" w:rsidRDefault="0082533F" w:rsidP="00EE0459">
            <w:pPr>
              <w:pStyle w:val="110"/>
              <w:tabs>
                <w:tab w:val="left" w:pos="12600"/>
              </w:tabs>
              <w:jc w:val="center"/>
              <w:rPr>
                <w:rFonts w:ascii="Arial" w:hAnsi="Arial" w:cs="Arial"/>
                <w:i/>
                <w:sz w:val="16"/>
                <w:szCs w:val="16"/>
                <w:lang w:val="ru-RU"/>
              </w:rPr>
            </w:pPr>
            <w:r w:rsidRPr="00C112E3">
              <w:rPr>
                <w:rFonts w:ascii="Arial" w:hAnsi="Arial" w:cs="Arial"/>
                <w:i/>
                <w:sz w:val="16"/>
                <w:szCs w:val="16"/>
                <w:lang w:val="ru-RU"/>
              </w:rPr>
              <w:t>Н</w:t>
            </w:r>
            <w:r w:rsidRPr="005A3632">
              <w:rPr>
                <w:rFonts w:ascii="Arial" w:hAnsi="Arial" w:cs="Arial"/>
                <w:i/>
                <w:sz w:val="16"/>
                <w:szCs w:val="16"/>
                <w:lang w:val="ru-RU"/>
              </w:rPr>
              <w:t>е</w:t>
            </w:r>
          </w:p>
          <w:p w:rsidR="0082533F" w:rsidRPr="005A3632" w:rsidRDefault="0082533F" w:rsidP="00EE0459">
            <w:pPr>
              <w:jc w:val="center"/>
              <w:rPr>
                <w:rFonts w:ascii="Arial" w:hAnsi="Arial" w:cs="Arial"/>
                <w:i/>
                <w:sz w:val="16"/>
                <w:szCs w:val="16"/>
              </w:rPr>
            </w:pPr>
            <w:r w:rsidRPr="005A3632">
              <w:rPr>
                <w:rFonts w:ascii="Arial" w:hAnsi="Arial" w:cs="Arial"/>
                <w:i/>
                <w:sz w:val="16"/>
                <w:szCs w:val="16"/>
              </w:rPr>
              <w:t>підлягає</w:t>
            </w:r>
          </w:p>
          <w:p w:rsidR="0082533F" w:rsidRPr="00031A34" w:rsidRDefault="0082533F" w:rsidP="00EE0459">
            <w:pPr>
              <w:pStyle w:val="110"/>
              <w:tabs>
                <w:tab w:val="left" w:pos="12600"/>
              </w:tabs>
              <w:jc w:val="center"/>
              <w:rPr>
                <w:sz w:val="16"/>
                <w:szCs w:val="16"/>
                <w:lang w:val="ru-RU"/>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82533F" w:rsidRPr="00031A34" w:rsidRDefault="0082533F" w:rsidP="00EE0459">
            <w:pPr>
              <w:pStyle w:val="110"/>
              <w:tabs>
                <w:tab w:val="left" w:pos="12600"/>
              </w:tabs>
              <w:jc w:val="center"/>
              <w:rPr>
                <w:rFonts w:ascii="Arial" w:hAnsi="Arial" w:cs="Arial"/>
                <w:sz w:val="16"/>
                <w:szCs w:val="16"/>
              </w:rPr>
            </w:pPr>
            <w:r w:rsidRPr="00031A34">
              <w:rPr>
                <w:rFonts w:ascii="Arial" w:hAnsi="Arial" w:cs="Arial"/>
                <w:sz w:val="16"/>
                <w:szCs w:val="16"/>
              </w:rPr>
              <w:t>UA/3994/01/01</w:t>
            </w:r>
          </w:p>
        </w:tc>
      </w:tr>
      <w:tr w:rsidR="0082533F" w:rsidRPr="00031A34" w:rsidTr="00EA101A">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auto"/>
            </w:tcBorders>
            <w:shd w:val="clear" w:color="auto" w:fill="FFFFFF"/>
          </w:tcPr>
          <w:p w:rsidR="0082533F" w:rsidRPr="00031A34" w:rsidRDefault="0082533F" w:rsidP="0082533F">
            <w:pPr>
              <w:pStyle w:val="110"/>
              <w:numPr>
                <w:ilvl w:val="0"/>
                <w:numId w:val="9"/>
              </w:numPr>
              <w:tabs>
                <w:tab w:val="left" w:pos="12600"/>
              </w:tabs>
              <w:ind w:left="360"/>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82533F" w:rsidRPr="00031A34" w:rsidRDefault="0082533F" w:rsidP="00EE0459">
            <w:pPr>
              <w:pStyle w:val="110"/>
              <w:tabs>
                <w:tab w:val="left" w:pos="12600"/>
              </w:tabs>
              <w:rPr>
                <w:rFonts w:ascii="Arial" w:hAnsi="Arial" w:cs="Arial"/>
                <w:b/>
                <w:i/>
                <w:sz w:val="16"/>
                <w:szCs w:val="16"/>
              </w:rPr>
            </w:pPr>
            <w:r w:rsidRPr="00031A34">
              <w:rPr>
                <w:rFonts w:ascii="Arial" w:hAnsi="Arial" w:cs="Arial"/>
                <w:b/>
                <w:sz w:val="16"/>
                <w:szCs w:val="16"/>
              </w:rPr>
              <w:t>ГЛЮКОФАЖ®</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82533F" w:rsidRPr="00031A34" w:rsidRDefault="0082533F" w:rsidP="00EE0459">
            <w:pPr>
              <w:pStyle w:val="110"/>
              <w:tabs>
                <w:tab w:val="left" w:pos="12600"/>
              </w:tabs>
              <w:rPr>
                <w:rFonts w:ascii="Arial" w:hAnsi="Arial" w:cs="Arial"/>
                <w:sz w:val="16"/>
                <w:szCs w:val="16"/>
                <w:lang w:val="ru-RU"/>
              </w:rPr>
            </w:pPr>
            <w:r w:rsidRPr="00031A34">
              <w:rPr>
                <w:rFonts w:ascii="Arial" w:hAnsi="Arial" w:cs="Arial"/>
                <w:sz w:val="16"/>
                <w:szCs w:val="16"/>
                <w:lang w:val="ru-RU"/>
              </w:rPr>
              <w:t>таблетки, вкриті плівковою оболонкою, по 850 мг</w:t>
            </w:r>
            <w:r>
              <w:rPr>
                <w:rFonts w:ascii="Arial" w:hAnsi="Arial" w:cs="Arial"/>
                <w:sz w:val="16"/>
                <w:szCs w:val="16"/>
                <w:lang w:val="ru-RU"/>
              </w:rPr>
              <w:t>,</w:t>
            </w:r>
            <w:r w:rsidRPr="00031A34">
              <w:rPr>
                <w:rFonts w:ascii="Arial" w:hAnsi="Arial" w:cs="Arial"/>
                <w:sz w:val="16"/>
                <w:szCs w:val="16"/>
                <w:lang w:val="ru-RU"/>
              </w:rPr>
              <w:t xml:space="preserve"> по 15 таблеток у блістері; по 2 або по 4 блістери у картонній коробці; по 20 таблеток у блістері; по 3 блістери у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2533F" w:rsidRPr="00031A34" w:rsidRDefault="0082533F" w:rsidP="00EE0459">
            <w:pPr>
              <w:pStyle w:val="110"/>
              <w:tabs>
                <w:tab w:val="left" w:pos="12600"/>
              </w:tabs>
              <w:jc w:val="center"/>
              <w:rPr>
                <w:rFonts w:ascii="Arial" w:hAnsi="Arial" w:cs="Arial"/>
                <w:sz w:val="16"/>
                <w:szCs w:val="16"/>
                <w:lang w:val="ru-RU"/>
              </w:rPr>
            </w:pPr>
            <w:r w:rsidRPr="00031A34">
              <w:rPr>
                <w:rFonts w:ascii="Arial" w:hAnsi="Arial" w:cs="Arial"/>
                <w:sz w:val="16"/>
                <w:szCs w:val="16"/>
                <w:lang w:val="ru-RU"/>
              </w:rPr>
              <w:t>Мерк Санте с.а.с.</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82533F" w:rsidRPr="00031A34" w:rsidRDefault="0082533F" w:rsidP="00EE0459">
            <w:pPr>
              <w:pStyle w:val="110"/>
              <w:tabs>
                <w:tab w:val="left" w:pos="12600"/>
              </w:tabs>
              <w:jc w:val="center"/>
              <w:rPr>
                <w:rFonts w:ascii="Arial" w:hAnsi="Arial" w:cs="Arial"/>
                <w:sz w:val="16"/>
                <w:szCs w:val="16"/>
              </w:rPr>
            </w:pPr>
            <w:r w:rsidRPr="00031A34">
              <w:rPr>
                <w:rFonts w:ascii="Arial" w:hAnsi="Arial" w:cs="Arial"/>
                <w:sz w:val="16"/>
                <w:szCs w:val="16"/>
              </w:rPr>
              <w:t>Францiя</w:t>
            </w: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82533F" w:rsidRPr="00031A34" w:rsidRDefault="0082533F" w:rsidP="00EE0459">
            <w:pPr>
              <w:pStyle w:val="110"/>
              <w:tabs>
                <w:tab w:val="left" w:pos="12600"/>
              </w:tabs>
              <w:jc w:val="center"/>
              <w:rPr>
                <w:rFonts w:ascii="Arial" w:hAnsi="Arial" w:cs="Arial"/>
                <w:sz w:val="16"/>
                <w:szCs w:val="16"/>
                <w:lang w:val="ru-RU"/>
              </w:rPr>
            </w:pPr>
            <w:r w:rsidRPr="00031A34">
              <w:rPr>
                <w:rFonts w:ascii="Arial" w:hAnsi="Arial" w:cs="Arial"/>
                <w:sz w:val="16"/>
                <w:szCs w:val="16"/>
                <w:lang w:val="ru-RU"/>
              </w:rPr>
              <w:t>Мерк Санте, Франц</w:t>
            </w:r>
            <w:r w:rsidRPr="00031A34">
              <w:rPr>
                <w:rFonts w:ascii="Arial" w:hAnsi="Arial" w:cs="Arial"/>
                <w:sz w:val="16"/>
                <w:szCs w:val="16"/>
              </w:rPr>
              <w:t>i</w:t>
            </w:r>
            <w:r w:rsidRPr="00031A34">
              <w:rPr>
                <w:rFonts w:ascii="Arial" w:hAnsi="Arial" w:cs="Arial"/>
                <w:sz w:val="16"/>
                <w:szCs w:val="16"/>
                <w:lang w:val="ru-RU"/>
              </w:rPr>
              <w:t>я (виробництво за повним циклом); Мерк, СЛ, Іспан</w:t>
            </w:r>
            <w:r w:rsidRPr="00031A34">
              <w:rPr>
                <w:rFonts w:ascii="Arial" w:hAnsi="Arial" w:cs="Arial"/>
                <w:sz w:val="16"/>
                <w:szCs w:val="16"/>
              </w:rPr>
              <w:t>i</w:t>
            </w:r>
            <w:r w:rsidRPr="00031A34">
              <w:rPr>
                <w:rFonts w:ascii="Arial" w:hAnsi="Arial" w:cs="Arial"/>
                <w:sz w:val="16"/>
                <w:szCs w:val="16"/>
                <w:lang w:val="ru-RU"/>
              </w:rPr>
              <w:t>я (виробництво за повним циклом)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82533F" w:rsidRPr="00031A34" w:rsidRDefault="0082533F" w:rsidP="00EE0459">
            <w:pPr>
              <w:pStyle w:val="110"/>
              <w:tabs>
                <w:tab w:val="left" w:pos="12600"/>
              </w:tabs>
              <w:jc w:val="center"/>
              <w:rPr>
                <w:rFonts w:ascii="Arial" w:hAnsi="Arial" w:cs="Arial"/>
                <w:sz w:val="16"/>
                <w:szCs w:val="16"/>
                <w:lang w:val="ru-RU"/>
              </w:rPr>
            </w:pPr>
            <w:r w:rsidRPr="00031A34">
              <w:rPr>
                <w:rFonts w:ascii="Arial" w:hAnsi="Arial" w:cs="Arial"/>
                <w:sz w:val="16"/>
                <w:szCs w:val="16"/>
                <w:lang w:val="ru-RU"/>
              </w:rPr>
              <w:t>Франц</w:t>
            </w:r>
            <w:r w:rsidRPr="00031A34">
              <w:rPr>
                <w:rFonts w:ascii="Arial" w:hAnsi="Arial" w:cs="Arial"/>
                <w:sz w:val="16"/>
                <w:szCs w:val="16"/>
              </w:rPr>
              <w:t>i</w:t>
            </w:r>
            <w:r w:rsidRPr="00031A34">
              <w:rPr>
                <w:rFonts w:ascii="Arial" w:hAnsi="Arial" w:cs="Arial"/>
                <w:sz w:val="16"/>
                <w:szCs w:val="16"/>
                <w:lang w:val="ru-RU"/>
              </w:rPr>
              <w:t>я/ Іспан</w:t>
            </w:r>
            <w:r w:rsidRPr="00031A34">
              <w:rPr>
                <w:rFonts w:ascii="Arial" w:hAnsi="Arial" w:cs="Arial"/>
                <w:sz w:val="16"/>
                <w:szCs w:val="16"/>
              </w:rPr>
              <w:t>i</w:t>
            </w:r>
            <w:r w:rsidRPr="00031A34">
              <w:rPr>
                <w:rFonts w:ascii="Arial" w:hAnsi="Arial" w:cs="Arial"/>
                <w:sz w:val="16"/>
                <w:szCs w:val="16"/>
                <w:lang w:val="ru-RU"/>
              </w:rPr>
              <w:t>я</w:t>
            </w:r>
          </w:p>
        </w:tc>
        <w:tc>
          <w:tcPr>
            <w:tcW w:w="3684" w:type="dxa"/>
            <w:tcBorders>
              <w:top w:val="single" w:sz="4" w:space="0" w:color="auto"/>
              <w:left w:val="single" w:sz="4" w:space="0" w:color="000000"/>
              <w:bottom w:val="single" w:sz="4" w:space="0" w:color="auto"/>
              <w:right w:val="single" w:sz="4" w:space="0" w:color="000000"/>
            </w:tcBorders>
            <w:shd w:val="clear" w:color="auto" w:fill="FFFFFF"/>
          </w:tcPr>
          <w:p w:rsidR="0082533F" w:rsidRPr="00031A34" w:rsidRDefault="0082533F" w:rsidP="00EE0459">
            <w:pPr>
              <w:pStyle w:val="110"/>
              <w:tabs>
                <w:tab w:val="left" w:pos="12600"/>
              </w:tabs>
              <w:jc w:val="center"/>
              <w:rPr>
                <w:rFonts w:ascii="Arial" w:hAnsi="Arial" w:cs="Arial"/>
                <w:sz w:val="16"/>
                <w:szCs w:val="16"/>
              </w:rPr>
            </w:pPr>
            <w:r w:rsidRPr="00031A34">
              <w:rPr>
                <w:rFonts w:ascii="Arial" w:hAnsi="Arial" w:cs="Arial"/>
                <w:sz w:val="16"/>
                <w:szCs w:val="16"/>
              </w:rPr>
              <w:t xml:space="preserve">внесення змін до реєстраційних матеріалів: </w:t>
            </w:r>
            <w:r w:rsidRPr="00031A34">
              <w:rPr>
                <w:rFonts w:ascii="Arial" w:hAnsi="Arial" w:cs="Arial"/>
                <w:sz w:val="16"/>
                <w:szCs w:val="16"/>
                <w:lang w:val="ru-RU"/>
              </w:rPr>
              <w:t xml:space="preserve">Зміни </w:t>
            </w:r>
            <w:r w:rsidRPr="00031A34">
              <w:rPr>
                <w:rFonts w:ascii="Arial" w:hAnsi="Arial" w:cs="Arial"/>
                <w:sz w:val="16"/>
                <w:szCs w:val="16"/>
              </w:rPr>
              <w:t>II</w:t>
            </w:r>
            <w:r w:rsidRPr="00031A34">
              <w:rPr>
                <w:rFonts w:ascii="Arial" w:hAnsi="Arial" w:cs="Arial"/>
                <w:sz w:val="16"/>
                <w:szCs w:val="16"/>
                <w:lang w:val="ru-RU"/>
              </w:rPr>
              <w:t xml:space="preserve"> типу - Зміни щодо безпеки/ефективності та фармаконагляду. Зміни у короткій характеристиці лікарського засобу, тексті маркування та інструкції для медичного застосування у зв’язку із новими даними з якості, доклінічними, клінічними даними та даними з фармаконагляду - Зміни внесено до інструкції для медичного застосування лікарського засобу до розділу "Застосування у період вагітності або годування груддю". Введення змін протягом 6-ти місяців після затвердження. Зміни </w:t>
            </w:r>
            <w:r w:rsidRPr="00031A34">
              <w:rPr>
                <w:rFonts w:ascii="Arial" w:hAnsi="Arial" w:cs="Arial"/>
                <w:sz w:val="16"/>
                <w:szCs w:val="16"/>
              </w:rPr>
              <w:t>II</w:t>
            </w:r>
            <w:r w:rsidRPr="00031A34">
              <w:rPr>
                <w:rFonts w:ascii="Arial" w:hAnsi="Arial" w:cs="Arial"/>
                <w:sz w:val="16"/>
                <w:szCs w:val="16"/>
                <w:lang w:val="ru-RU"/>
              </w:rPr>
              <w:t xml:space="preserve"> типу - Зміни щодо безпеки/ефективності та фармаконагляду. Зміни у короткій характеристиці лікарського засобу, тексті маркування та інструкції для медичного застосування у зв’язку із новими даними з якості, доклінічними, клінічними даними та даними з фармаконагляду -</w:t>
            </w:r>
            <w:r w:rsidRPr="00031A34">
              <w:rPr>
                <w:rFonts w:ascii="Arial" w:hAnsi="Arial" w:cs="Arial"/>
                <w:sz w:val="16"/>
                <w:szCs w:val="16"/>
                <w:lang w:val="ru-RU"/>
              </w:rPr>
              <w:br/>
              <w:t xml:space="preserve">Зміни внесено до інструкції для медичного застосування лікарського засобу до розділів "Особливості застосування", "Побічні реакції". </w:t>
            </w:r>
            <w:r w:rsidRPr="00031A34">
              <w:rPr>
                <w:rFonts w:ascii="Arial" w:hAnsi="Arial" w:cs="Arial"/>
                <w:sz w:val="16"/>
                <w:szCs w:val="16"/>
              </w:rPr>
              <w:t>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2533F" w:rsidRPr="00031A34" w:rsidRDefault="0082533F" w:rsidP="00EE0459">
            <w:pPr>
              <w:pStyle w:val="110"/>
              <w:tabs>
                <w:tab w:val="left" w:pos="12600"/>
              </w:tabs>
              <w:jc w:val="center"/>
              <w:rPr>
                <w:rFonts w:ascii="Arial" w:hAnsi="Arial" w:cs="Arial"/>
                <w:b/>
                <w:i/>
                <w:sz w:val="16"/>
                <w:szCs w:val="16"/>
              </w:rPr>
            </w:pPr>
            <w:r w:rsidRPr="00031A34">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82533F" w:rsidRPr="005A3632" w:rsidRDefault="0082533F" w:rsidP="00EE0459">
            <w:pPr>
              <w:pStyle w:val="110"/>
              <w:tabs>
                <w:tab w:val="left" w:pos="12600"/>
              </w:tabs>
              <w:jc w:val="center"/>
              <w:rPr>
                <w:rFonts w:ascii="Arial" w:hAnsi="Arial" w:cs="Arial"/>
                <w:i/>
                <w:sz w:val="16"/>
                <w:szCs w:val="16"/>
                <w:lang w:val="ru-RU"/>
              </w:rPr>
            </w:pPr>
            <w:r w:rsidRPr="00C112E3">
              <w:rPr>
                <w:rFonts w:ascii="Arial" w:hAnsi="Arial" w:cs="Arial"/>
                <w:i/>
                <w:sz w:val="16"/>
                <w:szCs w:val="16"/>
                <w:lang w:val="ru-RU"/>
              </w:rPr>
              <w:t>Н</w:t>
            </w:r>
            <w:r w:rsidRPr="005A3632">
              <w:rPr>
                <w:rFonts w:ascii="Arial" w:hAnsi="Arial" w:cs="Arial"/>
                <w:i/>
                <w:sz w:val="16"/>
                <w:szCs w:val="16"/>
                <w:lang w:val="ru-RU"/>
              </w:rPr>
              <w:t>е</w:t>
            </w:r>
          </w:p>
          <w:p w:rsidR="0082533F" w:rsidRPr="005A3632" w:rsidRDefault="0082533F" w:rsidP="00EE0459">
            <w:pPr>
              <w:jc w:val="center"/>
              <w:rPr>
                <w:rFonts w:ascii="Arial" w:hAnsi="Arial" w:cs="Arial"/>
                <w:i/>
                <w:sz w:val="16"/>
                <w:szCs w:val="16"/>
              </w:rPr>
            </w:pPr>
            <w:r w:rsidRPr="005A3632">
              <w:rPr>
                <w:rFonts w:ascii="Arial" w:hAnsi="Arial" w:cs="Arial"/>
                <w:i/>
                <w:sz w:val="16"/>
                <w:szCs w:val="16"/>
              </w:rPr>
              <w:t>підлягає</w:t>
            </w:r>
          </w:p>
          <w:p w:rsidR="0082533F" w:rsidRPr="00031A34" w:rsidRDefault="0082533F" w:rsidP="00EE0459">
            <w:pPr>
              <w:pStyle w:val="110"/>
              <w:tabs>
                <w:tab w:val="left" w:pos="12600"/>
              </w:tabs>
              <w:jc w:val="center"/>
              <w:rPr>
                <w:sz w:val="16"/>
                <w:szCs w:val="16"/>
                <w:lang w:val="ru-RU"/>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82533F" w:rsidRPr="00031A34" w:rsidRDefault="0082533F" w:rsidP="00EE0459">
            <w:pPr>
              <w:pStyle w:val="110"/>
              <w:tabs>
                <w:tab w:val="left" w:pos="12600"/>
              </w:tabs>
              <w:jc w:val="center"/>
              <w:rPr>
                <w:rFonts w:ascii="Arial" w:hAnsi="Arial" w:cs="Arial"/>
                <w:sz w:val="16"/>
                <w:szCs w:val="16"/>
              </w:rPr>
            </w:pPr>
            <w:r w:rsidRPr="00031A34">
              <w:rPr>
                <w:rFonts w:ascii="Arial" w:hAnsi="Arial" w:cs="Arial"/>
                <w:sz w:val="16"/>
                <w:szCs w:val="16"/>
              </w:rPr>
              <w:t>UA/3994/01/02</w:t>
            </w:r>
          </w:p>
        </w:tc>
      </w:tr>
      <w:tr w:rsidR="0082533F" w:rsidRPr="00031A34" w:rsidTr="00EA101A">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auto"/>
            </w:tcBorders>
            <w:shd w:val="clear" w:color="auto" w:fill="FFFFFF"/>
          </w:tcPr>
          <w:p w:rsidR="0082533F" w:rsidRPr="00031A34" w:rsidRDefault="0082533F" w:rsidP="0082533F">
            <w:pPr>
              <w:pStyle w:val="110"/>
              <w:numPr>
                <w:ilvl w:val="0"/>
                <w:numId w:val="9"/>
              </w:numPr>
              <w:tabs>
                <w:tab w:val="left" w:pos="12600"/>
              </w:tabs>
              <w:ind w:left="360"/>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82533F" w:rsidRPr="00031A34" w:rsidRDefault="0082533F" w:rsidP="00EE0459">
            <w:pPr>
              <w:pStyle w:val="110"/>
              <w:tabs>
                <w:tab w:val="left" w:pos="12600"/>
              </w:tabs>
              <w:rPr>
                <w:rFonts w:ascii="Arial" w:hAnsi="Arial" w:cs="Arial"/>
                <w:b/>
                <w:i/>
                <w:sz w:val="16"/>
                <w:szCs w:val="16"/>
              </w:rPr>
            </w:pPr>
            <w:r w:rsidRPr="00031A34">
              <w:rPr>
                <w:rFonts w:ascii="Arial" w:hAnsi="Arial" w:cs="Arial"/>
                <w:b/>
                <w:sz w:val="16"/>
                <w:szCs w:val="16"/>
              </w:rPr>
              <w:t>ГЛЮКОФАЖ®</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82533F" w:rsidRPr="00031A34" w:rsidRDefault="0082533F" w:rsidP="00EE0459">
            <w:pPr>
              <w:pStyle w:val="110"/>
              <w:tabs>
                <w:tab w:val="left" w:pos="12600"/>
              </w:tabs>
              <w:rPr>
                <w:rFonts w:ascii="Arial" w:hAnsi="Arial" w:cs="Arial"/>
                <w:sz w:val="16"/>
                <w:szCs w:val="16"/>
                <w:lang w:val="ru-RU"/>
              </w:rPr>
            </w:pPr>
            <w:r w:rsidRPr="00031A34">
              <w:rPr>
                <w:rFonts w:ascii="Arial" w:hAnsi="Arial" w:cs="Arial"/>
                <w:sz w:val="16"/>
                <w:szCs w:val="16"/>
                <w:lang w:val="ru-RU"/>
              </w:rPr>
              <w:t>таблетки, вкриті плівковою оболонкою, по 1000 мг</w:t>
            </w:r>
            <w:r>
              <w:rPr>
                <w:rFonts w:ascii="Arial" w:hAnsi="Arial" w:cs="Arial"/>
                <w:sz w:val="16"/>
                <w:szCs w:val="16"/>
                <w:lang w:val="ru-RU"/>
              </w:rPr>
              <w:t>,</w:t>
            </w:r>
            <w:r w:rsidRPr="00031A34">
              <w:rPr>
                <w:rFonts w:ascii="Arial" w:hAnsi="Arial" w:cs="Arial"/>
                <w:sz w:val="16"/>
                <w:szCs w:val="16"/>
                <w:lang w:val="ru-RU"/>
              </w:rPr>
              <w:t xml:space="preserve"> по 15 таблеток у блістері; по 2 або по 4 блістери у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2533F" w:rsidRPr="00031A34" w:rsidRDefault="0082533F" w:rsidP="00EE0459">
            <w:pPr>
              <w:pStyle w:val="110"/>
              <w:tabs>
                <w:tab w:val="left" w:pos="12600"/>
              </w:tabs>
              <w:jc w:val="center"/>
              <w:rPr>
                <w:rFonts w:ascii="Arial" w:hAnsi="Arial" w:cs="Arial"/>
                <w:sz w:val="16"/>
                <w:szCs w:val="16"/>
                <w:lang w:val="ru-RU"/>
              </w:rPr>
            </w:pPr>
            <w:r w:rsidRPr="00031A34">
              <w:rPr>
                <w:rFonts w:ascii="Arial" w:hAnsi="Arial" w:cs="Arial"/>
                <w:sz w:val="16"/>
                <w:szCs w:val="16"/>
                <w:lang w:val="ru-RU"/>
              </w:rPr>
              <w:t>Мерк Санте с.а.с.</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82533F" w:rsidRPr="00031A34" w:rsidRDefault="0082533F" w:rsidP="00EE0459">
            <w:pPr>
              <w:pStyle w:val="110"/>
              <w:tabs>
                <w:tab w:val="left" w:pos="12600"/>
              </w:tabs>
              <w:jc w:val="center"/>
              <w:rPr>
                <w:rFonts w:ascii="Arial" w:hAnsi="Arial" w:cs="Arial"/>
                <w:sz w:val="16"/>
                <w:szCs w:val="16"/>
              </w:rPr>
            </w:pPr>
            <w:r w:rsidRPr="00031A34">
              <w:rPr>
                <w:rFonts w:ascii="Arial" w:hAnsi="Arial" w:cs="Arial"/>
                <w:sz w:val="16"/>
                <w:szCs w:val="16"/>
              </w:rPr>
              <w:t>Францiя</w:t>
            </w: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82533F" w:rsidRPr="00031A34" w:rsidRDefault="0082533F" w:rsidP="00EE0459">
            <w:pPr>
              <w:pStyle w:val="110"/>
              <w:tabs>
                <w:tab w:val="left" w:pos="12600"/>
              </w:tabs>
              <w:jc w:val="center"/>
              <w:rPr>
                <w:rFonts w:ascii="Arial" w:hAnsi="Arial" w:cs="Arial"/>
                <w:sz w:val="16"/>
                <w:szCs w:val="16"/>
                <w:lang w:val="ru-RU"/>
              </w:rPr>
            </w:pPr>
            <w:r w:rsidRPr="00031A34">
              <w:rPr>
                <w:rFonts w:ascii="Arial" w:hAnsi="Arial" w:cs="Arial"/>
                <w:sz w:val="16"/>
                <w:szCs w:val="16"/>
                <w:lang w:val="ru-RU"/>
              </w:rPr>
              <w:t>Мерк Санте, Франц</w:t>
            </w:r>
            <w:r w:rsidRPr="00031A34">
              <w:rPr>
                <w:rFonts w:ascii="Arial" w:hAnsi="Arial" w:cs="Arial"/>
                <w:sz w:val="16"/>
                <w:szCs w:val="16"/>
              </w:rPr>
              <w:t>i</w:t>
            </w:r>
            <w:r w:rsidRPr="00031A34">
              <w:rPr>
                <w:rFonts w:ascii="Arial" w:hAnsi="Arial" w:cs="Arial"/>
                <w:sz w:val="16"/>
                <w:szCs w:val="16"/>
                <w:lang w:val="ru-RU"/>
              </w:rPr>
              <w:t>я (виробництво за повним циклом); Мерк, СЛ, Іспан</w:t>
            </w:r>
            <w:r w:rsidRPr="00031A34">
              <w:rPr>
                <w:rFonts w:ascii="Arial" w:hAnsi="Arial" w:cs="Arial"/>
                <w:sz w:val="16"/>
                <w:szCs w:val="16"/>
              </w:rPr>
              <w:t>i</w:t>
            </w:r>
            <w:r w:rsidRPr="00031A34">
              <w:rPr>
                <w:rFonts w:ascii="Arial" w:hAnsi="Arial" w:cs="Arial"/>
                <w:sz w:val="16"/>
                <w:szCs w:val="16"/>
                <w:lang w:val="ru-RU"/>
              </w:rPr>
              <w:t>я (виробництво за повним циклом)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82533F" w:rsidRPr="00031A34" w:rsidRDefault="0082533F" w:rsidP="00EE0459">
            <w:pPr>
              <w:pStyle w:val="110"/>
              <w:tabs>
                <w:tab w:val="left" w:pos="12600"/>
              </w:tabs>
              <w:jc w:val="center"/>
              <w:rPr>
                <w:rFonts w:ascii="Arial" w:hAnsi="Arial" w:cs="Arial"/>
                <w:sz w:val="16"/>
                <w:szCs w:val="16"/>
                <w:lang w:val="ru-RU"/>
              </w:rPr>
            </w:pPr>
            <w:r w:rsidRPr="00031A34">
              <w:rPr>
                <w:rFonts w:ascii="Arial" w:hAnsi="Arial" w:cs="Arial"/>
                <w:sz w:val="16"/>
                <w:szCs w:val="16"/>
                <w:lang w:val="ru-RU"/>
              </w:rPr>
              <w:t>Франц</w:t>
            </w:r>
            <w:r w:rsidRPr="00031A34">
              <w:rPr>
                <w:rFonts w:ascii="Arial" w:hAnsi="Arial" w:cs="Arial"/>
                <w:sz w:val="16"/>
                <w:szCs w:val="16"/>
              </w:rPr>
              <w:t>i</w:t>
            </w:r>
            <w:r w:rsidRPr="00031A34">
              <w:rPr>
                <w:rFonts w:ascii="Arial" w:hAnsi="Arial" w:cs="Arial"/>
                <w:sz w:val="16"/>
                <w:szCs w:val="16"/>
                <w:lang w:val="ru-RU"/>
              </w:rPr>
              <w:t>я/ Іспан</w:t>
            </w:r>
            <w:r w:rsidRPr="00031A34">
              <w:rPr>
                <w:rFonts w:ascii="Arial" w:hAnsi="Arial" w:cs="Arial"/>
                <w:sz w:val="16"/>
                <w:szCs w:val="16"/>
              </w:rPr>
              <w:t>i</w:t>
            </w:r>
            <w:r w:rsidRPr="00031A34">
              <w:rPr>
                <w:rFonts w:ascii="Arial" w:hAnsi="Arial" w:cs="Arial"/>
                <w:sz w:val="16"/>
                <w:szCs w:val="16"/>
                <w:lang w:val="ru-RU"/>
              </w:rPr>
              <w:t>я</w:t>
            </w:r>
          </w:p>
        </w:tc>
        <w:tc>
          <w:tcPr>
            <w:tcW w:w="3684" w:type="dxa"/>
            <w:tcBorders>
              <w:top w:val="single" w:sz="4" w:space="0" w:color="auto"/>
              <w:left w:val="single" w:sz="4" w:space="0" w:color="000000"/>
              <w:bottom w:val="single" w:sz="4" w:space="0" w:color="auto"/>
              <w:right w:val="single" w:sz="4" w:space="0" w:color="000000"/>
            </w:tcBorders>
            <w:shd w:val="clear" w:color="auto" w:fill="FFFFFF"/>
          </w:tcPr>
          <w:p w:rsidR="0082533F" w:rsidRPr="00031A34" w:rsidRDefault="0082533F" w:rsidP="00EE0459">
            <w:pPr>
              <w:pStyle w:val="110"/>
              <w:tabs>
                <w:tab w:val="left" w:pos="12600"/>
              </w:tabs>
              <w:jc w:val="center"/>
              <w:rPr>
                <w:rFonts w:ascii="Arial" w:hAnsi="Arial" w:cs="Arial"/>
                <w:sz w:val="16"/>
                <w:szCs w:val="16"/>
              </w:rPr>
            </w:pPr>
            <w:r w:rsidRPr="00031A34">
              <w:rPr>
                <w:rFonts w:ascii="Arial" w:hAnsi="Arial" w:cs="Arial"/>
                <w:sz w:val="16"/>
                <w:szCs w:val="16"/>
              </w:rPr>
              <w:t xml:space="preserve">внесення змін до реєстраційних матеріалів: </w:t>
            </w:r>
            <w:r w:rsidRPr="00031A34">
              <w:rPr>
                <w:rFonts w:ascii="Arial" w:hAnsi="Arial" w:cs="Arial"/>
                <w:sz w:val="16"/>
                <w:szCs w:val="16"/>
                <w:lang w:val="ru-RU"/>
              </w:rPr>
              <w:t xml:space="preserve">Зміни </w:t>
            </w:r>
            <w:r w:rsidRPr="00031A34">
              <w:rPr>
                <w:rFonts w:ascii="Arial" w:hAnsi="Arial" w:cs="Arial"/>
                <w:sz w:val="16"/>
                <w:szCs w:val="16"/>
              </w:rPr>
              <w:t>II</w:t>
            </w:r>
            <w:r w:rsidRPr="00031A34">
              <w:rPr>
                <w:rFonts w:ascii="Arial" w:hAnsi="Arial" w:cs="Arial"/>
                <w:sz w:val="16"/>
                <w:szCs w:val="16"/>
                <w:lang w:val="ru-RU"/>
              </w:rPr>
              <w:t xml:space="preserve"> типу - Зміни щодо безпеки/ефективності та фармаконагляду. Зміни у короткій характеристиці лікарського засобу, тексті маркування та інструкції для медичного застосування у зв’язку із новими даними з якості, доклінічними, клінічними даними та даними з фармаконагляду - Зміни внесено до інструкції для медичного застосування лікарського засобу до розділу "Застосування у період вагітності або годування груддю". Введення змін протягом 6-ти місяців після затвердження. Зміни </w:t>
            </w:r>
            <w:r w:rsidRPr="00031A34">
              <w:rPr>
                <w:rFonts w:ascii="Arial" w:hAnsi="Arial" w:cs="Arial"/>
                <w:sz w:val="16"/>
                <w:szCs w:val="16"/>
              </w:rPr>
              <w:t>II</w:t>
            </w:r>
            <w:r w:rsidRPr="00031A34">
              <w:rPr>
                <w:rFonts w:ascii="Arial" w:hAnsi="Arial" w:cs="Arial"/>
                <w:sz w:val="16"/>
                <w:szCs w:val="16"/>
                <w:lang w:val="ru-RU"/>
              </w:rPr>
              <w:t xml:space="preserve"> типу - Зміни щодо безпеки/ефективності та фармаконагляду. Зміни у короткій характеристиці лікарського засобу, тексті маркування та інструкції для медичного застосування у зв’язку із новими даними з якості, доклінічними, клінічними даними та даними з фармаконагляду -</w:t>
            </w:r>
            <w:r w:rsidRPr="00031A34">
              <w:rPr>
                <w:rFonts w:ascii="Arial" w:hAnsi="Arial" w:cs="Arial"/>
                <w:sz w:val="16"/>
                <w:szCs w:val="16"/>
                <w:lang w:val="ru-RU"/>
              </w:rPr>
              <w:br/>
              <w:t xml:space="preserve">Зміни внесено до інструкції для медичного застосування лікарського засобу до розділів "Особливості застосування", "Побічні реакції". </w:t>
            </w:r>
            <w:r w:rsidRPr="00031A34">
              <w:rPr>
                <w:rFonts w:ascii="Arial" w:hAnsi="Arial" w:cs="Arial"/>
                <w:sz w:val="16"/>
                <w:szCs w:val="16"/>
              </w:rPr>
              <w:t>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2533F" w:rsidRPr="00031A34" w:rsidRDefault="0082533F" w:rsidP="00EE0459">
            <w:pPr>
              <w:pStyle w:val="110"/>
              <w:tabs>
                <w:tab w:val="left" w:pos="12600"/>
              </w:tabs>
              <w:jc w:val="center"/>
              <w:rPr>
                <w:rFonts w:ascii="Arial" w:hAnsi="Arial" w:cs="Arial"/>
                <w:b/>
                <w:i/>
                <w:sz w:val="16"/>
                <w:szCs w:val="16"/>
              </w:rPr>
            </w:pPr>
            <w:r w:rsidRPr="00031A34">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82533F" w:rsidRPr="005A3632" w:rsidRDefault="0082533F" w:rsidP="00EE0459">
            <w:pPr>
              <w:pStyle w:val="110"/>
              <w:tabs>
                <w:tab w:val="left" w:pos="12600"/>
              </w:tabs>
              <w:jc w:val="center"/>
              <w:rPr>
                <w:rFonts w:ascii="Arial" w:hAnsi="Arial" w:cs="Arial"/>
                <w:i/>
                <w:sz w:val="16"/>
                <w:szCs w:val="16"/>
                <w:lang w:val="ru-RU"/>
              </w:rPr>
            </w:pPr>
            <w:r w:rsidRPr="00C112E3">
              <w:rPr>
                <w:rFonts w:ascii="Arial" w:hAnsi="Arial" w:cs="Arial"/>
                <w:i/>
                <w:sz w:val="16"/>
                <w:szCs w:val="16"/>
                <w:lang w:val="ru-RU"/>
              </w:rPr>
              <w:t>Н</w:t>
            </w:r>
            <w:r w:rsidRPr="005A3632">
              <w:rPr>
                <w:rFonts w:ascii="Arial" w:hAnsi="Arial" w:cs="Arial"/>
                <w:i/>
                <w:sz w:val="16"/>
                <w:szCs w:val="16"/>
                <w:lang w:val="ru-RU"/>
              </w:rPr>
              <w:t>е</w:t>
            </w:r>
          </w:p>
          <w:p w:rsidR="0082533F" w:rsidRPr="005A3632" w:rsidRDefault="0082533F" w:rsidP="00EE0459">
            <w:pPr>
              <w:jc w:val="center"/>
              <w:rPr>
                <w:rFonts w:ascii="Arial" w:hAnsi="Arial" w:cs="Arial"/>
                <w:i/>
                <w:sz w:val="16"/>
                <w:szCs w:val="16"/>
              </w:rPr>
            </w:pPr>
            <w:r w:rsidRPr="005A3632">
              <w:rPr>
                <w:rFonts w:ascii="Arial" w:hAnsi="Arial" w:cs="Arial"/>
                <w:i/>
                <w:sz w:val="16"/>
                <w:szCs w:val="16"/>
              </w:rPr>
              <w:t>підлягає</w:t>
            </w:r>
          </w:p>
          <w:p w:rsidR="0082533F" w:rsidRPr="00031A34" w:rsidRDefault="0082533F" w:rsidP="00EE0459">
            <w:pPr>
              <w:pStyle w:val="110"/>
              <w:tabs>
                <w:tab w:val="left" w:pos="12600"/>
              </w:tabs>
              <w:jc w:val="center"/>
              <w:rPr>
                <w:sz w:val="16"/>
                <w:szCs w:val="16"/>
                <w:lang w:val="ru-RU"/>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82533F" w:rsidRPr="00031A34" w:rsidRDefault="0082533F" w:rsidP="00EE0459">
            <w:pPr>
              <w:pStyle w:val="110"/>
              <w:tabs>
                <w:tab w:val="left" w:pos="12600"/>
              </w:tabs>
              <w:jc w:val="center"/>
              <w:rPr>
                <w:rFonts w:ascii="Arial" w:hAnsi="Arial" w:cs="Arial"/>
                <w:sz w:val="16"/>
                <w:szCs w:val="16"/>
              </w:rPr>
            </w:pPr>
            <w:r w:rsidRPr="00031A34">
              <w:rPr>
                <w:rFonts w:ascii="Arial" w:hAnsi="Arial" w:cs="Arial"/>
                <w:sz w:val="16"/>
                <w:szCs w:val="16"/>
              </w:rPr>
              <w:t>UA/3994/01/03</w:t>
            </w:r>
          </w:p>
        </w:tc>
      </w:tr>
      <w:tr w:rsidR="0082533F" w:rsidRPr="00031A34" w:rsidTr="00EA101A">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auto"/>
            </w:tcBorders>
            <w:shd w:val="clear" w:color="auto" w:fill="FFFFFF"/>
          </w:tcPr>
          <w:p w:rsidR="0082533F" w:rsidRPr="00031A34" w:rsidRDefault="0082533F" w:rsidP="0082533F">
            <w:pPr>
              <w:pStyle w:val="110"/>
              <w:numPr>
                <w:ilvl w:val="0"/>
                <w:numId w:val="9"/>
              </w:numPr>
              <w:tabs>
                <w:tab w:val="left" w:pos="12600"/>
              </w:tabs>
              <w:ind w:left="360"/>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82533F" w:rsidRPr="00031A34" w:rsidRDefault="0082533F" w:rsidP="00EE0459">
            <w:pPr>
              <w:pStyle w:val="110"/>
              <w:tabs>
                <w:tab w:val="left" w:pos="12600"/>
              </w:tabs>
              <w:rPr>
                <w:rFonts w:ascii="Arial" w:hAnsi="Arial" w:cs="Arial"/>
                <w:b/>
                <w:i/>
                <w:sz w:val="16"/>
                <w:szCs w:val="16"/>
              </w:rPr>
            </w:pPr>
            <w:r w:rsidRPr="00031A34">
              <w:rPr>
                <w:rFonts w:ascii="Arial" w:hAnsi="Arial" w:cs="Arial"/>
                <w:b/>
                <w:sz w:val="16"/>
                <w:szCs w:val="16"/>
              </w:rPr>
              <w:t>ГРИПОЦИТРОН ХОТ ЛИМОН</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82533F" w:rsidRPr="00031A34" w:rsidRDefault="0082533F" w:rsidP="00EE0459">
            <w:pPr>
              <w:pStyle w:val="110"/>
              <w:tabs>
                <w:tab w:val="left" w:pos="12600"/>
              </w:tabs>
              <w:rPr>
                <w:rFonts w:ascii="Arial" w:hAnsi="Arial" w:cs="Arial"/>
                <w:sz w:val="16"/>
                <w:szCs w:val="16"/>
              </w:rPr>
            </w:pPr>
            <w:r w:rsidRPr="00031A34">
              <w:rPr>
                <w:rFonts w:ascii="Arial" w:hAnsi="Arial" w:cs="Arial"/>
                <w:sz w:val="16"/>
                <w:szCs w:val="16"/>
              </w:rPr>
              <w:t>порошок для орального розчину по 4,0 г порошку у пакеті; по 5 або по 10 пакетів у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2533F" w:rsidRPr="00031A34" w:rsidRDefault="0082533F" w:rsidP="00EE0459">
            <w:pPr>
              <w:pStyle w:val="110"/>
              <w:tabs>
                <w:tab w:val="left" w:pos="12600"/>
              </w:tabs>
              <w:jc w:val="center"/>
              <w:rPr>
                <w:rFonts w:ascii="Arial" w:hAnsi="Arial" w:cs="Arial"/>
                <w:sz w:val="16"/>
                <w:szCs w:val="16"/>
              </w:rPr>
            </w:pPr>
            <w:r w:rsidRPr="00031A34">
              <w:rPr>
                <w:rFonts w:ascii="Arial" w:hAnsi="Arial" w:cs="Arial"/>
                <w:sz w:val="16"/>
                <w:szCs w:val="16"/>
              </w:rPr>
              <w:t>Товариство з обмеженою відповідальністю "Фармацевтична компанія "Здоров'я"</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82533F" w:rsidRPr="00031A34" w:rsidRDefault="0082533F" w:rsidP="00EE0459">
            <w:pPr>
              <w:pStyle w:val="110"/>
              <w:tabs>
                <w:tab w:val="left" w:pos="12600"/>
              </w:tabs>
              <w:jc w:val="center"/>
              <w:rPr>
                <w:rFonts w:ascii="Arial" w:hAnsi="Arial" w:cs="Arial"/>
                <w:sz w:val="16"/>
                <w:szCs w:val="16"/>
              </w:rPr>
            </w:pPr>
            <w:r w:rsidRPr="00031A34">
              <w:rPr>
                <w:rFonts w:ascii="Arial" w:hAnsi="Arial" w:cs="Arial"/>
                <w:sz w:val="16"/>
                <w:szCs w:val="16"/>
              </w:rPr>
              <w:t>Україна</w:t>
            </w: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82533F" w:rsidRPr="00031A34" w:rsidRDefault="0082533F" w:rsidP="00EE0459">
            <w:pPr>
              <w:pStyle w:val="110"/>
              <w:tabs>
                <w:tab w:val="left" w:pos="12600"/>
              </w:tabs>
              <w:jc w:val="center"/>
              <w:rPr>
                <w:rFonts w:ascii="Arial" w:hAnsi="Arial" w:cs="Arial"/>
                <w:sz w:val="16"/>
                <w:szCs w:val="16"/>
              </w:rPr>
            </w:pPr>
            <w:r w:rsidRPr="00031A34">
              <w:rPr>
                <w:rFonts w:ascii="Arial" w:hAnsi="Arial" w:cs="Arial"/>
                <w:sz w:val="16"/>
                <w:szCs w:val="16"/>
              </w:rPr>
              <w:t xml:space="preserve">Товариство з обмеженою відповідальністю "Фармацевтична компанія "Здоров'я" </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82533F" w:rsidRPr="00031A34" w:rsidRDefault="0082533F" w:rsidP="00EE0459">
            <w:pPr>
              <w:pStyle w:val="110"/>
              <w:tabs>
                <w:tab w:val="left" w:pos="12600"/>
              </w:tabs>
              <w:jc w:val="center"/>
              <w:rPr>
                <w:rFonts w:ascii="Arial" w:hAnsi="Arial" w:cs="Arial"/>
                <w:sz w:val="16"/>
                <w:szCs w:val="16"/>
              </w:rPr>
            </w:pPr>
            <w:r w:rsidRPr="00031A34">
              <w:rPr>
                <w:rFonts w:ascii="Arial" w:hAnsi="Arial" w:cs="Arial"/>
                <w:sz w:val="16"/>
                <w:szCs w:val="16"/>
              </w:rPr>
              <w:t>Україна</w:t>
            </w:r>
          </w:p>
        </w:tc>
        <w:tc>
          <w:tcPr>
            <w:tcW w:w="3684" w:type="dxa"/>
            <w:tcBorders>
              <w:top w:val="single" w:sz="4" w:space="0" w:color="auto"/>
              <w:left w:val="single" w:sz="4" w:space="0" w:color="000000"/>
              <w:bottom w:val="single" w:sz="4" w:space="0" w:color="auto"/>
              <w:right w:val="single" w:sz="4" w:space="0" w:color="000000"/>
            </w:tcBorders>
            <w:shd w:val="clear" w:color="auto" w:fill="FFFFFF"/>
          </w:tcPr>
          <w:p w:rsidR="0082533F" w:rsidRPr="00031A34" w:rsidRDefault="0082533F" w:rsidP="00EE0459">
            <w:pPr>
              <w:pStyle w:val="110"/>
              <w:tabs>
                <w:tab w:val="left" w:pos="12600"/>
              </w:tabs>
              <w:jc w:val="center"/>
              <w:rPr>
                <w:rFonts w:ascii="Arial" w:hAnsi="Arial" w:cs="Arial"/>
                <w:sz w:val="16"/>
                <w:szCs w:val="16"/>
              </w:rPr>
            </w:pPr>
            <w:r w:rsidRPr="00031A34">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(зміну узгоджено з компетентним уповноваженим органом) </w:t>
            </w:r>
            <w:r w:rsidRPr="00031A34">
              <w:rPr>
                <w:rFonts w:ascii="Arial" w:hAnsi="Arial" w:cs="Arial"/>
                <w:sz w:val="16"/>
                <w:szCs w:val="16"/>
              </w:rPr>
              <w:br/>
              <w:t>Зміни внесено в інструкцію для медичного застосування лікарського засобу до розділів "Взаємодія з іншими лікарськими засобами та інші види взаємодій", "Особливості застосування" відповідно до оновленої інформації з безпеки застосування діючої речовини лікарського засобу. Введення змін протягом 6-ти місяців після затвердження. Супутня зміна - Зміни щодо безпеки/ефективності та фармаконагляду. Внесення або зміна(и) до зобов'язань та умов видачі реєстраційного посвідчення, включаючи План управління ризиками (застосування тексту, який погоджений з компетентним органом) Заявником надано оновлений План управління ризиками версія 2.0 Зміни внесено до частин: V «Заходи з мінімізації ризиків», VI «Резюме плану управління ризиками», VII «Додатки». Представлені зміни в інформації з безпеки щодо внесення змін та доповнень згідно з інформацією з безпеки відповідно до рекомендацій суворих регуляторних агенцій (PRAC EMA) та ДЕЦ МОЗ України щодо необхідності внесення змін.</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2533F" w:rsidRPr="00031A34" w:rsidRDefault="0082533F" w:rsidP="00EE0459">
            <w:pPr>
              <w:pStyle w:val="110"/>
              <w:tabs>
                <w:tab w:val="left" w:pos="12600"/>
              </w:tabs>
              <w:jc w:val="center"/>
              <w:rPr>
                <w:rFonts w:ascii="Arial" w:hAnsi="Arial" w:cs="Arial"/>
                <w:b/>
                <w:i/>
                <w:sz w:val="16"/>
                <w:szCs w:val="16"/>
              </w:rPr>
            </w:pPr>
            <w:r w:rsidRPr="00031A34">
              <w:rPr>
                <w:rFonts w:ascii="Arial" w:hAnsi="Arial" w:cs="Arial"/>
                <w:i/>
                <w:sz w:val="16"/>
                <w:szCs w:val="16"/>
              </w:rPr>
              <w:t>без рецепта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82533F" w:rsidRPr="005A3632" w:rsidRDefault="0082533F" w:rsidP="00EE0459">
            <w:pPr>
              <w:jc w:val="center"/>
              <w:rPr>
                <w:rFonts w:ascii="Arial" w:hAnsi="Arial" w:cs="Arial"/>
                <w:i/>
                <w:sz w:val="16"/>
                <w:szCs w:val="16"/>
              </w:rPr>
            </w:pPr>
            <w:r w:rsidRPr="005A3632">
              <w:rPr>
                <w:rFonts w:ascii="Arial" w:hAnsi="Arial" w:cs="Arial"/>
                <w:i/>
                <w:sz w:val="16"/>
                <w:szCs w:val="16"/>
              </w:rPr>
              <w:t>підлягає</w:t>
            </w:r>
          </w:p>
          <w:p w:rsidR="0082533F" w:rsidRPr="00031A34" w:rsidRDefault="0082533F" w:rsidP="00EE0459">
            <w:pPr>
              <w:pStyle w:val="110"/>
              <w:tabs>
                <w:tab w:val="left" w:pos="12600"/>
              </w:tabs>
              <w:jc w:val="center"/>
              <w:rPr>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82533F" w:rsidRPr="00031A34" w:rsidRDefault="0082533F" w:rsidP="00EE0459">
            <w:pPr>
              <w:pStyle w:val="110"/>
              <w:tabs>
                <w:tab w:val="left" w:pos="12600"/>
              </w:tabs>
              <w:jc w:val="center"/>
              <w:rPr>
                <w:rFonts w:ascii="Arial" w:hAnsi="Arial" w:cs="Arial"/>
                <w:sz w:val="16"/>
                <w:szCs w:val="16"/>
              </w:rPr>
            </w:pPr>
            <w:r w:rsidRPr="00031A34">
              <w:rPr>
                <w:rFonts w:ascii="Arial" w:hAnsi="Arial" w:cs="Arial"/>
                <w:sz w:val="16"/>
                <w:szCs w:val="16"/>
              </w:rPr>
              <w:t>UA/10174/01/01</w:t>
            </w:r>
          </w:p>
        </w:tc>
      </w:tr>
      <w:tr w:rsidR="0082533F" w:rsidRPr="00031A34" w:rsidTr="00EA101A">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auto"/>
            </w:tcBorders>
            <w:shd w:val="clear" w:color="auto" w:fill="FFFFFF"/>
          </w:tcPr>
          <w:p w:rsidR="0082533F" w:rsidRPr="00031A34" w:rsidRDefault="0082533F" w:rsidP="0082533F">
            <w:pPr>
              <w:pStyle w:val="110"/>
              <w:numPr>
                <w:ilvl w:val="0"/>
                <w:numId w:val="9"/>
              </w:numPr>
              <w:tabs>
                <w:tab w:val="left" w:pos="12600"/>
              </w:tabs>
              <w:ind w:left="360"/>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82533F" w:rsidRPr="00031A34" w:rsidRDefault="0082533F" w:rsidP="00EE0459">
            <w:pPr>
              <w:pStyle w:val="110"/>
              <w:tabs>
                <w:tab w:val="left" w:pos="12600"/>
              </w:tabs>
              <w:rPr>
                <w:rFonts w:ascii="Arial" w:hAnsi="Arial" w:cs="Arial"/>
                <w:b/>
                <w:i/>
                <w:sz w:val="16"/>
                <w:szCs w:val="16"/>
              </w:rPr>
            </w:pPr>
            <w:r w:rsidRPr="00031A34">
              <w:rPr>
                <w:rFonts w:ascii="Arial" w:hAnsi="Arial" w:cs="Arial"/>
                <w:b/>
                <w:sz w:val="16"/>
                <w:szCs w:val="16"/>
              </w:rPr>
              <w:t>ГРУДНИЙ ЗБІР №1</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82533F" w:rsidRPr="00031A34" w:rsidRDefault="0082533F" w:rsidP="00EE0459">
            <w:pPr>
              <w:pStyle w:val="110"/>
              <w:tabs>
                <w:tab w:val="left" w:pos="12600"/>
              </w:tabs>
              <w:rPr>
                <w:rFonts w:ascii="Arial" w:hAnsi="Arial" w:cs="Arial"/>
                <w:sz w:val="16"/>
                <w:szCs w:val="16"/>
              </w:rPr>
            </w:pPr>
            <w:r w:rsidRPr="00031A34">
              <w:rPr>
                <w:rFonts w:ascii="Arial" w:hAnsi="Arial" w:cs="Arial"/>
                <w:sz w:val="16"/>
                <w:szCs w:val="16"/>
              </w:rPr>
              <w:t>збір по 50 г у пачках з внутрішнім пакетом; по 1,5 г у фільтр-пакеті; по 20 фільтр-пакетів у пачці або у пачці з внутрішнім пакетом</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2533F" w:rsidRPr="00031A34" w:rsidRDefault="0082533F" w:rsidP="00EE0459">
            <w:pPr>
              <w:pStyle w:val="110"/>
              <w:tabs>
                <w:tab w:val="left" w:pos="12600"/>
              </w:tabs>
              <w:jc w:val="center"/>
              <w:rPr>
                <w:rFonts w:ascii="Arial" w:hAnsi="Arial" w:cs="Arial"/>
                <w:sz w:val="16"/>
                <w:szCs w:val="16"/>
              </w:rPr>
            </w:pPr>
            <w:r w:rsidRPr="00031A34">
              <w:rPr>
                <w:rFonts w:ascii="Arial" w:hAnsi="Arial" w:cs="Arial"/>
                <w:sz w:val="16"/>
                <w:szCs w:val="16"/>
              </w:rPr>
              <w:t>ПрАТ "Ліктрави"</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82533F" w:rsidRPr="00031A34" w:rsidRDefault="0082533F" w:rsidP="00EE0459">
            <w:pPr>
              <w:pStyle w:val="110"/>
              <w:tabs>
                <w:tab w:val="left" w:pos="12600"/>
              </w:tabs>
              <w:jc w:val="center"/>
              <w:rPr>
                <w:rFonts w:ascii="Arial" w:hAnsi="Arial" w:cs="Arial"/>
                <w:sz w:val="16"/>
                <w:szCs w:val="16"/>
              </w:rPr>
            </w:pPr>
            <w:r w:rsidRPr="00031A34">
              <w:rPr>
                <w:rFonts w:ascii="Arial" w:hAnsi="Arial" w:cs="Arial"/>
                <w:sz w:val="16"/>
                <w:szCs w:val="16"/>
              </w:rPr>
              <w:t>Україна</w:t>
            </w: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82533F" w:rsidRPr="00031A34" w:rsidRDefault="0082533F" w:rsidP="00EE0459">
            <w:pPr>
              <w:pStyle w:val="110"/>
              <w:tabs>
                <w:tab w:val="left" w:pos="12600"/>
              </w:tabs>
              <w:jc w:val="center"/>
              <w:rPr>
                <w:rFonts w:ascii="Arial" w:hAnsi="Arial" w:cs="Arial"/>
                <w:sz w:val="16"/>
                <w:szCs w:val="16"/>
              </w:rPr>
            </w:pPr>
            <w:r w:rsidRPr="00031A34">
              <w:rPr>
                <w:rFonts w:ascii="Arial" w:hAnsi="Arial" w:cs="Arial"/>
                <w:sz w:val="16"/>
                <w:szCs w:val="16"/>
              </w:rPr>
              <w:t>ПрАТ "Ліктрави"</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82533F" w:rsidRPr="00031A34" w:rsidRDefault="0082533F" w:rsidP="00EE0459">
            <w:pPr>
              <w:pStyle w:val="110"/>
              <w:tabs>
                <w:tab w:val="left" w:pos="12600"/>
              </w:tabs>
              <w:jc w:val="center"/>
              <w:rPr>
                <w:rFonts w:ascii="Arial" w:hAnsi="Arial" w:cs="Arial"/>
                <w:sz w:val="16"/>
                <w:szCs w:val="16"/>
              </w:rPr>
            </w:pPr>
            <w:r w:rsidRPr="00031A34">
              <w:rPr>
                <w:rFonts w:ascii="Arial" w:hAnsi="Arial" w:cs="Arial"/>
                <w:sz w:val="16"/>
                <w:szCs w:val="16"/>
              </w:rPr>
              <w:t>Україна</w:t>
            </w:r>
          </w:p>
        </w:tc>
        <w:tc>
          <w:tcPr>
            <w:tcW w:w="3684" w:type="dxa"/>
            <w:tcBorders>
              <w:top w:val="single" w:sz="4" w:space="0" w:color="auto"/>
              <w:left w:val="single" w:sz="4" w:space="0" w:color="000000"/>
              <w:bottom w:val="single" w:sz="4" w:space="0" w:color="auto"/>
              <w:right w:val="single" w:sz="4" w:space="0" w:color="000000"/>
            </w:tcBorders>
            <w:shd w:val="clear" w:color="auto" w:fill="FFFFFF"/>
          </w:tcPr>
          <w:p w:rsidR="0082533F" w:rsidRPr="00031A34" w:rsidRDefault="0082533F" w:rsidP="00EE0459">
            <w:pPr>
              <w:pStyle w:val="110"/>
              <w:tabs>
                <w:tab w:val="left" w:pos="12600"/>
              </w:tabs>
              <w:jc w:val="center"/>
              <w:rPr>
                <w:rFonts w:ascii="Arial" w:hAnsi="Arial" w:cs="Arial"/>
                <w:sz w:val="16"/>
                <w:szCs w:val="16"/>
              </w:rPr>
            </w:pPr>
            <w:r w:rsidRPr="00031A34">
              <w:rPr>
                <w:rFonts w:ascii="Arial" w:hAnsi="Arial" w:cs="Arial"/>
                <w:sz w:val="16"/>
                <w:szCs w:val="16"/>
              </w:rPr>
              <w:t xml:space="preserve">внесення змін до реєстраційних матеріалів: Зміни І типу - Зміни з якості. Готовий лікарський засіб. Система контейнер/закупорювальний засіб (інші зміни) внесення змін до специфікації з контролю первинного пакувального матеріалу (Папір фільтрувальний), а саме доповнення показника «Ідентифікація (зовнішні ознаки)» включенням додаткових ознак для візуального контролю «б) Колір».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2533F" w:rsidRPr="00031A34" w:rsidRDefault="0082533F" w:rsidP="00EE0459">
            <w:pPr>
              <w:pStyle w:val="110"/>
              <w:tabs>
                <w:tab w:val="left" w:pos="12600"/>
              </w:tabs>
              <w:jc w:val="center"/>
              <w:rPr>
                <w:rFonts w:ascii="Arial" w:hAnsi="Arial" w:cs="Arial"/>
                <w:b/>
                <w:i/>
                <w:sz w:val="16"/>
                <w:szCs w:val="16"/>
              </w:rPr>
            </w:pPr>
            <w:r w:rsidRPr="00031A34">
              <w:rPr>
                <w:rFonts w:ascii="Arial" w:hAnsi="Arial" w:cs="Arial"/>
                <w:i/>
                <w:sz w:val="16"/>
                <w:szCs w:val="16"/>
              </w:rPr>
              <w:t>без рецепта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82533F" w:rsidRPr="00031A34" w:rsidRDefault="0082533F" w:rsidP="00EE0459">
            <w:pPr>
              <w:pStyle w:val="110"/>
              <w:tabs>
                <w:tab w:val="left" w:pos="12600"/>
              </w:tabs>
              <w:jc w:val="center"/>
              <w:rPr>
                <w:sz w:val="16"/>
                <w:szCs w:val="16"/>
              </w:rPr>
            </w:pPr>
            <w:r>
              <w:rPr>
                <w:sz w:val="16"/>
                <w:szCs w:val="16"/>
              </w:rPr>
              <w:t>-</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82533F" w:rsidRPr="00031A34" w:rsidRDefault="0082533F" w:rsidP="00EE0459">
            <w:pPr>
              <w:pStyle w:val="110"/>
              <w:tabs>
                <w:tab w:val="left" w:pos="12600"/>
              </w:tabs>
              <w:jc w:val="center"/>
              <w:rPr>
                <w:rFonts w:ascii="Arial" w:hAnsi="Arial" w:cs="Arial"/>
                <w:sz w:val="16"/>
                <w:szCs w:val="16"/>
              </w:rPr>
            </w:pPr>
            <w:r w:rsidRPr="00031A34">
              <w:rPr>
                <w:rFonts w:ascii="Arial" w:hAnsi="Arial" w:cs="Arial"/>
                <w:sz w:val="16"/>
                <w:szCs w:val="16"/>
              </w:rPr>
              <w:t>UA/5858/01/01</w:t>
            </w:r>
          </w:p>
        </w:tc>
      </w:tr>
      <w:tr w:rsidR="0082533F" w:rsidRPr="00031A34" w:rsidTr="00EA101A">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auto"/>
            </w:tcBorders>
            <w:shd w:val="clear" w:color="auto" w:fill="FFFFFF"/>
          </w:tcPr>
          <w:p w:rsidR="0082533F" w:rsidRPr="00031A34" w:rsidRDefault="0082533F" w:rsidP="0082533F">
            <w:pPr>
              <w:pStyle w:val="110"/>
              <w:numPr>
                <w:ilvl w:val="0"/>
                <w:numId w:val="9"/>
              </w:numPr>
              <w:tabs>
                <w:tab w:val="left" w:pos="12600"/>
              </w:tabs>
              <w:ind w:left="360"/>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82533F" w:rsidRPr="00031A34" w:rsidRDefault="0082533F" w:rsidP="00EE0459">
            <w:pPr>
              <w:pStyle w:val="110"/>
              <w:tabs>
                <w:tab w:val="left" w:pos="12600"/>
              </w:tabs>
              <w:rPr>
                <w:rFonts w:ascii="Arial" w:hAnsi="Arial" w:cs="Arial"/>
                <w:b/>
                <w:i/>
                <w:sz w:val="16"/>
                <w:szCs w:val="16"/>
              </w:rPr>
            </w:pPr>
            <w:r w:rsidRPr="00031A34">
              <w:rPr>
                <w:rFonts w:ascii="Arial" w:hAnsi="Arial" w:cs="Arial"/>
                <w:b/>
                <w:sz w:val="16"/>
                <w:szCs w:val="16"/>
              </w:rPr>
              <w:t>ГРУДНИЙ ЗБІР №2</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82533F" w:rsidRPr="00031A34" w:rsidRDefault="0082533F" w:rsidP="00EE0459">
            <w:pPr>
              <w:pStyle w:val="110"/>
              <w:tabs>
                <w:tab w:val="left" w:pos="12600"/>
              </w:tabs>
              <w:rPr>
                <w:rFonts w:ascii="Arial" w:hAnsi="Arial" w:cs="Arial"/>
                <w:sz w:val="16"/>
                <w:szCs w:val="16"/>
              </w:rPr>
            </w:pPr>
            <w:r w:rsidRPr="00031A34">
              <w:rPr>
                <w:rFonts w:ascii="Arial" w:hAnsi="Arial" w:cs="Arial"/>
                <w:sz w:val="16"/>
                <w:szCs w:val="16"/>
              </w:rPr>
              <w:t>збір по 50 г у пачках з внутрішнім пакетом; по 1,5 г у фільтр-пакеті; по 20 фільтр-пакетів у пачці або у пачці з внутрішнім пакетом</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2533F" w:rsidRPr="00031A34" w:rsidRDefault="0082533F" w:rsidP="00EE0459">
            <w:pPr>
              <w:pStyle w:val="110"/>
              <w:tabs>
                <w:tab w:val="left" w:pos="12600"/>
              </w:tabs>
              <w:jc w:val="center"/>
              <w:rPr>
                <w:rFonts w:ascii="Arial" w:hAnsi="Arial" w:cs="Arial"/>
                <w:sz w:val="16"/>
                <w:szCs w:val="16"/>
              </w:rPr>
            </w:pPr>
            <w:r w:rsidRPr="00031A34">
              <w:rPr>
                <w:rFonts w:ascii="Arial" w:hAnsi="Arial" w:cs="Arial"/>
                <w:sz w:val="16"/>
                <w:szCs w:val="16"/>
              </w:rPr>
              <w:t>ПрАТ "Ліктрави"</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82533F" w:rsidRPr="00031A34" w:rsidRDefault="0082533F" w:rsidP="00EE0459">
            <w:pPr>
              <w:pStyle w:val="110"/>
              <w:tabs>
                <w:tab w:val="left" w:pos="12600"/>
              </w:tabs>
              <w:jc w:val="center"/>
              <w:rPr>
                <w:rFonts w:ascii="Arial" w:hAnsi="Arial" w:cs="Arial"/>
                <w:sz w:val="16"/>
                <w:szCs w:val="16"/>
              </w:rPr>
            </w:pPr>
            <w:r w:rsidRPr="00031A34">
              <w:rPr>
                <w:rFonts w:ascii="Arial" w:hAnsi="Arial" w:cs="Arial"/>
                <w:sz w:val="16"/>
                <w:szCs w:val="16"/>
              </w:rPr>
              <w:t>Україна</w:t>
            </w: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82533F" w:rsidRPr="00031A34" w:rsidRDefault="0082533F" w:rsidP="00EE0459">
            <w:pPr>
              <w:pStyle w:val="110"/>
              <w:tabs>
                <w:tab w:val="left" w:pos="12600"/>
              </w:tabs>
              <w:jc w:val="center"/>
              <w:rPr>
                <w:rFonts w:ascii="Arial" w:hAnsi="Arial" w:cs="Arial"/>
                <w:sz w:val="16"/>
                <w:szCs w:val="16"/>
              </w:rPr>
            </w:pPr>
            <w:r w:rsidRPr="00031A34">
              <w:rPr>
                <w:rFonts w:ascii="Arial" w:hAnsi="Arial" w:cs="Arial"/>
                <w:sz w:val="16"/>
                <w:szCs w:val="16"/>
              </w:rPr>
              <w:t>ПрАТ "Ліктрави"</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82533F" w:rsidRPr="00031A34" w:rsidRDefault="0082533F" w:rsidP="00EE0459">
            <w:pPr>
              <w:pStyle w:val="110"/>
              <w:tabs>
                <w:tab w:val="left" w:pos="12600"/>
              </w:tabs>
              <w:jc w:val="center"/>
              <w:rPr>
                <w:rFonts w:ascii="Arial" w:hAnsi="Arial" w:cs="Arial"/>
                <w:sz w:val="16"/>
                <w:szCs w:val="16"/>
              </w:rPr>
            </w:pPr>
            <w:r w:rsidRPr="00031A34">
              <w:rPr>
                <w:rFonts w:ascii="Arial" w:hAnsi="Arial" w:cs="Arial"/>
                <w:sz w:val="16"/>
                <w:szCs w:val="16"/>
              </w:rPr>
              <w:t>Україна</w:t>
            </w:r>
          </w:p>
        </w:tc>
        <w:tc>
          <w:tcPr>
            <w:tcW w:w="3684" w:type="dxa"/>
            <w:tcBorders>
              <w:top w:val="single" w:sz="4" w:space="0" w:color="auto"/>
              <w:left w:val="single" w:sz="4" w:space="0" w:color="000000"/>
              <w:bottom w:val="single" w:sz="4" w:space="0" w:color="auto"/>
              <w:right w:val="single" w:sz="4" w:space="0" w:color="000000"/>
            </w:tcBorders>
            <w:shd w:val="clear" w:color="auto" w:fill="FFFFFF"/>
          </w:tcPr>
          <w:p w:rsidR="0082533F" w:rsidRPr="00031A34" w:rsidRDefault="0082533F" w:rsidP="00EE0459">
            <w:pPr>
              <w:pStyle w:val="110"/>
              <w:tabs>
                <w:tab w:val="left" w:pos="12600"/>
              </w:tabs>
              <w:jc w:val="center"/>
              <w:rPr>
                <w:rFonts w:ascii="Arial" w:hAnsi="Arial" w:cs="Arial"/>
                <w:sz w:val="16"/>
                <w:szCs w:val="16"/>
              </w:rPr>
            </w:pPr>
            <w:r w:rsidRPr="00031A34">
              <w:rPr>
                <w:rFonts w:ascii="Arial" w:hAnsi="Arial" w:cs="Arial"/>
                <w:sz w:val="16"/>
                <w:szCs w:val="16"/>
              </w:rPr>
              <w:t xml:space="preserve">внесення змін до реєстраційних матеріалів: Зміни І типу - Зміни з якості. Готовий лікарський засіб. Система контейнер/закупорювальний засіб (інші зміни) внесення змін до специфікації з контролю первинного пакувального матеріалу (Папір фільтрувальний), а саме доповнення показника «Ідентифікація (зовнішні ознаки)» включенням додаткових ознак для візуального контролю «б) Колір».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2533F" w:rsidRPr="00031A34" w:rsidRDefault="0082533F" w:rsidP="00EE0459">
            <w:pPr>
              <w:pStyle w:val="110"/>
              <w:tabs>
                <w:tab w:val="left" w:pos="12600"/>
              </w:tabs>
              <w:jc w:val="center"/>
              <w:rPr>
                <w:rFonts w:ascii="Arial" w:hAnsi="Arial" w:cs="Arial"/>
                <w:b/>
                <w:i/>
                <w:sz w:val="16"/>
                <w:szCs w:val="16"/>
              </w:rPr>
            </w:pPr>
            <w:r w:rsidRPr="00031A34">
              <w:rPr>
                <w:rFonts w:ascii="Arial" w:hAnsi="Arial" w:cs="Arial"/>
                <w:i/>
                <w:sz w:val="16"/>
                <w:szCs w:val="16"/>
              </w:rPr>
              <w:t>без рецепта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82533F" w:rsidRPr="00031A34" w:rsidRDefault="0082533F" w:rsidP="00EE0459">
            <w:pPr>
              <w:pStyle w:val="110"/>
              <w:tabs>
                <w:tab w:val="left" w:pos="12600"/>
              </w:tabs>
              <w:jc w:val="center"/>
              <w:rPr>
                <w:sz w:val="16"/>
                <w:szCs w:val="16"/>
              </w:rPr>
            </w:pPr>
            <w:r>
              <w:rPr>
                <w:sz w:val="16"/>
                <w:szCs w:val="16"/>
              </w:rPr>
              <w:t>-</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82533F" w:rsidRPr="00031A34" w:rsidRDefault="0082533F" w:rsidP="00EE0459">
            <w:pPr>
              <w:pStyle w:val="110"/>
              <w:tabs>
                <w:tab w:val="left" w:pos="12600"/>
              </w:tabs>
              <w:jc w:val="center"/>
              <w:rPr>
                <w:rFonts w:ascii="Arial" w:hAnsi="Arial" w:cs="Arial"/>
                <w:sz w:val="16"/>
                <w:szCs w:val="16"/>
              </w:rPr>
            </w:pPr>
            <w:r w:rsidRPr="00031A34">
              <w:rPr>
                <w:rFonts w:ascii="Arial" w:hAnsi="Arial" w:cs="Arial"/>
                <w:sz w:val="16"/>
                <w:szCs w:val="16"/>
              </w:rPr>
              <w:t>UA/5859/01/01</w:t>
            </w:r>
          </w:p>
        </w:tc>
      </w:tr>
      <w:tr w:rsidR="0082533F" w:rsidRPr="00031A34" w:rsidTr="00EA101A">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auto"/>
            </w:tcBorders>
            <w:shd w:val="clear" w:color="auto" w:fill="FFFFFF"/>
          </w:tcPr>
          <w:p w:rsidR="0082533F" w:rsidRPr="00031A34" w:rsidRDefault="0082533F" w:rsidP="0082533F">
            <w:pPr>
              <w:pStyle w:val="110"/>
              <w:numPr>
                <w:ilvl w:val="0"/>
                <w:numId w:val="9"/>
              </w:numPr>
              <w:tabs>
                <w:tab w:val="left" w:pos="12600"/>
              </w:tabs>
              <w:ind w:left="360"/>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82533F" w:rsidRPr="00031A34" w:rsidRDefault="0082533F" w:rsidP="00EE0459">
            <w:pPr>
              <w:pStyle w:val="110"/>
              <w:tabs>
                <w:tab w:val="left" w:pos="12600"/>
              </w:tabs>
              <w:rPr>
                <w:rFonts w:ascii="Arial" w:hAnsi="Arial" w:cs="Arial"/>
                <w:b/>
                <w:i/>
                <w:sz w:val="16"/>
                <w:szCs w:val="16"/>
              </w:rPr>
            </w:pPr>
            <w:r w:rsidRPr="00031A34">
              <w:rPr>
                <w:rFonts w:ascii="Arial" w:hAnsi="Arial" w:cs="Arial"/>
                <w:b/>
                <w:sz w:val="16"/>
                <w:szCs w:val="16"/>
              </w:rPr>
              <w:t>ДАРФЕН® ЛОНГ</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82533F" w:rsidRPr="00031A34" w:rsidRDefault="0082533F" w:rsidP="00EE0459">
            <w:pPr>
              <w:pStyle w:val="110"/>
              <w:tabs>
                <w:tab w:val="left" w:pos="12600"/>
              </w:tabs>
              <w:rPr>
                <w:rFonts w:ascii="Arial" w:hAnsi="Arial" w:cs="Arial"/>
                <w:sz w:val="16"/>
                <w:szCs w:val="16"/>
              </w:rPr>
            </w:pPr>
            <w:r w:rsidRPr="00031A34">
              <w:rPr>
                <w:rFonts w:ascii="Arial" w:hAnsi="Arial" w:cs="Arial"/>
                <w:sz w:val="16"/>
                <w:szCs w:val="16"/>
              </w:rPr>
              <w:t>таблетки, вкриті плівковою оболонкою, 200 мг/500 мг; по 10 таблеток у блістері; по 1 блістеру в пачці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2533F" w:rsidRPr="00031A34" w:rsidRDefault="0082533F" w:rsidP="00EE0459">
            <w:pPr>
              <w:pStyle w:val="110"/>
              <w:tabs>
                <w:tab w:val="left" w:pos="12600"/>
              </w:tabs>
              <w:jc w:val="center"/>
              <w:rPr>
                <w:rFonts w:ascii="Arial" w:hAnsi="Arial" w:cs="Arial"/>
                <w:sz w:val="16"/>
                <w:szCs w:val="16"/>
              </w:rPr>
            </w:pPr>
            <w:r w:rsidRPr="00031A34">
              <w:rPr>
                <w:rFonts w:ascii="Arial" w:hAnsi="Arial" w:cs="Arial"/>
                <w:sz w:val="16"/>
                <w:szCs w:val="16"/>
              </w:rPr>
              <w:t>ПрАТ "Фармацевтична фірма "Дарниця"</w:t>
            </w:r>
            <w:r w:rsidRPr="00031A34">
              <w:rPr>
                <w:rFonts w:ascii="Arial" w:hAnsi="Arial" w:cs="Arial"/>
                <w:sz w:val="16"/>
                <w:szCs w:val="16"/>
              </w:rPr>
              <w:br/>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82533F" w:rsidRPr="00031A34" w:rsidRDefault="0082533F" w:rsidP="00EE0459">
            <w:pPr>
              <w:pStyle w:val="110"/>
              <w:tabs>
                <w:tab w:val="left" w:pos="12600"/>
              </w:tabs>
              <w:jc w:val="center"/>
              <w:rPr>
                <w:rFonts w:ascii="Arial" w:hAnsi="Arial" w:cs="Arial"/>
                <w:sz w:val="16"/>
                <w:szCs w:val="16"/>
              </w:rPr>
            </w:pPr>
            <w:r w:rsidRPr="00031A34">
              <w:rPr>
                <w:rFonts w:ascii="Arial" w:hAnsi="Arial" w:cs="Arial"/>
                <w:sz w:val="16"/>
                <w:szCs w:val="16"/>
              </w:rPr>
              <w:t>Україна</w:t>
            </w: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82533F" w:rsidRPr="00031A34" w:rsidRDefault="0082533F" w:rsidP="00EE0459">
            <w:pPr>
              <w:pStyle w:val="110"/>
              <w:tabs>
                <w:tab w:val="left" w:pos="12600"/>
              </w:tabs>
              <w:jc w:val="center"/>
              <w:rPr>
                <w:rFonts w:ascii="Arial" w:hAnsi="Arial" w:cs="Arial"/>
                <w:sz w:val="16"/>
                <w:szCs w:val="16"/>
              </w:rPr>
            </w:pPr>
            <w:r w:rsidRPr="00031A34">
              <w:rPr>
                <w:rFonts w:ascii="Arial" w:hAnsi="Arial" w:cs="Arial"/>
                <w:sz w:val="16"/>
                <w:szCs w:val="16"/>
              </w:rPr>
              <w:t>Ронтіс Хеллас Медікал енд Фармасьютікал Продактс С.А.</w:t>
            </w:r>
            <w:r w:rsidRPr="00031A34">
              <w:rPr>
                <w:rFonts w:ascii="Arial" w:hAnsi="Arial" w:cs="Arial"/>
                <w:sz w:val="16"/>
                <w:szCs w:val="16"/>
              </w:rPr>
              <w:br/>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82533F" w:rsidRPr="00031A34" w:rsidRDefault="0082533F" w:rsidP="00EE0459">
            <w:pPr>
              <w:pStyle w:val="110"/>
              <w:tabs>
                <w:tab w:val="left" w:pos="12600"/>
              </w:tabs>
              <w:jc w:val="center"/>
              <w:rPr>
                <w:rFonts w:ascii="Arial" w:hAnsi="Arial" w:cs="Arial"/>
                <w:sz w:val="16"/>
                <w:szCs w:val="16"/>
              </w:rPr>
            </w:pPr>
            <w:r w:rsidRPr="00031A34">
              <w:rPr>
                <w:rFonts w:ascii="Arial" w:hAnsi="Arial" w:cs="Arial"/>
                <w:sz w:val="16"/>
                <w:szCs w:val="16"/>
              </w:rPr>
              <w:t>Греція</w:t>
            </w:r>
          </w:p>
        </w:tc>
        <w:tc>
          <w:tcPr>
            <w:tcW w:w="3684" w:type="dxa"/>
            <w:tcBorders>
              <w:top w:val="single" w:sz="4" w:space="0" w:color="auto"/>
              <w:left w:val="single" w:sz="4" w:space="0" w:color="000000"/>
              <w:bottom w:val="single" w:sz="4" w:space="0" w:color="auto"/>
              <w:right w:val="single" w:sz="4" w:space="0" w:color="000000"/>
            </w:tcBorders>
            <w:shd w:val="clear" w:color="auto" w:fill="FFFFFF"/>
          </w:tcPr>
          <w:p w:rsidR="0082533F" w:rsidRPr="00031A34" w:rsidRDefault="0082533F" w:rsidP="00EE0459">
            <w:pPr>
              <w:pStyle w:val="110"/>
              <w:tabs>
                <w:tab w:val="left" w:pos="12600"/>
              </w:tabs>
              <w:jc w:val="center"/>
              <w:rPr>
                <w:rFonts w:ascii="Arial" w:hAnsi="Arial" w:cs="Arial"/>
                <w:sz w:val="16"/>
                <w:szCs w:val="16"/>
              </w:rPr>
            </w:pPr>
            <w:r w:rsidRPr="00031A34">
              <w:rPr>
                <w:rFonts w:ascii="Arial" w:hAnsi="Arial" w:cs="Arial"/>
                <w:sz w:val="16"/>
                <w:szCs w:val="16"/>
              </w:rPr>
              <w:t>внесення змін до реєстраційних матеріалів: зміни І типу - Зміни з якості. Готовий лікарський засіб. Стабільність. Зміна у термінах придатності або умовах зберігання готового лікарського засобу (збільшення терміну придатності готового лікарського засобу) - Для торгової упаковки (підтверджується даними реального часу) збільшення терміну придатності готового лікарського засобу. Затверджено: 3 роки. Запропоновано: 4 роки. Зміни внесені в інструкцію для медичного застосування лікарського засобу у розділ "Термін придатності". 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2533F" w:rsidRPr="00031A34" w:rsidRDefault="0082533F" w:rsidP="00EE0459">
            <w:pPr>
              <w:pStyle w:val="110"/>
              <w:tabs>
                <w:tab w:val="left" w:pos="12600"/>
              </w:tabs>
              <w:jc w:val="center"/>
              <w:rPr>
                <w:rFonts w:ascii="Arial" w:hAnsi="Arial" w:cs="Arial"/>
                <w:b/>
                <w:i/>
                <w:sz w:val="16"/>
                <w:szCs w:val="16"/>
              </w:rPr>
            </w:pPr>
            <w:r w:rsidRPr="00031A34">
              <w:rPr>
                <w:rFonts w:ascii="Arial" w:hAnsi="Arial" w:cs="Arial"/>
                <w:i/>
                <w:sz w:val="16"/>
                <w:szCs w:val="16"/>
              </w:rPr>
              <w:t>без рецепта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82533F" w:rsidRPr="005A3632" w:rsidRDefault="0082533F" w:rsidP="00EE0459">
            <w:pPr>
              <w:jc w:val="center"/>
              <w:rPr>
                <w:rFonts w:ascii="Arial" w:hAnsi="Arial" w:cs="Arial"/>
                <w:i/>
                <w:sz w:val="16"/>
                <w:szCs w:val="16"/>
              </w:rPr>
            </w:pPr>
            <w:r w:rsidRPr="005A3632">
              <w:rPr>
                <w:rFonts w:ascii="Arial" w:hAnsi="Arial" w:cs="Arial"/>
                <w:i/>
                <w:sz w:val="16"/>
                <w:szCs w:val="16"/>
              </w:rPr>
              <w:t>підлягає</w:t>
            </w:r>
          </w:p>
          <w:p w:rsidR="0082533F" w:rsidRPr="00031A34" w:rsidRDefault="0082533F" w:rsidP="00EE0459">
            <w:pPr>
              <w:pStyle w:val="110"/>
              <w:tabs>
                <w:tab w:val="left" w:pos="12600"/>
              </w:tabs>
              <w:jc w:val="center"/>
              <w:rPr>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82533F" w:rsidRPr="00031A34" w:rsidRDefault="0082533F" w:rsidP="00EE0459">
            <w:pPr>
              <w:pStyle w:val="110"/>
              <w:tabs>
                <w:tab w:val="left" w:pos="12600"/>
              </w:tabs>
              <w:jc w:val="center"/>
              <w:rPr>
                <w:rFonts w:ascii="Arial" w:hAnsi="Arial" w:cs="Arial"/>
                <w:sz w:val="16"/>
                <w:szCs w:val="16"/>
              </w:rPr>
            </w:pPr>
            <w:r w:rsidRPr="00031A34">
              <w:rPr>
                <w:rFonts w:ascii="Arial" w:hAnsi="Arial" w:cs="Arial"/>
                <w:sz w:val="16"/>
                <w:szCs w:val="16"/>
              </w:rPr>
              <w:t>UA/18537/01/01</w:t>
            </w:r>
          </w:p>
        </w:tc>
      </w:tr>
      <w:tr w:rsidR="0082533F" w:rsidRPr="00031A34" w:rsidTr="00EA101A">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auto"/>
            </w:tcBorders>
            <w:shd w:val="clear" w:color="auto" w:fill="FFFFFF"/>
          </w:tcPr>
          <w:p w:rsidR="0082533F" w:rsidRPr="00031A34" w:rsidRDefault="0082533F" w:rsidP="0082533F">
            <w:pPr>
              <w:pStyle w:val="110"/>
              <w:numPr>
                <w:ilvl w:val="0"/>
                <w:numId w:val="9"/>
              </w:numPr>
              <w:tabs>
                <w:tab w:val="left" w:pos="12600"/>
              </w:tabs>
              <w:ind w:left="360"/>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82533F" w:rsidRPr="00031A34" w:rsidRDefault="0082533F" w:rsidP="00EE0459">
            <w:pPr>
              <w:pStyle w:val="110"/>
              <w:tabs>
                <w:tab w:val="left" w:pos="12600"/>
              </w:tabs>
              <w:rPr>
                <w:rFonts w:ascii="Arial" w:hAnsi="Arial" w:cs="Arial"/>
                <w:b/>
                <w:i/>
                <w:sz w:val="16"/>
                <w:szCs w:val="16"/>
              </w:rPr>
            </w:pPr>
            <w:r w:rsidRPr="00031A34">
              <w:rPr>
                <w:rFonts w:ascii="Arial" w:hAnsi="Arial" w:cs="Arial"/>
                <w:b/>
                <w:sz w:val="16"/>
                <w:szCs w:val="16"/>
              </w:rPr>
              <w:t>ДЕНІГМА®</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82533F" w:rsidRPr="00031A34" w:rsidRDefault="0082533F" w:rsidP="00EE0459">
            <w:pPr>
              <w:pStyle w:val="110"/>
              <w:tabs>
                <w:tab w:val="left" w:pos="12600"/>
              </w:tabs>
              <w:rPr>
                <w:rFonts w:ascii="Arial" w:hAnsi="Arial" w:cs="Arial"/>
                <w:sz w:val="16"/>
                <w:szCs w:val="16"/>
              </w:rPr>
            </w:pPr>
            <w:r w:rsidRPr="00031A34">
              <w:rPr>
                <w:rFonts w:ascii="Arial" w:hAnsi="Arial" w:cs="Arial"/>
                <w:sz w:val="16"/>
                <w:szCs w:val="16"/>
              </w:rPr>
              <w:t>таблетки, вкриті оболонкою по 10 мг; по 14 таблеток у блістері; по 1 блістеру в картонній упаковці; по 14 таблеток у блістері; по 1 блістеру в картонній упаковці; по 10 картонних упаковок у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2533F" w:rsidRPr="00031A34" w:rsidRDefault="0082533F" w:rsidP="00EE0459">
            <w:pPr>
              <w:pStyle w:val="110"/>
              <w:tabs>
                <w:tab w:val="left" w:pos="12600"/>
              </w:tabs>
              <w:jc w:val="center"/>
              <w:rPr>
                <w:rFonts w:ascii="Arial" w:hAnsi="Arial" w:cs="Arial"/>
                <w:sz w:val="16"/>
                <w:szCs w:val="16"/>
              </w:rPr>
            </w:pPr>
            <w:r w:rsidRPr="00031A34">
              <w:rPr>
                <w:rFonts w:ascii="Arial" w:hAnsi="Arial" w:cs="Arial"/>
                <w:sz w:val="16"/>
                <w:szCs w:val="16"/>
              </w:rPr>
              <w:t xml:space="preserve">ТОВ «ГЛЕДФАРМ ЛТД» </w:t>
            </w:r>
            <w:r w:rsidRPr="00031A34">
              <w:rPr>
                <w:rFonts w:ascii="Arial" w:hAnsi="Arial" w:cs="Arial"/>
                <w:sz w:val="16"/>
                <w:szCs w:val="16"/>
              </w:rPr>
              <w:br/>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82533F" w:rsidRPr="00031A34" w:rsidRDefault="0082533F" w:rsidP="00EE0459">
            <w:pPr>
              <w:pStyle w:val="110"/>
              <w:tabs>
                <w:tab w:val="left" w:pos="12600"/>
              </w:tabs>
              <w:jc w:val="center"/>
              <w:rPr>
                <w:rFonts w:ascii="Arial" w:hAnsi="Arial" w:cs="Arial"/>
                <w:sz w:val="16"/>
                <w:szCs w:val="16"/>
              </w:rPr>
            </w:pPr>
            <w:r w:rsidRPr="00031A34">
              <w:rPr>
                <w:rFonts w:ascii="Arial" w:hAnsi="Arial" w:cs="Arial"/>
                <w:sz w:val="16"/>
                <w:szCs w:val="16"/>
              </w:rPr>
              <w:t>Україна</w:t>
            </w: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82533F" w:rsidRPr="00031A34" w:rsidRDefault="0082533F" w:rsidP="00EE0459">
            <w:pPr>
              <w:pStyle w:val="110"/>
              <w:tabs>
                <w:tab w:val="left" w:pos="12600"/>
              </w:tabs>
              <w:jc w:val="center"/>
              <w:rPr>
                <w:rFonts w:ascii="Arial" w:hAnsi="Arial" w:cs="Arial"/>
                <w:sz w:val="16"/>
                <w:szCs w:val="16"/>
              </w:rPr>
            </w:pPr>
            <w:r w:rsidRPr="00031A34">
              <w:rPr>
                <w:rFonts w:ascii="Arial" w:hAnsi="Arial" w:cs="Arial"/>
                <w:sz w:val="16"/>
                <w:szCs w:val="16"/>
              </w:rPr>
              <w:t>КУСУМ ХЕЛТХКЕР ПВТ ЛТД, Індія</w:t>
            </w:r>
            <w:r>
              <w:rPr>
                <w:rFonts w:ascii="Arial" w:hAnsi="Arial" w:cs="Arial"/>
                <w:sz w:val="16"/>
                <w:szCs w:val="16"/>
              </w:rPr>
              <w:t>;</w:t>
            </w:r>
            <w:r w:rsidRPr="00031A34">
              <w:rPr>
                <w:rFonts w:ascii="Arial" w:hAnsi="Arial" w:cs="Arial"/>
                <w:sz w:val="16"/>
                <w:szCs w:val="16"/>
              </w:rPr>
              <w:br/>
              <w:t>Альтернативний виробник, що здійснює вторинне пакування, контроль якості та випуск серії:</w:t>
            </w:r>
            <w:r w:rsidRPr="00031A34">
              <w:rPr>
                <w:rFonts w:ascii="Arial" w:hAnsi="Arial" w:cs="Arial"/>
                <w:sz w:val="16"/>
                <w:szCs w:val="16"/>
              </w:rPr>
              <w:br/>
              <w:t>ТОВ "КУСУМ ФАРМ", Україна</w:t>
            </w:r>
          </w:p>
          <w:p w:rsidR="0082533F" w:rsidRPr="00031A34" w:rsidRDefault="0082533F" w:rsidP="00EE0459">
            <w:pPr>
              <w:pStyle w:val="110"/>
              <w:tabs>
                <w:tab w:val="left" w:pos="12600"/>
              </w:tabs>
              <w:jc w:val="center"/>
              <w:rPr>
                <w:rFonts w:ascii="Arial" w:hAnsi="Arial" w:cs="Arial"/>
                <w:sz w:val="16"/>
                <w:szCs w:val="16"/>
              </w:rPr>
            </w:pP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82533F" w:rsidRPr="00031A34" w:rsidRDefault="0082533F" w:rsidP="00EE0459">
            <w:pPr>
              <w:pStyle w:val="110"/>
              <w:tabs>
                <w:tab w:val="left" w:pos="12600"/>
              </w:tabs>
              <w:jc w:val="center"/>
              <w:rPr>
                <w:rFonts w:ascii="Arial" w:hAnsi="Arial" w:cs="Arial"/>
                <w:sz w:val="16"/>
                <w:szCs w:val="16"/>
              </w:rPr>
            </w:pPr>
            <w:r w:rsidRPr="00031A34">
              <w:rPr>
                <w:rFonts w:ascii="Arial" w:hAnsi="Arial" w:cs="Arial"/>
                <w:sz w:val="16"/>
                <w:szCs w:val="16"/>
              </w:rPr>
              <w:t>Індія/Україна</w:t>
            </w:r>
          </w:p>
        </w:tc>
        <w:tc>
          <w:tcPr>
            <w:tcW w:w="3684" w:type="dxa"/>
            <w:tcBorders>
              <w:top w:val="single" w:sz="4" w:space="0" w:color="auto"/>
              <w:left w:val="single" w:sz="4" w:space="0" w:color="000000"/>
              <w:bottom w:val="single" w:sz="4" w:space="0" w:color="auto"/>
              <w:right w:val="single" w:sz="4" w:space="0" w:color="000000"/>
            </w:tcBorders>
            <w:shd w:val="clear" w:color="auto" w:fill="FFFFFF"/>
          </w:tcPr>
          <w:p w:rsidR="0082533F" w:rsidRPr="00031A34" w:rsidRDefault="0082533F" w:rsidP="00EE0459">
            <w:pPr>
              <w:pStyle w:val="110"/>
              <w:tabs>
                <w:tab w:val="left" w:pos="12600"/>
              </w:tabs>
              <w:jc w:val="center"/>
              <w:rPr>
                <w:rFonts w:ascii="Arial" w:hAnsi="Arial" w:cs="Arial"/>
                <w:sz w:val="16"/>
                <w:szCs w:val="16"/>
              </w:rPr>
            </w:pPr>
            <w:r w:rsidRPr="00031A34">
              <w:rPr>
                <w:rFonts w:ascii="Arial" w:hAnsi="Arial" w:cs="Arial"/>
                <w:sz w:val="16"/>
                <w:szCs w:val="16"/>
              </w:rPr>
              <w:t>внесення змін до реєстраційних матеріалів: зміни І типу - Зміни щодо безпеки/ефективності та фармаконагляду. Вилучення (сила дії) - з реєстраційного досьє вилучено дозування по 5 мг. Зміни внесені до інструкції для медичного застосування лікарського засобу у розділ "Склад/Діюча речовина", як наслідок - у розділ "Спосіб застосування та дози", з відповідними змінами до тексту маркування упаковки лікарського засобу. Ведення змін протягом 6-ти місяців після затвердження; Зміни І типу - Зміни з якості. Готовий лікарський засіб. Опис та склад. Зміна або додавання штампів, потовщень або інших маркувань, уключаючи заміну або додавання фарб для маркування лікарського засобу (зміна риски, призначеної для розділення таблетки на рівні дози) - нанесення риски на таблетку з дозуванням 10 мг, призначеної для розділення таблетки на рівні дози, відповідно до мінімальної терапевтичної дози 5 мг. Зміни внесені до інструкції для медичного застосування лікарського засобу у розділ "Лікарська форма/Основні фізико-хімічні властивості", як наслідок - у розділ "Спосіб застосування та дози". Введення змін протягом 6-ти місяців після затвердження; Зміни І типу - Зміни з якості. Готовий лікарський засіб. Контроль готового лікарського засобу. Зміна у методах випробування готового лікарського засобу (інші зміни) - зміни профілю домішок, допустимих меж та методики (методом ГХ) за показником «Супровідні домішки» у методах контролю ГЛЗ. Введення змін протягом 6-ти місяців після затвердження; Зміни з якості. Готовий лікарський засіб. Контроль готового лікарського засобу. Зміна параметрів специфікацій та/або допустимих меж готового лікарського засобу (інші зміни) - Зміни І типу - Зміни з якості. Сертифікат відповідності/ГЕ-сертифікат відповідності Європейській фармакопеї/монографії. Зміни, пов'язані з необхідністю приведення у відповідність до монографії ДФУ або Європейської фармакопеї, або іншої національної фармакопеї держави ЄС (інші зміни) – специфікацію та методи контролю якості на діючу речовину мемантану гідрохлориду приведено у відповідність до вимог монографії «Memantine hydrochloride» USP; Зміни І типу - Зміни з якості. АФІ. Виробництво. Зміна виробника вихідного/проміжного продукту/реагенту, що використовуються у виробничому процесі АФІ, або зміна виробника (включаючи, де необхідно, місце проведення контролю якості) АФІ (за відсутності сертифіката відповідності Європейській фармакопеї у затвердженому досьє)(запропонований виробник належить до тієї самої виробничої групи підприємств, що й затверджений) -введено додаткову дільницю виробництва діючої речовини мемантину гідрохлориду, яка належить до затвердженого виробника Megafine Pharma (P) LTD, Індія; Зміни І типу - Зміни з якості. Готовий лікарський засіб. Контроль готового лікарського засобу (інші зміни) - методи контролю якості ГЛЗ представлено українською мовою. Введення змін протягом 6-ти місяців після затвердження; Зміни І типу - Зміни з якості. АФІ. Контроль АФІ. Зміна у параметрах специфікацій та/або допустимих меж, визначених у специфікаціях на АФІ, або вихідний/проміжний продукт/реагент, що використовуються у процесі виробництва АФІ (доповнення специфікації новим показником якості та відповідним методом випробування) - до показника «Identification» додано метод XRD для контролю поліморфної форми діючої речовини мемантину гідрохлориду; Зміни І типу - Зміни з якості. АФІ. Контроль АФІ. Зміна у параметрах специфікацій та/або допустимих меж, визначених у специфікаціях на АФІ, або вихідний/проміжний продукт/реагент, що використовуються у процесі виробництва АФІ (додавання або заміна (за винятком активної речовини біологічного або імунологічного походження) параметра специфікації з відповідним методом випробування за результатами досліджень з безпеки або якості) - До показника «Organic impurities» методом GC додано визначення домішки МЕМ-ІІ з допустимою межею NMT 0,10%; Зміни І типу - Зміни з якості. АФІ. Контроль АФІ. Зміна у параметрах специфікацій та/або допустимих меж, визначених у специфікаціях на АФІ, або вихідний/проміжний продукт/реагент, що використовуються у процесі виробництва АФІ (додавання або заміна (за винятком активної речовини біологічного або імунологічного походження) параметра специфікації з відповідним методом випробування за результатами досліджень з безпеки або якості) - До показника «Residual solvents» методом GC HS додано визначення ізопропіл хлориду (з допустимою межею NMT 50 ppm ), етил ацетату (з допустимою межею NMT 500 ppm ), ізопропіл ацетату (з допустимою межею NMT 500 ppm) та бензолу (з допустимою межею NMT 2 ppm); Зміни II типу - Зміни з якості. Готовий лікарський засіб. Опис та склад. Зміна у складі (допоміжних речовинах) готового лікарського засобу (інші допоміжні речовини) - Якісні або кількісні зміни щодо однієї або декількох допоміжних речовин, які можуть значно вплинути на безпеку, якість або ефективність готового лікарського засобу – якісні та кількісні зміни допоміжних речовин і як наслідок зміна середньої маси таблетки. Введення змін протягом 6-ти місяців після затвердження</w:t>
            </w:r>
            <w:r w:rsidRPr="00031A34">
              <w:rPr>
                <w:rFonts w:ascii="Arial" w:hAnsi="Arial" w:cs="Arial"/>
                <w:sz w:val="16"/>
                <w:szCs w:val="16"/>
              </w:rPr>
              <w:br/>
              <w:t>Супутня зміна</w:t>
            </w:r>
            <w:r w:rsidRPr="00031A34">
              <w:rPr>
                <w:rFonts w:ascii="Arial" w:hAnsi="Arial" w:cs="Arial"/>
                <w:sz w:val="16"/>
                <w:szCs w:val="16"/>
              </w:rPr>
              <w:br/>
              <w:t xml:space="preserve">- Зміни з якості. Готовий лікарський засіб. Опис та склад. Зміна форми або розмірів лікарської форми (таблетки з негайним вивільненням, капсули, супозиторії та песарії); </w:t>
            </w:r>
            <w:r w:rsidRPr="00031A34">
              <w:rPr>
                <w:rFonts w:ascii="Arial" w:hAnsi="Arial" w:cs="Arial"/>
                <w:sz w:val="16"/>
                <w:szCs w:val="16"/>
              </w:rPr>
              <w:br/>
              <w:t>Зміни II типу - Зміни з якості. Готовий лікарський засіб. Зміни у виробництві. Зміни у процесі виробництва готового лікарського засобу, включаючи проміжний продукт, що застосовується при виробництві готового лікарського засобу (суттєва зміна у процесі виробництва, яка може мати істотний влив на якість, безпеку та ефективність лікарського засобу) – зміни у процесі виробництва ГЛЗ для адаптації технологічного процесу у зв’язку із зміною допоміжних речовин у складі ГЛЗ, а саме:</w:t>
            </w:r>
            <w:r w:rsidRPr="00031A34">
              <w:rPr>
                <w:rFonts w:ascii="Arial" w:hAnsi="Arial" w:cs="Arial"/>
                <w:sz w:val="16"/>
                <w:szCs w:val="16"/>
              </w:rPr>
              <w:br/>
              <w:t>- зміна методу вологої грануляції на метод прямого пресування;</w:t>
            </w:r>
            <w:r w:rsidRPr="00031A34">
              <w:rPr>
                <w:rFonts w:ascii="Arial" w:hAnsi="Arial" w:cs="Arial"/>
                <w:sz w:val="16"/>
                <w:szCs w:val="16"/>
              </w:rPr>
              <w:br/>
              <w:t>- видалено ряд підготовчих технологічних стадій;</w:t>
            </w:r>
            <w:r w:rsidRPr="00031A34">
              <w:rPr>
                <w:rFonts w:ascii="Arial" w:hAnsi="Arial" w:cs="Arial"/>
                <w:sz w:val="16"/>
                <w:szCs w:val="16"/>
              </w:rPr>
              <w:br/>
              <w:t xml:space="preserve">- корегуються параметри технологічного процесу на стадіях змішування, опудрювання, таблетування та покриття оболонкою. </w:t>
            </w:r>
            <w:r w:rsidRPr="00031A34">
              <w:rPr>
                <w:rFonts w:ascii="Arial" w:hAnsi="Arial" w:cs="Arial"/>
                <w:sz w:val="16"/>
                <w:szCs w:val="16"/>
              </w:rPr>
              <w:br/>
              <w:t xml:space="preserve">Як наслідок, відбуваються зміни у специфікаціях під час виробництва ГЛЗ. </w:t>
            </w:r>
            <w:r w:rsidRPr="00031A34">
              <w:rPr>
                <w:rFonts w:ascii="Arial" w:hAnsi="Arial" w:cs="Arial"/>
                <w:sz w:val="16"/>
                <w:szCs w:val="16"/>
              </w:rPr>
              <w:br/>
              <w:t>Зміни внесені до інструкції для медичного застосування лікарського засобу у розділ "Склад/Допоміжні речовини", з відповідними змінами до тексту маркування упаковки лікарського засобу. Введення змін протягом 6-ти місяців після затвердження</w:t>
            </w:r>
            <w:r w:rsidRPr="00031A34">
              <w:rPr>
                <w:rFonts w:ascii="Arial" w:hAnsi="Arial" w:cs="Arial"/>
                <w:sz w:val="16"/>
                <w:szCs w:val="16"/>
              </w:rPr>
              <w:br/>
              <w:t>Супутня зміна</w:t>
            </w:r>
            <w:r w:rsidRPr="00031A34">
              <w:rPr>
                <w:rFonts w:ascii="Arial" w:hAnsi="Arial" w:cs="Arial"/>
                <w:sz w:val="16"/>
                <w:szCs w:val="16"/>
              </w:rPr>
              <w:br/>
              <w:t>- Зміни з якості. Готовий лікарський засіб. Зміни у виробництві. Зміни випробувань або допустимих меж, встановлених у специфікаціях, під час виробництва готового лікарського засобу (інші зміни)</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2533F" w:rsidRPr="00031A34" w:rsidRDefault="0082533F" w:rsidP="00EE0459">
            <w:pPr>
              <w:pStyle w:val="110"/>
              <w:tabs>
                <w:tab w:val="left" w:pos="12600"/>
              </w:tabs>
              <w:jc w:val="center"/>
              <w:rPr>
                <w:rFonts w:ascii="Arial" w:hAnsi="Arial" w:cs="Arial"/>
                <w:b/>
                <w:i/>
                <w:sz w:val="16"/>
                <w:szCs w:val="16"/>
              </w:rPr>
            </w:pPr>
            <w:r w:rsidRPr="00031A34">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82533F" w:rsidRPr="005A3632" w:rsidRDefault="0082533F" w:rsidP="00EE0459">
            <w:pPr>
              <w:pStyle w:val="110"/>
              <w:tabs>
                <w:tab w:val="left" w:pos="12600"/>
              </w:tabs>
              <w:jc w:val="center"/>
              <w:rPr>
                <w:rFonts w:ascii="Arial" w:hAnsi="Arial" w:cs="Arial"/>
                <w:i/>
                <w:sz w:val="16"/>
                <w:szCs w:val="16"/>
                <w:lang w:val="ru-RU"/>
              </w:rPr>
            </w:pPr>
            <w:r w:rsidRPr="00C112E3">
              <w:rPr>
                <w:rFonts w:ascii="Arial" w:hAnsi="Arial" w:cs="Arial"/>
                <w:i/>
                <w:sz w:val="16"/>
                <w:szCs w:val="16"/>
                <w:lang w:val="ru-RU"/>
              </w:rPr>
              <w:t>Н</w:t>
            </w:r>
            <w:r w:rsidRPr="005A3632">
              <w:rPr>
                <w:rFonts w:ascii="Arial" w:hAnsi="Arial" w:cs="Arial"/>
                <w:i/>
                <w:sz w:val="16"/>
                <w:szCs w:val="16"/>
                <w:lang w:val="ru-RU"/>
              </w:rPr>
              <w:t>е</w:t>
            </w:r>
          </w:p>
          <w:p w:rsidR="0082533F" w:rsidRPr="005A3632" w:rsidRDefault="0082533F" w:rsidP="00EE0459">
            <w:pPr>
              <w:jc w:val="center"/>
              <w:rPr>
                <w:rFonts w:ascii="Arial" w:hAnsi="Arial" w:cs="Arial"/>
                <w:i/>
                <w:sz w:val="16"/>
                <w:szCs w:val="16"/>
              </w:rPr>
            </w:pPr>
            <w:r w:rsidRPr="005A3632">
              <w:rPr>
                <w:rFonts w:ascii="Arial" w:hAnsi="Arial" w:cs="Arial"/>
                <w:i/>
                <w:sz w:val="16"/>
                <w:szCs w:val="16"/>
              </w:rPr>
              <w:t>підлягає</w:t>
            </w:r>
          </w:p>
          <w:p w:rsidR="0082533F" w:rsidRPr="00031A34" w:rsidRDefault="0082533F" w:rsidP="00EE0459">
            <w:pPr>
              <w:pStyle w:val="110"/>
              <w:tabs>
                <w:tab w:val="left" w:pos="12600"/>
              </w:tabs>
              <w:jc w:val="center"/>
              <w:rPr>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82533F" w:rsidRPr="00031A34" w:rsidRDefault="0082533F" w:rsidP="00EE0459">
            <w:pPr>
              <w:pStyle w:val="110"/>
              <w:tabs>
                <w:tab w:val="left" w:pos="12600"/>
              </w:tabs>
              <w:jc w:val="center"/>
              <w:rPr>
                <w:rFonts w:ascii="Arial" w:hAnsi="Arial" w:cs="Arial"/>
                <w:sz w:val="16"/>
                <w:szCs w:val="16"/>
              </w:rPr>
            </w:pPr>
            <w:r w:rsidRPr="00031A34">
              <w:rPr>
                <w:rFonts w:ascii="Arial" w:hAnsi="Arial" w:cs="Arial"/>
                <w:sz w:val="16"/>
                <w:szCs w:val="16"/>
              </w:rPr>
              <w:t>UA/13254/01/02</w:t>
            </w:r>
          </w:p>
        </w:tc>
      </w:tr>
      <w:tr w:rsidR="0082533F" w:rsidRPr="00031A34" w:rsidTr="00EA101A">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auto"/>
            </w:tcBorders>
            <w:shd w:val="clear" w:color="auto" w:fill="FFFFFF"/>
          </w:tcPr>
          <w:p w:rsidR="0082533F" w:rsidRPr="00031A34" w:rsidRDefault="0082533F" w:rsidP="0082533F">
            <w:pPr>
              <w:pStyle w:val="110"/>
              <w:numPr>
                <w:ilvl w:val="0"/>
                <w:numId w:val="9"/>
              </w:numPr>
              <w:tabs>
                <w:tab w:val="left" w:pos="12600"/>
              </w:tabs>
              <w:ind w:left="360"/>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82533F" w:rsidRPr="00031A34" w:rsidRDefault="0082533F" w:rsidP="00EE0459">
            <w:pPr>
              <w:pStyle w:val="110"/>
              <w:tabs>
                <w:tab w:val="left" w:pos="12600"/>
              </w:tabs>
              <w:rPr>
                <w:rFonts w:ascii="Arial" w:hAnsi="Arial" w:cs="Arial"/>
                <w:b/>
                <w:i/>
                <w:sz w:val="16"/>
                <w:szCs w:val="16"/>
              </w:rPr>
            </w:pPr>
            <w:r w:rsidRPr="00031A34">
              <w:rPr>
                <w:rFonts w:ascii="Arial" w:hAnsi="Arial" w:cs="Arial"/>
                <w:b/>
                <w:sz w:val="16"/>
                <w:szCs w:val="16"/>
              </w:rPr>
              <w:t>ДЕНІГМА®</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82533F" w:rsidRPr="00031A34" w:rsidRDefault="0082533F" w:rsidP="00EE0459">
            <w:pPr>
              <w:pStyle w:val="110"/>
              <w:tabs>
                <w:tab w:val="left" w:pos="12600"/>
              </w:tabs>
              <w:rPr>
                <w:rFonts w:ascii="Arial" w:hAnsi="Arial" w:cs="Arial"/>
                <w:sz w:val="16"/>
                <w:szCs w:val="16"/>
              </w:rPr>
            </w:pPr>
            <w:r w:rsidRPr="00031A34">
              <w:rPr>
                <w:rFonts w:ascii="Arial" w:hAnsi="Arial" w:cs="Arial"/>
                <w:sz w:val="16"/>
                <w:szCs w:val="16"/>
              </w:rPr>
              <w:t>таблетки, вкриті оболонкою по 10 мг; in bulk: № 14х200: по 14 таблеток у блістері; по 200 блістерів у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2533F" w:rsidRPr="00031A34" w:rsidRDefault="0082533F" w:rsidP="00EE0459">
            <w:pPr>
              <w:pStyle w:val="110"/>
              <w:tabs>
                <w:tab w:val="left" w:pos="12600"/>
              </w:tabs>
              <w:jc w:val="center"/>
              <w:rPr>
                <w:rFonts w:ascii="Arial" w:hAnsi="Arial" w:cs="Arial"/>
                <w:sz w:val="16"/>
                <w:szCs w:val="16"/>
              </w:rPr>
            </w:pPr>
            <w:r w:rsidRPr="00031A34">
              <w:rPr>
                <w:rFonts w:ascii="Arial" w:hAnsi="Arial" w:cs="Arial"/>
                <w:sz w:val="16"/>
                <w:szCs w:val="16"/>
              </w:rPr>
              <w:t>ТОВ «ГЛЕДФАРМ ЛТД»</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82533F" w:rsidRPr="00031A34" w:rsidRDefault="0082533F" w:rsidP="00EE0459">
            <w:pPr>
              <w:pStyle w:val="110"/>
              <w:tabs>
                <w:tab w:val="left" w:pos="12600"/>
              </w:tabs>
              <w:jc w:val="center"/>
              <w:rPr>
                <w:rFonts w:ascii="Arial" w:hAnsi="Arial" w:cs="Arial"/>
                <w:sz w:val="16"/>
                <w:szCs w:val="16"/>
              </w:rPr>
            </w:pPr>
            <w:r w:rsidRPr="00031A34">
              <w:rPr>
                <w:rFonts w:ascii="Arial" w:hAnsi="Arial" w:cs="Arial"/>
                <w:sz w:val="16"/>
                <w:szCs w:val="16"/>
              </w:rPr>
              <w:t>Україна</w:t>
            </w: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82533F" w:rsidRPr="00031A34" w:rsidRDefault="0082533F" w:rsidP="00EE0459">
            <w:pPr>
              <w:pStyle w:val="110"/>
              <w:tabs>
                <w:tab w:val="left" w:pos="12600"/>
              </w:tabs>
              <w:jc w:val="center"/>
              <w:rPr>
                <w:rFonts w:ascii="Arial" w:hAnsi="Arial" w:cs="Arial"/>
                <w:sz w:val="16"/>
                <w:szCs w:val="16"/>
              </w:rPr>
            </w:pPr>
            <w:r w:rsidRPr="00031A34">
              <w:rPr>
                <w:rFonts w:ascii="Arial" w:hAnsi="Arial" w:cs="Arial"/>
                <w:sz w:val="16"/>
                <w:szCs w:val="16"/>
              </w:rPr>
              <w:t>КУСУМ ХЕЛТХКЕР ПВТ ЛТД, Індія; Альтернативний виробник, що здійснює вторинне пакування, контроль якості та випуск серії: ТОВ "КУСУМ ФАРМ", Україна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82533F" w:rsidRPr="00031A34" w:rsidRDefault="0082533F" w:rsidP="00EE0459">
            <w:pPr>
              <w:pStyle w:val="110"/>
              <w:tabs>
                <w:tab w:val="left" w:pos="12600"/>
              </w:tabs>
              <w:jc w:val="center"/>
              <w:rPr>
                <w:rFonts w:ascii="Arial" w:hAnsi="Arial" w:cs="Arial"/>
                <w:sz w:val="16"/>
                <w:szCs w:val="16"/>
              </w:rPr>
            </w:pPr>
            <w:r w:rsidRPr="00031A34">
              <w:rPr>
                <w:rFonts w:ascii="Arial" w:hAnsi="Arial" w:cs="Arial"/>
                <w:sz w:val="16"/>
                <w:szCs w:val="16"/>
              </w:rPr>
              <w:t>Індія/Україна</w:t>
            </w:r>
          </w:p>
        </w:tc>
        <w:tc>
          <w:tcPr>
            <w:tcW w:w="3684" w:type="dxa"/>
            <w:tcBorders>
              <w:top w:val="single" w:sz="4" w:space="0" w:color="auto"/>
              <w:left w:val="single" w:sz="4" w:space="0" w:color="000000"/>
              <w:bottom w:val="single" w:sz="4" w:space="0" w:color="auto"/>
              <w:right w:val="single" w:sz="4" w:space="0" w:color="000000"/>
            </w:tcBorders>
            <w:shd w:val="clear" w:color="auto" w:fill="FFFFFF"/>
          </w:tcPr>
          <w:p w:rsidR="0082533F" w:rsidRPr="00031A34" w:rsidRDefault="0082533F" w:rsidP="00EE0459">
            <w:pPr>
              <w:pStyle w:val="110"/>
              <w:tabs>
                <w:tab w:val="left" w:pos="12600"/>
              </w:tabs>
              <w:jc w:val="center"/>
              <w:rPr>
                <w:rFonts w:ascii="Arial" w:hAnsi="Arial" w:cs="Arial"/>
                <w:sz w:val="16"/>
                <w:szCs w:val="16"/>
              </w:rPr>
            </w:pPr>
            <w:r w:rsidRPr="00031A34">
              <w:rPr>
                <w:rFonts w:ascii="Arial" w:hAnsi="Arial" w:cs="Arial"/>
                <w:sz w:val="16"/>
                <w:szCs w:val="16"/>
              </w:rPr>
              <w:t>внесення змін до реєстраційних матеріалів: зміни І типу - Зміни щодо безпеки/ефективності та фармаконагляду. Вилучення (сила дії) - з реєстраційного досьє вилучено дозування по 5 мг; Зміни І типу - Зміни з якості. Готовий лікарський засіб. Опис та склад. Зміна або додавання штампів, потовщень або інших маркувань, уключаючи заміну або додавання фарб для маркування лікарського засобу (зміна риски, призначеної для розділення таблетки на рівні дози) – нанесення риски на таблетку з дозуванням 10 мг, призначеної для розділення таблетки на рівні дози, відповідно до мінімальної терапевтичної дози 5 мг; Зміни І типу - Зміни з якості. Готовий лікарський засіб. Контроль готового лікарського засобу. Зміна у методах випробування готового лікарського засобу (інші зміни) – зміни профілю домішок, допустимих меж та методики (методом ГХ) за показником «Супровідні домішки» у методах контролю ГЛЗ. Введення змін протягом 6-ти місяців після затвердження.</w:t>
            </w:r>
            <w:r w:rsidRPr="00031A34">
              <w:rPr>
                <w:rFonts w:ascii="Arial" w:hAnsi="Arial" w:cs="Arial"/>
                <w:sz w:val="16"/>
                <w:szCs w:val="16"/>
              </w:rPr>
              <w:br/>
              <w:t>Супутня зміна</w:t>
            </w:r>
            <w:r w:rsidRPr="00031A34">
              <w:rPr>
                <w:rFonts w:ascii="Arial" w:hAnsi="Arial" w:cs="Arial"/>
                <w:sz w:val="16"/>
                <w:szCs w:val="16"/>
              </w:rPr>
              <w:br/>
              <w:t>- Зміни з якості. Готовий лікарський засіб. Контроль готового лікарського засобу. Зміна параметрів специфікацій та/або допустимих меж готового лікарського засобу (інші зміни);</w:t>
            </w:r>
            <w:r w:rsidRPr="00031A34">
              <w:rPr>
                <w:rFonts w:ascii="Arial" w:hAnsi="Arial" w:cs="Arial"/>
                <w:sz w:val="16"/>
                <w:szCs w:val="16"/>
              </w:rPr>
              <w:br/>
              <w:t xml:space="preserve">зміни І типу - Зміни з якості. Сертифікат відповідності/ГЕ-сертифікат відповідності Європейській фармакопеї/монографії. Зміни, пов'язані з необхідністю приведення у відповідність до монографії ДФУ або Європейської фармакопеї, або іншої національної фармакопеї держави ЄС (інші зміни) - специфікацію та методи контролю якості на діючу речовину мемантану гідрохлориду приведено у відповідність до вимог монографії «Memantine hydrochloride» USP; Зміни І типу - Зміни з якості. АФІ. Виробництво. Зміна виробника вихідного/проміжного продукту/реагенту, що використовуються у виробничому процесі АФІ, або зміна виробника (включаючи, де необхідно, місце проведення контролю якості) АФІ (за відсутності сертифіката відповідності Європейській фармакопеї у затвердженому досьє)(запропонований виробник належить до тієї самої виробничої групи підприємств, що й затверджений) - </w:t>
            </w:r>
            <w:r w:rsidRPr="00031A34">
              <w:rPr>
                <w:rFonts w:ascii="Arial" w:hAnsi="Arial" w:cs="Arial"/>
                <w:sz w:val="16"/>
                <w:szCs w:val="16"/>
              </w:rPr>
              <w:br/>
              <w:t>введено додаткову дільницю виробництва діючої речовини мемантину гідрохлориду, яка належить до затвердженого виробника Megafine Pharma (P) LTD, Індія; Зміни І типу - Зміни з якості. Готовий лікарський засіб. Контроль готового лікарського засобу (інші зміни) - методи контролю якості ГЛЗ представлено українською мовою. Введення змін протягом 6-ти місяців після затвердження; зміни І типу - Зміни з якості. АФІ. Контроль АФІ. Зміна у параметрах специфікацій та/або допустимих меж, визначених у специфікаціях на АФІ, або вихідний/проміжний продукт/реагент, що використовуються у процесі виробництва АФІ (доповнення специфікації новим показником якості та відповідним методом випробування) -</w:t>
            </w:r>
            <w:r w:rsidRPr="00031A34">
              <w:rPr>
                <w:rFonts w:ascii="Arial" w:hAnsi="Arial" w:cs="Arial"/>
                <w:sz w:val="16"/>
                <w:szCs w:val="16"/>
              </w:rPr>
              <w:br/>
              <w:t>-до показника «Identification» додано метод XRD для контролю поліморфної форми діючої речовини мемантину гідрохлориду; Зміни І типу - Зміни з якості. АФІ. Контроль АФІ. Зміна у параметрах специфікацій та/або допустимих меж, визначених у специфікаціях на АФІ, або вихідний/проміжний продукт/реагент, що використовуються у процесі виробництва АФІ (додавання або заміна (за винятком активної речовини біологічного або імунологічного походження) параметра специфікації з відповідним методом випробування за результатами досліджень з безпеки або якості) - -до показника «Organic impurities» методом GC додано визначення домішки МЕМ-ІІ з допустимою межею NMT 0,10%; Зміни І типу - Зміни з якості. АФІ. Контроль АФІ. Зміна у параметрах специфікацій та/або допустимих меж, визначених у специфікаціях на АФІ, або вихідний/проміжний продукт/реагент, що використовуються у процесі виробництва АФІ (додавання або заміна (за винятком активної речовини біологічного або імунологічного походження) параметра специфікації з відповідним методом випробування за результатами досліджень з безпеки або якості) - до показника «Residual solvents» методом GC HS додано визначення ізопропіл хлориду (з допустимою межею NMT 50 ppm ), етил ацетату (з допустимою межею NMT 500 ppm ), ізопропіл ацетату (з допустимою межею NMT 500 ppm) та бензолу (з допустимою межею NMT 2 ppm); зміни II типу - Зміни з якості. Готовий лікарський засіб. Опис та склад. Зміна у складі (допоміжних речовинах) готового лікарського засобу (інші допоміжні речовини) - Якісні або кількісні зміни щодо однієї або декількох допоміжних речовин, які можуть значно вплинути на безпеку, якість або ефективність готового лікарського засобу – якісні та кількісні зміни допоміжних речовин і як наслідок зміна середньої маси таблетки. Введення змін протягом 6-ти місяців після затвердження; Супутня зміна</w:t>
            </w:r>
            <w:r w:rsidRPr="00031A34">
              <w:rPr>
                <w:rFonts w:ascii="Arial" w:hAnsi="Arial" w:cs="Arial"/>
                <w:sz w:val="16"/>
                <w:szCs w:val="16"/>
              </w:rPr>
              <w:br/>
              <w:t>- Зміни з якості. Готовий лікарський засіб. Опис та склад. Зміна форми або розмірів лікарської форми (таблетки з негайним вивільненням, капсули, супозиторії та песарії)- Зміни II типу - Зміни з якості. Готовий лікарський засіб. Зміни у виробництві. Зміни у процесі виробництва готового лікарського засобу, включаючи проміжний продукт, що застосовується при виробництві готового лікарського засобу (суттєва зміна у процесі виробництва, яка може мати істотний влив на якість, безпеку та ефективність лікарського засобу) - зміни у процесі виробництва ГЛЗ для адаптації технологічного процесу у зв’язку із зміною допоміжних речовин у складі ГЛЗ, а саме:</w:t>
            </w:r>
            <w:r w:rsidRPr="00031A34">
              <w:rPr>
                <w:rFonts w:ascii="Arial" w:hAnsi="Arial" w:cs="Arial"/>
                <w:sz w:val="16"/>
                <w:szCs w:val="16"/>
              </w:rPr>
              <w:br/>
              <w:t>- зміна методу вологої грануляції на метод прямого пресування;</w:t>
            </w:r>
            <w:r w:rsidRPr="00031A34">
              <w:rPr>
                <w:rFonts w:ascii="Arial" w:hAnsi="Arial" w:cs="Arial"/>
                <w:sz w:val="16"/>
                <w:szCs w:val="16"/>
              </w:rPr>
              <w:br/>
              <w:t>- видалено ряд підготовчих технологічних стадій;</w:t>
            </w:r>
            <w:r w:rsidRPr="00031A34">
              <w:rPr>
                <w:rFonts w:ascii="Arial" w:hAnsi="Arial" w:cs="Arial"/>
                <w:sz w:val="16"/>
                <w:szCs w:val="16"/>
              </w:rPr>
              <w:br/>
              <w:t xml:space="preserve">- корегуються параметри технологічного процесу на стадіях змішування, опудрювання, таблетування та покриття оболонкою. </w:t>
            </w:r>
            <w:r w:rsidRPr="00031A34">
              <w:rPr>
                <w:rFonts w:ascii="Arial" w:hAnsi="Arial" w:cs="Arial"/>
                <w:sz w:val="16"/>
                <w:szCs w:val="16"/>
              </w:rPr>
              <w:br/>
              <w:t>Як наслідок, відбуваються зміни у специфікаціях під час виробництва ГЛЗ; Супутня зміна</w:t>
            </w:r>
            <w:r w:rsidRPr="00031A34">
              <w:rPr>
                <w:rFonts w:ascii="Arial" w:hAnsi="Arial" w:cs="Arial"/>
                <w:sz w:val="16"/>
                <w:szCs w:val="16"/>
              </w:rPr>
              <w:br/>
              <w:t>- Зміни з якості. Готовий лікарський засіб. Зміни у виробництві. Зміни випробувань або допустимих меж, встановлених у специфікаціях, під час виробництва готового лікарського засобу (інші зміни)</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2533F" w:rsidRPr="00031A34" w:rsidRDefault="0082533F" w:rsidP="00EE0459">
            <w:pPr>
              <w:pStyle w:val="110"/>
              <w:tabs>
                <w:tab w:val="left" w:pos="12600"/>
              </w:tabs>
              <w:jc w:val="center"/>
              <w:rPr>
                <w:rFonts w:ascii="Arial" w:hAnsi="Arial" w:cs="Arial"/>
                <w:b/>
                <w:i/>
                <w:sz w:val="16"/>
                <w:szCs w:val="16"/>
              </w:rPr>
            </w:pPr>
            <w:r w:rsidRPr="00031A34">
              <w:rPr>
                <w:rFonts w:ascii="Arial" w:hAnsi="Arial" w:cs="Arial"/>
                <w:i/>
                <w:sz w:val="16"/>
                <w:szCs w:val="16"/>
              </w:rPr>
              <w:t>-</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82533F" w:rsidRPr="005A3632" w:rsidRDefault="0082533F" w:rsidP="00EE0459">
            <w:pPr>
              <w:pStyle w:val="110"/>
              <w:tabs>
                <w:tab w:val="left" w:pos="12600"/>
              </w:tabs>
              <w:jc w:val="center"/>
              <w:rPr>
                <w:rFonts w:ascii="Arial" w:hAnsi="Arial" w:cs="Arial"/>
                <w:i/>
                <w:sz w:val="16"/>
                <w:szCs w:val="16"/>
                <w:lang w:val="ru-RU"/>
              </w:rPr>
            </w:pPr>
            <w:r w:rsidRPr="00C112E3">
              <w:rPr>
                <w:rFonts w:ascii="Arial" w:hAnsi="Arial" w:cs="Arial"/>
                <w:i/>
                <w:sz w:val="16"/>
                <w:szCs w:val="16"/>
                <w:lang w:val="ru-RU"/>
              </w:rPr>
              <w:t>Н</w:t>
            </w:r>
            <w:r w:rsidRPr="005A3632">
              <w:rPr>
                <w:rFonts w:ascii="Arial" w:hAnsi="Arial" w:cs="Arial"/>
                <w:i/>
                <w:sz w:val="16"/>
                <w:szCs w:val="16"/>
                <w:lang w:val="ru-RU"/>
              </w:rPr>
              <w:t>е</w:t>
            </w:r>
          </w:p>
          <w:p w:rsidR="0082533F" w:rsidRPr="005A3632" w:rsidRDefault="0082533F" w:rsidP="00EE0459">
            <w:pPr>
              <w:jc w:val="center"/>
              <w:rPr>
                <w:rFonts w:ascii="Arial" w:hAnsi="Arial" w:cs="Arial"/>
                <w:i/>
                <w:sz w:val="16"/>
                <w:szCs w:val="16"/>
              </w:rPr>
            </w:pPr>
            <w:r w:rsidRPr="005A3632">
              <w:rPr>
                <w:rFonts w:ascii="Arial" w:hAnsi="Arial" w:cs="Arial"/>
                <w:i/>
                <w:sz w:val="16"/>
                <w:szCs w:val="16"/>
              </w:rPr>
              <w:t>підлягає</w:t>
            </w:r>
          </w:p>
          <w:p w:rsidR="0082533F" w:rsidRPr="00031A34" w:rsidRDefault="0082533F" w:rsidP="00EE0459">
            <w:pPr>
              <w:pStyle w:val="110"/>
              <w:tabs>
                <w:tab w:val="left" w:pos="12600"/>
              </w:tabs>
              <w:jc w:val="center"/>
              <w:rPr>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82533F" w:rsidRPr="00031A34" w:rsidRDefault="0082533F" w:rsidP="00EE0459">
            <w:pPr>
              <w:pStyle w:val="110"/>
              <w:tabs>
                <w:tab w:val="left" w:pos="12600"/>
              </w:tabs>
              <w:jc w:val="center"/>
              <w:rPr>
                <w:rFonts w:ascii="Arial" w:hAnsi="Arial" w:cs="Arial"/>
                <w:sz w:val="16"/>
                <w:szCs w:val="16"/>
              </w:rPr>
            </w:pPr>
            <w:r w:rsidRPr="00031A34">
              <w:rPr>
                <w:rFonts w:ascii="Arial" w:hAnsi="Arial" w:cs="Arial"/>
                <w:sz w:val="16"/>
                <w:szCs w:val="16"/>
              </w:rPr>
              <w:t>UA/15791/01/02</w:t>
            </w:r>
          </w:p>
        </w:tc>
      </w:tr>
      <w:tr w:rsidR="0082533F" w:rsidRPr="00031A34" w:rsidTr="00EA101A">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auto"/>
            </w:tcBorders>
            <w:shd w:val="clear" w:color="auto" w:fill="FFFFFF"/>
          </w:tcPr>
          <w:p w:rsidR="0082533F" w:rsidRPr="00031A34" w:rsidRDefault="0082533F" w:rsidP="0082533F">
            <w:pPr>
              <w:pStyle w:val="110"/>
              <w:numPr>
                <w:ilvl w:val="0"/>
                <w:numId w:val="9"/>
              </w:numPr>
              <w:tabs>
                <w:tab w:val="left" w:pos="12600"/>
              </w:tabs>
              <w:ind w:left="360"/>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82533F" w:rsidRPr="00031A34" w:rsidRDefault="0082533F" w:rsidP="00EE0459">
            <w:pPr>
              <w:pStyle w:val="110"/>
              <w:tabs>
                <w:tab w:val="left" w:pos="12600"/>
              </w:tabs>
              <w:rPr>
                <w:rFonts w:ascii="Arial" w:hAnsi="Arial" w:cs="Arial"/>
                <w:b/>
                <w:i/>
                <w:sz w:val="16"/>
                <w:szCs w:val="16"/>
              </w:rPr>
            </w:pPr>
            <w:r w:rsidRPr="00031A34">
              <w:rPr>
                <w:rFonts w:ascii="Arial" w:hAnsi="Arial" w:cs="Arial"/>
                <w:b/>
                <w:sz w:val="16"/>
                <w:szCs w:val="16"/>
              </w:rPr>
              <w:t>ДЕПРИВОКС®</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82533F" w:rsidRPr="00031A34" w:rsidRDefault="0082533F" w:rsidP="00EE0459">
            <w:pPr>
              <w:pStyle w:val="110"/>
              <w:tabs>
                <w:tab w:val="left" w:pos="12600"/>
              </w:tabs>
              <w:rPr>
                <w:rFonts w:ascii="Arial" w:hAnsi="Arial" w:cs="Arial"/>
                <w:sz w:val="16"/>
                <w:szCs w:val="16"/>
              </w:rPr>
            </w:pPr>
            <w:r w:rsidRPr="00031A34">
              <w:rPr>
                <w:rFonts w:ascii="Arial" w:hAnsi="Arial" w:cs="Arial"/>
                <w:sz w:val="16"/>
                <w:szCs w:val="16"/>
              </w:rPr>
              <w:t xml:space="preserve">таблетки, вкриті плівковою оболонкою по 50 мг по 10 таблеток у блістері; по 2 або 5, або 10 блістерів у картонній коробці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2533F" w:rsidRPr="00031A34" w:rsidRDefault="0082533F" w:rsidP="00EE0459">
            <w:pPr>
              <w:pStyle w:val="110"/>
              <w:tabs>
                <w:tab w:val="left" w:pos="12600"/>
              </w:tabs>
              <w:jc w:val="center"/>
              <w:rPr>
                <w:rFonts w:ascii="Arial" w:hAnsi="Arial" w:cs="Arial"/>
                <w:sz w:val="16"/>
                <w:szCs w:val="16"/>
              </w:rPr>
            </w:pPr>
            <w:r w:rsidRPr="00031A34">
              <w:rPr>
                <w:rFonts w:ascii="Arial" w:hAnsi="Arial" w:cs="Arial"/>
                <w:sz w:val="16"/>
                <w:szCs w:val="16"/>
              </w:rPr>
              <w:t>СТАДА Арцнайміттель АГ</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82533F" w:rsidRPr="00031A34" w:rsidRDefault="0082533F" w:rsidP="00EE0459">
            <w:pPr>
              <w:pStyle w:val="110"/>
              <w:tabs>
                <w:tab w:val="left" w:pos="12600"/>
              </w:tabs>
              <w:jc w:val="center"/>
              <w:rPr>
                <w:rFonts w:ascii="Arial" w:hAnsi="Arial" w:cs="Arial"/>
                <w:sz w:val="16"/>
                <w:szCs w:val="16"/>
              </w:rPr>
            </w:pPr>
            <w:r w:rsidRPr="00031A34">
              <w:rPr>
                <w:rFonts w:ascii="Arial" w:hAnsi="Arial" w:cs="Arial"/>
                <w:sz w:val="16"/>
                <w:szCs w:val="16"/>
              </w:rPr>
              <w:t>Німеччина</w:t>
            </w: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82533F" w:rsidRPr="00031A34" w:rsidRDefault="0082533F" w:rsidP="00EE0459">
            <w:pPr>
              <w:pStyle w:val="110"/>
              <w:tabs>
                <w:tab w:val="left" w:pos="12600"/>
              </w:tabs>
              <w:jc w:val="center"/>
              <w:rPr>
                <w:rFonts w:ascii="Arial" w:hAnsi="Arial" w:cs="Arial"/>
                <w:sz w:val="16"/>
                <w:szCs w:val="16"/>
              </w:rPr>
            </w:pPr>
            <w:r w:rsidRPr="00031A34">
              <w:rPr>
                <w:rFonts w:ascii="Arial" w:hAnsi="Arial" w:cs="Arial"/>
                <w:sz w:val="16"/>
                <w:szCs w:val="16"/>
              </w:rPr>
              <w:t>Випуск серій:</w:t>
            </w:r>
            <w:r w:rsidRPr="00031A34">
              <w:rPr>
                <w:rFonts w:ascii="Arial" w:hAnsi="Arial" w:cs="Arial"/>
                <w:sz w:val="16"/>
                <w:szCs w:val="16"/>
              </w:rPr>
              <w:br/>
              <w:t>СТАДА Арцнайміттель АГ, Нiмеччина</w:t>
            </w:r>
            <w:r w:rsidRPr="00031A34">
              <w:rPr>
                <w:rFonts w:ascii="Arial" w:hAnsi="Arial" w:cs="Arial"/>
                <w:sz w:val="16"/>
                <w:szCs w:val="16"/>
              </w:rPr>
              <w:br/>
              <w:t>Виробництво нерозфасованого продукту, контроль серій:</w:t>
            </w:r>
            <w:r w:rsidRPr="00031A34">
              <w:rPr>
                <w:rFonts w:ascii="Arial" w:hAnsi="Arial" w:cs="Arial"/>
                <w:sz w:val="16"/>
                <w:szCs w:val="16"/>
              </w:rPr>
              <w:br/>
              <w:t>Роттендорф Фарма ГмбХ, Німеччина</w:t>
            </w:r>
            <w:r w:rsidRPr="00031A34">
              <w:rPr>
                <w:rFonts w:ascii="Arial" w:hAnsi="Arial" w:cs="Arial"/>
                <w:sz w:val="16"/>
                <w:szCs w:val="16"/>
              </w:rPr>
              <w:br/>
              <w:t xml:space="preserve">Первинне та вторинне пакування, контроль серій: </w:t>
            </w:r>
            <w:r w:rsidRPr="00031A34">
              <w:rPr>
                <w:rFonts w:ascii="Arial" w:hAnsi="Arial" w:cs="Arial"/>
                <w:sz w:val="16"/>
                <w:szCs w:val="16"/>
              </w:rPr>
              <w:br/>
              <w:t>Роттендорф Фарма ГмбХ, Німеччина</w:t>
            </w:r>
            <w:r w:rsidRPr="00031A34">
              <w:rPr>
                <w:rFonts w:ascii="Arial" w:hAnsi="Arial" w:cs="Arial"/>
                <w:sz w:val="16"/>
                <w:szCs w:val="16"/>
              </w:rPr>
              <w:br/>
              <w:t>Контроль серій:</w:t>
            </w:r>
            <w:r w:rsidRPr="00031A34">
              <w:rPr>
                <w:rFonts w:ascii="Arial" w:hAnsi="Arial" w:cs="Arial"/>
                <w:sz w:val="16"/>
                <w:szCs w:val="16"/>
              </w:rPr>
              <w:br/>
              <w:t>Лабор ЛС СЕ і Ко. КГ, Німеччина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82533F" w:rsidRPr="00031A34" w:rsidRDefault="0082533F" w:rsidP="00EE0459">
            <w:pPr>
              <w:pStyle w:val="110"/>
              <w:tabs>
                <w:tab w:val="left" w:pos="12600"/>
              </w:tabs>
              <w:jc w:val="center"/>
              <w:rPr>
                <w:rFonts w:ascii="Arial" w:hAnsi="Arial" w:cs="Arial"/>
                <w:sz w:val="16"/>
                <w:szCs w:val="16"/>
              </w:rPr>
            </w:pPr>
            <w:r w:rsidRPr="00031A34">
              <w:rPr>
                <w:rFonts w:ascii="Arial" w:hAnsi="Arial" w:cs="Arial"/>
                <w:sz w:val="16"/>
                <w:szCs w:val="16"/>
              </w:rPr>
              <w:t>Німеччина</w:t>
            </w:r>
          </w:p>
          <w:p w:rsidR="0082533F" w:rsidRPr="00031A34" w:rsidRDefault="0082533F" w:rsidP="00EE0459">
            <w:pPr>
              <w:pStyle w:val="110"/>
              <w:tabs>
                <w:tab w:val="left" w:pos="12600"/>
              </w:tabs>
              <w:jc w:val="center"/>
              <w:rPr>
                <w:rFonts w:ascii="Arial" w:hAnsi="Arial" w:cs="Arial"/>
                <w:sz w:val="16"/>
                <w:szCs w:val="16"/>
              </w:rPr>
            </w:pPr>
          </w:p>
        </w:tc>
        <w:tc>
          <w:tcPr>
            <w:tcW w:w="3684" w:type="dxa"/>
            <w:tcBorders>
              <w:top w:val="single" w:sz="4" w:space="0" w:color="auto"/>
              <w:left w:val="single" w:sz="4" w:space="0" w:color="000000"/>
              <w:bottom w:val="single" w:sz="4" w:space="0" w:color="auto"/>
              <w:right w:val="single" w:sz="4" w:space="0" w:color="000000"/>
            </w:tcBorders>
            <w:shd w:val="clear" w:color="auto" w:fill="FFFFFF"/>
          </w:tcPr>
          <w:p w:rsidR="0082533F" w:rsidRPr="00031A34" w:rsidRDefault="0082533F" w:rsidP="00EE0459">
            <w:pPr>
              <w:pStyle w:val="110"/>
              <w:tabs>
                <w:tab w:val="left" w:pos="12600"/>
              </w:tabs>
              <w:jc w:val="center"/>
              <w:rPr>
                <w:rFonts w:ascii="Arial" w:hAnsi="Arial" w:cs="Arial"/>
                <w:sz w:val="16"/>
                <w:szCs w:val="16"/>
              </w:rPr>
            </w:pPr>
            <w:r w:rsidRPr="00031A34">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уповноваженої особи заявника, відповідальної за фармаконагляд: </w:t>
            </w:r>
            <w:r w:rsidRPr="00031A34">
              <w:rPr>
                <w:rFonts w:ascii="Arial" w:hAnsi="Arial" w:cs="Arial"/>
                <w:sz w:val="16"/>
                <w:szCs w:val="16"/>
              </w:rPr>
              <w:br/>
              <w:t xml:space="preserve">Діюча редакція: Д-р Фредеріка Кляйн. Пропонована редакція: Д-р Андреас Іванович. Зміна контактних даних уповноваженої особи, відповідальної за фармаконагляд. Зміна контактної особи заявника, відповідальної за фармаконагляд в Україні. </w:t>
            </w:r>
            <w:r w:rsidRPr="00031A34">
              <w:rPr>
                <w:rFonts w:ascii="Arial" w:hAnsi="Arial" w:cs="Arial"/>
                <w:sz w:val="16"/>
                <w:szCs w:val="16"/>
              </w:rPr>
              <w:br/>
              <w:t>Діюча редакція: Пруський Станіслав Володимирович. Пропонована редакція: Гоц Тетяна Юріївна. Зміна контактних даних контактної особи заявника, відповідальної за фармаконагляд в Україні.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2533F" w:rsidRPr="00031A34" w:rsidRDefault="0082533F" w:rsidP="00EE0459">
            <w:pPr>
              <w:pStyle w:val="110"/>
              <w:tabs>
                <w:tab w:val="left" w:pos="12600"/>
              </w:tabs>
              <w:jc w:val="center"/>
              <w:rPr>
                <w:rFonts w:ascii="Arial" w:hAnsi="Arial" w:cs="Arial"/>
                <w:b/>
                <w:i/>
                <w:sz w:val="16"/>
                <w:szCs w:val="16"/>
              </w:rPr>
            </w:pPr>
            <w:r w:rsidRPr="00031A34">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82533F" w:rsidRPr="00031A34" w:rsidRDefault="0082533F" w:rsidP="00EE0459">
            <w:pPr>
              <w:pStyle w:val="110"/>
              <w:tabs>
                <w:tab w:val="left" w:pos="12600"/>
              </w:tabs>
              <w:jc w:val="center"/>
              <w:rPr>
                <w:sz w:val="16"/>
                <w:szCs w:val="16"/>
              </w:rPr>
            </w:pPr>
            <w:r>
              <w:rPr>
                <w:sz w:val="16"/>
                <w:szCs w:val="16"/>
              </w:rPr>
              <w:t>-</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82533F" w:rsidRPr="00031A34" w:rsidRDefault="0082533F" w:rsidP="00EE0459">
            <w:pPr>
              <w:pStyle w:val="110"/>
              <w:tabs>
                <w:tab w:val="left" w:pos="12600"/>
              </w:tabs>
              <w:jc w:val="center"/>
              <w:rPr>
                <w:rFonts w:ascii="Arial" w:hAnsi="Arial" w:cs="Arial"/>
                <w:sz w:val="16"/>
                <w:szCs w:val="16"/>
              </w:rPr>
            </w:pPr>
            <w:r w:rsidRPr="00031A34">
              <w:rPr>
                <w:rFonts w:ascii="Arial" w:hAnsi="Arial" w:cs="Arial"/>
                <w:sz w:val="16"/>
                <w:szCs w:val="16"/>
              </w:rPr>
              <w:t>UA/3091/01/01</w:t>
            </w:r>
          </w:p>
        </w:tc>
      </w:tr>
      <w:tr w:rsidR="0082533F" w:rsidRPr="00031A34" w:rsidTr="00EA101A">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auto"/>
            </w:tcBorders>
            <w:shd w:val="clear" w:color="auto" w:fill="FFFFFF"/>
          </w:tcPr>
          <w:p w:rsidR="0082533F" w:rsidRPr="00031A34" w:rsidRDefault="0082533F" w:rsidP="0082533F">
            <w:pPr>
              <w:pStyle w:val="110"/>
              <w:numPr>
                <w:ilvl w:val="0"/>
                <w:numId w:val="9"/>
              </w:numPr>
              <w:tabs>
                <w:tab w:val="left" w:pos="12600"/>
              </w:tabs>
              <w:ind w:left="360"/>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82533F" w:rsidRPr="00031A34" w:rsidRDefault="0082533F" w:rsidP="00EE0459">
            <w:pPr>
              <w:pStyle w:val="110"/>
              <w:tabs>
                <w:tab w:val="left" w:pos="12600"/>
              </w:tabs>
              <w:rPr>
                <w:rFonts w:ascii="Arial" w:hAnsi="Arial" w:cs="Arial"/>
                <w:b/>
                <w:i/>
                <w:sz w:val="16"/>
                <w:szCs w:val="16"/>
              </w:rPr>
            </w:pPr>
            <w:r w:rsidRPr="00031A34">
              <w:rPr>
                <w:rFonts w:ascii="Arial" w:hAnsi="Arial" w:cs="Arial"/>
                <w:b/>
                <w:sz w:val="16"/>
                <w:szCs w:val="16"/>
              </w:rPr>
              <w:t>ДЕПРИВОКС®</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82533F" w:rsidRPr="00031A34" w:rsidRDefault="0082533F" w:rsidP="00EE0459">
            <w:pPr>
              <w:pStyle w:val="110"/>
              <w:tabs>
                <w:tab w:val="left" w:pos="12600"/>
              </w:tabs>
              <w:rPr>
                <w:rFonts w:ascii="Arial" w:hAnsi="Arial" w:cs="Arial"/>
                <w:sz w:val="16"/>
                <w:szCs w:val="16"/>
              </w:rPr>
            </w:pPr>
            <w:r w:rsidRPr="00031A34">
              <w:rPr>
                <w:rFonts w:ascii="Arial" w:hAnsi="Arial" w:cs="Arial"/>
                <w:sz w:val="16"/>
                <w:szCs w:val="16"/>
              </w:rPr>
              <w:t xml:space="preserve">таблетки, вкриті плівковою оболонкою по 100 мг по 10 таблеток у блістері; по 2 або 5, або 10 блістерів у картонній коробці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2533F" w:rsidRPr="00031A34" w:rsidRDefault="0082533F" w:rsidP="00EE0459">
            <w:pPr>
              <w:pStyle w:val="110"/>
              <w:tabs>
                <w:tab w:val="left" w:pos="12600"/>
              </w:tabs>
              <w:jc w:val="center"/>
              <w:rPr>
                <w:rFonts w:ascii="Arial" w:hAnsi="Arial" w:cs="Arial"/>
                <w:sz w:val="16"/>
                <w:szCs w:val="16"/>
              </w:rPr>
            </w:pPr>
            <w:r w:rsidRPr="00031A34">
              <w:rPr>
                <w:rFonts w:ascii="Arial" w:hAnsi="Arial" w:cs="Arial"/>
                <w:sz w:val="16"/>
                <w:szCs w:val="16"/>
              </w:rPr>
              <w:t>СТАДА Арцнайміттель АГ</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82533F" w:rsidRPr="00031A34" w:rsidRDefault="0082533F" w:rsidP="00EE0459">
            <w:pPr>
              <w:pStyle w:val="110"/>
              <w:tabs>
                <w:tab w:val="left" w:pos="12600"/>
              </w:tabs>
              <w:jc w:val="center"/>
              <w:rPr>
                <w:rFonts w:ascii="Arial" w:hAnsi="Arial" w:cs="Arial"/>
                <w:sz w:val="16"/>
                <w:szCs w:val="16"/>
              </w:rPr>
            </w:pPr>
            <w:r w:rsidRPr="00031A34">
              <w:rPr>
                <w:rFonts w:ascii="Arial" w:hAnsi="Arial" w:cs="Arial"/>
                <w:sz w:val="16"/>
                <w:szCs w:val="16"/>
              </w:rPr>
              <w:t>Німеччина</w:t>
            </w: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82533F" w:rsidRPr="00031A34" w:rsidRDefault="0082533F" w:rsidP="00EE0459">
            <w:pPr>
              <w:pStyle w:val="110"/>
              <w:tabs>
                <w:tab w:val="left" w:pos="12600"/>
              </w:tabs>
              <w:jc w:val="center"/>
              <w:rPr>
                <w:rFonts w:ascii="Arial" w:hAnsi="Arial" w:cs="Arial"/>
                <w:sz w:val="16"/>
                <w:szCs w:val="16"/>
              </w:rPr>
            </w:pPr>
            <w:r w:rsidRPr="00031A34">
              <w:rPr>
                <w:rFonts w:ascii="Arial" w:hAnsi="Arial" w:cs="Arial"/>
                <w:sz w:val="16"/>
                <w:szCs w:val="16"/>
              </w:rPr>
              <w:t>Випуск серій:</w:t>
            </w:r>
            <w:r w:rsidRPr="00031A34">
              <w:rPr>
                <w:rFonts w:ascii="Arial" w:hAnsi="Arial" w:cs="Arial"/>
                <w:sz w:val="16"/>
                <w:szCs w:val="16"/>
              </w:rPr>
              <w:br/>
              <w:t>СТАДА Арцнайміттель АГ, Нiмеччина</w:t>
            </w:r>
            <w:r w:rsidRPr="00031A34">
              <w:rPr>
                <w:rFonts w:ascii="Arial" w:hAnsi="Arial" w:cs="Arial"/>
                <w:sz w:val="16"/>
                <w:szCs w:val="16"/>
              </w:rPr>
              <w:br/>
              <w:t>Виробництво нерозфасованого продукту, контроль серій:</w:t>
            </w:r>
            <w:r w:rsidRPr="00031A34">
              <w:rPr>
                <w:rFonts w:ascii="Arial" w:hAnsi="Arial" w:cs="Arial"/>
                <w:sz w:val="16"/>
                <w:szCs w:val="16"/>
              </w:rPr>
              <w:br/>
              <w:t>Роттендорф Фарма ГмбХ, Німеччина</w:t>
            </w:r>
            <w:r w:rsidRPr="00031A34">
              <w:rPr>
                <w:rFonts w:ascii="Arial" w:hAnsi="Arial" w:cs="Arial"/>
                <w:sz w:val="16"/>
                <w:szCs w:val="16"/>
              </w:rPr>
              <w:br/>
              <w:t xml:space="preserve">Первинне та вторинне пакування, контроль серій: </w:t>
            </w:r>
            <w:r w:rsidRPr="00031A34">
              <w:rPr>
                <w:rFonts w:ascii="Arial" w:hAnsi="Arial" w:cs="Arial"/>
                <w:sz w:val="16"/>
                <w:szCs w:val="16"/>
              </w:rPr>
              <w:br/>
              <w:t>Роттендорф Фарма ГмбХ, Німеччина</w:t>
            </w:r>
            <w:r w:rsidRPr="00031A34">
              <w:rPr>
                <w:rFonts w:ascii="Arial" w:hAnsi="Arial" w:cs="Arial"/>
                <w:sz w:val="16"/>
                <w:szCs w:val="16"/>
              </w:rPr>
              <w:br/>
              <w:t>Контроль серій:</w:t>
            </w:r>
            <w:r w:rsidRPr="00031A34">
              <w:rPr>
                <w:rFonts w:ascii="Arial" w:hAnsi="Arial" w:cs="Arial"/>
                <w:sz w:val="16"/>
                <w:szCs w:val="16"/>
              </w:rPr>
              <w:br/>
              <w:t>Лабор ЛС СЕ і Ко. КГ, Німеччина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82533F" w:rsidRPr="00031A34" w:rsidRDefault="0082533F" w:rsidP="00EE0459">
            <w:pPr>
              <w:pStyle w:val="110"/>
              <w:tabs>
                <w:tab w:val="left" w:pos="12600"/>
              </w:tabs>
              <w:jc w:val="center"/>
              <w:rPr>
                <w:rFonts w:ascii="Arial" w:hAnsi="Arial" w:cs="Arial"/>
                <w:sz w:val="16"/>
                <w:szCs w:val="16"/>
              </w:rPr>
            </w:pPr>
            <w:r w:rsidRPr="00031A34">
              <w:rPr>
                <w:rFonts w:ascii="Arial" w:hAnsi="Arial" w:cs="Arial"/>
                <w:sz w:val="16"/>
                <w:szCs w:val="16"/>
              </w:rPr>
              <w:t>Нiмеччина</w:t>
            </w:r>
          </w:p>
        </w:tc>
        <w:tc>
          <w:tcPr>
            <w:tcW w:w="3684" w:type="dxa"/>
            <w:tcBorders>
              <w:top w:val="single" w:sz="4" w:space="0" w:color="auto"/>
              <w:left w:val="single" w:sz="4" w:space="0" w:color="000000"/>
              <w:bottom w:val="single" w:sz="4" w:space="0" w:color="auto"/>
              <w:right w:val="single" w:sz="4" w:space="0" w:color="000000"/>
            </w:tcBorders>
            <w:shd w:val="clear" w:color="auto" w:fill="FFFFFF"/>
          </w:tcPr>
          <w:p w:rsidR="0082533F" w:rsidRPr="00031A34" w:rsidRDefault="0082533F" w:rsidP="00EE0459">
            <w:pPr>
              <w:pStyle w:val="110"/>
              <w:tabs>
                <w:tab w:val="left" w:pos="12600"/>
              </w:tabs>
              <w:jc w:val="center"/>
              <w:rPr>
                <w:rFonts w:ascii="Arial" w:hAnsi="Arial" w:cs="Arial"/>
                <w:sz w:val="16"/>
                <w:szCs w:val="16"/>
              </w:rPr>
            </w:pPr>
            <w:r w:rsidRPr="00031A34">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уповноваженої особи заявника, відповідальної за фармаконагляд: </w:t>
            </w:r>
            <w:r w:rsidRPr="00031A34">
              <w:rPr>
                <w:rFonts w:ascii="Arial" w:hAnsi="Arial" w:cs="Arial"/>
                <w:sz w:val="16"/>
                <w:szCs w:val="16"/>
              </w:rPr>
              <w:br/>
              <w:t xml:space="preserve">Діюча редакція: Д-р Фредеріка Кляйн. Пропонована редакція: Д-р Андреас Іванович. Зміна контактних даних уповноваженої особи, відповідальної за фармаконагляд. Зміна контактної особи заявника, відповідальної за фармаконагляд в Україні. </w:t>
            </w:r>
            <w:r w:rsidRPr="00031A34">
              <w:rPr>
                <w:rFonts w:ascii="Arial" w:hAnsi="Arial" w:cs="Arial"/>
                <w:sz w:val="16"/>
                <w:szCs w:val="16"/>
              </w:rPr>
              <w:br/>
              <w:t>Діюча редакція: Пруський Станіслав Володимирович. Пропонована редакція: Гоц Тетяна Юріївна. Зміна контактних даних контактної особи заявника, відповідальної за фармаконагляд в Україні.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2533F" w:rsidRPr="00031A34" w:rsidRDefault="0082533F" w:rsidP="00EE0459">
            <w:pPr>
              <w:pStyle w:val="110"/>
              <w:tabs>
                <w:tab w:val="left" w:pos="12600"/>
              </w:tabs>
              <w:jc w:val="center"/>
              <w:rPr>
                <w:rFonts w:ascii="Arial" w:hAnsi="Arial" w:cs="Arial"/>
                <w:b/>
                <w:i/>
                <w:sz w:val="16"/>
                <w:szCs w:val="16"/>
              </w:rPr>
            </w:pPr>
            <w:r w:rsidRPr="00031A34">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82533F" w:rsidRPr="00031A34" w:rsidRDefault="0082533F" w:rsidP="00EE0459">
            <w:pPr>
              <w:pStyle w:val="110"/>
              <w:tabs>
                <w:tab w:val="left" w:pos="12600"/>
              </w:tabs>
              <w:jc w:val="center"/>
              <w:rPr>
                <w:sz w:val="16"/>
                <w:szCs w:val="16"/>
              </w:rPr>
            </w:pPr>
            <w:r>
              <w:rPr>
                <w:sz w:val="16"/>
                <w:szCs w:val="16"/>
              </w:rPr>
              <w:t>-</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82533F" w:rsidRPr="00031A34" w:rsidRDefault="0082533F" w:rsidP="00EE0459">
            <w:pPr>
              <w:pStyle w:val="110"/>
              <w:tabs>
                <w:tab w:val="left" w:pos="12600"/>
              </w:tabs>
              <w:jc w:val="center"/>
              <w:rPr>
                <w:rFonts w:ascii="Arial" w:hAnsi="Arial" w:cs="Arial"/>
                <w:sz w:val="16"/>
                <w:szCs w:val="16"/>
              </w:rPr>
            </w:pPr>
            <w:r w:rsidRPr="00031A34">
              <w:rPr>
                <w:rFonts w:ascii="Arial" w:hAnsi="Arial" w:cs="Arial"/>
                <w:sz w:val="16"/>
                <w:szCs w:val="16"/>
              </w:rPr>
              <w:t>UA/3091/01/02</w:t>
            </w:r>
          </w:p>
        </w:tc>
      </w:tr>
      <w:tr w:rsidR="0082533F" w:rsidRPr="00031A34" w:rsidTr="00EA101A">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auto"/>
            </w:tcBorders>
            <w:shd w:val="clear" w:color="auto" w:fill="FFFFFF"/>
          </w:tcPr>
          <w:p w:rsidR="0082533F" w:rsidRPr="00031A34" w:rsidRDefault="0082533F" w:rsidP="0082533F">
            <w:pPr>
              <w:pStyle w:val="110"/>
              <w:numPr>
                <w:ilvl w:val="0"/>
                <w:numId w:val="9"/>
              </w:numPr>
              <w:tabs>
                <w:tab w:val="left" w:pos="12600"/>
              </w:tabs>
              <w:ind w:left="360"/>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82533F" w:rsidRPr="00031A34" w:rsidRDefault="0082533F" w:rsidP="00EE0459">
            <w:pPr>
              <w:pStyle w:val="110"/>
              <w:tabs>
                <w:tab w:val="left" w:pos="12600"/>
              </w:tabs>
              <w:rPr>
                <w:rFonts w:ascii="Arial" w:hAnsi="Arial" w:cs="Arial"/>
                <w:b/>
                <w:i/>
                <w:sz w:val="16"/>
                <w:szCs w:val="16"/>
              </w:rPr>
            </w:pPr>
            <w:r w:rsidRPr="00031A34">
              <w:rPr>
                <w:rFonts w:ascii="Arial" w:hAnsi="Arial" w:cs="Arial"/>
                <w:b/>
                <w:sz w:val="16"/>
                <w:szCs w:val="16"/>
              </w:rPr>
              <w:t>ДИСПОРТ®</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82533F" w:rsidRPr="00031A34" w:rsidRDefault="0082533F" w:rsidP="00EE0459">
            <w:pPr>
              <w:pStyle w:val="110"/>
              <w:tabs>
                <w:tab w:val="left" w:pos="12600"/>
              </w:tabs>
              <w:rPr>
                <w:rFonts w:ascii="Arial" w:hAnsi="Arial" w:cs="Arial"/>
                <w:sz w:val="16"/>
                <w:szCs w:val="16"/>
              </w:rPr>
            </w:pPr>
            <w:r w:rsidRPr="00031A34">
              <w:rPr>
                <w:rFonts w:ascii="Arial" w:hAnsi="Arial" w:cs="Arial"/>
                <w:sz w:val="16"/>
                <w:szCs w:val="16"/>
              </w:rPr>
              <w:t xml:space="preserve">порошок для розчину для ін'єкцій по 500 ОД; 1 флакон з порошком у картонній коробці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2533F" w:rsidRPr="00031A34" w:rsidRDefault="0082533F" w:rsidP="00EE0459">
            <w:pPr>
              <w:pStyle w:val="110"/>
              <w:tabs>
                <w:tab w:val="left" w:pos="12600"/>
              </w:tabs>
              <w:jc w:val="center"/>
              <w:rPr>
                <w:rFonts w:ascii="Arial" w:hAnsi="Arial" w:cs="Arial"/>
                <w:sz w:val="16"/>
                <w:szCs w:val="16"/>
              </w:rPr>
            </w:pPr>
            <w:r w:rsidRPr="00031A34">
              <w:rPr>
                <w:rFonts w:ascii="Arial" w:hAnsi="Arial" w:cs="Arial"/>
                <w:sz w:val="16"/>
                <w:szCs w:val="16"/>
              </w:rPr>
              <w:t>ІПСЕН ФАРМА</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82533F" w:rsidRPr="00031A34" w:rsidRDefault="0082533F" w:rsidP="00EE0459">
            <w:pPr>
              <w:pStyle w:val="110"/>
              <w:tabs>
                <w:tab w:val="left" w:pos="12600"/>
              </w:tabs>
              <w:jc w:val="center"/>
              <w:rPr>
                <w:rFonts w:ascii="Arial" w:hAnsi="Arial" w:cs="Arial"/>
                <w:sz w:val="16"/>
                <w:szCs w:val="16"/>
              </w:rPr>
            </w:pPr>
            <w:r w:rsidRPr="00031A34">
              <w:rPr>
                <w:rFonts w:ascii="Arial" w:hAnsi="Arial" w:cs="Arial"/>
                <w:sz w:val="16"/>
                <w:szCs w:val="16"/>
              </w:rPr>
              <w:t>Францiя</w:t>
            </w: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82533F" w:rsidRPr="00031A34" w:rsidRDefault="0082533F" w:rsidP="00EE0459">
            <w:pPr>
              <w:pStyle w:val="110"/>
              <w:tabs>
                <w:tab w:val="left" w:pos="12600"/>
              </w:tabs>
              <w:jc w:val="center"/>
              <w:rPr>
                <w:rFonts w:ascii="Arial" w:hAnsi="Arial" w:cs="Arial"/>
                <w:sz w:val="16"/>
                <w:szCs w:val="16"/>
              </w:rPr>
            </w:pPr>
            <w:r w:rsidRPr="00031A34">
              <w:rPr>
                <w:rFonts w:ascii="Arial" w:hAnsi="Arial" w:cs="Arial"/>
                <w:sz w:val="16"/>
                <w:szCs w:val="16"/>
              </w:rPr>
              <w:t>ІПСЕН БІОФАРМ ЛІМІТЕД</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82533F" w:rsidRPr="00031A34" w:rsidRDefault="0082533F" w:rsidP="00EE0459">
            <w:pPr>
              <w:pStyle w:val="110"/>
              <w:tabs>
                <w:tab w:val="left" w:pos="12600"/>
              </w:tabs>
              <w:jc w:val="center"/>
              <w:rPr>
                <w:rFonts w:ascii="Arial" w:hAnsi="Arial" w:cs="Arial"/>
                <w:sz w:val="16"/>
                <w:szCs w:val="16"/>
              </w:rPr>
            </w:pPr>
            <w:r w:rsidRPr="00031A34">
              <w:rPr>
                <w:rFonts w:ascii="Arial" w:hAnsi="Arial" w:cs="Arial"/>
                <w:sz w:val="16"/>
                <w:szCs w:val="16"/>
              </w:rPr>
              <w:t>Велика Британiя</w:t>
            </w:r>
          </w:p>
        </w:tc>
        <w:tc>
          <w:tcPr>
            <w:tcW w:w="3684" w:type="dxa"/>
            <w:tcBorders>
              <w:top w:val="single" w:sz="4" w:space="0" w:color="auto"/>
              <w:left w:val="single" w:sz="4" w:space="0" w:color="000000"/>
              <w:bottom w:val="single" w:sz="4" w:space="0" w:color="auto"/>
              <w:right w:val="single" w:sz="4" w:space="0" w:color="000000"/>
            </w:tcBorders>
            <w:shd w:val="clear" w:color="auto" w:fill="FFFFFF"/>
          </w:tcPr>
          <w:p w:rsidR="0082533F" w:rsidRPr="00031A34" w:rsidRDefault="0082533F" w:rsidP="00EE0459">
            <w:pPr>
              <w:pStyle w:val="110"/>
              <w:tabs>
                <w:tab w:val="left" w:pos="12600"/>
              </w:tabs>
              <w:jc w:val="center"/>
              <w:rPr>
                <w:rFonts w:ascii="Arial" w:hAnsi="Arial" w:cs="Arial"/>
                <w:sz w:val="16"/>
                <w:szCs w:val="16"/>
              </w:rPr>
            </w:pPr>
            <w:r w:rsidRPr="00031A34">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контактної особи заявника, відповідальної за фармаконагляд в Україні. </w:t>
            </w:r>
            <w:r w:rsidRPr="00031A34">
              <w:rPr>
                <w:rFonts w:ascii="Arial" w:hAnsi="Arial" w:cs="Arial"/>
                <w:sz w:val="16"/>
                <w:szCs w:val="16"/>
              </w:rPr>
              <w:br/>
              <w:t>Діюча редакція: Голубничий Олександр Сергійович. Пропонована редакція: Прокопенко Ірина Миколаївна. Зміна контактних даних контактної особи заявника, відповідальної за фармаконагляд в Україні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2533F" w:rsidRPr="00031A34" w:rsidRDefault="0082533F" w:rsidP="00EE0459">
            <w:pPr>
              <w:pStyle w:val="110"/>
              <w:tabs>
                <w:tab w:val="left" w:pos="12600"/>
              </w:tabs>
              <w:jc w:val="center"/>
              <w:rPr>
                <w:rFonts w:ascii="Arial" w:hAnsi="Arial" w:cs="Arial"/>
                <w:b/>
                <w:i/>
                <w:sz w:val="16"/>
                <w:szCs w:val="16"/>
              </w:rPr>
            </w:pPr>
            <w:r w:rsidRPr="00031A34">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82533F" w:rsidRPr="00031A34" w:rsidRDefault="0082533F" w:rsidP="00EE0459">
            <w:pPr>
              <w:pStyle w:val="110"/>
              <w:tabs>
                <w:tab w:val="left" w:pos="12600"/>
              </w:tabs>
              <w:jc w:val="center"/>
              <w:rPr>
                <w:sz w:val="16"/>
                <w:szCs w:val="16"/>
              </w:rPr>
            </w:pPr>
            <w:r>
              <w:rPr>
                <w:sz w:val="16"/>
                <w:szCs w:val="16"/>
              </w:rPr>
              <w:t>-</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82533F" w:rsidRPr="00031A34" w:rsidRDefault="0082533F" w:rsidP="00EE0459">
            <w:pPr>
              <w:pStyle w:val="110"/>
              <w:tabs>
                <w:tab w:val="left" w:pos="12600"/>
              </w:tabs>
              <w:jc w:val="center"/>
              <w:rPr>
                <w:rFonts w:ascii="Arial" w:hAnsi="Arial" w:cs="Arial"/>
                <w:sz w:val="16"/>
                <w:szCs w:val="16"/>
              </w:rPr>
            </w:pPr>
            <w:r w:rsidRPr="00031A34">
              <w:rPr>
                <w:rFonts w:ascii="Arial" w:hAnsi="Arial" w:cs="Arial"/>
                <w:sz w:val="16"/>
                <w:szCs w:val="16"/>
              </w:rPr>
              <w:t>UA/13719/01/01</w:t>
            </w:r>
          </w:p>
        </w:tc>
      </w:tr>
      <w:tr w:rsidR="0082533F" w:rsidRPr="00031A34" w:rsidTr="00EA101A">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auto"/>
            </w:tcBorders>
            <w:shd w:val="clear" w:color="auto" w:fill="FFFFFF"/>
          </w:tcPr>
          <w:p w:rsidR="0082533F" w:rsidRPr="00031A34" w:rsidRDefault="0082533F" w:rsidP="0082533F">
            <w:pPr>
              <w:pStyle w:val="110"/>
              <w:numPr>
                <w:ilvl w:val="0"/>
                <w:numId w:val="9"/>
              </w:numPr>
              <w:tabs>
                <w:tab w:val="left" w:pos="12600"/>
              </w:tabs>
              <w:ind w:left="360"/>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82533F" w:rsidRPr="00031A34" w:rsidRDefault="0082533F" w:rsidP="00EE0459">
            <w:pPr>
              <w:pStyle w:val="110"/>
              <w:tabs>
                <w:tab w:val="left" w:pos="12600"/>
              </w:tabs>
              <w:rPr>
                <w:rFonts w:ascii="Arial" w:hAnsi="Arial" w:cs="Arial"/>
                <w:b/>
                <w:i/>
                <w:sz w:val="16"/>
                <w:szCs w:val="16"/>
              </w:rPr>
            </w:pPr>
            <w:r w:rsidRPr="00031A34">
              <w:rPr>
                <w:rFonts w:ascii="Arial" w:hAnsi="Arial" w:cs="Arial"/>
                <w:b/>
                <w:sz w:val="16"/>
                <w:szCs w:val="16"/>
              </w:rPr>
              <w:t>ДИСПОРТ®</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82533F" w:rsidRPr="00031A34" w:rsidRDefault="0082533F" w:rsidP="00EE0459">
            <w:pPr>
              <w:pStyle w:val="110"/>
              <w:tabs>
                <w:tab w:val="left" w:pos="12600"/>
              </w:tabs>
              <w:rPr>
                <w:rFonts w:ascii="Arial" w:hAnsi="Arial" w:cs="Arial"/>
                <w:sz w:val="16"/>
                <w:szCs w:val="16"/>
              </w:rPr>
            </w:pPr>
            <w:r w:rsidRPr="00031A34">
              <w:rPr>
                <w:rFonts w:ascii="Arial" w:hAnsi="Arial" w:cs="Arial"/>
                <w:sz w:val="16"/>
                <w:szCs w:val="16"/>
              </w:rPr>
              <w:t xml:space="preserve">порошок для розчину для ін'єкцій по 300 ОД; 1 флакон з порошком у картонній коробці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2533F" w:rsidRPr="00031A34" w:rsidRDefault="0082533F" w:rsidP="00EE0459">
            <w:pPr>
              <w:pStyle w:val="110"/>
              <w:tabs>
                <w:tab w:val="left" w:pos="12600"/>
              </w:tabs>
              <w:jc w:val="center"/>
              <w:rPr>
                <w:rFonts w:ascii="Arial" w:hAnsi="Arial" w:cs="Arial"/>
                <w:sz w:val="16"/>
                <w:szCs w:val="16"/>
              </w:rPr>
            </w:pPr>
            <w:r w:rsidRPr="00031A34">
              <w:rPr>
                <w:rFonts w:ascii="Arial" w:hAnsi="Arial" w:cs="Arial"/>
                <w:sz w:val="16"/>
                <w:szCs w:val="16"/>
              </w:rPr>
              <w:t>ІПСЕН ФАРМА</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82533F" w:rsidRPr="00031A34" w:rsidRDefault="0082533F" w:rsidP="00EE0459">
            <w:pPr>
              <w:pStyle w:val="110"/>
              <w:tabs>
                <w:tab w:val="left" w:pos="12600"/>
              </w:tabs>
              <w:jc w:val="center"/>
              <w:rPr>
                <w:rFonts w:ascii="Arial" w:hAnsi="Arial" w:cs="Arial"/>
                <w:sz w:val="16"/>
                <w:szCs w:val="16"/>
              </w:rPr>
            </w:pPr>
            <w:r w:rsidRPr="00031A34">
              <w:rPr>
                <w:rFonts w:ascii="Arial" w:hAnsi="Arial" w:cs="Arial"/>
                <w:sz w:val="16"/>
                <w:szCs w:val="16"/>
              </w:rPr>
              <w:t>Францiя</w:t>
            </w: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82533F" w:rsidRPr="00031A34" w:rsidRDefault="0082533F" w:rsidP="00EE0459">
            <w:pPr>
              <w:pStyle w:val="110"/>
              <w:tabs>
                <w:tab w:val="left" w:pos="12600"/>
              </w:tabs>
              <w:jc w:val="center"/>
              <w:rPr>
                <w:rFonts w:ascii="Arial" w:hAnsi="Arial" w:cs="Arial"/>
                <w:sz w:val="16"/>
                <w:szCs w:val="16"/>
              </w:rPr>
            </w:pPr>
            <w:r w:rsidRPr="00031A34">
              <w:rPr>
                <w:rFonts w:ascii="Arial" w:hAnsi="Arial" w:cs="Arial"/>
                <w:sz w:val="16"/>
                <w:szCs w:val="16"/>
              </w:rPr>
              <w:t>ІПСЕН БІОФАРМ ЛІМІТЕД</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82533F" w:rsidRPr="00031A34" w:rsidRDefault="0082533F" w:rsidP="00EE0459">
            <w:pPr>
              <w:pStyle w:val="110"/>
              <w:tabs>
                <w:tab w:val="left" w:pos="12600"/>
              </w:tabs>
              <w:jc w:val="center"/>
              <w:rPr>
                <w:rFonts w:ascii="Arial" w:hAnsi="Arial" w:cs="Arial"/>
                <w:sz w:val="16"/>
                <w:szCs w:val="16"/>
              </w:rPr>
            </w:pPr>
            <w:r w:rsidRPr="00031A34">
              <w:rPr>
                <w:rFonts w:ascii="Arial" w:hAnsi="Arial" w:cs="Arial"/>
                <w:sz w:val="16"/>
                <w:szCs w:val="16"/>
              </w:rPr>
              <w:t>Велика Британiя</w:t>
            </w:r>
          </w:p>
        </w:tc>
        <w:tc>
          <w:tcPr>
            <w:tcW w:w="3684" w:type="dxa"/>
            <w:tcBorders>
              <w:top w:val="single" w:sz="4" w:space="0" w:color="auto"/>
              <w:left w:val="single" w:sz="4" w:space="0" w:color="000000"/>
              <w:bottom w:val="single" w:sz="4" w:space="0" w:color="auto"/>
              <w:right w:val="single" w:sz="4" w:space="0" w:color="000000"/>
            </w:tcBorders>
            <w:shd w:val="clear" w:color="auto" w:fill="FFFFFF"/>
          </w:tcPr>
          <w:p w:rsidR="0082533F" w:rsidRPr="00031A34" w:rsidRDefault="0082533F" w:rsidP="00EE0459">
            <w:pPr>
              <w:pStyle w:val="110"/>
              <w:tabs>
                <w:tab w:val="left" w:pos="12600"/>
              </w:tabs>
              <w:jc w:val="center"/>
              <w:rPr>
                <w:rFonts w:ascii="Arial" w:hAnsi="Arial" w:cs="Arial"/>
                <w:sz w:val="16"/>
                <w:szCs w:val="16"/>
              </w:rPr>
            </w:pPr>
            <w:r w:rsidRPr="00031A34">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контактної особи заявника, відповідальної за фармаконагляд в Україні. </w:t>
            </w:r>
            <w:r w:rsidRPr="00031A34">
              <w:rPr>
                <w:rFonts w:ascii="Arial" w:hAnsi="Arial" w:cs="Arial"/>
                <w:sz w:val="16"/>
                <w:szCs w:val="16"/>
              </w:rPr>
              <w:br/>
              <w:t>Діюча редакція: Голубничий Олександр Сергійович. Пропонована редакція: Прокопенко Ірина Миколаївна. Зміна контактних даних контактної особи заявника, відповідальної за фармаконагляд в Україні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2533F" w:rsidRPr="00031A34" w:rsidRDefault="0082533F" w:rsidP="00EE0459">
            <w:pPr>
              <w:pStyle w:val="110"/>
              <w:tabs>
                <w:tab w:val="left" w:pos="12600"/>
              </w:tabs>
              <w:jc w:val="center"/>
              <w:rPr>
                <w:rFonts w:ascii="Arial" w:hAnsi="Arial" w:cs="Arial"/>
                <w:b/>
                <w:i/>
                <w:sz w:val="16"/>
                <w:szCs w:val="16"/>
              </w:rPr>
            </w:pPr>
            <w:r w:rsidRPr="00031A34">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82533F" w:rsidRPr="00031A34" w:rsidRDefault="0082533F" w:rsidP="00EE0459">
            <w:pPr>
              <w:pStyle w:val="110"/>
              <w:tabs>
                <w:tab w:val="left" w:pos="12600"/>
              </w:tabs>
              <w:jc w:val="center"/>
              <w:rPr>
                <w:sz w:val="16"/>
                <w:szCs w:val="16"/>
              </w:rPr>
            </w:pPr>
            <w:r>
              <w:rPr>
                <w:sz w:val="16"/>
                <w:szCs w:val="16"/>
              </w:rPr>
              <w:t>-</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82533F" w:rsidRPr="00031A34" w:rsidRDefault="0082533F" w:rsidP="00EE0459">
            <w:pPr>
              <w:pStyle w:val="110"/>
              <w:tabs>
                <w:tab w:val="left" w:pos="12600"/>
              </w:tabs>
              <w:jc w:val="center"/>
              <w:rPr>
                <w:rFonts w:ascii="Arial" w:hAnsi="Arial" w:cs="Arial"/>
                <w:sz w:val="16"/>
                <w:szCs w:val="16"/>
              </w:rPr>
            </w:pPr>
            <w:r w:rsidRPr="00031A34">
              <w:rPr>
                <w:rFonts w:ascii="Arial" w:hAnsi="Arial" w:cs="Arial"/>
                <w:sz w:val="16"/>
                <w:szCs w:val="16"/>
              </w:rPr>
              <w:t>UA/13719/01/02</w:t>
            </w:r>
          </w:p>
        </w:tc>
      </w:tr>
      <w:tr w:rsidR="0082533F" w:rsidRPr="00031A34" w:rsidTr="00EA101A">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auto"/>
            </w:tcBorders>
            <w:shd w:val="clear" w:color="auto" w:fill="FFFFFF"/>
          </w:tcPr>
          <w:p w:rsidR="0082533F" w:rsidRPr="00031A34" w:rsidRDefault="0082533F" w:rsidP="0082533F">
            <w:pPr>
              <w:pStyle w:val="110"/>
              <w:numPr>
                <w:ilvl w:val="0"/>
                <w:numId w:val="9"/>
              </w:numPr>
              <w:tabs>
                <w:tab w:val="left" w:pos="12600"/>
              </w:tabs>
              <w:ind w:left="360"/>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82533F" w:rsidRPr="00031A34" w:rsidRDefault="0082533F" w:rsidP="00EE0459">
            <w:pPr>
              <w:pStyle w:val="110"/>
              <w:tabs>
                <w:tab w:val="left" w:pos="12600"/>
              </w:tabs>
              <w:rPr>
                <w:rFonts w:ascii="Arial" w:hAnsi="Arial" w:cs="Arial"/>
                <w:b/>
                <w:i/>
                <w:sz w:val="16"/>
                <w:szCs w:val="16"/>
              </w:rPr>
            </w:pPr>
            <w:r w:rsidRPr="00031A34">
              <w:rPr>
                <w:rFonts w:ascii="Arial" w:hAnsi="Arial" w:cs="Arial"/>
                <w:b/>
                <w:sz w:val="16"/>
                <w:szCs w:val="16"/>
              </w:rPr>
              <w:t>ДИФЕРЕЛІН®</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82533F" w:rsidRPr="00031A34" w:rsidRDefault="0082533F" w:rsidP="00EE0459">
            <w:pPr>
              <w:pStyle w:val="110"/>
              <w:tabs>
                <w:tab w:val="left" w:pos="12600"/>
              </w:tabs>
              <w:rPr>
                <w:rFonts w:ascii="Arial" w:hAnsi="Arial" w:cs="Arial"/>
                <w:sz w:val="16"/>
                <w:szCs w:val="16"/>
              </w:rPr>
            </w:pPr>
            <w:r w:rsidRPr="00031A34">
              <w:rPr>
                <w:rFonts w:ascii="Arial" w:hAnsi="Arial" w:cs="Arial"/>
                <w:sz w:val="16"/>
                <w:szCs w:val="16"/>
              </w:rPr>
              <w:t>порошок по 22,5 мг та розчинник для суспензії для ін'єкцій з пролонгованим вивільненням; 1 флакон з порошком у комплекті з розчинником (вода для ін 'єкцій) по 2 мл в ампулі № 1, 1 блістером, що містить 1 шприц для ін'єкцій та 2 ін'єкційні голки у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2533F" w:rsidRPr="00031A34" w:rsidRDefault="0082533F" w:rsidP="00EE0459">
            <w:pPr>
              <w:pStyle w:val="110"/>
              <w:tabs>
                <w:tab w:val="left" w:pos="12600"/>
              </w:tabs>
              <w:jc w:val="center"/>
              <w:rPr>
                <w:rFonts w:ascii="Arial" w:hAnsi="Arial" w:cs="Arial"/>
                <w:sz w:val="16"/>
                <w:szCs w:val="16"/>
              </w:rPr>
            </w:pPr>
            <w:r w:rsidRPr="00031A34">
              <w:rPr>
                <w:rFonts w:ascii="Arial" w:hAnsi="Arial" w:cs="Arial"/>
                <w:sz w:val="16"/>
                <w:szCs w:val="16"/>
              </w:rPr>
              <w:t>ІПСЕН ФАРМА</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82533F" w:rsidRPr="00031A34" w:rsidRDefault="0082533F" w:rsidP="00EE0459">
            <w:pPr>
              <w:pStyle w:val="110"/>
              <w:tabs>
                <w:tab w:val="left" w:pos="12600"/>
              </w:tabs>
              <w:jc w:val="center"/>
              <w:rPr>
                <w:rFonts w:ascii="Arial" w:hAnsi="Arial" w:cs="Arial"/>
                <w:sz w:val="16"/>
                <w:szCs w:val="16"/>
              </w:rPr>
            </w:pPr>
            <w:r w:rsidRPr="00031A34">
              <w:rPr>
                <w:rFonts w:ascii="Arial" w:hAnsi="Arial" w:cs="Arial"/>
                <w:sz w:val="16"/>
                <w:szCs w:val="16"/>
              </w:rPr>
              <w:t>Францiя</w:t>
            </w: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82533F" w:rsidRPr="00031A34" w:rsidRDefault="0082533F" w:rsidP="00EE0459">
            <w:pPr>
              <w:pStyle w:val="110"/>
              <w:tabs>
                <w:tab w:val="left" w:pos="12600"/>
              </w:tabs>
              <w:jc w:val="center"/>
              <w:rPr>
                <w:rFonts w:ascii="Arial" w:hAnsi="Arial" w:cs="Arial"/>
                <w:sz w:val="16"/>
                <w:szCs w:val="16"/>
              </w:rPr>
            </w:pPr>
            <w:r w:rsidRPr="00031A34">
              <w:rPr>
                <w:rFonts w:ascii="Arial" w:hAnsi="Arial" w:cs="Arial"/>
                <w:sz w:val="16"/>
                <w:szCs w:val="16"/>
              </w:rPr>
              <w:t>Виробництво, первинне пакування, контроль якості та випробування на стабільність: порошок: Дебіофарм Рісерч енд Мануфакчуринг С.А., Швейцарія; Виробництво, первинне пакування та контроль якості: розчинник: СЕНЕКСІ, Франція; ЗІГФРІД ХАМЕЛЬН ГмбХ, Німеччина; Вторинне пакування та випуск серії: ІПСЕН ФАРМА БІОТЕК, Франція</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82533F" w:rsidRPr="00031A34" w:rsidRDefault="0082533F" w:rsidP="00EE0459">
            <w:pPr>
              <w:pStyle w:val="110"/>
              <w:tabs>
                <w:tab w:val="left" w:pos="12600"/>
              </w:tabs>
              <w:jc w:val="center"/>
              <w:rPr>
                <w:rFonts w:ascii="Arial" w:hAnsi="Arial" w:cs="Arial"/>
                <w:sz w:val="16"/>
                <w:szCs w:val="16"/>
              </w:rPr>
            </w:pPr>
            <w:r w:rsidRPr="00031A34">
              <w:rPr>
                <w:rFonts w:ascii="Arial" w:hAnsi="Arial" w:cs="Arial"/>
                <w:sz w:val="16"/>
                <w:szCs w:val="16"/>
              </w:rPr>
              <w:t>Швейцарія/</w:t>
            </w:r>
          </w:p>
          <w:p w:rsidR="0082533F" w:rsidRPr="00031A34" w:rsidRDefault="0082533F" w:rsidP="00EE0459">
            <w:pPr>
              <w:pStyle w:val="110"/>
              <w:tabs>
                <w:tab w:val="left" w:pos="12600"/>
              </w:tabs>
              <w:jc w:val="center"/>
              <w:rPr>
                <w:rFonts w:ascii="Arial" w:hAnsi="Arial" w:cs="Arial"/>
                <w:sz w:val="16"/>
                <w:szCs w:val="16"/>
              </w:rPr>
            </w:pPr>
            <w:r w:rsidRPr="00031A34">
              <w:rPr>
                <w:rFonts w:ascii="Arial" w:hAnsi="Arial" w:cs="Arial"/>
                <w:sz w:val="16"/>
                <w:szCs w:val="16"/>
              </w:rPr>
              <w:t>Франція/</w:t>
            </w:r>
          </w:p>
          <w:p w:rsidR="0082533F" w:rsidRPr="00031A34" w:rsidRDefault="0082533F" w:rsidP="00EE0459">
            <w:pPr>
              <w:pStyle w:val="110"/>
              <w:tabs>
                <w:tab w:val="left" w:pos="12600"/>
              </w:tabs>
              <w:jc w:val="center"/>
              <w:rPr>
                <w:rFonts w:ascii="Arial" w:hAnsi="Arial" w:cs="Arial"/>
                <w:sz w:val="16"/>
                <w:szCs w:val="16"/>
              </w:rPr>
            </w:pPr>
            <w:r w:rsidRPr="00031A34">
              <w:rPr>
                <w:rFonts w:ascii="Arial" w:hAnsi="Arial" w:cs="Arial"/>
                <w:sz w:val="16"/>
                <w:szCs w:val="16"/>
              </w:rPr>
              <w:t>Німеччина</w:t>
            </w:r>
          </w:p>
          <w:p w:rsidR="0082533F" w:rsidRPr="00031A34" w:rsidRDefault="0082533F" w:rsidP="00EE0459">
            <w:pPr>
              <w:pStyle w:val="110"/>
              <w:tabs>
                <w:tab w:val="left" w:pos="12600"/>
              </w:tabs>
              <w:jc w:val="center"/>
              <w:rPr>
                <w:rFonts w:ascii="Arial" w:hAnsi="Arial" w:cs="Arial"/>
                <w:sz w:val="16"/>
                <w:szCs w:val="16"/>
              </w:rPr>
            </w:pPr>
          </w:p>
        </w:tc>
        <w:tc>
          <w:tcPr>
            <w:tcW w:w="3684" w:type="dxa"/>
            <w:tcBorders>
              <w:top w:val="single" w:sz="4" w:space="0" w:color="auto"/>
              <w:left w:val="single" w:sz="4" w:space="0" w:color="000000"/>
              <w:bottom w:val="single" w:sz="4" w:space="0" w:color="auto"/>
              <w:right w:val="single" w:sz="4" w:space="0" w:color="000000"/>
            </w:tcBorders>
            <w:shd w:val="clear" w:color="auto" w:fill="FFFFFF"/>
          </w:tcPr>
          <w:p w:rsidR="0082533F" w:rsidRPr="00031A34" w:rsidRDefault="0082533F" w:rsidP="00EE0459">
            <w:pPr>
              <w:pStyle w:val="110"/>
              <w:tabs>
                <w:tab w:val="left" w:pos="12600"/>
              </w:tabs>
              <w:jc w:val="center"/>
              <w:rPr>
                <w:rFonts w:ascii="Arial" w:hAnsi="Arial" w:cs="Arial"/>
                <w:sz w:val="16"/>
                <w:szCs w:val="16"/>
              </w:rPr>
            </w:pPr>
            <w:r w:rsidRPr="00031A34">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контактної особи заявника, відповідальної за фармаконагляд в Україні. </w:t>
            </w:r>
            <w:r w:rsidRPr="00031A34">
              <w:rPr>
                <w:rFonts w:ascii="Arial" w:hAnsi="Arial" w:cs="Arial"/>
                <w:sz w:val="16"/>
                <w:szCs w:val="16"/>
              </w:rPr>
              <w:br/>
              <w:t>Діюча редакція: Голубничий Олександр Сергійович. Пропонована редакція: Прокопенко Ірина Миколаївна. Зміна контактних даних контактної особи заявника, відповідальної за фармаконагляд в Україні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2533F" w:rsidRPr="00031A34" w:rsidRDefault="0082533F" w:rsidP="00EE0459">
            <w:pPr>
              <w:pStyle w:val="110"/>
              <w:tabs>
                <w:tab w:val="left" w:pos="12600"/>
              </w:tabs>
              <w:jc w:val="center"/>
              <w:rPr>
                <w:rFonts w:ascii="Arial" w:hAnsi="Arial" w:cs="Arial"/>
                <w:b/>
                <w:i/>
                <w:sz w:val="16"/>
                <w:szCs w:val="16"/>
              </w:rPr>
            </w:pPr>
            <w:r w:rsidRPr="00031A34">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82533F" w:rsidRPr="00031A34" w:rsidRDefault="0082533F" w:rsidP="00EE0459">
            <w:pPr>
              <w:pStyle w:val="110"/>
              <w:tabs>
                <w:tab w:val="left" w:pos="12600"/>
              </w:tabs>
              <w:jc w:val="center"/>
              <w:rPr>
                <w:sz w:val="16"/>
                <w:szCs w:val="16"/>
              </w:rPr>
            </w:pPr>
            <w:r>
              <w:rPr>
                <w:sz w:val="16"/>
                <w:szCs w:val="16"/>
              </w:rPr>
              <w:t>-</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82533F" w:rsidRPr="00031A34" w:rsidRDefault="0082533F" w:rsidP="00EE0459">
            <w:pPr>
              <w:pStyle w:val="110"/>
              <w:tabs>
                <w:tab w:val="left" w:pos="12600"/>
              </w:tabs>
              <w:jc w:val="center"/>
              <w:rPr>
                <w:rFonts w:ascii="Arial" w:hAnsi="Arial" w:cs="Arial"/>
                <w:sz w:val="16"/>
                <w:szCs w:val="16"/>
              </w:rPr>
            </w:pPr>
            <w:r w:rsidRPr="00031A34">
              <w:rPr>
                <w:rFonts w:ascii="Arial" w:hAnsi="Arial" w:cs="Arial"/>
                <w:sz w:val="16"/>
                <w:szCs w:val="16"/>
              </w:rPr>
              <w:t>UA/9454/01/02</w:t>
            </w:r>
          </w:p>
        </w:tc>
      </w:tr>
      <w:tr w:rsidR="0082533F" w:rsidRPr="00031A34" w:rsidTr="00EA101A">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auto"/>
            </w:tcBorders>
            <w:shd w:val="clear" w:color="auto" w:fill="FFFFFF"/>
          </w:tcPr>
          <w:p w:rsidR="0082533F" w:rsidRPr="00031A34" w:rsidRDefault="0082533F" w:rsidP="0082533F">
            <w:pPr>
              <w:pStyle w:val="110"/>
              <w:numPr>
                <w:ilvl w:val="0"/>
                <w:numId w:val="9"/>
              </w:numPr>
              <w:tabs>
                <w:tab w:val="left" w:pos="12600"/>
              </w:tabs>
              <w:ind w:left="360"/>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82533F" w:rsidRPr="00031A34" w:rsidRDefault="0082533F" w:rsidP="00EE0459">
            <w:pPr>
              <w:pStyle w:val="110"/>
              <w:tabs>
                <w:tab w:val="left" w:pos="12600"/>
              </w:tabs>
              <w:rPr>
                <w:rFonts w:ascii="Arial" w:hAnsi="Arial" w:cs="Arial"/>
                <w:b/>
                <w:i/>
                <w:sz w:val="16"/>
                <w:szCs w:val="16"/>
              </w:rPr>
            </w:pPr>
            <w:r w:rsidRPr="00031A34">
              <w:rPr>
                <w:rFonts w:ascii="Arial" w:hAnsi="Arial" w:cs="Arial"/>
                <w:b/>
                <w:sz w:val="16"/>
                <w:szCs w:val="16"/>
              </w:rPr>
              <w:t>ДИФЕРЕЛІН®</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82533F" w:rsidRPr="00031A34" w:rsidRDefault="0082533F" w:rsidP="00EE0459">
            <w:pPr>
              <w:pStyle w:val="110"/>
              <w:tabs>
                <w:tab w:val="left" w:pos="12600"/>
              </w:tabs>
              <w:rPr>
                <w:rFonts w:ascii="Arial" w:hAnsi="Arial" w:cs="Arial"/>
                <w:sz w:val="16"/>
                <w:szCs w:val="16"/>
              </w:rPr>
            </w:pPr>
            <w:r w:rsidRPr="00031A34">
              <w:rPr>
                <w:rFonts w:ascii="Arial" w:hAnsi="Arial" w:cs="Arial"/>
                <w:sz w:val="16"/>
                <w:szCs w:val="16"/>
              </w:rPr>
              <w:t>порошок по 0,1 мг та розчинник для розчину для ін'єкцій, по 7 флаконів з порошком та 7 ампул з 1 мл розчинника (розчин натрію хлориду 0,9 %) у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2533F" w:rsidRPr="00031A34" w:rsidRDefault="0082533F" w:rsidP="00EE0459">
            <w:pPr>
              <w:pStyle w:val="110"/>
              <w:tabs>
                <w:tab w:val="left" w:pos="12600"/>
              </w:tabs>
              <w:jc w:val="center"/>
              <w:rPr>
                <w:rFonts w:ascii="Arial" w:hAnsi="Arial" w:cs="Arial"/>
                <w:sz w:val="16"/>
                <w:szCs w:val="16"/>
              </w:rPr>
            </w:pPr>
            <w:r w:rsidRPr="00031A34">
              <w:rPr>
                <w:rFonts w:ascii="Arial" w:hAnsi="Arial" w:cs="Arial"/>
                <w:sz w:val="16"/>
                <w:szCs w:val="16"/>
              </w:rPr>
              <w:t>ІПСЕН ФАРМА</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82533F" w:rsidRPr="00031A34" w:rsidRDefault="0082533F" w:rsidP="00EE0459">
            <w:pPr>
              <w:pStyle w:val="110"/>
              <w:tabs>
                <w:tab w:val="left" w:pos="12600"/>
              </w:tabs>
              <w:jc w:val="center"/>
              <w:rPr>
                <w:rFonts w:ascii="Arial" w:hAnsi="Arial" w:cs="Arial"/>
                <w:sz w:val="16"/>
                <w:szCs w:val="16"/>
              </w:rPr>
            </w:pPr>
            <w:r w:rsidRPr="00031A34">
              <w:rPr>
                <w:rFonts w:ascii="Arial" w:hAnsi="Arial" w:cs="Arial"/>
                <w:sz w:val="16"/>
                <w:szCs w:val="16"/>
              </w:rPr>
              <w:t>Францiя</w:t>
            </w: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82533F" w:rsidRPr="00031A34" w:rsidRDefault="0082533F" w:rsidP="00EE0459">
            <w:pPr>
              <w:pStyle w:val="110"/>
              <w:tabs>
                <w:tab w:val="left" w:pos="12600"/>
              </w:tabs>
              <w:jc w:val="center"/>
              <w:rPr>
                <w:rFonts w:ascii="Arial" w:hAnsi="Arial" w:cs="Arial"/>
                <w:sz w:val="16"/>
                <w:szCs w:val="16"/>
              </w:rPr>
            </w:pPr>
            <w:r w:rsidRPr="00031A34">
              <w:rPr>
                <w:rFonts w:ascii="Arial" w:hAnsi="Arial" w:cs="Arial"/>
                <w:sz w:val="16"/>
                <w:szCs w:val="16"/>
              </w:rPr>
              <w:t>Порошок: Виробництво, тестування, пакування, випуск серії: ІПСЕН ФАРМА БІОТЕК, Франція; Розчинник: Виробництво, первинне пакування та контроль якості: СЕНЕКСІ, Франція; Вторинне пакування, випуск серії: ІПСЕН ФАРМА БІОТЕК, Франція</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82533F" w:rsidRPr="00031A34" w:rsidRDefault="0082533F" w:rsidP="00EE0459">
            <w:pPr>
              <w:pStyle w:val="110"/>
              <w:tabs>
                <w:tab w:val="left" w:pos="12600"/>
              </w:tabs>
              <w:jc w:val="center"/>
              <w:rPr>
                <w:rFonts w:ascii="Arial" w:hAnsi="Arial" w:cs="Arial"/>
                <w:sz w:val="16"/>
                <w:szCs w:val="16"/>
              </w:rPr>
            </w:pPr>
            <w:r w:rsidRPr="00031A34">
              <w:rPr>
                <w:rFonts w:ascii="Arial" w:hAnsi="Arial" w:cs="Arial"/>
                <w:sz w:val="16"/>
                <w:szCs w:val="16"/>
              </w:rPr>
              <w:t>Франція</w:t>
            </w:r>
          </w:p>
        </w:tc>
        <w:tc>
          <w:tcPr>
            <w:tcW w:w="3684" w:type="dxa"/>
            <w:tcBorders>
              <w:top w:val="single" w:sz="4" w:space="0" w:color="auto"/>
              <w:left w:val="single" w:sz="4" w:space="0" w:color="000000"/>
              <w:bottom w:val="single" w:sz="4" w:space="0" w:color="auto"/>
              <w:right w:val="single" w:sz="4" w:space="0" w:color="000000"/>
            </w:tcBorders>
            <w:shd w:val="clear" w:color="auto" w:fill="FFFFFF"/>
          </w:tcPr>
          <w:p w:rsidR="0082533F" w:rsidRPr="00031A34" w:rsidRDefault="0082533F" w:rsidP="00EE0459">
            <w:pPr>
              <w:pStyle w:val="110"/>
              <w:tabs>
                <w:tab w:val="left" w:pos="12600"/>
              </w:tabs>
              <w:jc w:val="center"/>
              <w:rPr>
                <w:rFonts w:ascii="Arial" w:hAnsi="Arial" w:cs="Arial"/>
                <w:sz w:val="16"/>
                <w:szCs w:val="16"/>
              </w:rPr>
            </w:pPr>
            <w:r w:rsidRPr="00031A34">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контактної особи заявника, відповідальної за фармаконагляд в Україні. </w:t>
            </w:r>
            <w:r w:rsidRPr="00031A34">
              <w:rPr>
                <w:rFonts w:ascii="Arial" w:hAnsi="Arial" w:cs="Arial"/>
                <w:sz w:val="16"/>
                <w:szCs w:val="16"/>
              </w:rPr>
              <w:br/>
              <w:t>Діюча редакція: Голубничий Олександр Сергійович. Пропонована редакція: Прокопенко Ірина Миколаївна. Зміна контактних даних контактної особи заявника, відповідальної за фармаконагляд в Україні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2533F" w:rsidRPr="00031A34" w:rsidRDefault="0082533F" w:rsidP="00EE0459">
            <w:pPr>
              <w:pStyle w:val="110"/>
              <w:tabs>
                <w:tab w:val="left" w:pos="12600"/>
              </w:tabs>
              <w:jc w:val="center"/>
              <w:rPr>
                <w:rFonts w:ascii="Arial" w:hAnsi="Arial" w:cs="Arial"/>
                <w:b/>
                <w:i/>
                <w:sz w:val="16"/>
                <w:szCs w:val="16"/>
              </w:rPr>
            </w:pPr>
            <w:r w:rsidRPr="00031A34">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82533F" w:rsidRPr="00031A34" w:rsidRDefault="0082533F" w:rsidP="00EE0459">
            <w:pPr>
              <w:pStyle w:val="110"/>
              <w:tabs>
                <w:tab w:val="left" w:pos="12600"/>
              </w:tabs>
              <w:jc w:val="center"/>
              <w:rPr>
                <w:sz w:val="16"/>
                <w:szCs w:val="16"/>
              </w:rPr>
            </w:pPr>
            <w:r>
              <w:rPr>
                <w:sz w:val="16"/>
                <w:szCs w:val="16"/>
              </w:rPr>
              <w:t>-</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82533F" w:rsidRPr="00031A34" w:rsidRDefault="0082533F" w:rsidP="00EE0459">
            <w:pPr>
              <w:pStyle w:val="110"/>
              <w:tabs>
                <w:tab w:val="left" w:pos="12600"/>
              </w:tabs>
              <w:jc w:val="center"/>
              <w:rPr>
                <w:rFonts w:ascii="Arial" w:hAnsi="Arial" w:cs="Arial"/>
                <w:sz w:val="16"/>
                <w:szCs w:val="16"/>
              </w:rPr>
            </w:pPr>
            <w:r w:rsidRPr="00031A34">
              <w:rPr>
                <w:rFonts w:ascii="Arial" w:hAnsi="Arial" w:cs="Arial"/>
                <w:sz w:val="16"/>
                <w:szCs w:val="16"/>
              </w:rPr>
              <w:t>UA/0695/02/01</w:t>
            </w:r>
          </w:p>
        </w:tc>
      </w:tr>
      <w:tr w:rsidR="0082533F" w:rsidRPr="00031A34" w:rsidTr="00EA101A">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auto"/>
            </w:tcBorders>
            <w:shd w:val="clear" w:color="auto" w:fill="FFFFFF"/>
          </w:tcPr>
          <w:p w:rsidR="0082533F" w:rsidRPr="00031A34" w:rsidRDefault="0082533F" w:rsidP="0082533F">
            <w:pPr>
              <w:pStyle w:val="110"/>
              <w:numPr>
                <w:ilvl w:val="0"/>
                <w:numId w:val="9"/>
              </w:numPr>
              <w:tabs>
                <w:tab w:val="left" w:pos="12600"/>
              </w:tabs>
              <w:ind w:left="360"/>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82533F" w:rsidRPr="00031A34" w:rsidRDefault="0082533F" w:rsidP="00EE0459">
            <w:pPr>
              <w:pStyle w:val="110"/>
              <w:tabs>
                <w:tab w:val="left" w:pos="12600"/>
              </w:tabs>
              <w:rPr>
                <w:rFonts w:ascii="Arial" w:hAnsi="Arial" w:cs="Arial"/>
                <w:b/>
                <w:i/>
                <w:sz w:val="16"/>
                <w:szCs w:val="16"/>
              </w:rPr>
            </w:pPr>
            <w:r w:rsidRPr="00031A34">
              <w:rPr>
                <w:rFonts w:ascii="Arial" w:hAnsi="Arial" w:cs="Arial"/>
                <w:b/>
                <w:sz w:val="16"/>
                <w:szCs w:val="16"/>
              </w:rPr>
              <w:t>ДИФЕРЕЛІН®</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82533F" w:rsidRPr="00031A34" w:rsidRDefault="0082533F" w:rsidP="00EE0459">
            <w:pPr>
              <w:pStyle w:val="110"/>
              <w:tabs>
                <w:tab w:val="left" w:pos="12600"/>
              </w:tabs>
              <w:rPr>
                <w:rFonts w:ascii="Arial" w:hAnsi="Arial" w:cs="Arial"/>
                <w:sz w:val="16"/>
                <w:szCs w:val="16"/>
              </w:rPr>
            </w:pPr>
            <w:r w:rsidRPr="00031A34">
              <w:rPr>
                <w:rFonts w:ascii="Arial" w:hAnsi="Arial" w:cs="Arial"/>
                <w:sz w:val="16"/>
                <w:szCs w:val="16"/>
              </w:rPr>
              <w:t xml:space="preserve">порошок по 3,75 мг та розчинник для суспензії для ін'єкцій пролонгованого вивільнення; 1 флакон з порошком у комплекті з розчинником по 2 мл (маніт (Е 421), вода для ін’єкцій) в ампулі, шприцом для одноразового використання та двома голками (у блістерній упаковці) у картонній коробці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2533F" w:rsidRPr="00031A34" w:rsidRDefault="0082533F" w:rsidP="00EE0459">
            <w:pPr>
              <w:pStyle w:val="110"/>
              <w:tabs>
                <w:tab w:val="left" w:pos="12600"/>
              </w:tabs>
              <w:jc w:val="center"/>
              <w:rPr>
                <w:rFonts w:ascii="Arial" w:hAnsi="Arial" w:cs="Arial"/>
                <w:sz w:val="16"/>
                <w:szCs w:val="16"/>
              </w:rPr>
            </w:pPr>
            <w:r w:rsidRPr="00031A34">
              <w:rPr>
                <w:rFonts w:ascii="Arial" w:hAnsi="Arial" w:cs="Arial"/>
                <w:sz w:val="16"/>
                <w:szCs w:val="16"/>
              </w:rPr>
              <w:t>ІПСЕН ФАРМА</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82533F" w:rsidRPr="00031A34" w:rsidRDefault="0082533F" w:rsidP="00EE0459">
            <w:pPr>
              <w:pStyle w:val="110"/>
              <w:tabs>
                <w:tab w:val="left" w:pos="12600"/>
              </w:tabs>
              <w:jc w:val="center"/>
              <w:rPr>
                <w:rFonts w:ascii="Arial" w:hAnsi="Arial" w:cs="Arial"/>
                <w:sz w:val="16"/>
                <w:szCs w:val="16"/>
              </w:rPr>
            </w:pPr>
            <w:r w:rsidRPr="00031A34">
              <w:rPr>
                <w:rFonts w:ascii="Arial" w:hAnsi="Arial" w:cs="Arial"/>
                <w:sz w:val="16"/>
                <w:szCs w:val="16"/>
              </w:rPr>
              <w:t>Францiя</w:t>
            </w: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82533F" w:rsidRPr="00031A34" w:rsidRDefault="0082533F" w:rsidP="00EE0459">
            <w:pPr>
              <w:pStyle w:val="110"/>
              <w:tabs>
                <w:tab w:val="left" w:pos="12600"/>
              </w:tabs>
              <w:jc w:val="center"/>
              <w:rPr>
                <w:rFonts w:ascii="Arial" w:hAnsi="Arial" w:cs="Arial"/>
                <w:sz w:val="16"/>
                <w:szCs w:val="16"/>
              </w:rPr>
            </w:pPr>
            <w:r w:rsidRPr="00031A34">
              <w:rPr>
                <w:rFonts w:ascii="Arial" w:hAnsi="Arial" w:cs="Arial"/>
                <w:sz w:val="16"/>
                <w:szCs w:val="16"/>
              </w:rPr>
              <w:t>Порошок: Виробництво та пакування: ІПСЕН ФАРМА БІОТЕК, Франція; Гамма-випромінювання:</w:t>
            </w:r>
            <w:r w:rsidRPr="00031A34">
              <w:rPr>
                <w:rFonts w:ascii="Arial" w:hAnsi="Arial" w:cs="Arial"/>
                <w:sz w:val="16"/>
                <w:szCs w:val="16"/>
              </w:rPr>
              <w:br/>
              <w:t>ІПСЕН ФАРМА БІОТЕК, Франція</w:t>
            </w:r>
            <w:r w:rsidRPr="00031A34">
              <w:rPr>
                <w:rFonts w:ascii="Arial" w:hAnsi="Arial" w:cs="Arial"/>
                <w:sz w:val="16"/>
                <w:szCs w:val="16"/>
              </w:rPr>
              <w:br/>
              <w:t>або</w:t>
            </w:r>
            <w:r w:rsidRPr="00031A34">
              <w:rPr>
                <w:rFonts w:ascii="Arial" w:hAnsi="Arial" w:cs="Arial"/>
                <w:sz w:val="16"/>
                <w:szCs w:val="16"/>
              </w:rPr>
              <w:br/>
              <w:t>СТЕРІДЖЕНІКС ІТАЛІЯ С.П.А., Італiя</w:t>
            </w:r>
            <w:r w:rsidRPr="00031A34">
              <w:rPr>
                <w:rFonts w:ascii="Arial" w:hAnsi="Arial" w:cs="Arial"/>
                <w:sz w:val="16"/>
                <w:szCs w:val="16"/>
              </w:rPr>
              <w:br/>
              <w:t>або</w:t>
            </w:r>
            <w:r w:rsidRPr="00031A34">
              <w:rPr>
                <w:rFonts w:ascii="Arial" w:hAnsi="Arial" w:cs="Arial"/>
                <w:sz w:val="16"/>
                <w:szCs w:val="16"/>
              </w:rPr>
              <w:br/>
              <w:t>СТЕРІДЖЕНІКС БЕЛЬГІЯ СА (Флерус), Бельгiя; Вторинне пакування, контроль якості та випуск лікарського засобу: ІПСЕН ФАРМА БІОТЕК, Франція; Розчинник: Виробництво, первинне пакування та контроль якості: СЕНЕКСІ, Франція; Вторинне пакування та випуск серії: ІПСЕН ФАРМА БІОТЕК, Франція</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82533F" w:rsidRPr="00031A34" w:rsidRDefault="0082533F" w:rsidP="00EE0459">
            <w:pPr>
              <w:pStyle w:val="110"/>
              <w:tabs>
                <w:tab w:val="left" w:pos="12600"/>
              </w:tabs>
              <w:jc w:val="center"/>
              <w:rPr>
                <w:rFonts w:ascii="Arial" w:hAnsi="Arial" w:cs="Arial"/>
                <w:sz w:val="16"/>
                <w:szCs w:val="16"/>
              </w:rPr>
            </w:pPr>
            <w:r w:rsidRPr="00031A34">
              <w:rPr>
                <w:rFonts w:ascii="Arial" w:hAnsi="Arial" w:cs="Arial"/>
                <w:sz w:val="16"/>
                <w:szCs w:val="16"/>
              </w:rPr>
              <w:t>Франція/</w:t>
            </w:r>
          </w:p>
          <w:p w:rsidR="0082533F" w:rsidRPr="00031A34" w:rsidRDefault="0082533F" w:rsidP="00EE0459">
            <w:pPr>
              <w:pStyle w:val="110"/>
              <w:tabs>
                <w:tab w:val="left" w:pos="12600"/>
              </w:tabs>
              <w:jc w:val="center"/>
              <w:rPr>
                <w:rFonts w:ascii="Arial" w:hAnsi="Arial" w:cs="Arial"/>
                <w:sz w:val="16"/>
                <w:szCs w:val="16"/>
              </w:rPr>
            </w:pPr>
            <w:r w:rsidRPr="00031A34">
              <w:rPr>
                <w:rFonts w:ascii="Arial" w:hAnsi="Arial" w:cs="Arial"/>
                <w:sz w:val="16"/>
                <w:szCs w:val="16"/>
              </w:rPr>
              <w:t>Італiя/</w:t>
            </w:r>
          </w:p>
          <w:p w:rsidR="0082533F" w:rsidRPr="00031A34" w:rsidRDefault="0082533F" w:rsidP="00EE0459">
            <w:pPr>
              <w:pStyle w:val="110"/>
              <w:tabs>
                <w:tab w:val="left" w:pos="12600"/>
              </w:tabs>
              <w:jc w:val="center"/>
              <w:rPr>
                <w:rFonts w:ascii="Arial" w:hAnsi="Arial" w:cs="Arial"/>
                <w:sz w:val="16"/>
                <w:szCs w:val="16"/>
              </w:rPr>
            </w:pPr>
            <w:r w:rsidRPr="00031A34">
              <w:rPr>
                <w:rFonts w:ascii="Arial" w:hAnsi="Arial" w:cs="Arial"/>
                <w:sz w:val="16"/>
                <w:szCs w:val="16"/>
              </w:rPr>
              <w:t>Бельгiя</w:t>
            </w:r>
            <w:r w:rsidRPr="00031A34">
              <w:rPr>
                <w:rFonts w:ascii="Arial" w:hAnsi="Arial" w:cs="Arial"/>
                <w:sz w:val="16"/>
                <w:szCs w:val="16"/>
              </w:rPr>
              <w:br/>
            </w:r>
          </w:p>
          <w:p w:rsidR="0082533F" w:rsidRPr="00031A34" w:rsidRDefault="0082533F" w:rsidP="00EE0459">
            <w:pPr>
              <w:pStyle w:val="110"/>
              <w:tabs>
                <w:tab w:val="left" w:pos="12600"/>
              </w:tabs>
              <w:jc w:val="center"/>
              <w:rPr>
                <w:rFonts w:ascii="Arial" w:hAnsi="Arial" w:cs="Arial"/>
                <w:sz w:val="16"/>
                <w:szCs w:val="16"/>
              </w:rPr>
            </w:pPr>
          </w:p>
        </w:tc>
        <w:tc>
          <w:tcPr>
            <w:tcW w:w="3684" w:type="dxa"/>
            <w:tcBorders>
              <w:top w:val="single" w:sz="4" w:space="0" w:color="auto"/>
              <w:left w:val="single" w:sz="4" w:space="0" w:color="000000"/>
              <w:bottom w:val="single" w:sz="4" w:space="0" w:color="auto"/>
              <w:right w:val="single" w:sz="4" w:space="0" w:color="000000"/>
            </w:tcBorders>
            <w:shd w:val="clear" w:color="auto" w:fill="FFFFFF"/>
          </w:tcPr>
          <w:p w:rsidR="0082533F" w:rsidRPr="00031A34" w:rsidRDefault="0082533F" w:rsidP="00EE0459">
            <w:pPr>
              <w:pStyle w:val="110"/>
              <w:tabs>
                <w:tab w:val="left" w:pos="12600"/>
              </w:tabs>
              <w:jc w:val="center"/>
              <w:rPr>
                <w:rFonts w:ascii="Arial" w:hAnsi="Arial" w:cs="Arial"/>
                <w:sz w:val="16"/>
                <w:szCs w:val="16"/>
              </w:rPr>
            </w:pPr>
            <w:r w:rsidRPr="00031A34">
              <w:rPr>
                <w:rFonts w:ascii="Arial" w:hAnsi="Arial" w:cs="Arial"/>
                <w:sz w:val="16"/>
                <w:szCs w:val="16"/>
              </w:rPr>
              <w:t>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контактної особи заявника, відповідальної за фармаконагляд в Україні. Діюча редакція: Голубничий Олександр Сергійович. Пропонована редакція: Прокопенко Ірина Миколаївна. Зміна контактних даних контактної особи заявника, відповідальної за фармаконагляд в Україні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2533F" w:rsidRPr="00031A34" w:rsidRDefault="0082533F" w:rsidP="00EE0459">
            <w:pPr>
              <w:pStyle w:val="110"/>
              <w:tabs>
                <w:tab w:val="left" w:pos="12600"/>
              </w:tabs>
              <w:jc w:val="center"/>
              <w:rPr>
                <w:rFonts w:ascii="Arial" w:hAnsi="Arial" w:cs="Arial"/>
                <w:b/>
                <w:i/>
                <w:sz w:val="16"/>
                <w:szCs w:val="16"/>
              </w:rPr>
            </w:pPr>
            <w:r w:rsidRPr="00031A34">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82533F" w:rsidRPr="00031A34" w:rsidRDefault="0082533F" w:rsidP="00EE0459">
            <w:pPr>
              <w:pStyle w:val="110"/>
              <w:tabs>
                <w:tab w:val="left" w:pos="12600"/>
              </w:tabs>
              <w:jc w:val="center"/>
              <w:rPr>
                <w:sz w:val="16"/>
                <w:szCs w:val="16"/>
              </w:rPr>
            </w:pPr>
            <w:r>
              <w:rPr>
                <w:sz w:val="16"/>
                <w:szCs w:val="16"/>
              </w:rPr>
              <w:t>-</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82533F" w:rsidRPr="00031A34" w:rsidRDefault="0082533F" w:rsidP="00EE0459">
            <w:pPr>
              <w:pStyle w:val="110"/>
              <w:tabs>
                <w:tab w:val="left" w:pos="12600"/>
              </w:tabs>
              <w:jc w:val="center"/>
              <w:rPr>
                <w:rFonts w:ascii="Arial" w:hAnsi="Arial" w:cs="Arial"/>
                <w:sz w:val="16"/>
                <w:szCs w:val="16"/>
              </w:rPr>
            </w:pPr>
            <w:r w:rsidRPr="00031A34">
              <w:rPr>
                <w:rFonts w:ascii="Arial" w:hAnsi="Arial" w:cs="Arial"/>
                <w:sz w:val="16"/>
                <w:szCs w:val="16"/>
              </w:rPr>
              <w:t>UA/0695/01/02</w:t>
            </w:r>
          </w:p>
        </w:tc>
      </w:tr>
      <w:tr w:rsidR="0082533F" w:rsidRPr="00031A34" w:rsidTr="00EA101A">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auto"/>
            </w:tcBorders>
            <w:shd w:val="clear" w:color="auto" w:fill="FFFFFF"/>
          </w:tcPr>
          <w:p w:rsidR="0082533F" w:rsidRPr="00031A34" w:rsidRDefault="0082533F" w:rsidP="0082533F">
            <w:pPr>
              <w:pStyle w:val="110"/>
              <w:numPr>
                <w:ilvl w:val="0"/>
                <w:numId w:val="9"/>
              </w:numPr>
              <w:tabs>
                <w:tab w:val="left" w:pos="12600"/>
              </w:tabs>
              <w:ind w:left="360"/>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82533F" w:rsidRPr="00031A34" w:rsidRDefault="0082533F" w:rsidP="00EE0459">
            <w:pPr>
              <w:pStyle w:val="110"/>
              <w:tabs>
                <w:tab w:val="left" w:pos="12600"/>
              </w:tabs>
              <w:rPr>
                <w:rFonts w:ascii="Arial" w:hAnsi="Arial" w:cs="Arial"/>
                <w:b/>
                <w:i/>
                <w:sz w:val="16"/>
                <w:szCs w:val="16"/>
              </w:rPr>
            </w:pPr>
            <w:r w:rsidRPr="00031A34">
              <w:rPr>
                <w:rFonts w:ascii="Arial" w:hAnsi="Arial" w:cs="Arial"/>
                <w:b/>
                <w:sz w:val="16"/>
                <w:szCs w:val="16"/>
              </w:rPr>
              <w:t>ДІОКОР 160</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82533F" w:rsidRPr="00031A34" w:rsidRDefault="0082533F" w:rsidP="00EE0459">
            <w:pPr>
              <w:pStyle w:val="110"/>
              <w:tabs>
                <w:tab w:val="left" w:pos="12600"/>
              </w:tabs>
              <w:rPr>
                <w:rFonts w:ascii="Arial" w:hAnsi="Arial" w:cs="Arial"/>
                <w:sz w:val="16"/>
                <w:szCs w:val="16"/>
              </w:rPr>
            </w:pPr>
            <w:r w:rsidRPr="00031A34">
              <w:rPr>
                <w:rFonts w:ascii="Arial" w:hAnsi="Arial" w:cs="Arial"/>
                <w:sz w:val="16"/>
                <w:szCs w:val="16"/>
              </w:rPr>
              <w:t>таблетки, вкриті плівковою оболонкою, по 160 мг/12,5 мг; по 10 таблеток в блістері; по 1, по 3, по 4 або по 9 блістерів у пачці з картону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2533F" w:rsidRPr="00031A34" w:rsidRDefault="0082533F" w:rsidP="00EE0459">
            <w:pPr>
              <w:pStyle w:val="110"/>
              <w:tabs>
                <w:tab w:val="left" w:pos="12600"/>
              </w:tabs>
              <w:jc w:val="center"/>
              <w:rPr>
                <w:rFonts w:ascii="Arial" w:hAnsi="Arial" w:cs="Arial"/>
                <w:sz w:val="16"/>
                <w:szCs w:val="16"/>
              </w:rPr>
            </w:pPr>
            <w:r w:rsidRPr="00031A34">
              <w:rPr>
                <w:rFonts w:ascii="Arial" w:hAnsi="Arial" w:cs="Arial"/>
                <w:sz w:val="16"/>
                <w:szCs w:val="16"/>
              </w:rPr>
              <w:t>ТОВ "АСІНО УКРАЇНА"</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82533F" w:rsidRPr="00031A34" w:rsidRDefault="0082533F" w:rsidP="00EE0459">
            <w:pPr>
              <w:pStyle w:val="110"/>
              <w:tabs>
                <w:tab w:val="left" w:pos="12600"/>
              </w:tabs>
              <w:jc w:val="center"/>
              <w:rPr>
                <w:rFonts w:ascii="Arial" w:hAnsi="Arial" w:cs="Arial"/>
                <w:sz w:val="16"/>
                <w:szCs w:val="16"/>
              </w:rPr>
            </w:pPr>
            <w:r w:rsidRPr="00031A34">
              <w:rPr>
                <w:rFonts w:ascii="Arial" w:hAnsi="Arial" w:cs="Arial"/>
                <w:sz w:val="16"/>
                <w:szCs w:val="16"/>
              </w:rPr>
              <w:t>Україна</w:t>
            </w: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82533F" w:rsidRPr="00031A34" w:rsidRDefault="0082533F" w:rsidP="00EE0459">
            <w:pPr>
              <w:pStyle w:val="110"/>
              <w:tabs>
                <w:tab w:val="left" w:pos="12600"/>
              </w:tabs>
              <w:jc w:val="center"/>
              <w:rPr>
                <w:rFonts w:ascii="Arial" w:hAnsi="Arial" w:cs="Arial"/>
                <w:sz w:val="16"/>
                <w:szCs w:val="16"/>
              </w:rPr>
            </w:pPr>
            <w:r w:rsidRPr="00031A34">
              <w:rPr>
                <w:rFonts w:ascii="Arial" w:hAnsi="Arial" w:cs="Arial"/>
                <w:sz w:val="16"/>
                <w:szCs w:val="16"/>
              </w:rPr>
              <w:t>ТОВ "Фарма Старт"</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82533F" w:rsidRPr="00031A34" w:rsidRDefault="0082533F" w:rsidP="00EE0459">
            <w:pPr>
              <w:pStyle w:val="110"/>
              <w:tabs>
                <w:tab w:val="left" w:pos="12600"/>
              </w:tabs>
              <w:jc w:val="center"/>
              <w:rPr>
                <w:rFonts w:ascii="Arial" w:hAnsi="Arial" w:cs="Arial"/>
                <w:sz w:val="16"/>
                <w:szCs w:val="16"/>
              </w:rPr>
            </w:pPr>
            <w:r w:rsidRPr="00031A34">
              <w:rPr>
                <w:rFonts w:ascii="Arial" w:hAnsi="Arial" w:cs="Arial"/>
                <w:sz w:val="16"/>
                <w:szCs w:val="16"/>
              </w:rPr>
              <w:t>Україна</w:t>
            </w:r>
          </w:p>
        </w:tc>
        <w:tc>
          <w:tcPr>
            <w:tcW w:w="3684" w:type="dxa"/>
            <w:tcBorders>
              <w:top w:val="single" w:sz="4" w:space="0" w:color="auto"/>
              <w:left w:val="single" w:sz="4" w:space="0" w:color="000000"/>
              <w:bottom w:val="single" w:sz="4" w:space="0" w:color="auto"/>
              <w:right w:val="single" w:sz="4" w:space="0" w:color="000000"/>
            </w:tcBorders>
            <w:shd w:val="clear" w:color="auto" w:fill="FFFFFF"/>
          </w:tcPr>
          <w:p w:rsidR="0082533F" w:rsidRPr="00031A34" w:rsidRDefault="0082533F" w:rsidP="00EE0459">
            <w:pPr>
              <w:pStyle w:val="110"/>
              <w:tabs>
                <w:tab w:val="left" w:pos="12600"/>
              </w:tabs>
              <w:jc w:val="center"/>
              <w:rPr>
                <w:rFonts w:ascii="Arial" w:hAnsi="Arial" w:cs="Arial"/>
                <w:sz w:val="16"/>
                <w:szCs w:val="16"/>
              </w:rPr>
            </w:pPr>
            <w:r w:rsidRPr="00031A34">
              <w:rPr>
                <w:rFonts w:ascii="Arial" w:hAnsi="Arial" w:cs="Arial"/>
                <w:sz w:val="16"/>
                <w:szCs w:val="16"/>
              </w:rPr>
              <w:t>внесення змін до реєстраційних матеріалів: зміни І типу - Зміни з якості. Готовий лікарський засіб. Зміни у виробництві (інші зміни) зміни до реєстраційних матеріалів у розділах 3.2.Р.3.3, 3.2.Р.3.4 та 3.2.Р.3.5, а саме актуалізація назв, одиниць виміру та діапазонів деяких параметрів процесу нанесення покриття таблеток, у зв’язку з модернізацією установки для нанесення покриття, а саме оновлення апаратного та програмного забезпечення. Наведена таблиця кореляції параметрів установки для нанесення покриття після модернізації. Зважаючи на еквівалентність значень вплив на технологічний процес відсутній.</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2533F" w:rsidRPr="00031A34" w:rsidRDefault="0082533F" w:rsidP="00EE0459">
            <w:pPr>
              <w:pStyle w:val="110"/>
              <w:tabs>
                <w:tab w:val="left" w:pos="12600"/>
              </w:tabs>
              <w:jc w:val="center"/>
              <w:rPr>
                <w:rFonts w:ascii="Arial" w:hAnsi="Arial" w:cs="Arial"/>
                <w:b/>
                <w:i/>
                <w:sz w:val="16"/>
                <w:szCs w:val="16"/>
              </w:rPr>
            </w:pPr>
            <w:r w:rsidRPr="00031A34">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82533F" w:rsidRPr="00031A34" w:rsidRDefault="0082533F" w:rsidP="00EE0459">
            <w:pPr>
              <w:pStyle w:val="110"/>
              <w:tabs>
                <w:tab w:val="left" w:pos="12600"/>
              </w:tabs>
              <w:jc w:val="center"/>
              <w:rPr>
                <w:sz w:val="16"/>
                <w:szCs w:val="16"/>
              </w:rPr>
            </w:pPr>
            <w:r>
              <w:rPr>
                <w:sz w:val="16"/>
                <w:szCs w:val="16"/>
              </w:rPr>
              <w:t>-</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82533F" w:rsidRPr="00031A34" w:rsidRDefault="0082533F" w:rsidP="00EE0459">
            <w:pPr>
              <w:pStyle w:val="110"/>
              <w:tabs>
                <w:tab w:val="left" w:pos="12600"/>
              </w:tabs>
              <w:jc w:val="center"/>
              <w:rPr>
                <w:rFonts w:ascii="Arial" w:hAnsi="Arial" w:cs="Arial"/>
                <w:sz w:val="16"/>
                <w:szCs w:val="16"/>
              </w:rPr>
            </w:pPr>
            <w:r w:rsidRPr="00031A34">
              <w:rPr>
                <w:rFonts w:ascii="Arial" w:hAnsi="Arial" w:cs="Arial"/>
                <w:sz w:val="16"/>
                <w:szCs w:val="16"/>
              </w:rPr>
              <w:t>UA/8318/01/01</w:t>
            </w:r>
          </w:p>
        </w:tc>
      </w:tr>
      <w:tr w:rsidR="0082533F" w:rsidRPr="00031A34" w:rsidTr="00EA101A">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auto"/>
            </w:tcBorders>
            <w:shd w:val="clear" w:color="auto" w:fill="FFFFFF"/>
          </w:tcPr>
          <w:p w:rsidR="0082533F" w:rsidRPr="00031A34" w:rsidRDefault="0082533F" w:rsidP="0082533F">
            <w:pPr>
              <w:pStyle w:val="110"/>
              <w:numPr>
                <w:ilvl w:val="0"/>
                <w:numId w:val="9"/>
              </w:numPr>
              <w:tabs>
                <w:tab w:val="left" w:pos="12600"/>
              </w:tabs>
              <w:ind w:left="360"/>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82533F" w:rsidRPr="00031A34" w:rsidRDefault="0082533F" w:rsidP="00EE0459">
            <w:pPr>
              <w:pStyle w:val="110"/>
              <w:tabs>
                <w:tab w:val="left" w:pos="12600"/>
              </w:tabs>
              <w:rPr>
                <w:rFonts w:ascii="Arial" w:hAnsi="Arial" w:cs="Arial"/>
                <w:b/>
                <w:i/>
                <w:sz w:val="16"/>
                <w:szCs w:val="16"/>
              </w:rPr>
            </w:pPr>
            <w:r w:rsidRPr="00031A34">
              <w:rPr>
                <w:rFonts w:ascii="Arial" w:hAnsi="Arial" w:cs="Arial"/>
                <w:b/>
                <w:sz w:val="16"/>
                <w:szCs w:val="16"/>
              </w:rPr>
              <w:t>ДІОКОР 80</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82533F" w:rsidRPr="00031A34" w:rsidRDefault="0082533F" w:rsidP="00EE0459">
            <w:pPr>
              <w:pStyle w:val="110"/>
              <w:tabs>
                <w:tab w:val="left" w:pos="12600"/>
              </w:tabs>
              <w:rPr>
                <w:rFonts w:ascii="Arial" w:hAnsi="Arial" w:cs="Arial"/>
                <w:sz w:val="16"/>
                <w:szCs w:val="16"/>
              </w:rPr>
            </w:pPr>
            <w:r w:rsidRPr="00031A34">
              <w:rPr>
                <w:rFonts w:ascii="Arial" w:hAnsi="Arial" w:cs="Arial"/>
                <w:sz w:val="16"/>
                <w:szCs w:val="16"/>
              </w:rPr>
              <w:t>таблетки, вкриті плівковою оболонкою, по 80 мг/12,5 мг; по 10 таблеток в блістері; по 1, по 3, по 4 або по 9 блістерів у пачці з картону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2533F" w:rsidRPr="00031A34" w:rsidRDefault="0082533F" w:rsidP="00EE0459">
            <w:pPr>
              <w:pStyle w:val="110"/>
              <w:tabs>
                <w:tab w:val="left" w:pos="12600"/>
              </w:tabs>
              <w:jc w:val="center"/>
              <w:rPr>
                <w:rFonts w:ascii="Arial" w:hAnsi="Arial" w:cs="Arial"/>
                <w:sz w:val="16"/>
                <w:szCs w:val="16"/>
              </w:rPr>
            </w:pPr>
            <w:r w:rsidRPr="00031A34">
              <w:rPr>
                <w:rFonts w:ascii="Arial" w:hAnsi="Arial" w:cs="Arial"/>
                <w:sz w:val="16"/>
                <w:szCs w:val="16"/>
              </w:rPr>
              <w:t>ТОВ "АСІНО УКРАЇНА"</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82533F" w:rsidRPr="00031A34" w:rsidRDefault="0082533F" w:rsidP="00EE0459">
            <w:pPr>
              <w:pStyle w:val="110"/>
              <w:tabs>
                <w:tab w:val="left" w:pos="12600"/>
              </w:tabs>
              <w:jc w:val="center"/>
              <w:rPr>
                <w:rFonts w:ascii="Arial" w:hAnsi="Arial" w:cs="Arial"/>
                <w:sz w:val="16"/>
                <w:szCs w:val="16"/>
              </w:rPr>
            </w:pPr>
            <w:r w:rsidRPr="00031A34">
              <w:rPr>
                <w:rFonts w:ascii="Arial" w:hAnsi="Arial" w:cs="Arial"/>
                <w:sz w:val="16"/>
                <w:szCs w:val="16"/>
              </w:rPr>
              <w:t>Україна</w:t>
            </w: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82533F" w:rsidRPr="00031A34" w:rsidRDefault="0082533F" w:rsidP="00EE0459">
            <w:pPr>
              <w:pStyle w:val="110"/>
              <w:tabs>
                <w:tab w:val="left" w:pos="12600"/>
              </w:tabs>
              <w:jc w:val="center"/>
              <w:rPr>
                <w:rFonts w:ascii="Arial" w:hAnsi="Arial" w:cs="Arial"/>
                <w:sz w:val="16"/>
                <w:szCs w:val="16"/>
              </w:rPr>
            </w:pPr>
            <w:r w:rsidRPr="00031A34">
              <w:rPr>
                <w:rFonts w:ascii="Arial" w:hAnsi="Arial" w:cs="Arial"/>
                <w:sz w:val="16"/>
                <w:szCs w:val="16"/>
              </w:rPr>
              <w:t>ТОВ "Фарма Старт"</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82533F" w:rsidRPr="00031A34" w:rsidRDefault="0082533F" w:rsidP="00EE0459">
            <w:pPr>
              <w:pStyle w:val="110"/>
              <w:tabs>
                <w:tab w:val="left" w:pos="12600"/>
              </w:tabs>
              <w:jc w:val="center"/>
              <w:rPr>
                <w:rFonts w:ascii="Arial" w:hAnsi="Arial" w:cs="Arial"/>
                <w:sz w:val="16"/>
                <w:szCs w:val="16"/>
              </w:rPr>
            </w:pPr>
            <w:r w:rsidRPr="00031A34">
              <w:rPr>
                <w:rFonts w:ascii="Arial" w:hAnsi="Arial" w:cs="Arial"/>
                <w:sz w:val="16"/>
                <w:szCs w:val="16"/>
              </w:rPr>
              <w:t>Україна</w:t>
            </w:r>
          </w:p>
        </w:tc>
        <w:tc>
          <w:tcPr>
            <w:tcW w:w="3684" w:type="dxa"/>
            <w:tcBorders>
              <w:top w:val="single" w:sz="4" w:space="0" w:color="auto"/>
              <w:left w:val="single" w:sz="4" w:space="0" w:color="000000"/>
              <w:bottom w:val="single" w:sz="4" w:space="0" w:color="auto"/>
              <w:right w:val="single" w:sz="4" w:space="0" w:color="000000"/>
            </w:tcBorders>
            <w:shd w:val="clear" w:color="auto" w:fill="FFFFFF"/>
          </w:tcPr>
          <w:p w:rsidR="0082533F" w:rsidRPr="00031A34" w:rsidRDefault="0082533F" w:rsidP="00EE0459">
            <w:pPr>
              <w:pStyle w:val="110"/>
              <w:tabs>
                <w:tab w:val="left" w:pos="12600"/>
              </w:tabs>
              <w:jc w:val="center"/>
              <w:rPr>
                <w:rFonts w:ascii="Arial" w:hAnsi="Arial" w:cs="Arial"/>
                <w:sz w:val="16"/>
                <w:szCs w:val="16"/>
              </w:rPr>
            </w:pPr>
            <w:r w:rsidRPr="00031A34">
              <w:rPr>
                <w:rFonts w:ascii="Arial" w:hAnsi="Arial" w:cs="Arial"/>
                <w:sz w:val="16"/>
                <w:szCs w:val="16"/>
              </w:rPr>
              <w:t>внесення змін до реєстраційних матеріалів: зміни І типу - Зміни з якості. Готовий лікарський засіб. Зміни у виробництві (інші зміни) зміни до реєстраційних матеріалів у розділах 3.2.Р.3.3, 3.2.Р.3.4 та 3.2.Р.3.5, а саме актуалізація назв, одиниць виміру та діапазонів деяких параметрів процесу нанесення покриття таблеток, у зв’язку з модернізацією установки для нанесення покриття, а саме оновлення апаратного та програмного забезпечення. Наведена таблиця кореляції параметрів установки для нанесення покриття після модернізації. Зважаючи на еквівалентність значень вплив на технологічний процес відсутній.</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2533F" w:rsidRPr="00031A34" w:rsidRDefault="0082533F" w:rsidP="00EE0459">
            <w:pPr>
              <w:pStyle w:val="110"/>
              <w:tabs>
                <w:tab w:val="left" w:pos="12600"/>
              </w:tabs>
              <w:jc w:val="center"/>
              <w:rPr>
                <w:rFonts w:ascii="Arial" w:hAnsi="Arial" w:cs="Arial"/>
                <w:b/>
                <w:i/>
                <w:sz w:val="16"/>
                <w:szCs w:val="16"/>
              </w:rPr>
            </w:pPr>
            <w:r w:rsidRPr="00031A34">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82533F" w:rsidRPr="00031A34" w:rsidRDefault="0082533F" w:rsidP="00EE0459">
            <w:pPr>
              <w:pStyle w:val="110"/>
              <w:tabs>
                <w:tab w:val="left" w:pos="12600"/>
              </w:tabs>
              <w:jc w:val="center"/>
              <w:rPr>
                <w:sz w:val="16"/>
                <w:szCs w:val="16"/>
              </w:rPr>
            </w:pPr>
            <w:r>
              <w:rPr>
                <w:sz w:val="16"/>
                <w:szCs w:val="16"/>
              </w:rPr>
              <w:t>-</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82533F" w:rsidRPr="00031A34" w:rsidRDefault="0082533F" w:rsidP="00EE0459">
            <w:pPr>
              <w:pStyle w:val="110"/>
              <w:tabs>
                <w:tab w:val="left" w:pos="12600"/>
              </w:tabs>
              <w:jc w:val="center"/>
              <w:rPr>
                <w:rFonts w:ascii="Arial" w:hAnsi="Arial" w:cs="Arial"/>
                <w:sz w:val="16"/>
                <w:szCs w:val="16"/>
              </w:rPr>
            </w:pPr>
            <w:r w:rsidRPr="00031A34">
              <w:rPr>
                <w:rFonts w:ascii="Arial" w:hAnsi="Arial" w:cs="Arial"/>
                <w:sz w:val="16"/>
                <w:szCs w:val="16"/>
              </w:rPr>
              <w:t>UA/8318/01/02</w:t>
            </w:r>
          </w:p>
        </w:tc>
      </w:tr>
      <w:tr w:rsidR="0082533F" w:rsidRPr="00031A34" w:rsidTr="00EA101A">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auto"/>
            </w:tcBorders>
            <w:shd w:val="clear" w:color="auto" w:fill="FFFFFF"/>
          </w:tcPr>
          <w:p w:rsidR="0082533F" w:rsidRPr="00031A34" w:rsidRDefault="0082533F" w:rsidP="0082533F">
            <w:pPr>
              <w:pStyle w:val="110"/>
              <w:numPr>
                <w:ilvl w:val="0"/>
                <w:numId w:val="9"/>
              </w:numPr>
              <w:tabs>
                <w:tab w:val="left" w:pos="12600"/>
              </w:tabs>
              <w:ind w:left="360"/>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82533F" w:rsidRPr="00031A34" w:rsidRDefault="0082533F" w:rsidP="00EE0459">
            <w:pPr>
              <w:pStyle w:val="110"/>
              <w:tabs>
                <w:tab w:val="left" w:pos="12600"/>
              </w:tabs>
              <w:rPr>
                <w:rFonts w:ascii="Arial" w:hAnsi="Arial" w:cs="Arial"/>
                <w:b/>
                <w:i/>
                <w:sz w:val="16"/>
                <w:szCs w:val="16"/>
              </w:rPr>
            </w:pPr>
            <w:r w:rsidRPr="00031A34">
              <w:rPr>
                <w:rFonts w:ascii="Arial" w:hAnsi="Arial" w:cs="Arial"/>
                <w:b/>
                <w:sz w:val="16"/>
                <w:szCs w:val="16"/>
              </w:rPr>
              <w:t>ДОБУТАМІН АДМЕДА</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82533F" w:rsidRPr="00031A34" w:rsidRDefault="0082533F" w:rsidP="00EE0459">
            <w:pPr>
              <w:pStyle w:val="110"/>
              <w:tabs>
                <w:tab w:val="left" w:pos="12600"/>
              </w:tabs>
              <w:rPr>
                <w:rFonts w:ascii="Arial" w:hAnsi="Arial" w:cs="Arial"/>
                <w:sz w:val="16"/>
                <w:szCs w:val="16"/>
              </w:rPr>
            </w:pPr>
            <w:r w:rsidRPr="00031A34">
              <w:rPr>
                <w:rFonts w:ascii="Arial" w:hAnsi="Arial" w:cs="Arial"/>
                <w:sz w:val="16"/>
                <w:szCs w:val="16"/>
              </w:rPr>
              <w:t>розчин для інфузій, 250 мг/50 мл; по 50 мл (250 мг) у флаконі; по 1 флакону в картонній коробці; по 50 мл (250 мг) у флаконі; по 1 флакону в картонній коробці; по 5 картонних коробок у плівці поліетиленовій</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2533F" w:rsidRPr="00031A34" w:rsidRDefault="0082533F" w:rsidP="00EE0459">
            <w:pPr>
              <w:pStyle w:val="110"/>
              <w:tabs>
                <w:tab w:val="left" w:pos="12600"/>
              </w:tabs>
              <w:jc w:val="center"/>
              <w:rPr>
                <w:rFonts w:ascii="Arial" w:hAnsi="Arial" w:cs="Arial"/>
                <w:sz w:val="16"/>
                <w:szCs w:val="16"/>
              </w:rPr>
            </w:pPr>
            <w:r w:rsidRPr="00031A34">
              <w:rPr>
                <w:rFonts w:ascii="Arial" w:hAnsi="Arial" w:cs="Arial"/>
                <w:sz w:val="16"/>
                <w:szCs w:val="16"/>
              </w:rPr>
              <w:t xml:space="preserve">Адмеда Арцнайміттель ГмбХ </w:t>
            </w:r>
            <w:r w:rsidRPr="00031A34">
              <w:rPr>
                <w:rFonts w:ascii="Arial" w:hAnsi="Arial" w:cs="Arial"/>
                <w:sz w:val="16"/>
                <w:szCs w:val="16"/>
              </w:rPr>
              <w:br/>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82533F" w:rsidRPr="00031A34" w:rsidRDefault="0082533F" w:rsidP="00EE0459">
            <w:pPr>
              <w:pStyle w:val="110"/>
              <w:tabs>
                <w:tab w:val="left" w:pos="12600"/>
              </w:tabs>
              <w:jc w:val="center"/>
              <w:rPr>
                <w:rFonts w:ascii="Arial" w:hAnsi="Arial" w:cs="Arial"/>
                <w:sz w:val="16"/>
                <w:szCs w:val="16"/>
              </w:rPr>
            </w:pPr>
            <w:r w:rsidRPr="00031A34">
              <w:rPr>
                <w:rFonts w:ascii="Arial" w:hAnsi="Arial" w:cs="Arial"/>
                <w:sz w:val="16"/>
                <w:szCs w:val="16"/>
              </w:rPr>
              <w:t>Німеччина</w:t>
            </w: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82533F" w:rsidRPr="00031A34" w:rsidRDefault="0082533F" w:rsidP="00EE0459">
            <w:pPr>
              <w:pStyle w:val="110"/>
              <w:tabs>
                <w:tab w:val="left" w:pos="12600"/>
              </w:tabs>
              <w:jc w:val="center"/>
              <w:rPr>
                <w:rFonts w:ascii="Arial" w:hAnsi="Arial" w:cs="Arial"/>
                <w:sz w:val="16"/>
                <w:szCs w:val="16"/>
              </w:rPr>
            </w:pPr>
            <w:r w:rsidRPr="00031A34">
              <w:rPr>
                <w:rFonts w:ascii="Arial" w:hAnsi="Arial" w:cs="Arial"/>
                <w:sz w:val="16"/>
                <w:szCs w:val="16"/>
              </w:rPr>
              <w:t>Солюфарм Фармацойтіше Ерцойгніссе ГмбХ</w:t>
            </w:r>
            <w:r w:rsidRPr="00031A34">
              <w:rPr>
                <w:rFonts w:ascii="Arial" w:hAnsi="Arial" w:cs="Arial"/>
                <w:sz w:val="16"/>
                <w:szCs w:val="16"/>
              </w:rPr>
              <w:br/>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82533F" w:rsidRPr="00031A34" w:rsidRDefault="0082533F" w:rsidP="00EE0459">
            <w:pPr>
              <w:pStyle w:val="110"/>
              <w:tabs>
                <w:tab w:val="left" w:pos="12600"/>
              </w:tabs>
              <w:jc w:val="center"/>
              <w:rPr>
                <w:rFonts w:ascii="Arial" w:hAnsi="Arial" w:cs="Arial"/>
                <w:sz w:val="16"/>
                <w:szCs w:val="16"/>
              </w:rPr>
            </w:pPr>
            <w:r w:rsidRPr="00031A34">
              <w:rPr>
                <w:rFonts w:ascii="Arial" w:hAnsi="Arial" w:cs="Arial"/>
                <w:sz w:val="16"/>
                <w:szCs w:val="16"/>
              </w:rPr>
              <w:t>Німеччина</w:t>
            </w:r>
          </w:p>
        </w:tc>
        <w:tc>
          <w:tcPr>
            <w:tcW w:w="3684" w:type="dxa"/>
            <w:tcBorders>
              <w:top w:val="single" w:sz="4" w:space="0" w:color="auto"/>
              <w:left w:val="single" w:sz="4" w:space="0" w:color="000000"/>
              <w:bottom w:val="single" w:sz="4" w:space="0" w:color="auto"/>
              <w:right w:val="single" w:sz="4" w:space="0" w:color="000000"/>
            </w:tcBorders>
            <w:shd w:val="clear" w:color="auto" w:fill="FFFFFF"/>
          </w:tcPr>
          <w:p w:rsidR="0082533F" w:rsidRPr="00031A34" w:rsidRDefault="0082533F" w:rsidP="00EE0459">
            <w:pPr>
              <w:pStyle w:val="110"/>
              <w:tabs>
                <w:tab w:val="left" w:pos="12600"/>
              </w:tabs>
              <w:jc w:val="center"/>
              <w:rPr>
                <w:rFonts w:ascii="Arial" w:hAnsi="Arial" w:cs="Arial"/>
                <w:sz w:val="16"/>
                <w:szCs w:val="16"/>
              </w:rPr>
            </w:pPr>
            <w:r w:rsidRPr="00031A34">
              <w:rPr>
                <w:rFonts w:ascii="Arial" w:hAnsi="Arial" w:cs="Arial"/>
                <w:sz w:val="16"/>
                <w:szCs w:val="16"/>
              </w:rPr>
              <w:t>внесення змін до реєстраційних матеріалів: Зміни І типу - Зміни з якості. Готовий лікарський засіб. Стабільність. Зміна у термінах придатності або умовах зберігання готового лікарського засобу (зменшення терміну придатності готового лікарського засобу) - Для торгової упаковки - зменшення терміну придатності готового лікарського засобу з 3 років на 18 місяців обумовлено результатами дослідження стабільності. Зміни внесені в розділ "Термін придатності" в інструкцію для медичного застосування лікарського засобу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2533F" w:rsidRPr="00031A34" w:rsidRDefault="0082533F" w:rsidP="00EE0459">
            <w:pPr>
              <w:pStyle w:val="110"/>
              <w:tabs>
                <w:tab w:val="left" w:pos="12600"/>
              </w:tabs>
              <w:jc w:val="center"/>
              <w:rPr>
                <w:rFonts w:ascii="Arial" w:hAnsi="Arial" w:cs="Arial"/>
                <w:b/>
                <w:i/>
                <w:sz w:val="16"/>
                <w:szCs w:val="16"/>
              </w:rPr>
            </w:pPr>
            <w:r w:rsidRPr="00031A34">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82533F" w:rsidRPr="005A3632" w:rsidRDefault="0082533F" w:rsidP="00EE0459">
            <w:pPr>
              <w:pStyle w:val="110"/>
              <w:tabs>
                <w:tab w:val="left" w:pos="12600"/>
              </w:tabs>
              <w:jc w:val="center"/>
              <w:rPr>
                <w:rFonts w:ascii="Arial" w:hAnsi="Arial" w:cs="Arial"/>
                <w:i/>
                <w:sz w:val="16"/>
                <w:szCs w:val="16"/>
                <w:lang w:val="ru-RU"/>
              </w:rPr>
            </w:pPr>
            <w:r w:rsidRPr="00C112E3">
              <w:rPr>
                <w:rFonts w:ascii="Arial" w:hAnsi="Arial" w:cs="Arial"/>
                <w:i/>
                <w:sz w:val="16"/>
                <w:szCs w:val="16"/>
                <w:lang w:val="ru-RU"/>
              </w:rPr>
              <w:t>Н</w:t>
            </w:r>
            <w:r w:rsidRPr="005A3632">
              <w:rPr>
                <w:rFonts w:ascii="Arial" w:hAnsi="Arial" w:cs="Arial"/>
                <w:i/>
                <w:sz w:val="16"/>
                <w:szCs w:val="16"/>
                <w:lang w:val="ru-RU"/>
              </w:rPr>
              <w:t>е</w:t>
            </w:r>
          </w:p>
          <w:p w:rsidR="0082533F" w:rsidRPr="005A3632" w:rsidRDefault="0082533F" w:rsidP="00EE0459">
            <w:pPr>
              <w:jc w:val="center"/>
              <w:rPr>
                <w:rFonts w:ascii="Arial" w:hAnsi="Arial" w:cs="Arial"/>
                <w:i/>
                <w:sz w:val="16"/>
                <w:szCs w:val="16"/>
              </w:rPr>
            </w:pPr>
            <w:r w:rsidRPr="005A3632">
              <w:rPr>
                <w:rFonts w:ascii="Arial" w:hAnsi="Arial" w:cs="Arial"/>
                <w:i/>
                <w:sz w:val="16"/>
                <w:szCs w:val="16"/>
              </w:rPr>
              <w:t>підлягає</w:t>
            </w:r>
          </w:p>
          <w:p w:rsidR="0082533F" w:rsidRPr="00031A34" w:rsidRDefault="0082533F" w:rsidP="00EE0459">
            <w:pPr>
              <w:pStyle w:val="110"/>
              <w:tabs>
                <w:tab w:val="left" w:pos="12600"/>
              </w:tabs>
              <w:jc w:val="center"/>
              <w:rPr>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82533F" w:rsidRPr="00031A34" w:rsidRDefault="0082533F" w:rsidP="00EE0459">
            <w:pPr>
              <w:pStyle w:val="110"/>
              <w:tabs>
                <w:tab w:val="left" w:pos="12600"/>
              </w:tabs>
              <w:jc w:val="center"/>
              <w:rPr>
                <w:rFonts w:ascii="Arial" w:hAnsi="Arial" w:cs="Arial"/>
                <w:sz w:val="16"/>
                <w:szCs w:val="16"/>
              </w:rPr>
            </w:pPr>
            <w:r w:rsidRPr="00031A34">
              <w:rPr>
                <w:rFonts w:ascii="Arial" w:hAnsi="Arial" w:cs="Arial"/>
                <w:sz w:val="16"/>
                <w:szCs w:val="16"/>
              </w:rPr>
              <w:t>UA/5714/01/01</w:t>
            </w:r>
          </w:p>
        </w:tc>
      </w:tr>
      <w:tr w:rsidR="0082533F" w:rsidRPr="00031A34" w:rsidTr="00EA101A">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auto"/>
            </w:tcBorders>
            <w:shd w:val="clear" w:color="auto" w:fill="FFFFFF"/>
          </w:tcPr>
          <w:p w:rsidR="0082533F" w:rsidRPr="00031A34" w:rsidRDefault="0082533F" w:rsidP="0082533F">
            <w:pPr>
              <w:pStyle w:val="110"/>
              <w:numPr>
                <w:ilvl w:val="0"/>
                <w:numId w:val="9"/>
              </w:numPr>
              <w:tabs>
                <w:tab w:val="left" w:pos="12600"/>
              </w:tabs>
              <w:ind w:left="360"/>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82533F" w:rsidRPr="00031A34" w:rsidRDefault="0082533F" w:rsidP="00EE0459">
            <w:pPr>
              <w:pStyle w:val="110"/>
              <w:tabs>
                <w:tab w:val="left" w:pos="12600"/>
              </w:tabs>
              <w:rPr>
                <w:rFonts w:ascii="Arial" w:hAnsi="Arial" w:cs="Arial"/>
                <w:b/>
                <w:i/>
                <w:sz w:val="16"/>
                <w:szCs w:val="16"/>
              </w:rPr>
            </w:pPr>
            <w:r w:rsidRPr="00031A34">
              <w:rPr>
                <w:rFonts w:ascii="Arial" w:hAnsi="Arial" w:cs="Arial"/>
                <w:b/>
                <w:sz w:val="16"/>
                <w:szCs w:val="16"/>
              </w:rPr>
              <w:t>ЕКВОРАЛ®</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82533F" w:rsidRPr="00031A34" w:rsidRDefault="0082533F" w:rsidP="00EE0459">
            <w:pPr>
              <w:pStyle w:val="110"/>
              <w:tabs>
                <w:tab w:val="left" w:pos="12600"/>
              </w:tabs>
              <w:rPr>
                <w:rFonts w:ascii="Arial" w:hAnsi="Arial" w:cs="Arial"/>
                <w:sz w:val="16"/>
                <w:szCs w:val="16"/>
              </w:rPr>
            </w:pPr>
            <w:r w:rsidRPr="00031A34">
              <w:rPr>
                <w:rFonts w:ascii="Arial" w:hAnsi="Arial" w:cs="Arial"/>
                <w:sz w:val="16"/>
                <w:szCs w:val="16"/>
              </w:rPr>
              <w:t>капсули м'які по 25 мг; по 10 капсул у блістері; по 5 блістерів у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2533F" w:rsidRPr="00031A34" w:rsidRDefault="0082533F" w:rsidP="00EE0459">
            <w:pPr>
              <w:pStyle w:val="110"/>
              <w:tabs>
                <w:tab w:val="left" w:pos="12600"/>
              </w:tabs>
              <w:jc w:val="center"/>
              <w:rPr>
                <w:rFonts w:ascii="Arial" w:hAnsi="Arial" w:cs="Arial"/>
                <w:sz w:val="16"/>
                <w:szCs w:val="16"/>
              </w:rPr>
            </w:pPr>
            <w:r w:rsidRPr="00031A34">
              <w:rPr>
                <w:rFonts w:ascii="Arial" w:hAnsi="Arial" w:cs="Arial"/>
                <w:sz w:val="16"/>
                <w:szCs w:val="16"/>
              </w:rPr>
              <w:t>ТОВ «Тева Україна»</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82533F" w:rsidRPr="00031A34" w:rsidRDefault="0082533F" w:rsidP="00EE0459">
            <w:pPr>
              <w:pStyle w:val="110"/>
              <w:tabs>
                <w:tab w:val="left" w:pos="12600"/>
              </w:tabs>
              <w:jc w:val="center"/>
              <w:rPr>
                <w:rFonts w:ascii="Arial" w:hAnsi="Arial" w:cs="Arial"/>
                <w:sz w:val="16"/>
                <w:szCs w:val="16"/>
              </w:rPr>
            </w:pPr>
            <w:r w:rsidRPr="00031A34">
              <w:rPr>
                <w:rFonts w:ascii="Arial" w:hAnsi="Arial" w:cs="Arial"/>
                <w:sz w:val="16"/>
                <w:szCs w:val="16"/>
              </w:rPr>
              <w:t>Україна</w:t>
            </w: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82533F" w:rsidRPr="00031A34" w:rsidRDefault="0082533F" w:rsidP="00EE0459">
            <w:pPr>
              <w:pStyle w:val="110"/>
              <w:tabs>
                <w:tab w:val="left" w:pos="12600"/>
              </w:tabs>
              <w:jc w:val="center"/>
              <w:rPr>
                <w:rFonts w:ascii="Arial" w:hAnsi="Arial" w:cs="Arial"/>
                <w:sz w:val="16"/>
                <w:szCs w:val="16"/>
              </w:rPr>
            </w:pPr>
            <w:r w:rsidRPr="00031A34">
              <w:rPr>
                <w:rFonts w:ascii="Arial" w:hAnsi="Arial" w:cs="Arial"/>
                <w:sz w:val="16"/>
                <w:szCs w:val="16"/>
              </w:rPr>
              <w:t>Тева Чех Індастріз с.р.о.</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82533F" w:rsidRPr="00031A34" w:rsidRDefault="0082533F" w:rsidP="00EE0459">
            <w:pPr>
              <w:pStyle w:val="110"/>
              <w:tabs>
                <w:tab w:val="left" w:pos="12600"/>
              </w:tabs>
              <w:jc w:val="center"/>
              <w:rPr>
                <w:rFonts w:ascii="Arial" w:hAnsi="Arial" w:cs="Arial"/>
                <w:sz w:val="16"/>
                <w:szCs w:val="16"/>
              </w:rPr>
            </w:pPr>
            <w:r w:rsidRPr="00031A34">
              <w:rPr>
                <w:rFonts w:ascii="Arial" w:hAnsi="Arial" w:cs="Arial"/>
                <w:sz w:val="16"/>
                <w:szCs w:val="16"/>
              </w:rPr>
              <w:t>Чеська Республiка</w:t>
            </w:r>
          </w:p>
        </w:tc>
        <w:tc>
          <w:tcPr>
            <w:tcW w:w="3684" w:type="dxa"/>
            <w:tcBorders>
              <w:top w:val="single" w:sz="4" w:space="0" w:color="auto"/>
              <w:left w:val="single" w:sz="4" w:space="0" w:color="000000"/>
              <w:bottom w:val="single" w:sz="4" w:space="0" w:color="auto"/>
              <w:right w:val="single" w:sz="4" w:space="0" w:color="000000"/>
            </w:tcBorders>
            <w:shd w:val="clear" w:color="auto" w:fill="FFFFFF"/>
          </w:tcPr>
          <w:p w:rsidR="0082533F" w:rsidRPr="00031A34" w:rsidRDefault="0082533F" w:rsidP="00EE0459">
            <w:pPr>
              <w:pStyle w:val="110"/>
              <w:tabs>
                <w:tab w:val="left" w:pos="12600"/>
              </w:tabs>
              <w:jc w:val="center"/>
              <w:rPr>
                <w:rFonts w:ascii="Arial" w:hAnsi="Arial" w:cs="Arial"/>
                <w:sz w:val="16"/>
                <w:szCs w:val="16"/>
              </w:rPr>
            </w:pPr>
            <w:r w:rsidRPr="00031A34">
              <w:rPr>
                <w:rFonts w:ascii="Arial" w:hAnsi="Arial" w:cs="Arial"/>
                <w:sz w:val="16"/>
                <w:szCs w:val="16"/>
              </w:rPr>
              <w:t xml:space="preserve">внесення змін до реєстраційних матеріалів: зміни І типу - Зміни з якості. Готовий лікарський засіб. Контроль допоміжних речовин. Зміна параметрів специфікацій та/або допустимих меж для допоміжної речовини (вилучення зі специфікації незначного показника (наприклад застарілого показника)) </w:t>
            </w:r>
            <w:r w:rsidRPr="00031A34">
              <w:rPr>
                <w:rFonts w:ascii="Arial" w:hAnsi="Arial" w:cs="Arial"/>
                <w:sz w:val="16"/>
                <w:szCs w:val="16"/>
              </w:rPr>
              <w:br/>
              <w:t xml:space="preserve">вилучення застарілого показника «Важкі метали» зі специфікації допоміжної речовини полігліцерол-3 моноолеату. А також внесення редакційних правок для параметрів «Iodine value» та «Peroxide value» для приведення до специфікації допоміжної речовини полігліцерол-3 моноолеату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2533F" w:rsidRPr="00031A34" w:rsidRDefault="0082533F" w:rsidP="00EE0459">
            <w:pPr>
              <w:pStyle w:val="110"/>
              <w:tabs>
                <w:tab w:val="left" w:pos="12600"/>
              </w:tabs>
              <w:jc w:val="center"/>
              <w:rPr>
                <w:rFonts w:ascii="Arial" w:hAnsi="Arial" w:cs="Arial"/>
                <w:b/>
                <w:i/>
                <w:sz w:val="16"/>
                <w:szCs w:val="16"/>
              </w:rPr>
            </w:pPr>
            <w:r w:rsidRPr="00031A34">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82533F" w:rsidRPr="00031A34" w:rsidRDefault="0082533F" w:rsidP="00EE0459">
            <w:pPr>
              <w:pStyle w:val="110"/>
              <w:tabs>
                <w:tab w:val="left" w:pos="12600"/>
              </w:tabs>
              <w:jc w:val="center"/>
              <w:rPr>
                <w:sz w:val="16"/>
                <w:szCs w:val="16"/>
              </w:rPr>
            </w:pPr>
            <w:r>
              <w:rPr>
                <w:sz w:val="16"/>
                <w:szCs w:val="16"/>
              </w:rPr>
              <w:t>-</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82533F" w:rsidRPr="00031A34" w:rsidRDefault="0082533F" w:rsidP="00EE0459">
            <w:pPr>
              <w:pStyle w:val="110"/>
              <w:tabs>
                <w:tab w:val="left" w:pos="12600"/>
              </w:tabs>
              <w:jc w:val="center"/>
              <w:rPr>
                <w:rFonts w:ascii="Arial" w:hAnsi="Arial" w:cs="Arial"/>
                <w:sz w:val="16"/>
                <w:szCs w:val="16"/>
              </w:rPr>
            </w:pPr>
            <w:r w:rsidRPr="00031A34">
              <w:rPr>
                <w:rFonts w:ascii="Arial" w:hAnsi="Arial" w:cs="Arial"/>
                <w:sz w:val="16"/>
                <w:szCs w:val="16"/>
              </w:rPr>
              <w:t>UA/7471/02/01</w:t>
            </w:r>
          </w:p>
        </w:tc>
      </w:tr>
      <w:tr w:rsidR="0082533F" w:rsidRPr="00031A34" w:rsidTr="00EA101A">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auto"/>
            </w:tcBorders>
            <w:shd w:val="clear" w:color="auto" w:fill="FFFFFF"/>
          </w:tcPr>
          <w:p w:rsidR="0082533F" w:rsidRPr="00031A34" w:rsidRDefault="0082533F" w:rsidP="0082533F">
            <w:pPr>
              <w:pStyle w:val="110"/>
              <w:numPr>
                <w:ilvl w:val="0"/>
                <w:numId w:val="9"/>
              </w:numPr>
              <w:tabs>
                <w:tab w:val="left" w:pos="12600"/>
              </w:tabs>
              <w:ind w:left="360"/>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82533F" w:rsidRPr="00031A34" w:rsidRDefault="0082533F" w:rsidP="00EE0459">
            <w:pPr>
              <w:pStyle w:val="110"/>
              <w:tabs>
                <w:tab w:val="left" w:pos="12600"/>
              </w:tabs>
              <w:rPr>
                <w:rFonts w:ascii="Arial" w:hAnsi="Arial" w:cs="Arial"/>
                <w:b/>
                <w:i/>
                <w:sz w:val="16"/>
                <w:szCs w:val="16"/>
              </w:rPr>
            </w:pPr>
            <w:r w:rsidRPr="00031A34">
              <w:rPr>
                <w:rFonts w:ascii="Arial" w:hAnsi="Arial" w:cs="Arial"/>
                <w:b/>
                <w:sz w:val="16"/>
                <w:szCs w:val="16"/>
              </w:rPr>
              <w:t>ЕКВОРАЛ®</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82533F" w:rsidRPr="00031A34" w:rsidRDefault="0082533F" w:rsidP="00EE0459">
            <w:pPr>
              <w:pStyle w:val="110"/>
              <w:tabs>
                <w:tab w:val="left" w:pos="12600"/>
              </w:tabs>
              <w:rPr>
                <w:rFonts w:ascii="Arial" w:hAnsi="Arial" w:cs="Arial"/>
                <w:sz w:val="16"/>
                <w:szCs w:val="16"/>
              </w:rPr>
            </w:pPr>
            <w:r w:rsidRPr="00031A34">
              <w:rPr>
                <w:rFonts w:ascii="Arial" w:hAnsi="Arial" w:cs="Arial"/>
                <w:sz w:val="16"/>
                <w:szCs w:val="16"/>
              </w:rPr>
              <w:t>капсули м'які по 50 мг, по 10 капсул у блістері; по 5 блістерів у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2533F" w:rsidRPr="00031A34" w:rsidRDefault="0082533F" w:rsidP="00EE0459">
            <w:pPr>
              <w:pStyle w:val="110"/>
              <w:tabs>
                <w:tab w:val="left" w:pos="12600"/>
              </w:tabs>
              <w:jc w:val="center"/>
              <w:rPr>
                <w:rFonts w:ascii="Arial" w:hAnsi="Arial" w:cs="Arial"/>
                <w:sz w:val="16"/>
                <w:szCs w:val="16"/>
              </w:rPr>
            </w:pPr>
            <w:r w:rsidRPr="00031A34">
              <w:rPr>
                <w:rFonts w:ascii="Arial" w:hAnsi="Arial" w:cs="Arial"/>
                <w:sz w:val="16"/>
                <w:szCs w:val="16"/>
              </w:rPr>
              <w:t>ТОВ «Тева Україна»</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82533F" w:rsidRPr="00031A34" w:rsidRDefault="0082533F" w:rsidP="00EE0459">
            <w:pPr>
              <w:pStyle w:val="110"/>
              <w:tabs>
                <w:tab w:val="left" w:pos="12600"/>
              </w:tabs>
              <w:jc w:val="center"/>
              <w:rPr>
                <w:rFonts w:ascii="Arial" w:hAnsi="Arial" w:cs="Arial"/>
                <w:sz w:val="16"/>
                <w:szCs w:val="16"/>
              </w:rPr>
            </w:pPr>
            <w:r w:rsidRPr="00031A34">
              <w:rPr>
                <w:rFonts w:ascii="Arial" w:hAnsi="Arial" w:cs="Arial"/>
                <w:sz w:val="16"/>
                <w:szCs w:val="16"/>
              </w:rPr>
              <w:t>Україна</w:t>
            </w: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82533F" w:rsidRPr="00031A34" w:rsidRDefault="0082533F" w:rsidP="00EE0459">
            <w:pPr>
              <w:pStyle w:val="110"/>
              <w:tabs>
                <w:tab w:val="left" w:pos="12600"/>
              </w:tabs>
              <w:jc w:val="center"/>
              <w:rPr>
                <w:rFonts w:ascii="Arial" w:hAnsi="Arial" w:cs="Arial"/>
                <w:sz w:val="16"/>
                <w:szCs w:val="16"/>
              </w:rPr>
            </w:pPr>
            <w:r w:rsidRPr="00031A34">
              <w:rPr>
                <w:rFonts w:ascii="Arial" w:hAnsi="Arial" w:cs="Arial"/>
                <w:sz w:val="16"/>
                <w:szCs w:val="16"/>
              </w:rPr>
              <w:t>Тева Чех Індастріз с.р.о.</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82533F" w:rsidRPr="00031A34" w:rsidRDefault="0082533F" w:rsidP="00EE0459">
            <w:pPr>
              <w:pStyle w:val="110"/>
              <w:tabs>
                <w:tab w:val="left" w:pos="12600"/>
              </w:tabs>
              <w:jc w:val="center"/>
              <w:rPr>
                <w:rFonts w:ascii="Arial" w:hAnsi="Arial" w:cs="Arial"/>
                <w:sz w:val="16"/>
                <w:szCs w:val="16"/>
              </w:rPr>
            </w:pPr>
            <w:r w:rsidRPr="00031A34">
              <w:rPr>
                <w:rFonts w:ascii="Arial" w:hAnsi="Arial" w:cs="Arial"/>
                <w:sz w:val="16"/>
                <w:szCs w:val="16"/>
              </w:rPr>
              <w:t>Чеська Республiка</w:t>
            </w:r>
          </w:p>
        </w:tc>
        <w:tc>
          <w:tcPr>
            <w:tcW w:w="3684" w:type="dxa"/>
            <w:tcBorders>
              <w:top w:val="single" w:sz="4" w:space="0" w:color="auto"/>
              <w:left w:val="single" w:sz="4" w:space="0" w:color="000000"/>
              <w:bottom w:val="single" w:sz="4" w:space="0" w:color="auto"/>
              <w:right w:val="single" w:sz="4" w:space="0" w:color="000000"/>
            </w:tcBorders>
            <w:shd w:val="clear" w:color="auto" w:fill="FFFFFF"/>
          </w:tcPr>
          <w:p w:rsidR="0082533F" w:rsidRPr="00031A34" w:rsidRDefault="0082533F" w:rsidP="00EE0459">
            <w:pPr>
              <w:pStyle w:val="110"/>
              <w:tabs>
                <w:tab w:val="left" w:pos="12600"/>
              </w:tabs>
              <w:jc w:val="center"/>
              <w:rPr>
                <w:rFonts w:ascii="Arial" w:hAnsi="Arial" w:cs="Arial"/>
                <w:sz w:val="16"/>
                <w:szCs w:val="16"/>
              </w:rPr>
            </w:pPr>
            <w:r w:rsidRPr="00031A34">
              <w:rPr>
                <w:rFonts w:ascii="Arial" w:hAnsi="Arial" w:cs="Arial"/>
                <w:sz w:val="16"/>
                <w:szCs w:val="16"/>
              </w:rPr>
              <w:t xml:space="preserve">внесення змін до реєстраційних матеріалів: зміни І типу - Зміни з якості. Готовий лікарський засіб. Контроль допоміжних речовин. Зміна параметрів специфікацій та/або допустимих меж для допоміжної речовини (вилучення зі специфікації незначного показника (наприклад застарілого показника)) </w:t>
            </w:r>
            <w:r w:rsidRPr="00031A34">
              <w:rPr>
                <w:rFonts w:ascii="Arial" w:hAnsi="Arial" w:cs="Arial"/>
                <w:sz w:val="16"/>
                <w:szCs w:val="16"/>
              </w:rPr>
              <w:br/>
              <w:t xml:space="preserve">вилучення застарілого показника «Важкі метали» зі специфікації допоміжної речовини полігліцерол-3 моноолеату. А також внесення редакційних правок для параметрів «Iodine value» та «Peroxide value» для приведення до специфікації допоміжної речовини полігліцерол-3 моноолеату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2533F" w:rsidRPr="00031A34" w:rsidRDefault="0082533F" w:rsidP="00EE0459">
            <w:pPr>
              <w:pStyle w:val="110"/>
              <w:tabs>
                <w:tab w:val="left" w:pos="12600"/>
              </w:tabs>
              <w:jc w:val="center"/>
              <w:rPr>
                <w:rFonts w:ascii="Arial" w:hAnsi="Arial" w:cs="Arial"/>
                <w:b/>
                <w:i/>
                <w:sz w:val="16"/>
                <w:szCs w:val="16"/>
              </w:rPr>
            </w:pPr>
            <w:r w:rsidRPr="00031A34">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82533F" w:rsidRPr="00031A34" w:rsidRDefault="0082533F" w:rsidP="00EE0459">
            <w:pPr>
              <w:pStyle w:val="110"/>
              <w:tabs>
                <w:tab w:val="left" w:pos="12600"/>
              </w:tabs>
              <w:jc w:val="center"/>
              <w:rPr>
                <w:sz w:val="16"/>
                <w:szCs w:val="16"/>
              </w:rPr>
            </w:pPr>
            <w:r>
              <w:rPr>
                <w:sz w:val="16"/>
                <w:szCs w:val="16"/>
              </w:rPr>
              <w:t>-</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82533F" w:rsidRPr="00031A34" w:rsidRDefault="0082533F" w:rsidP="00EE0459">
            <w:pPr>
              <w:pStyle w:val="110"/>
              <w:tabs>
                <w:tab w:val="left" w:pos="12600"/>
              </w:tabs>
              <w:jc w:val="center"/>
              <w:rPr>
                <w:rFonts w:ascii="Arial" w:hAnsi="Arial" w:cs="Arial"/>
                <w:sz w:val="16"/>
                <w:szCs w:val="16"/>
              </w:rPr>
            </w:pPr>
            <w:r w:rsidRPr="00031A34">
              <w:rPr>
                <w:rFonts w:ascii="Arial" w:hAnsi="Arial" w:cs="Arial"/>
                <w:sz w:val="16"/>
                <w:szCs w:val="16"/>
              </w:rPr>
              <w:t>UA/7471/02/02</w:t>
            </w:r>
          </w:p>
        </w:tc>
      </w:tr>
      <w:tr w:rsidR="0082533F" w:rsidRPr="00031A34" w:rsidTr="00EA101A">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auto"/>
            </w:tcBorders>
            <w:shd w:val="clear" w:color="auto" w:fill="FFFFFF"/>
          </w:tcPr>
          <w:p w:rsidR="0082533F" w:rsidRPr="00031A34" w:rsidRDefault="0082533F" w:rsidP="0082533F">
            <w:pPr>
              <w:pStyle w:val="110"/>
              <w:numPr>
                <w:ilvl w:val="0"/>
                <w:numId w:val="9"/>
              </w:numPr>
              <w:tabs>
                <w:tab w:val="left" w:pos="12600"/>
              </w:tabs>
              <w:ind w:left="360"/>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82533F" w:rsidRPr="00031A34" w:rsidRDefault="0082533F" w:rsidP="00EE0459">
            <w:pPr>
              <w:pStyle w:val="110"/>
              <w:tabs>
                <w:tab w:val="left" w:pos="12600"/>
              </w:tabs>
              <w:rPr>
                <w:rFonts w:ascii="Arial" w:hAnsi="Arial" w:cs="Arial"/>
                <w:b/>
                <w:i/>
                <w:sz w:val="16"/>
                <w:szCs w:val="16"/>
              </w:rPr>
            </w:pPr>
            <w:r w:rsidRPr="00031A34">
              <w:rPr>
                <w:rFonts w:ascii="Arial" w:hAnsi="Arial" w:cs="Arial"/>
                <w:b/>
                <w:sz w:val="16"/>
                <w:szCs w:val="16"/>
              </w:rPr>
              <w:t>ЕКВОРАЛ®</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82533F" w:rsidRPr="00031A34" w:rsidRDefault="0082533F" w:rsidP="00EE0459">
            <w:pPr>
              <w:pStyle w:val="110"/>
              <w:tabs>
                <w:tab w:val="left" w:pos="12600"/>
              </w:tabs>
              <w:rPr>
                <w:rFonts w:ascii="Arial" w:hAnsi="Arial" w:cs="Arial"/>
                <w:sz w:val="16"/>
                <w:szCs w:val="16"/>
              </w:rPr>
            </w:pPr>
            <w:r w:rsidRPr="00031A34">
              <w:rPr>
                <w:rFonts w:ascii="Arial" w:hAnsi="Arial" w:cs="Arial"/>
                <w:sz w:val="16"/>
                <w:szCs w:val="16"/>
              </w:rPr>
              <w:t>капсули м'які по 100 мг, по 10 капсул у блістері; по 5 блістерів у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2533F" w:rsidRPr="00031A34" w:rsidRDefault="0082533F" w:rsidP="00EE0459">
            <w:pPr>
              <w:pStyle w:val="110"/>
              <w:tabs>
                <w:tab w:val="left" w:pos="12600"/>
              </w:tabs>
              <w:jc w:val="center"/>
              <w:rPr>
                <w:rFonts w:ascii="Arial" w:hAnsi="Arial" w:cs="Arial"/>
                <w:sz w:val="16"/>
                <w:szCs w:val="16"/>
              </w:rPr>
            </w:pPr>
            <w:r w:rsidRPr="00031A34">
              <w:rPr>
                <w:rFonts w:ascii="Arial" w:hAnsi="Arial" w:cs="Arial"/>
                <w:sz w:val="16"/>
                <w:szCs w:val="16"/>
              </w:rPr>
              <w:t>ТОВ «Тева Україна»</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82533F" w:rsidRPr="00031A34" w:rsidRDefault="0082533F" w:rsidP="00EE0459">
            <w:pPr>
              <w:pStyle w:val="110"/>
              <w:tabs>
                <w:tab w:val="left" w:pos="12600"/>
              </w:tabs>
              <w:jc w:val="center"/>
              <w:rPr>
                <w:rFonts w:ascii="Arial" w:hAnsi="Arial" w:cs="Arial"/>
                <w:sz w:val="16"/>
                <w:szCs w:val="16"/>
              </w:rPr>
            </w:pPr>
            <w:r w:rsidRPr="00031A34">
              <w:rPr>
                <w:rFonts w:ascii="Arial" w:hAnsi="Arial" w:cs="Arial"/>
                <w:sz w:val="16"/>
                <w:szCs w:val="16"/>
              </w:rPr>
              <w:t>Україна</w:t>
            </w: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82533F" w:rsidRPr="00031A34" w:rsidRDefault="0082533F" w:rsidP="00EE0459">
            <w:pPr>
              <w:pStyle w:val="110"/>
              <w:tabs>
                <w:tab w:val="left" w:pos="12600"/>
              </w:tabs>
              <w:jc w:val="center"/>
              <w:rPr>
                <w:rFonts w:ascii="Arial" w:hAnsi="Arial" w:cs="Arial"/>
                <w:sz w:val="16"/>
                <w:szCs w:val="16"/>
              </w:rPr>
            </w:pPr>
            <w:r w:rsidRPr="00031A34">
              <w:rPr>
                <w:rFonts w:ascii="Arial" w:hAnsi="Arial" w:cs="Arial"/>
                <w:sz w:val="16"/>
                <w:szCs w:val="16"/>
              </w:rPr>
              <w:t>Тева Чех Індастріз с.р.о.</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82533F" w:rsidRPr="00031A34" w:rsidRDefault="0082533F" w:rsidP="00EE0459">
            <w:pPr>
              <w:pStyle w:val="110"/>
              <w:tabs>
                <w:tab w:val="left" w:pos="12600"/>
              </w:tabs>
              <w:jc w:val="center"/>
              <w:rPr>
                <w:rFonts w:ascii="Arial" w:hAnsi="Arial" w:cs="Arial"/>
                <w:sz w:val="16"/>
                <w:szCs w:val="16"/>
              </w:rPr>
            </w:pPr>
            <w:r w:rsidRPr="00031A34">
              <w:rPr>
                <w:rFonts w:ascii="Arial" w:hAnsi="Arial" w:cs="Arial"/>
                <w:sz w:val="16"/>
                <w:szCs w:val="16"/>
              </w:rPr>
              <w:t>Чеська Республiка</w:t>
            </w:r>
          </w:p>
        </w:tc>
        <w:tc>
          <w:tcPr>
            <w:tcW w:w="3684" w:type="dxa"/>
            <w:tcBorders>
              <w:top w:val="single" w:sz="4" w:space="0" w:color="auto"/>
              <w:left w:val="single" w:sz="4" w:space="0" w:color="000000"/>
              <w:bottom w:val="single" w:sz="4" w:space="0" w:color="auto"/>
              <w:right w:val="single" w:sz="4" w:space="0" w:color="000000"/>
            </w:tcBorders>
            <w:shd w:val="clear" w:color="auto" w:fill="FFFFFF"/>
          </w:tcPr>
          <w:p w:rsidR="0082533F" w:rsidRPr="00031A34" w:rsidRDefault="0082533F" w:rsidP="00EE0459">
            <w:pPr>
              <w:pStyle w:val="110"/>
              <w:tabs>
                <w:tab w:val="left" w:pos="12600"/>
              </w:tabs>
              <w:jc w:val="center"/>
              <w:rPr>
                <w:rFonts w:ascii="Arial" w:hAnsi="Arial" w:cs="Arial"/>
                <w:sz w:val="16"/>
                <w:szCs w:val="16"/>
              </w:rPr>
            </w:pPr>
            <w:r w:rsidRPr="00031A34">
              <w:rPr>
                <w:rFonts w:ascii="Arial" w:hAnsi="Arial" w:cs="Arial"/>
                <w:sz w:val="16"/>
                <w:szCs w:val="16"/>
              </w:rPr>
              <w:t xml:space="preserve">внесення змін до реєстраційних матеріалів: зміни І типу - Зміни з якості. Готовий лікарський засіб. Контроль допоміжних речовин. Зміна параметрів специфікацій та/або допустимих меж для допоміжної речовини (вилучення зі специфікації незначного показника (наприклад застарілого показника)) </w:t>
            </w:r>
            <w:r w:rsidRPr="00031A34">
              <w:rPr>
                <w:rFonts w:ascii="Arial" w:hAnsi="Arial" w:cs="Arial"/>
                <w:sz w:val="16"/>
                <w:szCs w:val="16"/>
              </w:rPr>
              <w:br/>
              <w:t xml:space="preserve">вилучення застарілого показника «Важкі метали» зі специфікації допоміжної речовини полігліцерол-3 моноолеату. А також внесення редакційних правок для параметрів «Iodine value» та «Peroxide value» для приведення до специфікації допоміжної речовини полігліцерол-3 моноолеату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2533F" w:rsidRPr="00031A34" w:rsidRDefault="0082533F" w:rsidP="00EE0459">
            <w:pPr>
              <w:pStyle w:val="110"/>
              <w:tabs>
                <w:tab w:val="left" w:pos="12600"/>
              </w:tabs>
              <w:jc w:val="center"/>
              <w:rPr>
                <w:rFonts w:ascii="Arial" w:hAnsi="Arial" w:cs="Arial"/>
                <w:b/>
                <w:i/>
                <w:sz w:val="16"/>
                <w:szCs w:val="16"/>
              </w:rPr>
            </w:pPr>
            <w:r w:rsidRPr="00031A34">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82533F" w:rsidRPr="00031A34" w:rsidRDefault="0082533F" w:rsidP="00EE0459">
            <w:pPr>
              <w:pStyle w:val="110"/>
              <w:tabs>
                <w:tab w:val="left" w:pos="12600"/>
              </w:tabs>
              <w:jc w:val="center"/>
              <w:rPr>
                <w:sz w:val="16"/>
                <w:szCs w:val="16"/>
              </w:rPr>
            </w:pPr>
            <w:r>
              <w:rPr>
                <w:sz w:val="16"/>
                <w:szCs w:val="16"/>
              </w:rPr>
              <w:t>-</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82533F" w:rsidRPr="00031A34" w:rsidRDefault="0082533F" w:rsidP="00EE0459">
            <w:pPr>
              <w:pStyle w:val="110"/>
              <w:tabs>
                <w:tab w:val="left" w:pos="12600"/>
              </w:tabs>
              <w:jc w:val="center"/>
              <w:rPr>
                <w:rFonts w:ascii="Arial" w:hAnsi="Arial" w:cs="Arial"/>
                <w:sz w:val="16"/>
                <w:szCs w:val="16"/>
              </w:rPr>
            </w:pPr>
            <w:r w:rsidRPr="00031A34">
              <w:rPr>
                <w:rFonts w:ascii="Arial" w:hAnsi="Arial" w:cs="Arial"/>
                <w:sz w:val="16"/>
                <w:szCs w:val="16"/>
              </w:rPr>
              <w:t>UA/7471/02/03</w:t>
            </w:r>
          </w:p>
        </w:tc>
      </w:tr>
      <w:tr w:rsidR="0082533F" w:rsidRPr="00031A34" w:rsidTr="00EA101A">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auto"/>
            </w:tcBorders>
            <w:shd w:val="clear" w:color="auto" w:fill="FFFFFF"/>
          </w:tcPr>
          <w:p w:rsidR="0082533F" w:rsidRPr="00031A34" w:rsidRDefault="0082533F" w:rsidP="0082533F">
            <w:pPr>
              <w:pStyle w:val="110"/>
              <w:numPr>
                <w:ilvl w:val="0"/>
                <w:numId w:val="9"/>
              </w:numPr>
              <w:tabs>
                <w:tab w:val="left" w:pos="12600"/>
              </w:tabs>
              <w:ind w:left="360"/>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82533F" w:rsidRPr="00031A34" w:rsidRDefault="0082533F" w:rsidP="00EE0459">
            <w:pPr>
              <w:pStyle w:val="110"/>
              <w:tabs>
                <w:tab w:val="left" w:pos="12600"/>
              </w:tabs>
              <w:rPr>
                <w:rFonts w:ascii="Arial" w:hAnsi="Arial" w:cs="Arial"/>
                <w:b/>
                <w:i/>
                <w:sz w:val="16"/>
                <w:szCs w:val="16"/>
              </w:rPr>
            </w:pPr>
            <w:r w:rsidRPr="00031A34">
              <w:rPr>
                <w:rFonts w:ascii="Arial" w:hAnsi="Arial" w:cs="Arial"/>
                <w:b/>
                <w:sz w:val="16"/>
                <w:szCs w:val="16"/>
              </w:rPr>
              <w:t>ЕЛІЗІУМ</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82533F" w:rsidRPr="00031A34" w:rsidRDefault="0082533F" w:rsidP="00EE0459">
            <w:pPr>
              <w:pStyle w:val="110"/>
              <w:tabs>
                <w:tab w:val="left" w:pos="12600"/>
              </w:tabs>
              <w:rPr>
                <w:rFonts w:ascii="Arial" w:hAnsi="Arial" w:cs="Arial"/>
                <w:sz w:val="16"/>
                <w:szCs w:val="16"/>
              </w:rPr>
            </w:pPr>
            <w:r w:rsidRPr="00031A34">
              <w:rPr>
                <w:rFonts w:ascii="Arial" w:hAnsi="Arial" w:cs="Arial"/>
                <w:sz w:val="16"/>
                <w:szCs w:val="16"/>
              </w:rPr>
              <w:t xml:space="preserve">розчин оральний 0,5 мг/мл; по 60 мл або 120 мл у контейнері із поліетилентерефталату або по 120 мл у контейнері зі скла, закритому кришкою з контролем першого відкриття з дозуючою ложкою та дозуючим шприцом у пачці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2533F" w:rsidRPr="00031A34" w:rsidRDefault="0082533F" w:rsidP="00EE0459">
            <w:pPr>
              <w:pStyle w:val="110"/>
              <w:tabs>
                <w:tab w:val="left" w:pos="12600"/>
              </w:tabs>
              <w:jc w:val="center"/>
              <w:rPr>
                <w:rFonts w:ascii="Arial" w:hAnsi="Arial" w:cs="Arial"/>
                <w:sz w:val="16"/>
                <w:szCs w:val="16"/>
              </w:rPr>
            </w:pPr>
            <w:r w:rsidRPr="00031A34">
              <w:rPr>
                <w:rFonts w:ascii="Arial" w:hAnsi="Arial" w:cs="Arial"/>
                <w:sz w:val="16"/>
                <w:szCs w:val="16"/>
              </w:rPr>
              <w:t>Спільне українсько-іспанське підприємство "Сперко Україна"</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82533F" w:rsidRPr="00031A34" w:rsidRDefault="0082533F" w:rsidP="00EE0459">
            <w:pPr>
              <w:pStyle w:val="110"/>
              <w:tabs>
                <w:tab w:val="left" w:pos="12600"/>
              </w:tabs>
              <w:jc w:val="center"/>
              <w:rPr>
                <w:rFonts w:ascii="Arial" w:hAnsi="Arial" w:cs="Arial"/>
                <w:sz w:val="16"/>
                <w:szCs w:val="16"/>
              </w:rPr>
            </w:pPr>
            <w:r w:rsidRPr="00031A34">
              <w:rPr>
                <w:rFonts w:ascii="Arial" w:hAnsi="Arial" w:cs="Arial"/>
                <w:sz w:val="16"/>
                <w:szCs w:val="16"/>
              </w:rPr>
              <w:t>Україна</w:t>
            </w: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82533F" w:rsidRPr="00031A34" w:rsidRDefault="0082533F" w:rsidP="00EE0459">
            <w:pPr>
              <w:pStyle w:val="110"/>
              <w:tabs>
                <w:tab w:val="left" w:pos="12600"/>
              </w:tabs>
              <w:jc w:val="center"/>
              <w:rPr>
                <w:rFonts w:ascii="Arial" w:hAnsi="Arial" w:cs="Arial"/>
                <w:sz w:val="16"/>
                <w:szCs w:val="16"/>
              </w:rPr>
            </w:pPr>
            <w:r w:rsidRPr="00031A34">
              <w:rPr>
                <w:rFonts w:ascii="Arial" w:hAnsi="Arial" w:cs="Arial"/>
                <w:sz w:val="16"/>
                <w:szCs w:val="16"/>
              </w:rPr>
              <w:t xml:space="preserve">Спільне українсько-іспанське підприємство "Сперко Україна" </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82533F" w:rsidRPr="00031A34" w:rsidRDefault="0082533F" w:rsidP="00EE0459">
            <w:pPr>
              <w:pStyle w:val="110"/>
              <w:tabs>
                <w:tab w:val="left" w:pos="12600"/>
              </w:tabs>
              <w:jc w:val="center"/>
              <w:rPr>
                <w:rFonts w:ascii="Arial" w:hAnsi="Arial" w:cs="Arial"/>
                <w:sz w:val="16"/>
                <w:szCs w:val="16"/>
              </w:rPr>
            </w:pPr>
            <w:r w:rsidRPr="00031A34">
              <w:rPr>
                <w:rFonts w:ascii="Arial" w:hAnsi="Arial" w:cs="Arial"/>
                <w:sz w:val="16"/>
                <w:szCs w:val="16"/>
              </w:rPr>
              <w:t>Україна</w:t>
            </w:r>
          </w:p>
        </w:tc>
        <w:tc>
          <w:tcPr>
            <w:tcW w:w="3684" w:type="dxa"/>
            <w:tcBorders>
              <w:top w:val="single" w:sz="4" w:space="0" w:color="auto"/>
              <w:left w:val="single" w:sz="4" w:space="0" w:color="000000"/>
              <w:bottom w:val="single" w:sz="4" w:space="0" w:color="auto"/>
              <w:right w:val="single" w:sz="4" w:space="0" w:color="000000"/>
            </w:tcBorders>
            <w:shd w:val="clear" w:color="auto" w:fill="FFFFFF"/>
          </w:tcPr>
          <w:p w:rsidR="0082533F" w:rsidRPr="00031A34" w:rsidRDefault="0082533F" w:rsidP="00EE0459">
            <w:pPr>
              <w:pStyle w:val="110"/>
              <w:tabs>
                <w:tab w:val="left" w:pos="12600"/>
              </w:tabs>
              <w:jc w:val="center"/>
              <w:rPr>
                <w:rFonts w:ascii="Arial" w:hAnsi="Arial" w:cs="Arial"/>
                <w:sz w:val="16"/>
                <w:szCs w:val="16"/>
              </w:rPr>
            </w:pPr>
            <w:r w:rsidRPr="00031A34">
              <w:rPr>
                <w:rFonts w:ascii="Arial" w:hAnsi="Arial" w:cs="Arial"/>
                <w:sz w:val="16"/>
                <w:szCs w:val="16"/>
              </w:rPr>
              <w:t>внесення змін до реєстраційних матеріалів: Зміни І типу - Зміни щодо безпеки/ефективності та фармаконагляду (інші зміни) Зміни внесено до інструкції для медичного застосування лікарського засобу до розділу "Побічні реакції" щодо повідомлення про підозрювані побічні реакції. Термін введення змін протягом 6 місяців після затвердження. 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(зміну узгоджено з компетентним уповноваженим органом) Зміни внесено до інструкції для медичного застосування лікарського засобу до розділу "Побічні реакції" відповідно оновленої інформації з безпеки діючої речовини дезлоратадину згідно рекомендацій PRAC. Термін введення змін протягом 6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2533F" w:rsidRPr="00031A34" w:rsidRDefault="0082533F" w:rsidP="00EE0459">
            <w:pPr>
              <w:pStyle w:val="110"/>
              <w:tabs>
                <w:tab w:val="left" w:pos="12600"/>
              </w:tabs>
              <w:jc w:val="center"/>
              <w:rPr>
                <w:rFonts w:ascii="Arial" w:hAnsi="Arial" w:cs="Arial"/>
                <w:b/>
                <w:i/>
                <w:sz w:val="16"/>
                <w:szCs w:val="16"/>
              </w:rPr>
            </w:pPr>
            <w:r w:rsidRPr="00031A34">
              <w:rPr>
                <w:rFonts w:ascii="Arial" w:hAnsi="Arial" w:cs="Arial"/>
                <w:i/>
                <w:sz w:val="16"/>
                <w:szCs w:val="16"/>
              </w:rPr>
              <w:t>без рецепта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82533F" w:rsidRPr="005A3632" w:rsidRDefault="0082533F" w:rsidP="00EE0459">
            <w:pPr>
              <w:jc w:val="center"/>
              <w:rPr>
                <w:rFonts w:ascii="Arial" w:hAnsi="Arial" w:cs="Arial"/>
                <w:i/>
                <w:sz w:val="16"/>
                <w:szCs w:val="16"/>
              </w:rPr>
            </w:pPr>
            <w:r w:rsidRPr="005A3632">
              <w:rPr>
                <w:rFonts w:ascii="Arial" w:hAnsi="Arial" w:cs="Arial"/>
                <w:i/>
                <w:sz w:val="16"/>
                <w:szCs w:val="16"/>
              </w:rPr>
              <w:t>підлягає</w:t>
            </w:r>
          </w:p>
          <w:p w:rsidR="0082533F" w:rsidRPr="00031A34" w:rsidRDefault="0082533F" w:rsidP="00EE0459">
            <w:pPr>
              <w:pStyle w:val="110"/>
              <w:tabs>
                <w:tab w:val="left" w:pos="12600"/>
              </w:tabs>
              <w:jc w:val="center"/>
              <w:rPr>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82533F" w:rsidRPr="00031A34" w:rsidRDefault="0082533F" w:rsidP="00EE0459">
            <w:pPr>
              <w:pStyle w:val="110"/>
              <w:tabs>
                <w:tab w:val="left" w:pos="12600"/>
              </w:tabs>
              <w:jc w:val="center"/>
              <w:rPr>
                <w:rFonts w:ascii="Arial" w:hAnsi="Arial" w:cs="Arial"/>
                <w:sz w:val="16"/>
                <w:szCs w:val="16"/>
              </w:rPr>
            </w:pPr>
            <w:r w:rsidRPr="00031A34">
              <w:rPr>
                <w:rFonts w:ascii="Arial" w:hAnsi="Arial" w:cs="Arial"/>
                <w:sz w:val="16"/>
                <w:szCs w:val="16"/>
              </w:rPr>
              <w:t>UA/18400/01/01</w:t>
            </w:r>
          </w:p>
        </w:tc>
      </w:tr>
      <w:tr w:rsidR="0082533F" w:rsidRPr="00031A34" w:rsidTr="00EA101A">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auto"/>
            </w:tcBorders>
            <w:shd w:val="clear" w:color="auto" w:fill="FFFFFF"/>
          </w:tcPr>
          <w:p w:rsidR="0082533F" w:rsidRPr="00031A34" w:rsidRDefault="0082533F" w:rsidP="0082533F">
            <w:pPr>
              <w:pStyle w:val="110"/>
              <w:numPr>
                <w:ilvl w:val="0"/>
                <w:numId w:val="9"/>
              </w:numPr>
              <w:tabs>
                <w:tab w:val="left" w:pos="12600"/>
              </w:tabs>
              <w:ind w:left="360"/>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82533F" w:rsidRPr="00031A34" w:rsidRDefault="0082533F" w:rsidP="00EE0459">
            <w:pPr>
              <w:pStyle w:val="110"/>
              <w:tabs>
                <w:tab w:val="left" w:pos="12600"/>
              </w:tabs>
              <w:rPr>
                <w:rFonts w:ascii="Arial" w:hAnsi="Arial" w:cs="Arial"/>
                <w:b/>
                <w:i/>
                <w:sz w:val="16"/>
                <w:szCs w:val="16"/>
              </w:rPr>
            </w:pPr>
            <w:r w:rsidRPr="00031A34">
              <w:rPr>
                <w:rFonts w:ascii="Arial" w:hAnsi="Arial" w:cs="Arial"/>
                <w:b/>
                <w:sz w:val="16"/>
                <w:szCs w:val="16"/>
              </w:rPr>
              <w:t xml:space="preserve">ЕНБРЕЛ® </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82533F" w:rsidRPr="00031A34" w:rsidRDefault="0082533F" w:rsidP="00EE0459">
            <w:pPr>
              <w:pStyle w:val="110"/>
              <w:tabs>
                <w:tab w:val="left" w:pos="12600"/>
              </w:tabs>
              <w:rPr>
                <w:rFonts w:ascii="Arial" w:hAnsi="Arial" w:cs="Arial"/>
                <w:sz w:val="16"/>
                <w:szCs w:val="16"/>
              </w:rPr>
            </w:pPr>
            <w:r w:rsidRPr="00031A34">
              <w:rPr>
                <w:rFonts w:ascii="Arial" w:hAnsi="Arial" w:cs="Arial"/>
                <w:sz w:val="16"/>
                <w:szCs w:val="16"/>
              </w:rPr>
              <w:t>розчин для ін'єкцій, 50 мг/мл; 4 попередньо наповнені шприци по 0,5 мл (25 мг) або по 1 мл (50 мг), або 4 попередньо наповнені ручки по 1 мл (50 мг), 4 тампони зі спиртом у пластиковому контейнері; пластиковий контейнер у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2533F" w:rsidRPr="00031A34" w:rsidRDefault="0082533F" w:rsidP="00EE0459">
            <w:pPr>
              <w:pStyle w:val="110"/>
              <w:tabs>
                <w:tab w:val="left" w:pos="12600"/>
              </w:tabs>
              <w:jc w:val="center"/>
              <w:rPr>
                <w:rFonts w:ascii="Arial" w:hAnsi="Arial" w:cs="Arial"/>
                <w:sz w:val="16"/>
                <w:szCs w:val="16"/>
              </w:rPr>
            </w:pPr>
            <w:r w:rsidRPr="00031A34">
              <w:rPr>
                <w:rFonts w:ascii="Arial" w:hAnsi="Arial" w:cs="Arial"/>
                <w:sz w:val="16"/>
                <w:szCs w:val="16"/>
              </w:rPr>
              <w:t xml:space="preserve">Пфайзер Ейч.Сі.Пі. Корпорейшн </w:t>
            </w:r>
            <w:r w:rsidRPr="00031A34">
              <w:rPr>
                <w:rFonts w:ascii="Arial" w:hAnsi="Arial" w:cs="Arial"/>
                <w:sz w:val="16"/>
                <w:szCs w:val="16"/>
              </w:rPr>
              <w:br/>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82533F" w:rsidRPr="00031A34" w:rsidRDefault="0082533F" w:rsidP="00EE0459">
            <w:pPr>
              <w:pStyle w:val="110"/>
              <w:tabs>
                <w:tab w:val="left" w:pos="12600"/>
              </w:tabs>
              <w:jc w:val="center"/>
              <w:rPr>
                <w:rFonts w:ascii="Arial" w:hAnsi="Arial" w:cs="Arial"/>
                <w:sz w:val="16"/>
                <w:szCs w:val="16"/>
              </w:rPr>
            </w:pPr>
            <w:r w:rsidRPr="00031A34">
              <w:rPr>
                <w:rFonts w:ascii="Arial" w:hAnsi="Arial" w:cs="Arial"/>
                <w:sz w:val="16"/>
                <w:szCs w:val="16"/>
              </w:rPr>
              <w:t>США</w:t>
            </w: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82533F" w:rsidRPr="00031A34" w:rsidRDefault="0082533F" w:rsidP="00EE0459">
            <w:pPr>
              <w:pStyle w:val="110"/>
              <w:tabs>
                <w:tab w:val="left" w:pos="12600"/>
              </w:tabs>
              <w:jc w:val="center"/>
              <w:rPr>
                <w:rFonts w:ascii="Arial" w:hAnsi="Arial" w:cs="Arial"/>
                <w:sz w:val="16"/>
                <w:szCs w:val="16"/>
              </w:rPr>
            </w:pPr>
            <w:r w:rsidRPr="00031A34">
              <w:rPr>
                <w:rFonts w:ascii="Arial" w:hAnsi="Arial" w:cs="Arial"/>
                <w:sz w:val="16"/>
                <w:szCs w:val="16"/>
              </w:rPr>
              <w:t xml:space="preserve">контроль якості лікарського засобу в попередньо наповнених шприцах: </w:t>
            </w:r>
            <w:r w:rsidRPr="00031A34">
              <w:rPr>
                <w:rFonts w:ascii="Arial" w:hAnsi="Arial" w:cs="Arial"/>
                <w:sz w:val="16"/>
                <w:szCs w:val="16"/>
              </w:rPr>
              <w:br/>
              <w:t xml:space="preserve">Пфайзер Ірленд Фармасеутикалс, Ірландія </w:t>
            </w:r>
            <w:r w:rsidRPr="00031A34">
              <w:rPr>
                <w:rFonts w:ascii="Arial" w:hAnsi="Arial" w:cs="Arial"/>
                <w:sz w:val="16"/>
                <w:szCs w:val="16"/>
              </w:rPr>
              <w:br/>
              <w:t>виробництво лікарського засобу в попередньо наповнених шприцах, контроль якості лікарського засобу в попередньо наповнених шприцах, крім тесту "Біоаналіз апоптозу"; складання і тестування попередньо наповнених ручок; маркування, вторинне пакування, випуск серії готового лікарського засобу:</w:t>
            </w:r>
            <w:r w:rsidRPr="00031A34">
              <w:rPr>
                <w:rFonts w:ascii="Arial" w:hAnsi="Arial" w:cs="Arial"/>
                <w:sz w:val="16"/>
                <w:szCs w:val="16"/>
              </w:rPr>
              <w:br/>
              <w:t>Пфайзер Менюфекчуринг Бельгія НВ, Бельгія</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82533F" w:rsidRPr="00031A34" w:rsidRDefault="0082533F" w:rsidP="00EE0459">
            <w:pPr>
              <w:pStyle w:val="110"/>
              <w:tabs>
                <w:tab w:val="left" w:pos="12600"/>
              </w:tabs>
              <w:jc w:val="center"/>
              <w:rPr>
                <w:rFonts w:ascii="Arial" w:hAnsi="Arial" w:cs="Arial"/>
                <w:sz w:val="16"/>
                <w:szCs w:val="16"/>
              </w:rPr>
            </w:pPr>
            <w:r w:rsidRPr="00031A34">
              <w:rPr>
                <w:rFonts w:ascii="Arial" w:hAnsi="Arial" w:cs="Arial"/>
                <w:sz w:val="16"/>
                <w:szCs w:val="16"/>
              </w:rPr>
              <w:t>Ірландія/</w:t>
            </w:r>
          </w:p>
          <w:p w:rsidR="0082533F" w:rsidRPr="00031A34" w:rsidRDefault="0082533F" w:rsidP="00EE0459">
            <w:pPr>
              <w:pStyle w:val="110"/>
              <w:tabs>
                <w:tab w:val="left" w:pos="12600"/>
              </w:tabs>
              <w:jc w:val="center"/>
              <w:rPr>
                <w:rFonts w:ascii="Arial" w:hAnsi="Arial" w:cs="Arial"/>
                <w:sz w:val="16"/>
                <w:szCs w:val="16"/>
              </w:rPr>
            </w:pPr>
            <w:r w:rsidRPr="00031A34">
              <w:rPr>
                <w:rFonts w:ascii="Arial" w:hAnsi="Arial" w:cs="Arial"/>
                <w:sz w:val="16"/>
                <w:szCs w:val="16"/>
              </w:rPr>
              <w:t>Бельгія</w:t>
            </w:r>
            <w:r w:rsidRPr="00031A34">
              <w:rPr>
                <w:rFonts w:ascii="Arial" w:hAnsi="Arial" w:cs="Arial"/>
                <w:sz w:val="16"/>
                <w:szCs w:val="16"/>
              </w:rPr>
              <w:br/>
            </w:r>
          </w:p>
          <w:p w:rsidR="0082533F" w:rsidRPr="00031A34" w:rsidRDefault="0082533F" w:rsidP="00EE0459">
            <w:pPr>
              <w:pStyle w:val="110"/>
              <w:tabs>
                <w:tab w:val="left" w:pos="12600"/>
              </w:tabs>
              <w:jc w:val="center"/>
              <w:rPr>
                <w:rFonts w:ascii="Arial" w:hAnsi="Arial" w:cs="Arial"/>
                <w:sz w:val="16"/>
                <w:szCs w:val="16"/>
              </w:rPr>
            </w:pPr>
          </w:p>
        </w:tc>
        <w:tc>
          <w:tcPr>
            <w:tcW w:w="3684" w:type="dxa"/>
            <w:tcBorders>
              <w:top w:val="single" w:sz="4" w:space="0" w:color="auto"/>
              <w:left w:val="single" w:sz="4" w:space="0" w:color="000000"/>
              <w:bottom w:val="single" w:sz="4" w:space="0" w:color="auto"/>
              <w:right w:val="single" w:sz="4" w:space="0" w:color="000000"/>
            </w:tcBorders>
            <w:shd w:val="clear" w:color="auto" w:fill="FFFFFF"/>
          </w:tcPr>
          <w:p w:rsidR="0082533F" w:rsidRPr="00031A34" w:rsidRDefault="0082533F" w:rsidP="00EE0459">
            <w:pPr>
              <w:pStyle w:val="110"/>
              <w:tabs>
                <w:tab w:val="left" w:pos="12600"/>
              </w:tabs>
              <w:jc w:val="center"/>
              <w:rPr>
                <w:rFonts w:ascii="Arial" w:hAnsi="Arial" w:cs="Arial"/>
                <w:sz w:val="16"/>
                <w:szCs w:val="16"/>
              </w:rPr>
            </w:pPr>
            <w:r w:rsidRPr="00031A34">
              <w:rPr>
                <w:rFonts w:ascii="Arial" w:hAnsi="Arial" w:cs="Arial"/>
                <w:sz w:val="16"/>
                <w:szCs w:val="16"/>
              </w:rPr>
              <w:t>внесення змін до реєстраційних матеріалів: зміни І типу - Адміністративні зміни. Зміна найменування та/або адреси місця провадження діяльності виробника/імпортера готового лікарського засобу, включаючи дільниці випуску серії або місце проведення контролю якості. (діяльність, за яку відповідає виробник/імпортер, включаючи випуск серій) - Адміністративна зміна адреси затвердженої виробничої дільниці ГЛЗ Пфайзер Менюфекчуринг Бельгія НВ для приведення у відповідність до адреси зазначеної на сайті EudraGMDP. Не було жодних змін у назві виробничої дільниці, фізичному розташуванні дільниці, процесі та контролі, пов’язаному з виробництвом лікарського засобу. Зміни внесено в інструкцію для медичного застосування лікарського засобу у розділ «Місцезнаходження виробника та адреса місця провадження його діяльності» з відповідними змінами у тексті маркування упаковки лікарського засобу. 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2533F" w:rsidRPr="00031A34" w:rsidRDefault="0082533F" w:rsidP="00EE0459">
            <w:pPr>
              <w:pStyle w:val="110"/>
              <w:tabs>
                <w:tab w:val="left" w:pos="12600"/>
              </w:tabs>
              <w:jc w:val="center"/>
              <w:rPr>
                <w:rFonts w:ascii="Arial" w:hAnsi="Arial" w:cs="Arial"/>
                <w:b/>
                <w:i/>
                <w:sz w:val="16"/>
                <w:szCs w:val="16"/>
              </w:rPr>
            </w:pPr>
            <w:r w:rsidRPr="00031A34">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82533F" w:rsidRPr="005A3632" w:rsidRDefault="0082533F" w:rsidP="00EE0459">
            <w:pPr>
              <w:pStyle w:val="110"/>
              <w:tabs>
                <w:tab w:val="left" w:pos="12600"/>
              </w:tabs>
              <w:jc w:val="center"/>
              <w:rPr>
                <w:rFonts w:ascii="Arial" w:hAnsi="Arial" w:cs="Arial"/>
                <w:i/>
                <w:sz w:val="16"/>
                <w:szCs w:val="16"/>
                <w:lang w:val="ru-RU"/>
              </w:rPr>
            </w:pPr>
            <w:r w:rsidRPr="00C112E3">
              <w:rPr>
                <w:rFonts w:ascii="Arial" w:hAnsi="Arial" w:cs="Arial"/>
                <w:i/>
                <w:sz w:val="16"/>
                <w:szCs w:val="16"/>
                <w:lang w:val="ru-RU"/>
              </w:rPr>
              <w:t>Н</w:t>
            </w:r>
            <w:r w:rsidRPr="005A3632">
              <w:rPr>
                <w:rFonts w:ascii="Arial" w:hAnsi="Arial" w:cs="Arial"/>
                <w:i/>
                <w:sz w:val="16"/>
                <w:szCs w:val="16"/>
                <w:lang w:val="ru-RU"/>
              </w:rPr>
              <w:t>е</w:t>
            </w:r>
          </w:p>
          <w:p w:rsidR="0082533F" w:rsidRPr="005A3632" w:rsidRDefault="0082533F" w:rsidP="00EE0459">
            <w:pPr>
              <w:jc w:val="center"/>
              <w:rPr>
                <w:rFonts w:ascii="Arial" w:hAnsi="Arial" w:cs="Arial"/>
                <w:i/>
                <w:sz w:val="16"/>
                <w:szCs w:val="16"/>
              </w:rPr>
            </w:pPr>
            <w:r w:rsidRPr="005A3632">
              <w:rPr>
                <w:rFonts w:ascii="Arial" w:hAnsi="Arial" w:cs="Arial"/>
                <w:i/>
                <w:sz w:val="16"/>
                <w:szCs w:val="16"/>
              </w:rPr>
              <w:t>підлягає</w:t>
            </w:r>
          </w:p>
          <w:p w:rsidR="0082533F" w:rsidRPr="00031A34" w:rsidRDefault="0082533F" w:rsidP="00EE0459">
            <w:pPr>
              <w:pStyle w:val="110"/>
              <w:tabs>
                <w:tab w:val="left" w:pos="12600"/>
              </w:tabs>
              <w:jc w:val="center"/>
              <w:rPr>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82533F" w:rsidRPr="00031A34" w:rsidRDefault="0082533F" w:rsidP="00EE0459">
            <w:pPr>
              <w:pStyle w:val="110"/>
              <w:tabs>
                <w:tab w:val="left" w:pos="12600"/>
              </w:tabs>
              <w:jc w:val="center"/>
              <w:rPr>
                <w:rFonts w:ascii="Arial" w:hAnsi="Arial" w:cs="Arial"/>
                <w:sz w:val="16"/>
                <w:szCs w:val="16"/>
              </w:rPr>
            </w:pPr>
            <w:r w:rsidRPr="00031A34">
              <w:rPr>
                <w:rFonts w:ascii="Arial" w:hAnsi="Arial" w:cs="Arial"/>
                <w:sz w:val="16"/>
                <w:szCs w:val="16"/>
              </w:rPr>
              <w:t>UA/16786/01/01</w:t>
            </w:r>
          </w:p>
        </w:tc>
      </w:tr>
      <w:tr w:rsidR="0082533F" w:rsidRPr="00031A34" w:rsidTr="00EA101A">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auto"/>
            </w:tcBorders>
            <w:shd w:val="clear" w:color="auto" w:fill="FFFFFF"/>
          </w:tcPr>
          <w:p w:rsidR="0082533F" w:rsidRPr="00031A34" w:rsidRDefault="0082533F" w:rsidP="0082533F">
            <w:pPr>
              <w:pStyle w:val="110"/>
              <w:numPr>
                <w:ilvl w:val="0"/>
                <w:numId w:val="9"/>
              </w:numPr>
              <w:tabs>
                <w:tab w:val="left" w:pos="12600"/>
              </w:tabs>
              <w:ind w:left="360"/>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82533F" w:rsidRPr="00031A34" w:rsidRDefault="0082533F" w:rsidP="00EE0459">
            <w:pPr>
              <w:pStyle w:val="110"/>
              <w:tabs>
                <w:tab w:val="left" w:pos="12600"/>
              </w:tabs>
              <w:rPr>
                <w:rFonts w:ascii="Arial" w:hAnsi="Arial" w:cs="Arial"/>
                <w:b/>
                <w:i/>
                <w:sz w:val="16"/>
                <w:szCs w:val="16"/>
              </w:rPr>
            </w:pPr>
            <w:r w:rsidRPr="00031A34">
              <w:rPr>
                <w:rFonts w:ascii="Arial" w:hAnsi="Arial" w:cs="Arial"/>
                <w:b/>
                <w:sz w:val="16"/>
                <w:szCs w:val="16"/>
              </w:rPr>
              <w:t>ЕНСПРІНГ®</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82533F" w:rsidRPr="00031A34" w:rsidRDefault="0082533F" w:rsidP="00EE0459">
            <w:pPr>
              <w:pStyle w:val="110"/>
              <w:tabs>
                <w:tab w:val="left" w:pos="12600"/>
              </w:tabs>
              <w:rPr>
                <w:rFonts w:ascii="Arial" w:hAnsi="Arial" w:cs="Arial"/>
                <w:sz w:val="16"/>
                <w:szCs w:val="16"/>
              </w:rPr>
            </w:pPr>
            <w:r w:rsidRPr="00031A34">
              <w:rPr>
                <w:rFonts w:ascii="Arial" w:hAnsi="Arial" w:cs="Arial"/>
                <w:sz w:val="16"/>
                <w:szCs w:val="16"/>
              </w:rPr>
              <w:t>розчин для ін'єкцій, по 120 мг; по 1 попередньо наповненому шприцу у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2533F" w:rsidRPr="00031A34" w:rsidRDefault="0082533F" w:rsidP="00EE0459">
            <w:pPr>
              <w:pStyle w:val="110"/>
              <w:tabs>
                <w:tab w:val="left" w:pos="12600"/>
              </w:tabs>
              <w:jc w:val="center"/>
              <w:rPr>
                <w:rFonts w:ascii="Arial" w:hAnsi="Arial" w:cs="Arial"/>
                <w:sz w:val="16"/>
                <w:szCs w:val="16"/>
              </w:rPr>
            </w:pPr>
            <w:r w:rsidRPr="00031A34">
              <w:rPr>
                <w:rFonts w:ascii="Arial" w:hAnsi="Arial" w:cs="Arial"/>
                <w:sz w:val="16"/>
                <w:szCs w:val="16"/>
              </w:rPr>
              <w:t>ТОВ «Рош Україна»</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82533F" w:rsidRPr="00031A34" w:rsidRDefault="0082533F" w:rsidP="00EE0459">
            <w:pPr>
              <w:pStyle w:val="110"/>
              <w:tabs>
                <w:tab w:val="left" w:pos="12600"/>
              </w:tabs>
              <w:jc w:val="center"/>
              <w:rPr>
                <w:rFonts w:ascii="Arial" w:hAnsi="Arial" w:cs="Arial"/>
                <w:sz w:val="16"/>
                <w:szCs w:val="16"/>
              </w:rPr>
            </w:pPr>
            <w:r w:rsidRPr="00031A34">
              <w:rPr>
                <w:rFonts w:ascii="Arial" w:hAnsi="Arial" w:cs="Arial"/>
                <w:sz w:val="16"/>
                <w:szCs w:val="16"/>
              </w:rPr>
              <w:t>Україна</w:t>
            </w: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82533F" w:rsidRPr="00031A34" w:rsidRDefault="0082533F" w:rsidP="00EE0459">
            <w:pPr>
              <w:pStyle w:val="110"/>
              <w:tabs>
                <w:tab w:val="left" w:pos="12600"/>
              </w:tabs>
              <w:jc w:val="center"/>
              <w:rPr>
                <w:rFonts w:ascii="Arial" w:hAnsi="Arial" w:cs="Arial"/>
                <w:sz w:val="16"/>
                <w:szCs w:val="16"/>
              </w:rPr>
            </w:pPr>
            <w:r w:rsidRPr="00031A34">
              <w:rPr>
                <w:rFonts w:ascii="Arial" w:hAnsi="Arial" w:cs="Arial"/>
                <w:sz w:val="16"/>
                <w:szCs w:val="16"/>
              </w:rPr>
              <w:t>вторинне пакування, випуск серії:</w:t>
            </w:r>
            <w:r w:rsidRPr="00031A34">
              <w:rPr>
                <w:rFonts w:ascii="Arial" w:hAnsi="Arial" w:cs="Arial"/>
                <w:sz w:val="16"/>
                <w:szCs w:val="16"/>
              </w:rPr>
              <w:br/>
              <w:t>Ф.Хоффманн-Ля Рош Лтд, Швейцарія</w:t>
            </w:r>
            <w:r w:rsidRPr="00031A34">
              <w:rPr>
                <w:rFonts w:ascii="Arial" w:hAnsi="Arial" w:cs="Arial"/>
                <w:sz w:val="16"/>
                <w:szCs w:val="16"/>
              </w:rPr>
              <w:br/>
              <w:t>випробування контролю якості:</w:t>
            </w:r>
            <w:r w:rsidRPr="00031A34">
              <w:rPr>
                <w:rFonts w:ascii="Arial" w:hAnsi="Arial" w:cs="Arial"/>
                <w:sz w:val="16"/>
                <w:szCs w:val="16"/>
              </w:rPr>
              <w:br/>
              <w:t>Чугай Фарма Мануфектуринг Ко, Лтд, Японiя</w:t>
            </w:r>
            <w:r w:rsidRPr="00031A34">
              <w:rPr>
                <w:rFonts w:ascii="Arial" w:hAnsi="Arial" w:cs="Arial"/>
                <w:sz w:val="16"/>
                <w:szCs w:val="16"/>
              </w:rPr>
              <w:br/>
              <w:t>виробництво нерозфасованого лікарського засобу, первинне пакування, випробування контролю якості:</w:t>
            </w:r>
            <w:r w:rsidRPr="00031A34">
              <w:rPr>
                <w:rFonts w:ascii="Arial" w:hAnsi="Arial" w:cs="Arial"/>
                <w:sz w:val="16"/>
                <w:szCs w:val="16"/>
              </w:rPr>
              <w:br/>
              <w:t>Чугай Фарма Мануфектуринг Ко, Лтд, Японiя</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82533F" w:rsidRPr="00031A34" w:rsidRDefault="0082533F" w:rsidP="00EE0459">
            <w:pPr>
              <w:pStyle w:val="110"/>
              <w:tabs>
                <w:tab w:val="left" w:pos="12600"/>
              </w:tabs>
              <w:jc w:val="center"/>
              <w:rPr>
                <w:rFonts w:ascii="Arial" w:hAnsi="Arial" w:cs="Arial"/>
                <w:sz w:val="16"/>
                <w:szCs w:val="16"/>
              </w:rPr>
            </w:pPr>
            <w:r w:rsidRPr="00031A34">
              <w:rPr>
                <w:rFonts w:ascii="Arial" w:hAnsi="Arial" w:cs="Arial"/>
                <w:sz w:val="16"/>
                <w:szCs w:val="16"/>
              </w:rPr>
              <w:t>Швейцарія/</w:t>
            </w:r>
          </w:p>
          <w:p w:rsidR="0082533F" w:rsidRPr="00031A34" w:rsidRDefault="0082533F" w:rsidP="00EE0459">
            <w:pPr>
              <w:pStyle w:val="110"/>
              <w:tabs>
                <w:tab w:val="left" w:pos="12600"/>
              </w:tabs>
              <w:jc w:val="center"/>
              <w:rPr>
                <w:rFonts w:ascii="Arial" w:hAnsi="Arial" w:cs="Arial"/>
                <w:sz w:val="16"/>
                <w:szCs w:val="16"/>
              </w:rPr>
            </w:pPr>
            <w:r w:rsidRPr="00031A34">
              <w:rPr>
                <w:rFonts w:ascii="Arial" w:hAnsi="Arial" w:cs="Arial"/>
                <w:sz w:val="16"/>
                <w:szCs w:val="16"/>
              </w:rPr>
              <w:t>Японiя</w:t>
            </w:r>
          </w:p>
          <w:p w:rsidR="0082533F" w:rsidRPr="00031A34" w:rsidRDefault="0082533F" w:rsidP="00EE0459">
            <w:pPr>
              <w:pStyle w:val="110"/>
              <w:tabs>
                <w:tab w:val="left" w:pos="12600"/>
              </w:tabs>
              <w:jc w:val="center"/>
              <w:rPr>
                <w:rFonts w:ascii="Arial" w:hAnsi="Arial" w:cs="Arial"/>
                <w:sz w:val="16"/>
                <w:szCs w:val="16"/>
              </w:rPr>
            </w:pPr>
          </w:p>
        </w:tc>
        <w:tc>
          <w:tcPr>
            <w:tcW w:w="3684" w:type="dxa"/>
            <w:tcBorders>
              <w:top w:val="single" w:sz="4" w:space="0" w:color="auto"/>
              <w:left w:val="single" w:sz="4" w:space="0" w:color="000000"/>
              <w:bottom w:val="single" w:sz="4" w:space="0" w:color="auto"/>
              <w:right w:val="single" w:sz="4" w:space="0" w:color="000000"/>
            </w:tcBorders>
            <w:shd w:val="clear" w:color="auto" w:fill="FFFFFF"/>
          </w:tcPr>
          <w:p w:rsidR="0082533F" w:rsidRPr="00031A34" w:rsidRDefault="0082533F" w:rsidP="00EE0459">
            <w:pPr>
              <w:pStyle w:val="110"/>
              <w:tabs>
                <w:tab w:val="left" w:pos="12600"/>
              </w:tabs>
              <w:jc w:val="center"/>
              <w:rPr>
                <w:rFonts w:ascii="Arial" w:hAnsi="Arial" w:cs="Arial"/>
                <w:sz w:val="16"/>
                <w:szCs w:val="16"/>
              </w:rPr>
            </w:pPr>
            <w:r w:rsidRPr="00031A34">
              <w:rPr>
                <w:rFonts w:ascii="Arial" w:hAnsi="Arial" w:cs="Arial"/>
                <w:sz w:val="16"/>
                <w:szCs w:val="16"/>
              </w:rPr>
              <w:t>внесення змін до реєстраційних матеріалів: Зміни І типу - Зміни з якості. Готовий лікарський засіб. Зміни у виробництві. Зміни у процесі виробництва готового лікарського засобу, включаючи проміжний продукт, що застосовується при виробництві готового лікарського засобу (незначна зміна у процесі виробництва) Введення одноразового попередньо зібраного стерильного фільтру на етапі стерилізуючої фільтрації замість багаторазового, що застосовується після автоклавування. Новий фільтр має той самий розмір пор мембрани та матеріал (PVDF). Введення змін протягом 6-ти місяців після затвердження. Зміни І типу - Зміни з якості. Готовий лікарський засіб. Зміни у виробництві. Зміни випробувань або допустимих меж, встановлених у специфікаціях, під час виробництва готового лікарського засобу (вилучення несуттєвого випробування в процесі виробництва) Видалення перевірки цілістності фільтра перед фільтруванням у стерильній фільтрації (ІРС), оскільки перевірка проводиться виробником одноразового попередньо зібраного стерильного фільтра. Оновлення розділів 3.2.Р. готовий лікарський засіб Введення змін протягом 6-ти місяців після затвердження.</w:t>
            </w:r>
            <w:r w:rsidRPr="00031A34">
              <w:rPr>
                <w:rFonts w:ascii="Arial" w:hAnsi="Arial" w:cs="Arial"/>
                <w:sz w:val="16"/>
                <w:szCs w:val="16"/>
              </w:rPr>
              <w:br/>
              <w:t>Зміни І типу - Зміни з якості. Готовий лікарський засіб. Зміни у виробництві. Зміни у процесі виробництва готового лікарського засобу, включаючи проміжний продукт, що застосовується при виробництві готового лікарського засобу (незначна зміна у процесі виробництва) Зміна системи одноразових пакетів для змішування на етапі об'єднання та змішування. Пакет має той же склад (LDPE). Але інший об’єм 100 л, замість 25/50л. 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2533F" w:rsidRPr="00031A34" w:rsidRDefault="0082533F" w:rsidP="00EE0459">
            <w:pPr>
              <w:pStyle w:val="110"/>
              <w:tabs>
                <w:tab w:val="left" w:pos="12600"/>
              </w:tabs>
              <w:jc w:val="center"/>
              <w:rPr>
                <w:rFonts w:ascii="Arial" w:hAnsi="Arial" w:cs="Arial"/>
                <w:b/>
                <w:i/>
                <w:sz w:val="16"/>
                <w:szCs w:val="16"/>
              </w:rPr>
            </w:pPr>
            <w:r w:rsidRPr="00031A34">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82533F" w:rsidRPr="00031A34" w:rsidRDefault="0082533F" w:rsidP="00EE0459">
            <w:pPr>
              <w:pStyle w:val="110"/>
              <w:tabs>
                <w:tab w:val="left" w:pos="12600"/>
              </w:tabs>
              <w:jc w:val="center"/>
              <w:rPr>
                <w:sz w:val="16"/>
                <w:szCs w:val="16"/>
              </w:rPr>
            </w:pPr>
            <w:r>
              <w:rPr>
                <w:sz w:val="16"/>
                <w:szCs w:val="16"/>
              </w:rPr>
              <w:t>-</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82533F" w:rsidRPr="00031A34" w:rsidRDefault="0082533F" w:rsidP="00EE0459">
            <w:pPr>
              <w:pStyle w:val="110"/>
              <w:tabs>
                <w:tab w:val="left" w:pos="12600"/>
              </w:tabs>
              <w:jc w:val="center"/>
              <w:rPr>
                <w:rFonts w:ascii="Arial" w:hAnsi="Arial" w:cs="Arial"/>
                <w:sz w:val="16"/>
                <w:szCs w:val="16"/>
              </w:rPr>
            </w:pPr>
            <w:r w:rsidRPr="00031A34">
              <w:rPr>
                <w:rFonts w:ascii="Arial" w:hAnsi="Arial" w:cs="Arial"/>
                <w:sz w:val="16"/>
                <w:szCs w:val="16"/>
              </w:rPr>
              <w:t>UA/18885/01/01</w:t>
            </w:r>
          </w:p>
        </w:tc>
      </w:tr>
      <w:tr w:rsidR="0082533F" w:rsidRPr="00031A34" w:rsidTr="00EA101A">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auto"/>
            </w:tcBorders>
            <w:shd w:val="clear" w:color="auto" w:fill="FFFFFF"/>
          </w:tcPr>
          <w:p w:rsidR="0082533F" w:rsidRPr="00031A34" w:rsidRDefault="0082533F" w:rsidP="0082533F">
            <w:pPr>
              <w:pStyle w:val="110"/>
              <w:numPr>
                <w:ilvl w:val="0"/>
                <w:numId w:val="9"/>
              </w:numPr>
              <w:tabs>
                <w:tab w:val="left" w:pos="12600"/>
              </w:tabs>
              <w:ind w:left="360"/>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82533F" w:rsidRPr="00031A34" w:rsidRDefault="0082533F" w:rsidP="00EE0459">
            <w:pPr>
              <w:pStyle w:val="110"/>
              <w:tabs>
                <w:tab w:val="left" w:pos="12600"/>
              </w:tabs>
              <w:rPr>
                <w:rFonts w:ascii="Arial" w:hAnsi="Arial" w:cs="Arial"/>
                <w:b/>
                <w:i/>
                <w:sz w:val="16"/>
                <w:szCs w:val="16"/>
              </w:rPr>
            </w:pPr>
            <w:r w:rsidRPr="00031A34">
              <w:rPr>
                <w:rFonts w:ascii="Arial" w:hAnsi="Arial" w:cs="Arial"/>
                <w:b/>
                <w:sz w:val="16"/>
                <w:szCs w:val="16"/>
              </w:rPr>
              <w:t>ЕРІДОН®</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82533F" w:rsidRPr="00031A34" w:rsidRDefault="0082533F" w:rsidP="00EE0459">
            <w:pPr>
              <w:pStyle w:val="110"/>
              <w:tabs>
                <w:tab w:val="left" w:pos="12600"/>
              </w:tabs>
              <w:rPr>
                <w:rFonts w:ascii="Arial" w:hAnsi="Arial" w:cs="Arial"/>
                <w:sz w:val="16"/>
                <w:szCs w:val="16"/>
              </w:rPr>
            </w:pPr>
            <w:r w:rsidRPr="00031A34">
              <w:rPr>
                <w:rFonts w:ascii="Arial" w:hAnsi="Arial" w:cs="Arial"/>
                <w:sz w:val="16"/>
                <w:szCs w:val="16"/>
              </w:rPr>
              <w:t>розчин оральний, 1 мг/мл по 30 мл у флаконі; по 1 флакону у комплекті з дозуючою піпеткою в картонній пачці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2533F" w:rsidRPr="00031A34" w:rsidRDefault="0082533F" w:rsidP="00EE0459">
            <w:pPr>
              <w:pStyle w:val="110"/>
              <w:tabs>
                <w:tab w:val="left" w:pos="12600"/>
              </w:tabs>
              <w:jc w:val="center"/>
              <w:rPr>
                <w:rFonts w:ascii="Arial" w:hAnsi="Arial" w:cs="Arial"/>
                <w:sz w:val="16"/>
                <w:szCs w:val="16"/>
              </w:rPr>
            </w:pPr>
            <w:r>
              <w:rPr>
                <w:rFonts w:ascii="Arial" w:hAnsi="Arial" w:cs="Arial"/>
                <w:sz w:val="16"/>
                <w:szCs w:val="16"/>
              </w:rPr>
              <w:t>ТОВ "АСІНО УКРАЇНА"</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82533F" w:rsidRPr="00031A34" w:rsidRDefault="0082533F" w:rsidP="00EE0459">
            <w:pPr>
              <w:pStyle w:val="110"/>
              <w:tabs>
                <w:tab w:val="left" w:pos="12600"/>
              </w:tabs>
              <w:jc w:val="center"/>
              <w:rPr>
                <w:rFonts w:ascii="Arial" w:hAnsi="Arial" w:cs="Arial"/>
                <w:sz w:val="16"/>
                <w:szCs w:val="16"/>
              </w:rPr>
            </w:pPr>
            <w:r w:rsidRPr="00031A34">
              <w:rPr>
                <w:rFonts w:ascii="Arial" w:hAnsi="Arial" w:cs="Arial"/>
                <w:sz w:val="16"/>
                <w:szCs w:val="16"/>
              </w:rPr>
              <w:t>Україна</w:t>
            </w: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82533F" w:rsidRPr="00031A34" w:rsidRDefault="0082533F" w:rsidP="00EE0459">
            <w:pPr>
              <w:pStyle w:val="110"/>
              <w:tabs>
                <w:tab w:val="left" w:pos="12600"/>
              </w:tabs>
              <w:jc w:val="center"/>
              <w:rPr>
                <w:rFonts w:ascii="Arial" w:hAnsi="Arial" w:cs="Arial"/>
                <w:sz w:val="16"/>
                <w:szCs w:val="16"/>
              </w:rPr>
            </w:pPr>
            <w:r w:rsidRPr="00031A34">
              <w:rPr>
                <w:rFonts w:ascii="Arial" w:hAnsi="Arial" w:cs="Arial"/>
                <w:sz w:val="16"/>
                <w:szCs w:val="16"/>
              </w:rPr>
              <w:t>виробництво, пакування та контроль якості лікарського засобу: Дар Аль Дава Девелопмент енд Інвестмент Ко. лтд., Йорданія; контроль якості та випуск серії: Шанель Медікал Анлімітед Компані, Ірландія; контроль якості (мікробіологічний контроль): Компліт Лабораторі Солушнз, Ірландія</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82533F" w:rsidRPr="00031A34" w:rsidRDefault="0082533F" w:rsidP="00EE0459">
            <w:pPr>
              <w:pStyle w:val="110"/>
              <w:tabs>
                <w:tab w:val="left" w:pos="12600"/>
              </w:tabs>
              <w:jc w:val="center"/>
              <w:rPr>
                <w:rFonts w:ascii="Arial" w:hAnsi="Arial" w:cs="Arial"/>
                <w:sz w:val="16"/>
                <w:szCs w:val="16"/>
              </w:rPr>
            </w:pPr>
            <w:r w:rsidRPr="00031A34">
              <w:rPr>
                <w:rFonts w:ascii="Arial" w:hAnsi="Arial" w:cs="Arial"/>
                <w:sz w:val="16"/>
                <w:szCs w:val="16"/>
              </w:rPr>
              <w:t>Йорданія/</w:t>
            </w:r>
          </w:p>
          <w:p w:rsidR="0082533F" w:rsidRPr="00031A34" w:rsidRDefault="0082533F" w:rsidP="00EE0459">
            <w:pPr>
              <w:pStyle w:val="110"/>
              <w:tabs>
                <w:tab w:val="left" w:pos="12600"/>
              </w:tabs>
              <w:jc w:val="center"/>
              <w:rPr>
                <w:rFonts w:ascii="Arial" w:hAnsi="Arial" w:cs="Arial"/>
                <w:sz w:val="16"/>
                <w:szCs w:val="16"/>
              </w:rPr>
            </w:pPr>
            <w:r w:rsidRPr="00031A34">
              <w:rPr>
                <w:rFonts w:ascii="Arial" w:hAnsi="Arial" w:cs="Arial"/>
                <w:sz w:val="16"/>
                <w:szCs w:val="16"/>
              </w:rPr>
              <w:t>Ірландія</w:t>
            </w:r>
          </w:p>
          <w:p w:rsidR="0082533F" w:rsidRPr="00031A34" w:rsidRDefault="0082533F" w:rsidP="00EE0459">
            <w:pPr>
              <w:pStyle w:val="110"/>
              <w:tabs>
                <w:tab w:val="left" w:pos="12600"/>
              </w:tabs>
              <w:jc w:val="center"/>
              <w:rPr>
                <w:rFonts w:ascii="Arial" w:hAnsi="Arial" w:cs="Arial"/>
                <w:sz w:val="16"/>
                <w:szCs w:val="16"/>
              </w:rPr>
            </w:pPr>
          </w:p>
        </w:tc>
        <w:tc>
          <w:tcPr>
            <w:tcW w:w="3684" w:type="dxa"/>
            <w:tcBorders>
              <w:top w:val="single" w:sz="4" w:space="0" w:color="auto"/>
              <w:left w:val="single" w:sz="4" w:space="0" w:color="000000"/>
              <w:bottom w:val="single" w:sz="4" w:space="0" w:color="auto"/>
              <w:right w:val="single" w:sz="4" w:space="0" w:color="000000"/>
            </w:tcBorders>
            <w:shd w:val="clear" w:color="auto" w:fill="FFFFFF"/>
          </w:tcPr>
          <w:p w:rsidR="0082533F" w:rsidRPr="00031A34" w:rsidRDefault="0082533F" w:rsidP="00EE0459">
            <w:pPr>
              <w:pStyle w:val="110"/>
              <w:tabs>
                <w:tab w:val="left" w:pos="12600"/>
              </w:tabs>
              <w:jc w:val="center"/>
              <w:rPr>
                <w:rFonts w:ascii="Arial" w:hAnsi="Arial" w:cs="Arial"/>
                <w:sz w:val="16"/>
                <w:szCs w:val="16"/>
              </w:rPr>
            </w:pPr>
            <w:r w:rsidRPr="00031A34">
              <w:rPr>
                <w:rFonts w:ascii="Arial" w:hAnsi="Arial" w:cs="Arial"/>
                <w:sz w:val="16"/>
                <w:szCs w:val="16"/>
              </w:rPr>
              <w:t>внесення змін до реєстраційних матеріалів: Зміни І типу - Зміни з якості. Медичні пристрої (інші зміни) – внесення змін до матеріалів реєстраційного досьє лікарського засобу Ерідон, розчин оральний, 1 мг/мл, а саме в розділі 3.2.P.7. Система контейнер/закупорювальний засіб - видалення захисного футляра для дозуючої піпетки з внесенням відповідної зміної до специфікації дозуючого пристрою (дозуючої піпетки) Зміни внесено в інструкцію для медичного застосування лікарського засобу до розділу "Спосіб застосування та дози" відповідно до матеріалів реєстраційного досьє (в зв’язку з видаленням захисного футляра для дозуючої піпетки). 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2533F" w:rsidRPr="00031A34" w:rsidRDefault="0082533F" w:rsidP="00EE0459">
            <w:pPr>
              <w:pStyle w:val="110"/>
              <w:tabs>
                <w:tab w:val="left" w:pos="12600"/>
              </w:tabs>
              <w:jc w:val="center"/>
              <w:rPr>
                <w:rFonts w:ascii="Arial" w:hAnsi="Arial" w:cs="Arial"/>
                <w:b/>
                <w:i/>
                <w:sz w:val="16"/>
                <w:szCs w:val="16"/>
              </w:rPr>
            </w:pPr>
            <w:r w:rsidRPr="00031A34">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82533F" w:rsidRPr="005A3632" w:rsidRDefault="0082533F" w:rsidP="00EE0459">
            <w:pPr>
              <w:pStyle w:val="110"/>
              <w:tabs>
                <w:tab w:val="left" w:pos="12600"/>
              </w:tabs>
              <w:jc w:val="center"/>
              <w:rPr>
                <w:rFonts w:ascii="Arial" w:hAnsi="Arial" w:cs="Arial"/>
                <w:i/>
                <w:sz w:val="16"/>
                <w:szCs w:val="16"/>
                <w:lang w:val="ru-RU"/>
              </w:rPr>
            </w:pPr>
            <w:r w:rsidRPr="00C112E3">
              <w:rPr>
                <w:rFonts w:ascii="Arial" w:hAnsi="Arial" w:cs="Arial"/>
                <w:i/>
                <w:sz w:val="16"/>
                <w:szCs w:val="16"/>
                <w:lang w:val="ru-RU"/>
              </w:rPr>
              <w:t>Н</w:t>
            </w:r>
            <w:r w:rsidRPr="005A3632">
              <w:rPr>
                <w:rFonts w:ascii="Arial" w:hAnsi="Arial" w:cs="Arial"/>
                <w:i/>
                <w:sz w:val="16"/>
                <w:szCs w:val="16"/>
                <w:lang w:val="ru-RU"/>
              </w:rPr>
              <w:t>е</w:t>
            </w:r>
          </w:p>
          <w:p w:rsidR="0082533F" w:rsidRPr="005A3632" w:rsidRDefault="0082533F" w:rsidP="00EE0459">
            <w:pPr>
              <w:jc w:val="center"/>
              <w:rPr>
                <w:rFonts w:ascii="Arial" w:hAnsi="Arial" w:cs="Arial"/>
                <w:i/>
                <w:sz w:val="16"/>
                <w:szCs w:val="16"/>
              </w:rPr>
            </w:pPr>
            <w:r w:rsidRPr="005A3632">
              <w:rPr>
                <w:rFonts w:ascii="Arial" w:hAnsi="Arial" w:cs="Arial"/>
                <w:i/>
                <w:sz w:val="16"/>
                <w:szCs w:val="16"/>
              </w:rPr>
              <w:t>підлягає</w:t>
            </w:r>
          </w:p>
          <w:p w:rsidR="0082533F" w:rsidRPr="00031A34" w:rsidRDefault="0082533F" w:rsidP="00EE0459">
            <w:pPr>
              <w:pStyle w:val="110"/>
              <w:tabs>
                <w:tab w:val="left" w:pos="12600"/>
              </w:tabs>
              <w:jc w:val="center"/>
              <w:rPr>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82533F" w:rsidRPr="00031A34" w:rsidRDefault="0082533F" w:rsidP="00EE0459">
            <w:pPr>
              <w:pStyle w:val="110"/>
              <w:tabs>
                <w:tab w:val="left" w:pos="12600"/>
              </w:tabs>
              <w:jc w:val="center"/>
              <w:rPr>
                <w:rFonts w:ascii="Arial" w:hAnsi="Arial" w:cs="Arial"/>
                <w:sz w:val="16"/>
                <w:szCs w:val="16"/>
              </w:rPr>
            </w:pPr>
            <w:r w:rsidRPr="00031A34">
              <w:rPr>
                <w:rFonts w:ascii="Arial" w:hAnsi="Arial" w:cs="Arial"/>
                <w:sz w:val="16"/>
                <w:szCs w:val="16"/>
              </w:rPr>
              <w:t>UA/16894/01/01</w:t>
            </w:r>
          </w:p>
        </w:tc>
      </w:tr>
      <w:tr w:rsidR="0082533F" w:rsidRPr="00031A34" w:rsidTr="00EA101A">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auto"/>
            </w:tcBorders>
            <w:shd w:val="clear" w:color="auto" w:fill="FFFFFF"/>
          </w:tcPr>
          <w:p w:rsidR="0082533F" w:rsidRPr="00031A34" w:rsidRDefault="0082533F" w:rsidP="0082533F">
            <w:pPr>
              <w:pStyle w:val="110"/>
              <w:numPr>
                <w:ilvl w:val="0"/>
                <w:numId w:val="9"/>
              </w:numPr>
              <w:tabs>
                <w:tab w:val="left" w:pos="12600"/>
              </w:tabs>
              <w:ind w:left="360"/>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82533F" w:rsidRPr="00031A34" w:rsidRDefault="0082533F" w:rsidP="00EE0459">
            <w:pPr>
              <w:pStyle w:val="110"/>
              <w:tabs>
                <w:tab w:val="left" w:pos="12600"/>
              </w:tabs>
              <w:rPr>
                <w:rFonts w:ascii="Arial" w:hAnsi="Arial" w:cs="Arial"/>
                <w:b/>
                <w:i/>
                <w:sz w:val="16"/>
                <w:szCs w:val="16"/>
              </w:rPr>
            </w:pPr>
            <w:r w:rsidRPr="00031A34">
              <w:rPr>
                <w:rFonts w:ascii="Arial" w:hAnsi="Arial" w:cs="Arial"/>
                <w:b/>
                <w:sz w:val="16"/>
                <w:szCs w:val="16"/>
              </w:rPr>
              <w:t>ЕСЦИТАМ 10</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82533F" w:rsidRPr="00031A34" w:rsidRDefault="0082533F" w:rsidP="00EE0459">
            <w:pPr>
              <w:pStyle w:val="110"/>
              <w:tabs>
                <w:tab w:val="left" w:pos="12600"/>
              </w:tabs>
              <w:rPr>
                <w:rFonts w:ascii="Arial" w:hAnsi="Arial" w:cs="Arial"/>
                <w:sz w:val="16"/>
                <w:szCs w:val="16"/>
              </w:rPr>
            </w:pPr>
            <w:r w:rsidRPr="00031A34">
              <w:rPr>
                <w:rFonts w:ascii="Arial" w:hAnsi="Arial" w:cs="Arial"/>
                <w:sz w:val="16"/>
                <w:szCs w:val="16"/>
              </w:rPr>
              <w:t>таблетки, вкриті плівковою оболонкою, по 10 мг, по 10 таблеток у блістері; по 3 або по 6 блістерів у картонній пачці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2533F" w:rsidRPr="00031A34" w:rsidRDefault="0082533F" w:rsidP="00EE0459">
            <w:pPr>
              <w:pStyle w:val="110"/>
              <w:tabs>
                <w:tab w:val="left" w:pos="12600"/>
              </w:tabs>
              <w:jc w:val="center"/>
              <w:rPr>
                <w:rFonts w:ascii="Arial" w:hAnsi="Arial" w:cs="Arial"/>
                <w:sz w:val="16"/>
                <w:szCs w:val="16"/>
              </w:rPr>
            </w:pPr>
            <w:r w:rsidRPr="00031A34">
              <w:rPr>
                <w:rFonts w:ascii="Arial" w:hAnsi="Arial" w:cs="Arial"/>
                <w:sz w:val="16"/>
                <w:szCs w:val="16"/>
              </w:rPr>
              <w:t>ТОВ "АСІНО УКРАЇНА"</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82533F" w:rsidRPr="00031A34" w:rsidRDefault="0082533F" w:rsidP="00EE0459">
            <w:pPr>
              <w:pStyle w:val="110"/>
              <w:tabs>
                <w:tab w:val="left" w:pos="12600"/>
              </w:tabs>
              <w:jc w:val="center"/>
              <w:rPr>
                <w:rFonts w:ascii="Arial" w:hAnsi="Arial" w:cs="Arial"/>
                <w:sz w:val="16"/>
                <w:szCs w:val="16"/>
              </w:rPr>
            </w:pPr>
            <w:r w:rsidRPr="00031A34">
              <w:rPr>
                <w:rFonts w:ascii="Arial" w:hAnsi="Arial" w:cs="Arial"/>
                <w:sz w:val="16"/>
                <w:szCs w:val="16"/>
              </w:rPr>
              <w:t>Україна</w:t>
            </w: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82533F" w:rsidRPr="00031A34" w:rsidRDefault="0082533F" w:rsidP="00EE0459">
            <w:pPr>
              <w:pStyle w:val="110"/>
              <w:tabs>
                <w:tab w:val="left" w:pos="12600"/>
              </w:tabs>
              <w:jc w:val="center"/>
              <w:rPr>
                <w:rFonts w:ascii="Arial" w:hAnsi="Arial" w:cs="Arial"/>
                <w:sz w:val="16"/>
                <w:szCs w:val="16"/>
              </w:rPr>
            </w:pPr>
            <w:r w:rsidRPr="00031A34">
              <w:rPr>
                <w:rFonts w:ascii="Arial" w:hAnsi="Arial" w:cs="Arial"/>
                <w:sz w:val="16"/>
                <w:szCs w:val="16"/>
              </w:rPr>
              <w:t>ТОВ "Фарма Старт", Україна (фасування та пакування з форми in bulk фірми Сінтон Хіспанія, С.Л., Іспанія)</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82533F" w:rsidRPr="00031A34" w:rsidRDefault="0082533F" w:rsidP="00EE0459">
            <w:pPr>
              <w:pStyle w:val="110"/>
              <w:tabs>
                <w:tab w:val="left" w:pos="12600"/>
              </w:tabs>
              <w:jc w:val="center"/>
              <w:rPr>
                <w:rFonts w:ascii="Arial" w:hAnsi="Arial" w:cs="Arial"/>
                <w:sz w:val="16"/>
                <w:szCs w:val="16"/>
              </w:rPr>
            </w:pPr>
            <w:r w:rsidRPr="00031A34">
              <w:rPr>
                <w:rFonts w:ascii="Arial" w:hAnsi="Arial" w:cs="Arial"/>
                <w:sz w:val="16"/>
                <w:szCs w:val="16"/>
              </w:rPr>
              <w:t>Україна</w:t>
            </w:r>
          </w:p>
        </w:tc>
        <w:tc>
          <w:tcPr>
            <w:tcW w:w="3684" w:type="dxa"/>
            <w:tcBorders>
              <w:top w:val="single" w:sz="4" w:space="0" w:color="auto"/>
              <w:left w:val="single" w:sz="4" w:space="0" w:color="000000"/>
              <w:bottom w:val="single" w:sz="4" w:space="0" w:color="auto"/>
              <w:right w:val="single" w:sz="4" w:space="0" w:color="000000"/>
            </w:tcBorders>
            <w:shd w:val="clear" w:color="auto" w:fill="FFFFFF"/>
          </w:tcPr>
          <w:p w:rsidR="0082533F" w:rsidRPr="00031A34" w:rsidRDefault="0082533F" w:rsidP="00EE0459">
            <w:pPr>
              <w:pStyle w:val="110"/>
              <w:tabs>
                <w:tab w:val="left" w:pos="12600"/>
              </w:tabs>
              <w:jc w:val="center"/>
              <w:rPr>
                <w:rFonts w:ascii="Arial" w:hAnsi="Arial" w:cs="Arial"/>
                <w:sz w:val="16"/>
                <w:szCs w:val="16"/>
              </w:rPr>
            </w:pPr>
            <w:r w:rsidRPr="00031A34">
              <w:rPr>
                <w:rFonts w:ascii="Arial" w:hAnsi="Arial" w:cs="Arial"/>
                <w:sz w:val="16"/>
                <w:szCs w:val="16"/>
              </w:rPr>
              <w:t>внесення змін до реєстраційних матеріалів: зміни І типу - Зміни щодо безпеки/ефективності та фармаконагляду. Зміни у короткій характеристиці лікарського засобу, тексті маркування та інструкції для медичного застосування генеричних/гібридних/біоподібних лікарських засобів після внесення тієї самої зміни на референтний препарат (зміна не потребує надання жодних нових додаткових даних). Зміни внесено до інструкції для медичного застосування лікарського засобу у розділи: "Фармакотерапевтична група. Код АТХ" (уточнення інформації без зміни коду АТХ), "Фармакологічні властивості", "Взаємодія з іншими лікарськими засобами та інші види взаємодій", "Особливості застосування", "Застосування у період вагітності або годування груддю", "Спосіб застосування та дози", "Діти", "Передозування", "Побічні реакції" відповідно до інформації щодо медичного застосування референтного лікарського засобу (ЦИПРАЛЕКС, таблетки, вкриті плівковою оболонкою). Введення зміни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2533F" w:rsidRPr="00031A34" w:rsidRDefault="0082533F" w:rsidP="00EE0459">
            <w:pPr>
              <w:pStyle w:val="110"/>
              <w:tabs>
                <w:tab w:val="left" w:pos="12600"/>
              </w:tabs>
              <w:jc w:val="center"/>
              <w:rPr>
                <w:rFonts w:ascii="Arial" w:hAnsi="Arial" w:cs="Arial"/>
                <w:b/>
                <w:i/>
                <w:sz w:val="16"/>
                <w:szCs w:val="16"/>
              </w:rPr>
            </w:pPr>
            <w:r w:rsidRPr="00031A34">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82533F" w:rsidRPr="005A3632" w:rsidRDefault="0082533F" w:rsidP="00EE0459">
            <w:pPr>
              <w:pStyle w:val="110"/>
              <w:tabs>
                <w:tab w:val="left" w:pos="12600"/>
              </w:tabs>
              <w:jc w:val="center"/>
              <w:rPr>
                <w:rFonts w:ascii="Arial" w:hAnsi="Arial" w:cs="Arial"/>
                <w:i/>
                <w:sz w:val="16"/>
                <w:szCs w:val="16"/>
                <w:lang w:val="ru-RU"/>
              </w:rPr>
            </w:pPr>
            <w:r w:rsidRPr="00C112E3">
              <w:rPr>
                <w:rFonts w:ascii="Arial" w:hAnsi="Arial" w:cs="Arial"/>
                <w:i/>
                <w:sz w:val="16"/>
                <w:szCs w:val="16"/>
                <w:lang w:val="ru-RU"/>
              </w:rPr>
              <w:t>Н</w:t>
            </w:r>
            <w:r w:rsidRPr="005A3632">
              <w:rPr>
                <w:rFonts w:ascii="Arial" w:hAnsi="Arial" w:cs="Arial"/>
                <w:i/>
                <w:sz w:val="16"/>
                <w:szCs w:val="16"/>
                <w:lang w:val="ru-RU"/>
              </w:rPr>
              <w:t>е</w:t>
            </w:r>
          </w:p>
          <w:p w:rsidR="0082533F" w:rsidRPr="005A3632" w:rsidRDefault="0082533F" w:rsidP="00EE0459">
            <w:pPr>
              <w:jc w:val="center"/>
              <w:rPr>
                <w:rFonts w:ascii="Arial" w:hAnsi="Arial" w:cs="Arial"/>
                <w:i/>
                <w:sz w:val="16"/>
                <w:szCs w:val="16"/>
              </w:rPr>
            </w:pPr>
            <w:r w:rsidRPr="005A3632">
              <w:rPr>
                <w:rFonts w:ascii="Arial" w:hAnsi="Arial" w:cs="Arial"/>
                <w:i/>
                <w:sz w:val="16"/>
                <w:szCs w:val="16"/>
              </w:rPr>
              <w:t>підлягає</w:t>
            </w:r>
          </w:p>
          <w:p w:rsidR="0082533F" w:rsidRPr="00031A34" w:rsidRDefault="0082533F" w:rsidP="00EE0459">
            <w:pPr>
              <w:pStyle w:val="110"/>
              <w:tabs>
                <w:tab w:val="left" w:pos="12600"/>
              </w:tabs>
              <w:jc w:val="center"/>
              <w:rPr>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82533F" w:rsidRPr="00031A34" w:rsidRDefault="0082533F" w:rsidP="00EE0459">
            <w:pPr>
              <w:pStyle w:val="110"/>
              <w:tabs>
                <w:tab w:val="left" w:pos="12600"/>
              </w:tabs>
              <w:jc w:val="center"/>
              <w:rPr>
                <w:rFonts w:ascii="Arial" w:hAnsi="Arial" w:cs="Arial"/>
                <w:sz w:val="16"/>
                <w:szCs w:val="16"/>
              </w:rPr>
            </w:pPr>
            <w:r w:rsidRPr="00031A34">
              <w:rPr>
                <w:rFonts w:ascii="Arial" w:hAnsi="Arial" w:cs="Arial"/>
                <w:sz w:val="16"/>
                <w:szCs w:val="16"/>
              </w:rPr>
              <w:t>UA/13228/01/01</w:t>
            </w:r>
          </w:p>
        </w:tc>
      </w:tr>
      <w:tr w:rsidR="0082533F" w:rsidRPr="00031A34" w:rsidTr="00EA101A">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auto"/>
            </w:tcBorders>
            <w:shd w:val="clear" w:color="auto" w:fill="FFFFFF"/>
          </w:tcPr>
          <w:p w:rsidR="0082533F" w:rsidRPr="00031A34" w:rsidRDefault="0082533F" w:rsidP="0082533F">
            <w:pPr>
              <w:pStyle w:val="110"/>
              <w:numPr>
                <w:ilvl w:val="0"/>
                <w:numId w:val="9"/>
              </w:numPr>
              <w:tabs>
                <w:tab w:val="left" w:pos="12600"/>
              </w:tabs>
              <w:ind w:left="360"/>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82533F" w:rsidRPr="00031A34" w:rsidRDefault="0082533F" w:rsidP="00EE0459">
            <w:pPr>
              <w:pStyle w:val="110"/>
              <w:tabs>
                <w:tab w:val="left" w:pos="12600"/>
              </w:tabs>
              <w:rPr>
                <w:rFonts w:ascii="Arial" w:hAnsi="Arial" w:cs="Arial"/>
                <w:b/>
                <w:i/>
                <w:sz w:val="16"/>
                <w:szCs w:val="16"/>
              </w:rPr>
            </w:pPr>
            <w:r w:rsidRPr="00031A34">
              <w:rPr>
                <w:rFonts w:ascii="Arial" w:hAnsi="Arial" w:cs="Arial"/>
                <w:b/>
                <w:sz w:val="16"/>
                <w:szCs w:val="16"/>
              </w:rPr>
              <w:t>ЕСЦИТАМ 20</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82533F" w:rsidRPr="00031A34" w:rsidRDefault="0082533F" w:rsidP="00EE0459">
            <w:pPr>
              <w:pStyle w:val="110"/>
              <w:tabs>
                <w:tab w:val="left" w:pos="12600"/>
              </w:tabs>
              <w:rPr>
                <w:rFonts w:ascii="Arial" w:hAnsi="Arial" w:cs="Arial"/>
                <w:sz w:val="16"/>
                <w:szCs w:val="16"/>
              </w:rPr>
            </w:pPr>
            <w:r w:rsidRPr="00031A34">
              <w:rPr>
                <w:rFonts w:ascii="Arial" w:hAnsi="Arial" w:cs="Arial"/>
                <w:sz w:val="16"/>
                <w:szCs w:val="16"/>
              </w:rPr>
              <w:t xml:space="preserve">таблетки, вкриті плівковою оболонкою, по 20 мг, по 10 таблеток у блістері; по 3 або по 6 блістерів у картонній пачці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2533F" w:rsidRPr="00031A34" w:rsidRDefault="0082533F" w:rsidP="00EE0459">
            <w:pPr>
              <w:pStyle w:val="110"/>
              <w:tabs>
                <w:tab w:val="left" w:pos="12600"/>
              </w:tabs>
              <w:jc w:val="center"/>
              <w:rPr>
                <w:rFonts w:ascii="Arial" w:hAnsi="Arial" w:cs="Arial"/>
                <w:sz w:val="16"/>
                <w:szCs w:val="16"/>
              </w:rPr>
            </w:pPr>
            <w:r w:rsidRPr="00031A34">
              <w:rPr>
                <w:rFonts w:ascii="Arial" w:hAnsi="Arial" w:cs="Arial"/>
                <w:sz w:val="16"/>
                <w:szCs w:val="16"/>
              </w:rPr>
              <w:t>ТОВ "АСІНО УКРАЇНА"</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82533F" w:rsidRPr="00031A34" w:rsidRDefault="0082533F" w:rsidP="00EE0459">
            <w:pPr>
              <w:pStyle w:val="110"/>
              <w:tabs>
                <w:tab w:val="left" w:pos="12600"/>
              </w:tabs>
              <w:jc w:val="center"/>
              <w:rPr>
                <w:rFonts w:ascii="Arial" w:hAnsi="Arial" w:cs="Arial"/>
                <w:sz w:val="16"/>
                <w:szCs w:val="16"/>
              </w:rPr>
            </w:pPr>
            <w:r w:rsidRPr="00031A34">
              <w:rPr>
                <w:rFonts w:ascii="Arial" w:hAnsi="Arial" w:cs="Arial"/>
                <w:sz w:val="16"/>
                <w:szCs w:val="16"/>
              </w:rPr>
              <w:t>Україна</w:t>
            </w: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82533F" w:rsidRPr="00031A34" w:rsidRDefault="0082533F" w:rsidP="00EE0459">
            <w:pPr>
              <w:pStyle w:val="110"/>
              <w:tabs>
                <w:tab w:val="left" w:pos="12600"/>
              </w:tabs>
              <w:jc w:val="center"/>
              <w:rPr>
                <w:rFonts w:ascii="Arial" w:hAnsi="Arial" w:cs="Arial"/>
                <w:sz w:val="16"/>
                <w:szCs w:val="16"/>
              </w:rPr>
            </w:pPr>
            <w:r w:rsidRPr="00031A34">
              <w:rPr>
                <w:rFonts w:ascii="Arial" w:hAnsi="Arial" w:cs="Arial"/>
                <w:sz w:val="16"/>
                <w:szCs w:val="16"/>
              </w:rPr>
              <w:t>ТОВ "Фарма Старт", Україна (фасування та пакування з форми in bulk фірми Сінтон Хіспанія, С.Л., Іспанія)</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82533F" w:rsidRPr="00031A34" w:rsidRDefault="0082533F" w:rsidP="00EE0459">
            <w:pPr>
              <w:pStyle w:val="110"/>
              <w:tabs>
                <w:tab w:val="left" w:pos="12600"/>
              </w:tabs>
              <w:jc w:val="center"/>
              <w:rPr>
                <w:rFonts w:ascii="Arial" w:hAnsi="Arial" w:cs="Arial"/>
                <w:sz w:val="16"/>
                <w:szCs w:val="16"/>
              </w:rPr>
            </w:pPr>
            <w:r w:rsidRPr="00031A34">
              <w:rPr>
                <w:rFonts w:ascii="Arial" w:hAnsi="Arial" w:cs="Arial"/>
                <w:sz w:val="16"/>
                <w:szCs w:val="16"/>
              </w:rPr>
              <w:t>Україна</w:t>
            </w:r>
          </w:p>
        </w:tc>
        <w:tc>
          <w:tcPr>
            <w:tcW w:w="3684" w:type="dxa"/>
            <w:tcBorders>
              <w:top w:val="single" w:sz="4" w:space="0" w:color="auto"/>
              <w:left w:val="single" w:sz="4" w:space="0" w:color="000000"/>
              <w:bottom w:val="single" w:sz="4" w:space="0" w:color="auto"/>
              <w:right w:val="single" w:sz="4" w:space="0" w:color="000000"/>
            </w:tcBorders>
            <w:shd w:val="clear" w:color="auto" w:fill="FFFFFF"/>
          </w:tcPr>
          <w:p w:rsidR="0082533F" w:rsidRPr="00031A34" w:rsidRDefault="0082533F" w:rsidP="00EE0459">
            <w:pPr>
              <w:pStyle w:val="110"/>
              <w:tabs>
                <w:tab w:val="left" w:pos="12600"/>
              </w:tabs>
              <w:jc w:val="center"/>
              <w:rPr>
                <w:rFonts w:ascii="Arial" w:hAnsi="Arial" w:cs="Arial"/>
                <w:sz w:val="16"/>
                <w:szCs w:val="16"/>
              </w:rPr>
            </w:pPr>
            <w:r w:rsidRPr="00031A34">
              <w:rPr>
                <w:rFonts w:ascii="Arial" w:hAnsi="Arial" w:cs="Arial"/>
                <w:sz w:val="16"/>
                <w:szCs w:val="16"/>
              </w:rPr>
              <w:t>внесення змін до реєстраційних матеріалів: зміни І типу - Зміни щодо безпеки/ефективності та фармаконагляду. Зміни у короткій характеристиці лікарського засобу, тексті маркування та інструкції для медичного застосування генеричних/гібридних/біоподібних лікарських засобів після внесення тієї самої зміни на референтний препарат (зміна не потребує надання жодних нових додаткових даних). Зміни внесено до інструкції для медичного застосування лікарського засобу у розділи: "Фармакотерапевтична група. Код АТХ" (уточнення інформації без зміни коду АТХ), "Фармакологічні властивості", "Взаємодія з іншими лікарськими засобами та інші види взаємодій", "Особливості застосування", "Застосування у період вагітності або годування груддю", "Спосіб застосування та дози", "Діти", "Передозування", "Побічні реакції" відповідно до інформації щодо медичного застосування референтного лікарського засобу (ЦИПРАЛЕКС, таблетки, вкриті плівковою оболонкою). Введення зміни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2533F" w:rsidRPr="00031A34" w:rsidRDefault="0082533F" w:rsidP="00EE0459">
            <w:pPr>
              <w:pStyle w:val="110"/>
              <w:tabs>
                <w:tab w:val="left" w:pos="12600"/>
              </w:tabs>
              <w:jc w:val="center"/>
              <w:rPr>
                <w:rFonts w:ascii="Arial" w:hAnsi="Arial" w:cs="Arial"/>
                <w:b/>
                <w:i/>
                <w:sz w:val="16"/>
                <w:szCs w:val="16"/>
              </w:rPr>
            </w:pPr>
            <w:r w:rsidRPr="00031A34">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82533F" w:rsidRPr="005A3632" w:rsidRDefault="0082533F" w:rsidP="00EE0459">
            <w:pPr>
              <w:pStyle w:val="110"/>
              <w:tabs>
                <w:tab w:val="left" w:pos="12600"/>
              </w:tabs>
              <w:jc w:val="center"/>
              <w:rPr>
                <w:rFonts w:ascii="Arial" w:hAnsi="Arial" w:cs="Arial"/>
                <w:i/>
                <w:sz w:val="16"/>
                <w:szCs w:val="16"/>
                <w:lang w:val="ru-RU"/>
              </w:rPr>
            </w:pPr>
            <w:r w:rsidRPr="00C112E3">
              <w:rPr>
                <w:rFonts w:ascii="Arial" w:hAnsi="Arial" w:cs="Arial"/>
                <w:i/>
                <w:sz w:val="16"/>
                <w:szCs w:val="16"/>
                <w:lang w:val="ru-RU"/>
              </w:rPr>
              <w:t>Н</w:t>
            </w:r>
            <w:r w:rsidRPr="005A3632">
              <w:rPr>
                <w:rFonts w:ascii="Arial" w:hAnsi="Arial" w:cs="Arial"/>
                <w:i/>
                <w:sz w:val="16"/>
                <w:szCs w:val="16"/>
                <w:lang w:val="ru-RU"/>
              </w:rPr>
              <w:t>е</w:t>
            </w:r>
          </w:p>
          <w:p w:rsidR="0082533F" w:rsidRPr="005A3632" w:rsidRDefault="0082533F" w:rsidP="00EE0459">
            <w:pPr>
              <w:jc w:val="center"/>
              <w:rPr>
                <w:rFonts w:ascii="Arial" w:hAnsi="Arial" w:cs="Arial"/>
                <w:i/>
                <w:sz w:val="16"/>
                <w:szCs w:val="16"/>
              </w:rPr>
            </w:pPr>
            <w:r w:rsidRPr="005A3632">
              <w:rPr>
                <w:rFonts w:ascii="Arial" w:hAnsi="Arial" w:cs="Arial"/>
                <w:i/>
                <w:sz w:val="16"/>
                <w:szCs w:val="16"/>
              </w:rPr>
              <w:t>підлягає</w:t>
            </w:r>
          </w:p>
          <w:p w:rsidR="0082533F" w:rsidRPr="00031A34" w:rsidRDefault="0082533F" w:rsidP="00EE0459">
            <w:pPr>
              <w:pStyle w:val="110"/>
              <w:tabs>
                <w:tab w:val="left" w:pos="12600"/>
              </w:tabs>
              <w:jc w:val="center"/>
              <w:rPr>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82533F" w:rsidRPr="00031A34" w:rsidRDefault="0082533F" w:rsidP="00EE0459">
            <w:pPr>
              <w:pStyle w:val="110"/>
              <w:tabs>
                <w:tab w:val="left" w:pos="12600"/>
              </w:tabs>
              <w:jc w:val="center"/>
              <w:rPr>
                <w:rFonts w:ascii="Arial" w:hAnsi="Arial" w:cs="Arial"/>
                <w:sz w:val="16"/>
                <w:szCs w:val="16"/>
              </w:rPr>
            </w:pPr>
            <w:r w:rsidRPr="00031A34">
              <w:rPr>
                <w:rFonts w:ascii="Arial" w:hAnsi="Arial" w:cs="Arial"/>
                <w:sz w:val="16"/>
                <w:szCs w:val="16"/>
              </w:rPr>
              <w:t>UA/13228/01/02</w:t>
            </w:r>
          </w:p>
        </w:tc>
      </w:tr>
      <w:tr w:rsidR="0082533F" w:rsidRPr="00031A34" w:rsidTr="00EA101A">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auto"/>
            </w:tcBorders>
            <w:shd w:val="clear" w:color="auto" w:fill="FFFFFF"/>
          </w:tcPr>
          <w:p w:rsidR="0082533F" w:rsidRPr="00031A34" w:rsidRDefault="0082533F" w:rsidP="0082533F">
            <w:pPr>
              <w:pStyle w:val="110"/>
              <w:numPr>
                <w:ilvl w:val="0"/>
                <w:numId w:val="9"/>
              </w:numPr>
              <w:tabs>
                <w:tab w:val="left" w:pos="12600"/>
              </w:tabs>
              <w:ind w:left="360"/>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82533F" w:rsidRPr="00031A34" w:rsidRDefault="0082533F" w:rsidP="00EE0459">
            <w:pPr>
              <w:pStyle w:val="110"/>
              <w:tabs>
                <w:tab w:val="left" w:pos="12600"/>
              </w:tabs>
              <w:rPr>
                <w:rFonts w:ascii="Arial" w:hAnsi="Arial" w:cs="Arial"/>
                <w:b/>
                <w:i/>
                <w:sz w:val="16"/>
                <w:szCs w:val="16"/>
              </w:rPr>
            </w:pPr>
            <w:r w:rsidRPr="00031A34">
              <w:rPr>
                <w:rFonts w:ascii="Arial" w:hAnsi="Arial" w:cs="Arial"/>
                <w:b/>
                <w:sz w:val="16"/>
                <w:szCs w:val="16"/>
              </w:rPr>
              <w:t xml:space="preserve">ЕСЦИТАМ® АСІНО </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82533F" w:rsidRPr="00031A34" w:rsidRDefault="0082533F" w:rsidP="00EE0459">
            <w:pPr>
              <w:pStyle w:val="110"/>
              <w:tabs>
                <w:tab w:val="left" w:pos="12600"/>
              </w:tabs>
              <w:rPr>
                <w:rFonts w:ascii="Arial" w:hAnsi="Arial" w:cs="Arial"/>
                <w:sz w:val="16"/>
                <w:szCs w:val="16"/>
              </w:rPr>
            </w:pPr>
            <w:r w:rsidRPr="00031A34">
              <w:rPr>
                <w:rFonts w:ascii="Arial" w:hAnsi="Arial" w:cs="Arial"/>
                <w:sz w:val="16"/>
                <w:szCs w:val="16"/>
              </w:rPr>
              <w:t xml:space="preserve">таблетки, вкриті плівковою оболонкою, по 10 мг по 10 таблеток у блістері; по 1, 3 або 6 блістерів у картонній пачці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2533F" w:rsidRPr="00031A34" w:rsidRDefault="0082533F" w:rsidP="00EE0459">
            <w:pPr>
              <w:pStyle w:val="110"/>
              <w:tabs>
                <w:tab w:val="left" w:pos="12600"/>
              </w:tabs>
              <w:jc w:val="center"/>
              <w:rPr>
                <w:rFonts w:ascii="Arial" w:hAnsi="Arial" w:cs="Arial"/>
                <w:sz w:val="16"/>
                <w:szCs w:val="16"/>
              </w:rPr>
            </w:pPr>
            <w:r w:rsidRPr="00031A34">
              <w:rPr>
                <w:rFonts w:ascii="Arial" w:hAnsi="Arial" w:cs="Arial"/>
                <w:sz w:val="16"/>
                <w:szCs w:val="16"/>
              </w:rPr>
              <w:t>ТОВ "АСІНО УКРАЇНА"</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82533F" w:rsidRPr="00031A34" w:rsidRDefault="0082533F" w:rsidP="00EE0459">
            <w:pPr>
              <w:pStyle w:val="110"/>
              <w:tabs>
                <w:tab w:val="left" w:pos="12600"/>
              </w:tabs>
              <w:jc w:val="center"/>
              <w:rPr>
                <w:rFonts w:ascii="Arial" w:hAnsi="Arial" w:cs="Arial"/>
                <w:sz w:val="16"/>
                <w:szCs w:val="16"/>
              </w:rPr>
            </w:pPr>
            <w:r w:rsidRPr="00031A34">
              <w:rPr>
                <w:rFonts w:ascii="Arial" w:hAnsi="Arial" w:cs="Arial"/>
                <w:sz w:val="16"/>
                <w:szCs w:val="16"/>
              </w:rPr>
              <w:t>Україна</w:t>
            </w: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82533F" w:rsidRPr="00031A34" w:rsidRDefault="0082533F" w:rsidP="00EE0459">
            <w:pPr>
              <w:pStyle w:val="110"/>
              <w:tabs>
                <w:tab w:val="left" w:pos="12600"/>
              </w:tabs>
              <w:jc w:val="center"/>
              <w:rPr>
                <w:rFonts w:ascii="Arial" w:hAnsi="Arial" w:cs="Arial"/>
                <w:sz w:val="16"/>
                <w:szCs w:val="16"/>
              </w:rPr>
            </w:pPr>
            <w:r w:rsidRPr="00031A34">
              <w:rPr>
                <w:rFonts w:ascii="Arial" w:hAnsi="Arial" w:cs="Arial"/>
                <w:sz w:val="16"/>
                <w:szCs w:val="16"/>
              </w:rPr>
              <w:t xml:space="preserve">ТОВ "Фарма Старт" </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82533F" w:rsidRPr="00031A34" w:rsidRDefault="0082533F" w:rsidP="00EE0459">
            <w:pPr>
              <w:pStyle w:val="110"/>
              <w:tabs>
                <w:tab w:val="left" w:pos="12600"/>
              </w:tabs>
              <w:jc w:val="center"/>
              <w:rPr>
                <w:rFonts w:ascii="Arial" w:hAnsi="Arial" w:cs="Arial"/>
                <w:sz w:val="16"/>
                <w:szCs w:val="16"/>
              </w:rPr>
            </w:pPr>
            <w:r w:rsidRPr="00031A34">
              <w:rPr>
                <w:rFonts w:ascii="Arial" w:hAnsi="Arial" w:cs="Arial"/>
                <w:sz w:val="16"/>
                <w:szCs w:val="16"/>
              </w:rPr>
              <w:t>Україна</w:t>
            </w:r>
          </w:p>
        </w:tc>
        <w:tc>
          <w:tcPr>
            <w:tcW w:w="3684" w:type="dxa"/>
            <w:tcBorders>
              <w:top w:val="single" w:sz="4" w:space="0" w:color="auto"/>
              <w:left w:val="single" w:sz="4" w:space="0" w:color="000000"/>
              <w:bottom w:val="single" w:sz="4" w:space="0" w:color="auto"/>
              <w:right w:val="single" w:sz="4" w:space="0" w:color="000000"/>
            </w:tcBorders>
            <w:shd w:val="clear" w:color="auto" w:fill="FFFFFF"/>
          </w:tcPr>
          <w:p w:rsidR="0082533F" w:rsidRPr="00031A34" w:rsidRDefault="0082533F" w:rsidP="00EE0459">
            <w:pPr>
              <w:pStyle w:val="110"/>
              <w:tabs>
                <w:tab w:val="left" w:pos="12600"/>
              </w:tabs>
              <w:jc w:val="center"/>
              <w:rPr>
                <w:rFonts w:ascii="Arial" w:hAnsi="Arial" w:cs="Arial"/>
                <w:sz w:val="16"/>
                <w:szCs w:val="16"/>
              </w:rPr>
            </w:pPr>
            <w:r w:rsidRPr="00031A34">
              <w:rPr>
                <w:rFonts w:ascii="Arial" w:hAnsi="Arial" w:cs="Arial"/>
                <w:sz w:val="16"/>
                <w:szCs w:val="16"/>
              </w:rPr>
              <w:t>внесення змін до реєстраційних матеріалів: Зміни І типу - Зміни щодо безпеки/ефективності та фармаконагляду. Зміни у короткій характеристиці лікарського засобу, тексті маркування та інструкції для медичного застосування генеричних/гібридних/біоподібних лікарських засобів після внесення тієї самої зміни на референтний препарат (зміна не потребує надання жодних нових додаткових даних) Зміни внесено до інструкції для медичного застосування лікарського засобу у розділи: "Фармакологічні властивості", "Взаємодія з іншими лікарськими засобами та інші види взаємодій", "Особливості застосування", "Застосування у період вагітності або годування груддю", "Спосіб застосування та дози", "Діти", "Передозування", "Побічні реакції" відповідно до інформації щодо медичного застосування референтного лікарського засобу (ЦИПРАЛЕКС, таблетки, вкриті плівковою оболонкою). 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2533F" w:rsidRPr="00031A34" w:rsidRDefault="0082533F" w:rsidP="00EE0459">
            <w:pPr>
              <w:pStyle w:val="110"/>
              <w:tabs>
                <w:tab w:val="left" w:pos="12600"/>
              </w:tabs>
              <w:jc w:val="center"/>
              <w:rPr>
                <w:rFonts w:ascii="Arial" w:hAnsi="Arial" w:cs="Arial"/>
                <w:b/>
                <w:i/>
                <w:sz w:val="16"/>
                <w:szCs w:val="16"/>
              </w:rPr>
            </w:pPr>
            <w:r w:rsidRPr="00031A34">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82533F" w:rsidRPr="005A3632" w:rsidRDefault="0082533F" w:rsidP="00EE0459">
            <w:pPr>
              <w:pStyle w:val="110"/>
              <w:tabs>
                <w:tab w:val="left" w:pos="12600"/>
              </w:tabs>
              <w:jc w:val="center"/>
              <w:rPr>
                <w:rFonts w:ascii="Arial" w:hAnsi="Arial" w:cs="Arial"/>
                <w:i/>
                <w:sz w:val="16"/>
                <w:szCs w:val="16"/>
                <w:lang w:val="ru-RU"/>
              </w:rPr>
            </w:pPr>
            <w:r w:rsidRPr="00C112E3">
              <w:rPr>
                <w:rFonts w:ascii="Arial" w:hAnsi="Arial" w:cs="Arial"/>
                <w:i/>
                <w:sz w:val="16"/>
                <w:szCs w:val="16"/>
                <w:lang w:val="ru-RU"/>
              </w:rPr>
              <w:t>Н</w:t>
            </w:r>
            <w:r w:rsidRPr="005A3632">
              <w:rPr>
                <w:rFonts w:ascii="Arial" w:hAnsi="Arial" w:cs="Arial"/>
                <w:i/>
                <w:sz w:val="16"/>
                <w:szCs w:val="16"/>
                <w:lang w:val="ru-RU"/>
              </w:rPr>
              <w:t>е</w:t>
            </w:r>
          </w:p>
          <w:p w:rsidR="0082533F" w:rsidRPr="005A3632" w:rsidRDefault="0082533F" w:rsidP="00EE0459">
            <w:pPr>
              <w:jc w:val="center"/>
              <w:rPr>
                <w:rFonts w:ascii="Arial" w:hAnsi="Arial" w:cs="Arial"/>
                <w:i/>
                <w:sz w:val="16"/>
                <w:szCs w:val="16"/>
              </w:rPr>
            </w:pPr>
            <w:r w:rsidRPr="005A3632">
              <w:rPr>
                <w:rFonts w:ascii="Arial" w:hAnsi="Arial" w:cs="Arial"/>
                <w:i/>
                <w:sz w:val="16"/>
                <w:szCs w:val="16"/>
              </w:rPr>
              <w:t>підлягає</w:t>
            </w:r>
          </w:p>
          <w:p w:rsidR="0082533F" w:rsidRPr="00031A34" w:rsidRDefault="0082533F" w:rsidP="00EE0459">
            <w:pPr>
              <w:pStyle w:val="110"/>
              <w:tabs>
                <w:tab w:val="left" w:pos="12600"/>
              </w:tabs>
              <w:jc w:val="center"/>
              <w:rPr>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82533F" w:rsidRPr="00031A34" w:rsidRDefault="0082533F" w:rsidP="00EE0459">
            <w:pPr>
              <w:pStyle w:val="110"/>
              <w:tabs>
                <w:tab w:val="left" w:pos="12600"/>
              </w:tabs>
              <w:jc w:val="center"/>
              <w:rPr>
                <w:rFonts w:ascii="Arial" w:hAnsi="Arial" w:cs="Arial"/>
                <w:sz w:val="16"/>
                <w:szCs w:val="16"/>
              </w:rPr>
            </w:pPr>
            <w:r w:rsidRPr="00031A34">
              <w:rPr>
                <w:rFonts w:ascii="Arial" w:hAnsi="Arial" w:cs="Arial"/>
                <w:sz w:val="16"/>
                <w:szCs w:val="16"/>
              </w:rPr>
              <w:t>UA/15764/01/01</w:t>
            </w:r>
          </w:p>
        </w:tc>
      </w:tr>
      <w:tr w:rsidR="0082533F" w:rsidRPr="00031A34" w:rsidTr="00EA101A">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auto"/>
            </w:tcBorders>
            <w:shd w:val="clear" w:color="auto" w:fill="FFFFFF"/>
          </w:tcPr>
          <w:p w:rsidR="0082533F" w:rsidRPr="00031A34" w:rsidRDefault="0082533F" w:rsidP="0082533F">
            <w:pPr>
              <w:pStyle w:val="110"/>
              <w:numPr>
                <w:ilvl w:val="0"/>
                <w:numId w:val="9"/>
              </w:numPr>
              <w:tabs>
                <w:tab w:val="left" w:pos="12600"/>
              </w:tabs>
              <w:ind w:left="360"/>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82533F" w:rsidRPr="00031A34" w:rsidRDefault="0082533F" w:rsidP="00EE0459">
            <w:pPr>
              <w:pStyle w:val="110"/>
              <w:tabs>
                <w:tab w:val="left" w:pos="12600"/>
              </w:tabs>
              <w:rPr>
                <w:rFonts w:ascii="Arial" w:hAnsi="Arial" w:cs="Arial"/>
                <w:b/>
                <w:i/>
                <w:sz w:val="16"/>
                <w:szCs w:val="16"/>
              </w:rPr>
            </w:pPr>
            <w:r w:rsidRPr="00031A34">
              <w:rPr>
                <w:rFonts w:ascii="Arial" w:hAnsi="Arial" w:cs="Arial"/>
                <w:b/>
                <w:sz w:val="16"/>
                <w:szCs w:val="16"/>
              </w:rPr>
              <w:t xml:space="preserve">ЕСЦИТАМ® АСІНО </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82533F" w:rsidRPr="00031A34" w:rsidRDefault="0082533F" w:rsidP="00EE0459">
            <w:pPr>
              <w:pStyle w:val="110"/>
              <w:tabs>
                <w:tab w:val="left" w:pos="12600"/>
              </w:tabs>
              <w:rPr>
                <w:rFonts w:ascii="Arial" w:hAnsi="Arial" w:cs="Arial"/>
                <w:sz w:val="16"/>
                <w:szCs w:val="16"/>
              </w:rPr>
            </w:pPr>
            <w:r w:rsidRPr="00031A34">
              <w:rPr>
                <w:rFonts w:ascii="Arial" w:hAnsi="Arial" w:cs="Arial"/>
                <w:sz w:val="16"/>
                <w:szCs w:val="16"/>
              </w:rPr>
              <w:t xml:space="preserve">таблетки, вкриті плівковою оболонкою, по 20 мг по 10 таблеток у блістері; по 1,3 або 6 блістерів у картонній пачці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2533F" w:rsidRPr="00031A34" w:rsidRDefault="0082533F" w:rsidP="00EE0459">
            <w:pPr>
              <w:pStyle w:val="110"/>
              <w:tabs>
                <w:tab w:val="left" w:pos="12600"/>
              </w:tabs>
              <w:jc w:val="center"/>
              <w:rPr>
                <w:rFonts w:ascii="Arial" w:hAnsi="Arial" w:cs="Arial"/>
                <w:sz w:val="16"/>
                <w:szCs w:val="16"/>
              </w:rPr>
            </w:pPr>
            <w:r w:rsidRPr="00031A34">
              <w:rPr>
                <w:rFonts w:ascii="Arial" w:hAnsi="Arial" w:cs="Arial"/>
                <w:sz w:val="16"/>
                <w:szCs w:val="16"/>
              </w:rPr>
              <w:t>ТОВ "АСІНО УКРАЇНА"</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82533F" w:rsidRPr="00031A34" w:rsidRDefault="0082533F" w:rsidP="00EE0459">
            <w:pPr>
              <w:pStyle w:val="110"/>
              <w:tabs>
                <w:tab w:val="left" w:pos="12600"/>
              </w:tabs>
              <w:jc w:val="center"/>
              <w:rPr>
                <w:rFonts w:ascii="Arial" w:hAnsi="Arial" w:cs="Arial"/>
                <w:sz w:val="16"/>
                <w:szCs w:val="16"/>
              </w:rPr>
            </w:pPr>
            <w:r w:rsidRPr="00031A34">
              <w:rPr>
                <w:rFonts w:ascii="Arial" w:hAnsi="Arial" w:cs="Arial"/>
                <w:sz w:val="16"/>
                <w:szCs w:val="16"/>
              </w:rPr>
              <w:t>Україна</w:t>
            </w: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82533F" w:rsidRPr="00031A34" w:rsidRDefault="0082533F" w:rsidP="00EE0459">
            <w:pPr>
              <w:pStyle w:val="110"/>
              <w:tabs>
                <w:tab w:val="left" w:pos="12600"/>
              </w:tabs>
              <w:jc w:val="center"/>
              <w:rPr>
                <w:rFonts w:ascii="Arial" w:hAnsi="Arial" w:cs="Arial"/>
                <w:sz w:val="16"/>
                <w:szCs w:val="16"/>
              </w:rPr>
            </w:pPr>
            <w:r w:rsidRPr="00031A34">
              <w:rPr>
                <w:rFonts w:ascii="Arial" w:hAnsi="Arial" w:cs="Arial"/>
                <w:sz w:val="16"/>
                <w:szCs w:val="16"/>
              </w:rPr>
              <w:t>ТОВ "Фарма Старт"</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82533F" w:rsidRPr="00031A34" w:rsidRDefault="0082533F" w:rsidP="00EE0459">
            <w:pPr>
              <w:pStyle w:val="110"/>
              <w:tabs>
                <w:tab w:val="left" w:pos="12600"/>
              </w:tabs>
              <w:jc w:val="center"/>
              <w:rPr>
                <w:rFonts w:ascii="Arial" w:hAnsi="Arial" w:cs="Arial"/>
                <w:sz w:val="16"/>
                <w:szCs w:val="16"/>
              </w:rPr>
            </w:pPr>
            <w:r w:rsidRPr="00031A34">
              <w:rPr>
                <w:rFonts w:ascii="Arial" w:hAnsi="Arial" w:cs="Arial"/>
                <w:sz w:val="16"/>
                <w:szCs w:val="16"/>
              </w:rPr>
              <w:t>Україна</w:t>
            </w:r>
          </w:p>
        </w:tc>
        <w:tc>
          <w:tcPr>
            <w:tcW w:w="3684" w:type="dxa"/>
            <w:tcBorders>
              <w:top w:val="single" w:sz="4" w:space="0" w:color="auto"/>
              <w:left w:val="single" w:sz="4" w:space="0" w:color="000000"/>
              <w:bottom w:val="single" w:sz="4" w:space="0" w:color="auto"/>
              <w:right w:val="single" w:sz="4" w:space="0" w:color="000000"/>
            </w:tcBorders>
            <w:shd w:val="clear" w:color="auto" w:fill="FFFFFF"/>
          </w:tcPr>
          <w:p w:rsidR="0082533F" w:rsidRPr="00031A34" w:rsidRDefault="0082533F" w:rsidP="00EE0459">
            <w:pPr>
              <w:pStyle w:val="110"/>
              <w:tabs>
                <w:tab w:val="left" w:pos="12600"/>
              </w:tabs>
              <w:jc w:val="center"/>
              <w:rPr>
                <w:rFonts w:ascii="Arial" w:hAnsi="Arial" w:cs="Arial"/>
                <w:sz w:val="16"/>
                <w:szCs w:val="16"/>
              </w:rPr>
            </w:pPr>
            <w:r w:rsidRPr="00031A34">
              <w:rPr>
                <w:rFonts w:ascii="Arial" w:hAnsi="Arial" w:cs="Arial"/>
                <w:sz w:val="16"/>
                <w:szCs w:val="16"/>
              </w:rPr>
              <w:t>внесення змін до реєстраційних матеріалів: Зміни І типу - Зміни щодо безпеки/ефективності та фармаконагляду. Зміни у короткій характеристиці лікарського засобу, тексті маркування та інструкції для медичного застосування генеричних/гібридних/біоподібних лікарських засобів після внесення тієї самої зміни на референтний препарат (зміна не потребує надання жодних нових додаткових даних) Зміни внесено до інструкції для медичного застосування лікарського засобу у розділи: "Фармакологічні властивості", "Взаємодія з іншими лікарськими засобами та інші види взаємодій", "Особливості застосування", "Застосування у період вагітності або годування груддю", "Спосіб застосування та дози", "Діти", "Передозування", "Побічні реакції" відповідно до інформації щодо медичного застосування референтного лікарського засобу (ЦИПРАЛЕКС, таблетки, вкриті плівковою оболонкою). 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2533F" w:rsidRPr="00031A34" w:rsidRDefault="0082533F" w:rsidP="00EE0459">
            <w:pPr>
              <w:pStyle w:val="110"/>
              <w:tabs>
                <w:tab w:val="left" w:pos="12600"/>
              </w:tabs>
              <w:jc w:val="center"/>
              <w:rPr>
                <w:rFonts w:ascii="Arial" w:hAnsi="Arial" w:cs="Arial"/>
                <w:b/>
                <w:i/>
                <w:sz w:val="16"/>
                <w:szCs w:val="16"/>
              </w:rPr>
            </w:pPr>
            <w:r w:rsidRPr="00031A34">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82533F" w:rsidRPr="005A3632" w:rsidRDefault="0082533F" w:rsidP="00EE0459">
            <w:pPr>
              <w:pStyle w:val="110"/>
              <w:tabs>
                <w:tab w:val="left" w:pos="12600"/>
              </w:tabs>
              <w:jc w:val="center"/>
              <w:rPr>
                <w:rFonts w:ascii="Arial" w:hAnsi="Arial" w:cs="Arial"/>
                <w:i/>
                <w:sz w:val="16"/>
                <w:szCs w:val="16"/>
                <w:lang w:val="ru-RU"/>
              </w:rPr>
            </w:pPr>
            <w:r w:rsidRPr="00C112E3">
              <w:rPr>
                <w:rFonts w:ascii="Arial" w:hAnsi="Arial" w:cs="Arial"/>
                <w:i/>
                <w:sz w:val="16"/>
                <w:szCs w:val="16"/>
                <w:lang w:val="ru-RU"/>
              </w:rPr>
              <w:t>Н</w:t>
            </w:r>
            <w:r w:rsidRPr="005A3632">
              <w:rPr>
                <w:rFonts w:ascii="Arial" w:hAnsi="Arial" w:cs="Arial"/>
                <w:i/>
                <w:sz w:val="16"/>
                <w:szCs w:val="16"/>
                <w:lang w:val="ru-RU"/>
              </w:rPr>
              <w:t>е</w:t>
            </w:r>
          </w:p>
          <w:p w:rsidR="0082533F" w:rsidRPr="005A3632" w:rsidRDefault="0082533F" w:rsidP="00EE0459">
            <w:pPr>
              <w:jc w:val="center"/>
              <w:rPr>
                <w:rFonts w:ascii="Arial" w:hAnsi="Arial" w:cs="Arial"/>
                <w:i/>
                <w:sz w:val="16"/>
                <w:szCs w:val="16"/>
              </w:rPr>
            </w:pPr>
            <w:r w:rsidRPr="005A3632">
              <w:rPr>
                <w:rFonts w:ascii="Arial" w:hAnsi="Arial" w:cs="Arial"/>
                <w:i/>
                <w:sz w:val="16"/>
                <w:szCs w:val="16"/>
              </w:rPr>
              <w:t>підлягає</w:t>
            </w:r>
          </w:p>
          <w:p w:rsidR="0082533F" w:rsidRPr="00031A34" w:rsidRDefault="0082533F" w:rsidP="00EE0459">
            <w:pPr>
              <w:pStyle w:val="110"/>
              <w:tabs>
                <w:tab w:val="left" w:pos="12600"/>
              </w:tabs>
              <w:jc w:val="center"/>
              <w:rPr>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82533F" w:rsidRPr="00031A34" w:rsidRDefault="0082533F" w:rsidP="00EE0459">
            <w:pPr>
              <w:pStyle w:val="110"/>
              <w:tabs>
                <w:tab w:val="left" w:pos="12600"/>
              </w:tabs>
              <w:jc w:val="center"/>
              <w:rPr>
                <w:rFonts w:ascii="Arial" w:hAnsi="Arial" w:cs="Arial"/>
                <w:sz w:val="16"/>
                <w:szCs w:val="16"/>
              </w:rPr>
            </w:pPr>
            <w:r w:rsidRPr="00031A34">
              <w:rPr>
                <w:rFonts w:ascii="Arial" w:hAnsi="Arial" w:cs="Arial"/>
                <w:sz w:val="16"/>
                <w:szCs w:val="16"/>
              </w:rPr>
              <w:t>UA/15764/01/02</w:t>
            </w:r>
          </w:p>
        </w:tc>
      </w:tr>
      <w:tr w:rsidR="0082533F" w:rsidRPr="00031A34" w:rsidTr="00EA101A">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auto"/>
            </w:tcBorders>
            <w:shd w:val="clear" w:color="auto" w:fill="FFFFFF"/>
          </w:tcPr>
          <w:p w:rsidR="0082533F" w:rsidRPr="00031A34" w:rsidRDefault="0082533F" w:rsidP="0082533F">
            <w:pPr>
              <w:pStyle w:val="110"/>
              <w:numPr>
                <w:ilvl w:val="0"/>
                <w:numId w:val="9"/>
              </w:numPr>
              <w:tabs>
                <w:tab w:val="left" w:pos="12600"/>
              </w:tabs>
              <w:ind w:left="360"/>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82533F" w:rsidRPr="00031A34" w:rsidRDefault="0082533F" w:rsidP="00EE0459">
            <w:pPr>
              <w:pStyle w:val="110"/>
              <w:tabs>
                <w:tab w:val="left" w:pos="12600"/>
              </w:tabs>
              <w:rPr>
                <w:rFonts w:ascii="Arial" w:hAnsi="Arial" w:cs="Arial"/>
                <w:b/>
                <w:i/>
                <w:sz w:val="16"/>
                <w:szCs w:val="16"/>
              </w:rPr>
            </w:pPr>
            <w:r w:rsidRPr="00031A34">
              <w:rPr>
                <w:rFonts w:ascii="Arial" w:hAnsi="Arial" w:cs="Arial"/>
                <w:b/>
                <w:sz w:val="16"/>
                <w:szCs w:val="16"/>
              </w:rPr>
              <w:t>ЕФМЕРИН</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82533F" w:rsidRPr="00031A34" w:rsidRDefault="0082533F" w:rsidP="00EE0459">
            <w:pPr>
              <w:pStyle w:val="110"/>
              <w:tabs>
                <w:tab w:val="left" w:pos="12600"/>
              </w:tabs>
              <w:rPr>
                <w:rFonts w:ascii="Arial" w:hAnsi="Arial" w:cs="Arial"/>
                <w:sz w:val="16"/>
                <w:szCs w:val="16"/>
              </w:rPr>
            </w:pPr>
            <w:r w:rsidRPr="00031A34">
              <w:rPr>
                <w:rFonts w:ascii="Arial" w:hAnsi="Arial" w:cs="Arial"/>
                <w:sz w:val="16"/>
                <w:szCs w:val="16"/>
              </w:rPr>
              <w:t>порошок для розчину для ін’єкцій по 1 г, 1 флакон з порошком в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2533F" w:rsidRPr="00031A34" w:rsidRDefault="0082533F" w:rsidP="00EE0459">
            <w:pPr>
              <w:pStyle w:val="110"/>
              <w:tabs>
                <w:tab w:val="left" w:pos="12600"/>
              </w:tabs>
              <w:jc w:val="center"/>
              <w:rPr>
                <w:rFonts w:ascii="Arial" w:hAnsi="Arial" w:cs="Arial"/>
                <w:sz w:val="16"/>
                <w:szCs w:val="16"/>
              </w:rPr>
            </w:pPr>
            <w:r w:rsidRPr="00031A34">
              <w:rPr>
                <w:rFonts w:ascii="Arial" w:hAnsi="Arial" w:cs="Arial"/>
                <w:sz w:val="16"/>
                <w:szCs w:val="16"/>
              </w:rPr>
              <w:t>Ананта Медікеар Лтд.</w:t>
            </w:r>
            <w:r w:rsidRPr="00031A34">
              <w:rPr>
                <w:rFonts w:ascii="Arial" w:hAnsi="Arial" w:cs="Arial"/>
                <w:sz w:val="16"/>
                <w:szCs w:val="16"/>
              </w:rPr>
              <w:br/>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82533F" w:rsidRPr="00031A34" w:rsidRDefault="0082533F" w:rsidP="00EE0459">
            <w:pPr>
              <w:pStyle w:val="110"/>
              <w:tabs>
                <w:tab w:val="left" w:pos="12600"/>
              </w:tabs>
              <w:jc w:val="center"/>
              <w:rPr>
                <w:rFonts w:ascii="Arial" w:hAnsi="Arial" w:cs="Arial"/>
                <w:sz w:val="16"/>
                <w:szCs w:val="16"/>
              </w:rPr>
            </w:pPr>
            <w:r w:rsidRPr="00031A34">
              <w:rPr>
                <w:rFonts w:ascii="Arial" w:hAnsi="Arial" w:cs="Arial"/>
                <w:sz w:val="16"/>
                <w:szCs w:val="16"/>
              </w:rPr>
              <w:t>Велика Британiя</w:t>
            </w: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82533F" w:rsidRPr="00031A34" w:rsidRDefault="0082533F" w:rsidP="00EE0459">
            <w:pPr>
              <w:pStyle w:val="110"/>
              <w:tabs>
                <w:tab w:val="left" w:pos="12600"/>
              </w:tabs>
              <w:jc w:val="center"/>
              <w:rPr>
                <w:b/>
                <w:sz w:val="16"/>
                <w:szCs w:val="16"/>
              </w:rPr>
            </w:pPr>
            <w:r w:rsidRPr="00031A34">
              <w:rPr>
                <w:rFonts w:ascii="Arial" w:hAnsi="Arial" w:cs="Arial"/>
                <w:sz w:val="16"/>
                <w:szCs w:val="16"/>
              </w:rPr>
              <w:t>"Венус Ремедіс Лімітед", Індія</w:t>
            </w:r>
            <w:r w:rsidRPr="00031A34">
              <w:rPr>
                <w:rFonts w:ascii="Arial" w:hAnsi="Arial" w:cs="Arial"/>
                <w:sz w:val="16"/>
                <w:szCs w:val="16"/>
              </w:rPr>
              <w:br/>
              <w:t>Ананта Медікеар Лімітед, Індія</w:t>
            </w:r>
          </w:p>
          <w:p w:rsidR="0082533F" w:rsidRPr="00031A34" w:rsidRDefault="0082533F" w:rsidP="00EE0459">
            <w:pPr>
              <w:pStyle w:val="110"/>
              <w:tabs>
                <w:tab w:val="left" w:pos="12600"/>
              </w:tabs>
              <w:jc w:val="center"/>
              <w:rPr>
                <w:rFonts w:ascii="Arial" w:hAnsi="Arial" w:cs="Arial"/>
                <w:sz w:val="16"/>
                <w:szCs w:val="16"/>
              </w:rPr>
            </w:pP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82533F" w:rsidRPr="00031A34" w:rsidRDefault="0082533F" w:rsidP="00EE0459">
            <w:pPr>
              <w:pStyle w:val="110"/>
              <w:tabs>
                <w:tab w:val="left" w:pos="12600"/>
              </w:tabs>
              <w:jc w:val="center"/>
              <w:rPr>
                <w:rFonts w:ascii="Arial" w:hAnsi="Arial" w:cs="Arial"/>
                <w:sz w:val="16"/>
                <w:szCs w:val="16"/>
              </w:rPr>
            </w:pPr>
            <w:r w:rsidRPr="00031A34">
              <w:rPr>
                <w:rFonts w:ascii="Arial" w:hAnsi="Arial" w:cs="Arial"/>
                <w:sz w:val="16"/>
                <w:szCs w:val="16"/>
              </w:rPr>
              <w:t>Індія</w:t>
            </w:r>
          </w:p>
        </w:tc>
        <w:tc>
          <w:tcPr>
            <w:tcW w:w="3684" w:type="dxa"/>
            <w:tcBorders>
              <w:top w:val="single" w:sz="4" w:space="0" w:color="auto"/>
              <w:left w:val="single" w:sz="4" w:space="0" w:color="000000"/>
              <w:bottom w:val="single" w:sz="4" w:space="0" w:color="auto"/>
              <w:right w:val="single" w:sz="4" w:space="0" w:color="000000"/>
            </w:tcBorders>
            <w:shd w:val="clear" w:color="auto" w:fill="FFFFFF"/>
          </w:tcPr>
          <w:p w:rsidR="0082533F" w:rsidRPr="00031A34" w:rsidRDefault="0082533F" w:rsidP="00EE0459">
            <w:pPr>
              <w:pStyle w:val="110"/>
              <w:tabs>
                <w:tab w:val="left" w:pos="12600"/>
              </w:tabs>
              <w:jc w:val="center"/>
              <w:rPr>
                <w:rFonts w:ascii="Arial" w:hAnsi="Arial" w:cs="Arial"/>
                <w:sz w:val="16"/>
                <w:szCs w:val="16"/>
              </w:rPr>
            </w:pPr>
            <w:r w:rsidRPr="00031A34">
              <w:rPr>
                <w:rFonts w:ascii="Arial" w:hAnsi="Arial" w:cs="Arial"/>
                <w:sz w:val="16"/>
                <w:szCs w:val="16"/>
              </w:rPr>
              <w:t>внесення змін до реєстраційних матеріалів: зміни І типу - Адміністративні зміни. Зміна найменування та/або адреси місця провадження діяльності виробника/імпортера готового лікарського засобу, включаючи дільниці випуску серії або місце проведення контролю якості. (діяльність, за яку відповідає виробник/імпортер, включаючи випуск серій) - Приведення адреси виробника ГЛЗ Ананта Медікеар Лімітед, у відповідність до Сертифікату відповідності умов виробництва ЛЗ вимогам НВП, виданого Держлікслужбою України, а саме виправлено анлійський варіант адреси. Виробнича дільниця та усі виробничі операції залишаються незмінними</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2533F" w:rsidRPr="00031A34" w:rsidRDefault="0082533F" w:rsidP="00EE0459">
            <w:pPr>
              <w:pStyle w:val="110"/>
              <w:tabs>
                <w:tab w:val="left" w:pos="12600"/>
              </w:tabs>
              <w:jc w:val="center"/>
              <w:rPr>
                <w:rFonts w:ascii="Arial" w:hAnsi="Arial" w:cs="Arial"/>
                <w:b/>
                <w:i/>
                <w:sz w:val="16"/>
                <w:szCs w:val="16"/>
              </w:rPr>
            </w:pPr>
            <w:r w:rsidRPr="00031A34">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82533F" w:rsidRPr="00031A34" w:rsidRDefault="0082533F" w:rsidP="00EE0459">
            <w:pPr>
              <w:pStyle w:val="110"/>
              <w:tabs>
                <w:tab w:val="left" w:pos="12600"/>
              </w:tabs>
              <w:jc w:val="center"/>
              <w:rPr>
                <w:sz w:val="16"/>
                <w:szCs w:val="16"/>
              </w:rPr>
            </w:pPr>
            <w:r>
              <w:rPr>
                <w:sz w:val="16"/>
                <w:szCs w:val="16"/>
              </w:rPr>
              <w:t>-</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82533F" w:rsidRPr="00031A34" w:rsidRDefault="0082533F" w:rsidP="00EE0459">
            <w:pPr>
              <w:pStyle w:val="110"/>
              <w:tabs>
                <w:tab w:val="left" w:pos="12600"/>
              </w:tabs>
              <w:jc w:val="center"/>
              <w:rPr>
                <w:rFonts w:ascii="Arial" w:hAnsi="Arial" w:cs="Arial"/>
                <w:sz w:val="16"/>
                <w:szCs w:val="16"/>
              </w:rPr>
            </w:pPr>
            <w:r w:rsidRPr="00031A34">
              <w:rPr>
                <w:rFonts w:ascii="Arial" w:hAnsi="Arial" w:cs="Arial"/>
                <w:sz w:val="16"/>
                <w:szCs w:val="16"/>
              </w:rPr>
              <w:t>UA/16125/01/01</w:t>
            </w:r>
          </w:p>
        </w:tc>
      </w:tr>
      <w:tr w:rsidR="0082533F" w:rsidRPr="00031A34" w:rsidTr="00EA101A">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auto"/>
            </w:tcBorders>
            <w:shd w:val="clear" w:color="auto" w:fill="FFFFFF"/>
          </w:tcPr>
          <w:p w:rsidR="0082533F" w:rsidRPr="00031A34" w:rsidRDefault="0082533F" w:rsidP="0082533F">
            <w:pPr>
              <w:pStyle w:val="110"/>
              <w:numPr>
                <w:ilvl w:val="0"/>
                <w:numId w:val="9"/>
              </w:numPr>
              <w:tabs>
                <w:tab w:val="left" w:pos="12600"/>
              </w:tabs>
              <w:ind w:left="360"/>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82533F" w:rsidRPr="00031A34" w:rsidRDefault="0082533F" w:rsidP="00EE0459">
            <w:pPr>
              <w:pStyle w:val="110"/>
              <w:tabs>
                <w:tab w:val="left" w:pos="12600"/>
              </w:tabs>
              <w:rPr>
                <w:rFonts w:ascii="Arial" w:hAnsi="Arial" w:cs="Arial"/>
                <w:b/>
                <w:i/>
                <w:sz w:val="16"/>
                <w:szCs w:val="16"/>
              </w:rPr>
            </w:pPr>
            <w:r w:rsidRPr="00031A34">
              <w:rPr>
                <w:rFonts w:ascii="Arial" w:hAnsi="Arial" w:cs="Arial"/>
                <w:b/>
                <w:sz w:val="16"/>
                <w:szCs w:val="16"/>
              </w:rPr>
              <w:t>ЕФМЕРИН</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82533F" w:rsidRPr="00031A34" w:rsidRDefault="0082533F" w:rsidP="00EE0459">
            <w:pPr>
              <w:pStyle w:val="110"/>
              <w:tabs>
                <w:tab w:val="left" w:pos="12600"/>
              </w:tabs>
              <w:rPr>
                <w:rFonts w:ascii="Arial" w:hAnsi="Arial" w:cs="Arial"/>
                <w:sz w:val="16"/>
                <w:szCs w:val="16"/>
              </w:rPr>
            </w:pPr>
            <w:r w:rsidRPr="00031A34">
              <w:rPr>
                <w:rFonts w:ascii="Arial" w:hAnsi="Arial" w:cs="Arial"/>
                <w:sz w:val="16"/>
                <w:szCs w:val="16"/>
              </w:rPr>
              <w:t>порошок для розчину для ін’єкцій по 2 г, 1 флакон з порошком в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2533F" w:rsidRPr="00031A34" w:rsidRDefault="0082533F" w:rsidP="00EE0459">
            <w:pPr>
              <w:pStyle w:val="110"/>
              <w:tabs>
                <w:tab w:val="left" w:pos="12600"/>
              </w:tabs>
              <w:jc w:val="center"/>
              <w:rPr>
                <w:rFonts w:ascii="Arial" w:hAnsi="Arial" w:cs="Arial"/>
                <w:sz w:val="16"/>
                <w:szCs w:val="16"/>
              </w:rPr>
            </w:pPr>
            <w:r w:rsidRPr="00031A34">
              <w:rPr>
                <w:rFonts w:ascii="Arial" w:hAnsi="Arial" w:cs="Arial"/>
                <w:sz w:val="16"/>
                <w:szCs w:val="16"/>
              </w:rPr>
              <w:t>Ананта Медікеар Лтд.</w:t>
            </w:r>
            <w:r w:rsidRPr="00031A34">
              <w:rPr>
                <w:rFonts w:ascii="Arial" w:hAnsi="Arial" w:cs="Arial"/>
                <w:sz w:val="16"/>
                <w:szCs w:val="16"/>
              </w:rPr>
              <w:br/>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82533F" w:rsidRPr="00031A34" w:rsidRDefault="0082533F" w:rsidP="00EE0459">
            <w:pPr>
              <w:pStyle w:val="110"/>
              <w:tabs>
                <w:tab w:val="left" w:pos="12600"/>
              </w:tabs>
              <w:jc w:val="center"/>
              <w:rPr>
                <w:rFonts w:ascii="Arial" w:hAnsi="Arial" w:cs="Arial"/>
                <w:sz w:val="16"/>
                <w:szCs w:val="16"/>
              </w:rPr>
            </w:pPr>
            <w:r w:rsidRPr="00031A34">
              <w:rPr>
                <w:rFonts w:ascii="Arial" w:hAnsi="Arial" w:cs="Arial"/>
                <w:sz w:val="16"/>
                <w:szCs w:val="16"/>
              </w:rPr>
              <w:t>Велика Британiя</w:t>
            </w: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82533F" w:rsidRPr="00031A34" w:rsidRDefault="0082533F" w:rsidP="00EE0459">
            <w:pPr>
              <w:pStyle w:val="110"/>
              <w:tabs>
                <w:tab w:val="left" w:pos="12600"/>
              </w:tabs>
              <w:jc w:val="center"/>
              <w:rPr>
                <w:b/>
                <w:sz w:val="16"/>
                <w:szCs w:val="16"/>
              </w:rPr>
            </w:pPr>
            <w:r w:rsidRPr="00031A34">
              <w:rPr>
                <w:rFonts w:ascii="Arial" w:hAnsi="Arial" w:cs="Arial"/>
                <w:sz w:val="16"/>
                <w:szCs w:val="16"/>
              </w:rPr>
              <w:t>"Венус Ремедіс Лімітед", Індія</w:t>
            </w:r>
            <w:r w:rsidRPr="00031A34">
              <w:rPr>
                <w:rFonts w:ascii="Arial" w:hAnsi="Arial" w:cs="Arial"/>
                <w:sz w:val="16"/>
                <w:szCs w:val="16"/>
              </w:rPr>
              <w:br/>
              <w:t>Ананта Медікеар Лімітед, Індія</w:t>
            </w:r>
          </w:p>
          <w:p w:rsidR="0082533F" w:rsidRPr="00031A34" w:rsidRDefault="0082533F" w:rsidP="00EE0459">
            <w:pPr>
              <w:pStyle w:val="110"/>
              <w:tabs>
                <w:tab w:val="left" w:pos="12600"/>
              </w:tabs>
              <w:jc w:val="center"/>
              <w:rPr>
                <w:rFonts w:ascii="Arial" w:hAnsi="Arial" w:cs="Arial"/>
                <w:sz w:val="16"/>
                <w:szCs w:val="16"/>
              </w:rPr>
            </w:pP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82533F" w:rsidRPr="00031A34" w:rsidRDefault="0082533F" w:rsidP="00EE0459">
            <w:pPr>
              <w:pStyle w:val="110"/>
              <w:tabs>
                <w:tab w:val="left" w:pos="12600"/>
              </w:tabs>
              <w:jc w:val="center"/>
              <w:rPr>
                <w:rFonts w:ascii="Arial" w:hAnsi="Arial" w:cs="Arial"/>
                <w:sz w:val="16"/>
                <w:szCs w:val="16"/>
              </w:rPr>
            </w:pPr>
            <w:r w:rsidRPr="00031A34">
              <w:rPr>
                <w:rFonts w:ascii="Arial" w:hAnsi="Arial" w:cs="Arial"/>
                <w:sz w:val="16"/>
                <w:szCs w:val="16"/>
              </w:rPr>
              <w:t>Індія</w:t>
            </w:r>
          </w:p>
        </w:tc>
        <w:tc>
          <w:tcPr>
            <w:tcW w:w="3684" w:type="dxa"/>
            <w:tcBorders>
              <w:top w:val="single" w:sz="4" w:space="0" w:color="auto"/>
              <w:left w:val="single" w:sz="4" w:space="0" w:color="000000"/>
              <w:bottom w:val="single" w:sz="4" w:space="0" w:color="auto"/>
              <w:right w:val="single" w:sz="4" w:space="0" w:color="000000"/>
            </w:tcBorders>
            <w:shd w:val="clear" w:color="auto" w:fill="FFFFFF"/>
          </w:tcPr>
          <w:p w:rsidR="0082533F" w:rsidRPr="00031A34" w:rsidRDefault="0082533F" w:rsidP="00EE0459">
            <w:pPr>
              <w:pStyle w:val="110"/>
              <w:tabs>
                <w:tab w:val="left" w:pos="12600"/>
              </w:tabs>
              <w:jc w:val="center"/>
              <w:rPr>
                <w:rFonts w:ascii="Arial" w:hAnsi="Arial" w:cs="Arial"/>
                <w:sz w:val="16"/>
                <w:szCs w:val="16"/>
              </w:rPr>
            </w:pPr>
            <w:r w:rsidRPr="00031A34">
              <w:rPr>
                <w:rFonts w:ascii="Arial" w:hAnsi="Arial" w:cs="Arial"/>
                <w:sz w:val="16"/>
                <w:szCs w:val="16"/>
              </w:rPr>
              <w:t>внесення змін до реєстраційних матеріалів: зміни І типу - Адміністративні зміни. Зміна найменування та/або адреси місця провадження діяльності виробника/імпортера готового лікарського засобу, включаючи дільниці випуску серії або місце проведення контролю якості. (діяльність, за яку відповідає виробник/імпортер, включаючи випуск серій) - Приведення адреси виробника ГЛЗ Ананта Медікеар Лімітед, у відповідність до Сертифікату відповідності умов виробництва ЛЗ вимогам НВП, виданого Держлікслужбою України, а саме виправлено анлійський варіант адреси. Виробнича дільниця та усі виробничі операції залишаються незмінними</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2533F" w:rsidRPr="00031A34" w:rsidRDefault="0082533F" w:rsidP="00EE0459">
            <w:pPr>
              <w:pStyle w:val="110"/>
              <w:tabs>
                <w:tab w:val="left" w:pos="12600"/>
              </w:tabs>
              <w:jc w:val="center"/>
              <w:rPr>
                <w:rFonts w:ascii="Arial" w:hAnsi="Arial" w:cs="Arial"/>
                <w:b/>
                <w:i/>
                <w:sz w:val="16"/>
                <w:szCs w:val="16"/>
              </w:rPr>
            </w:pPr>
            <w:r w:rsidRPr="00031A34">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82533F" w:rsidRPr="00031A34" w:rsidRDefault="0082533F" w:rsidP="00EE0459">
            <w:pPr>
              <w:pStyle w:val="110"/>
              <w:tabs>
                <w:tab w:val="left" w:pos="12600"/>
              </w:tabs>
              <w:jc w:val="center"/>
              <w:rPr>
                <w:sz w:val="16"/>
                <w:szCs w:val="16"/>
              </w:rPr>
            </w:pPr>
            <w:r>
              <w:rPr>
                <w:sz w:val="16"/>
                <w:szCs w:val="16"/>
              </w:rPr>
              <w:t>-</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82533F" w:rsidRPr="00031A34" w:rsidRDefault="0082533F" w:rsidP="00EE0459">
            <w:pPr>
              <w:pStyle w:val="110"/>
              <w:tabs>
                <w:tab w:val="left" w:pos="12600"/>
              </w:tabs>
              <w:jc w:val="center"/>
              <w:rPr>
                <w:rFonts w:ascii="Arial" w:hAnsi="Arial" w:cs="Arial"/>
                <w:sz w:val="16"/>
                <w:szCs w:val="16"/>
              </w:rPr>
            </w:pPr>
            <w:r w:rsidRPr="00031A34">
              <w:rPr>
                <w:rFonts w:ascii="Arial" w:hAnsi="Arial" w:cs="Arial"/>
                <w:sz w:val="16"/>
                <w:szCs w:val="16"/>
              </w:rPr>
              <w:t>UA/16125/01/02</w:t>
            </w:r>
          </w:p>
        </w:tc>
      </w:tr>
      <w:tr w:rsidR="0082533F" w:rsidRPr="00031A34" w:rsidTr="00EA101A">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auto"/>
            </w:tcBorders>
            <w:shd w:val="clear" w:color="auto" w:fill="FFFFFF"/>
          </w:tcPr>
          <w:p w:rsidR="0082533F" w:rsidRPr="00031A34" w:rsidRDefault="0082533F" w:rsidP="0082533F">
            <w:pPr>
              <w:pStyle w:val="110"/>
              <w:numPr>
                <w:ilvl w:val="0"/>
                <w:numId w:val="9"/>
              </w:numPr>
              <w:tabs>
                <w:tab w:val="left" w:pos="12600"/>
              </w:tabs>
              <w:ind w:left="360"/>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82533F" w:rsidRPr="00031A34" w:rsidRDefault="0082533F" w:rsidP="00EE0459">
            <w:pPr>
              <w:pStyle w:val="110"/>
              <w:tabs>
                <w:tab w:val="left" w:pos="12600"/>
              </w:tabs>
              <w:rPr>
                <w:rFonts w:ascii="Arial" w:hAnsi="Arial" w:cs="Arial"/>
                <w:b/>
                <w:i/>
                <w:sz w:val="16"/>
                <w:szCs w:val="16"/>
              </w:rPr>
            </w:pPr>
            <w:r w:rsidRPr="00031A34">
              <w:rPr>
                <w:rFonts w:ascii="Arial" w:hAnsi="Arial" w:cs="Arial"/>
                <w:b/>
                <w:sz w:val="16"/>
                <w:szCs w:val="16"/>
              </w:rPr>
              <w:t>ЄВРОФАСТ СОФТКАПС</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82533F" w:rsidRPr="00031A34" w:rsidRDefault="0082533F" w:rsidP="00EE0459">
            <w:pPr>
              <w:pStyle w:val="110"/>
              <w:tabs>
                <w:tab w:val="left" w:pos="12600"/>
              </w:tabs>
              <w:rPr>
                <w:rFonts w:ascii="Arial" w:hAnsi="Arial" w:cs="Arial"/>
                <w:sz w:val="16"/>
                <w:szCs w:val="16"/>
              </w:rPr>
            </w:pPr>
            <w:r w:rsidRPr="00031A34">
              <w:rPr>
                <w:rFonts w:ascii="Arial" w:hAnsi="Arial" w:cs="Arial"/>
                <w:sz w:val="16"/>
                <w:szCs w:val="16"/>
              </w:rPr>
              <w:t>капсули м'які, по 400 мг, по 10 капсул у блістері; по 1 або по 2 блістери в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2533F" w:rsidRPr="00031A34" w:rsidRDefault="0082533F" w:rsidP="00EE0459">
            <w:pPr>
              <w:pStyle w:val="110"/>
              <w:tabs>
                <w:tab w:val="left" w:pos="12600"/>
              </w:tabs>
              <w:jc w:val="center"/>
              <w:rPr>
                <w:rFonts w:ascii="Arial" w:hAnsi="Arial" w:cs="Arial"/>
                <w:sz w:val="16"/>
                <w:szCs w:val="16"/>
              </w:rPr>
            </w:pPr>
            <w:r w:rsidRPr="00031A34">
              <w:rPr>
                <w:rFonts w:ascii="Arial" w:hAnsi="Arial" w:cs="Arial"/>
                <w:sz w:val="16"/>
                <w:szCs w:val="16"/>
              </w:rPr>
              <w:t>Євро Лайфкер Прайвіт Лімітед</w:t>
            </w:r>
            <w:r w:rsidRPr="00031A34">
              <w:rPr>
                <w:rFonts w:ascii="Arial" w:hAnsi="Arial" w:cs="Arial"/>
                <w:sz w:val="16"/>
                <w:szCs w:val="16"/>
              </w:rPr>
              <w:br/>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82533F" w:rsidRPr="00031A34" w:rsidRDefault="0082533F" w:rsidP="00EE0459">
            <w:pPr>
              <w:pStyle w:val="110"/>
              <w:tabs>
                <w:tab w:val="left" w:pos="12600"/>
              </w:tabs>
              <w:jc w:val="center"/>
              <w:rPr>
                <w:rFonts w:ascii="Arial" w:hAnsi="Arial" w:cs="Arial"/>
                <w:sz w:val="16"/>
                <w:szCs w:val="16"/>
              </w:rPr>
            </w:pPr>
            <w:r w:rsidRPr="00031A34">
              <w:rPr>
                <w:rFonts w:ascii="Arial" w:hAnsi="Arial" w:cs="Arial"/>
                <w:sz w:val="16"/>
                <w:szCs w:val="16"/>
              </w:rPr>
              <w:t>Індія</w:t>
            </w: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82533F" w:rsidRPr="00031A34" w:rsidRDefault="0082533F" w:rsidP="00EE0459">
            <w:pPr>
              <w:pStyle w:val="110"/>
              <w:tabs>
                <w:tab w:val="left" w:pos="12600"/>
              </w:tabs>
              <w:jc w:val="center"/>
              <w:rPr>
                <w:rFonts w:ascii="Arial" w:hAnsi="Arial" w:cs="Arial"/>
                <w:sz w:val="16"/>
                <w:szCs w:val="16"/>
              </w:rPr>
            </w:pPr>
            <w:r w:rsidRPr="00031A34">
              <w:rPr>
                <w:rFonts w:ascii="Arial" w:hAnsi="Arial" w:cs="Arial"/>
                <w:sz w:val="16"/>
                <w:szCs w:val="16"/>
              </w:rPr>
              <w:t>Олів Хелскер</w:t>
            </w:r>
            <w:r w:rsidRPr="00031A34">
              <w:rPr>
                <w:rFonts w:ascii="Arial" w:hAnsi="Arial" w:cs="Arial"/>
                <w:sz w:val="16"/>
                <w:szCs w:val="16"/>
              </w:rPr>
              <w:br/>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82533F" w:rsidRPr="00031A34" w:rsidRDefault="0082533F" w:rsidP="00EE0459">
            <w:pPr>
              <w:pStyle w:val="110"/>
              <w:tabs>
                <w:tab w:val="left" w:pos="12600"/>
              </w:tabs>
              <w:jc w:val="center"/>
              <w:rPr>
                <w:rFonts w:ascii="Arial" w:hAnsi="Arial" w:cs="Arial"/>
                <w:sz w:val="16"/>
                <w:szCs w:val="16"/>
              </w:rPr>
            </w:pPr>
            <w:r w:rsidRPr="00031A34">
              <w:rPr>
                <w:rFonts w:ascii="Arial" w:hAnsi="Arial" w:cs="Arial"/>
                <w:sz w:val="16"/>
                <w:szCs w:val="16"/>
              </w:rPr>
              <w:t>Індія</w:t>
            </w:r>
          </w:p>
        </w:tc>
        <w:tc>
          <w:tcPr>
            <w:tcW w:w="3684" w:type="dxa"/>
            <w:tcBorders>
              <w:top w:val="single" w:sz="4" w:space="0" w:color="auto"/>
              <w:left w:val="single" w:sz="4" w:space="0" w:color="000000"/>
              <w:bottom w:val="single" w:sz="4" w:space="0" w:color="auto"/>
              <w:right w:val="single" w:sz="4" w:space="0" w:color="000000"/>
            </w:tcBorders>
            <w:shd w:val="clear" w:color="auto" w:fill="FFFFFF"/>
          </w:tcPr>
          <w:p w:rsidR="0082533F" w:rsidRPr="00031A34" w:rsidRDefault="0082533F" w:rsidP="00EE0459">
            <w:pPr>
              <w:pStyle w:val="110"/>
              <w:tabs>
                <w:tab w:val="left" w:pos="12600"/>
              </w:tabs>
              <w:jc w:val="center"/>
              <w:rPr>
                <w:rFonts w:ascii="Arial" w:hAnsi="Arial" w:cs="Arial"/>
                <w:sz w:val="16"/>
                <w:szCs w:val="16"/>
              </w:rPr>
            </w:pPr>
            <w:r w:rsidRPr="00031A34">
              <w:rPr>
                <w:rFonts w:ascii="Arial" w:hAnsi="Arial" w:cs="Arial"/>
                <w:sz w:val="16"/>
                <w:szCs w:val="16"/>
              </w:rPr>
              <w:t>внесення змін до реєстраційних матеріалів: зміни І типу - Адміністративні зміни. Зміна назви лікарського засобу - Зміна назви лікарського засобу: Затверджено: ІБУСОФТ IBUSOFT Запропоновано: ЄВРОФАСТ СОФТКАПС EUROFAST SOFTCAPS 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2533F" w:rsidRPr="00031A34" w:rsidRDefault="0082533F" w:rsidP="00EE0459">
            <w:pPr>
              <w:pStyle w:val="110"/>
              <w:tabs>
                <w:tab w:val="left" w:pos="12600"/>
              </w:tabs>
              <w:jc w:val="center"/>
              <w:rPr>
                <w:rFonts w:ascii="Arial" w:hAnsi="Arial" w:cs="Arial"/>
                <w:b/>
                <w:i/>
                <w:sz w:val="16"/>
                <w:szCs w:val="16"/>
              </w:rPr>
            </w:pPr>
            <w:r w:rsidRPr="00031A34">
              <w:rPr>
                <w:rFonts w:ascii="Arial" w:hAnsi="Arial" w:cs="Arial"/>
                <w:i/>
                <w:sz w:val="16"/>
                <w:szCs w:val="16"/>
              </w:rPr>
              <w:t>без рецепта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82533F" w:rsidRPr="005A3632" w:rsidRDefault="0082533F" w:rsidP="00EE0459">
            <w:pPr>
              <w:jc w:val="center"/>
              <w:rPr>
                <w:rFonts w:ascii="Arial" w:hAnsi="Arial" w:cs="Arial"/>
                <w:i/>
                <w:sz w:val="16"/>
                <w:szCs w:val="16"/>
              </w:rPr>
            </w:pPr>
            <w:r w:rsidRPr="005A3632">
              <w:rPr>
                <w:rFonts w:ascii="Arial" w:hAnsi="Arial" w:cs="Arial"/>
                <w:i/>
                <w:sz w:val="16"/>
                <w:szCs w:val="16"/>
              </w:rPr>
              <w:t>підлягає</w:t>
            </w:r>
          </w:p>
          <w:p w:rsidR="0082533F" w:rsidRPr="00031A34" w:rsidRDefault="0082533F" w:rsidP="00EE0459">
            <w:pPr>
              <w:pStyle w:val="110"/>
              <w:tabs>
                <w:tab w:val="left" w:pos="12600"/>
              </w:tabs>
              <w:jc w:val="center"/>
              <w:rPr>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82533F" w:rsidRPr="00031A34" w:rsidRDefault="0082533F" w:rsidP="00EE0459">
            <w:pPr>
              <w:pStyle w:val="110"/>
              <w:tabs>
                <w:tab w:val="left" w:pos="12600"/>
              </w:tabs>
              <w:jc w:val="center"/>
              <w:rPr>
                <w:rFonts w:ascii="Arial" w:hAnsi="Arial" w:cs="Arial"/>
                <w:sz w:val="16"/>
                <w:szCs w:val="16"/>
              </w:rPr>
            </w:pPr>
            <w:r w:rsidRPr="00031A34">
              <w:rPr>
                <w:rFonts w:ascii="Arial" w:hAnsi="Arial" w:cs="Arial"/>
                <w:sz w:val="16"/>
                <w:szCs w:val="16"/>
              </w:rPr>
              <w:t>UA/19861/01/02</w:t>
            </w:r>
          </w:p>
        </w:tc>
      </w:tr>
      <w:tr w:rsidR="0082533F" w:rsidRPr="00031A34" w:rsidTr="00EA101A">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auto"/>
            </w:tcBorders>
            <w:shd w:val="clear" w:color="auto" w:fill="FFFFFF"/>
          </w:tcPr>
          <w:p w:rsidR="0082533F" w:rsidRPr="00031A34" w:rsidRDefault="0082533F" w:rsidP="0082533F">
            <w:pPr>
              <w:pStyle w:val="110"/>
              <w:numPr>
                <w:ilvl w:val="0"/>
                <w:numId w:val="9"/>
              </w:numPr>
              <w:tabs>
                <w:tab w:val="left" w:pos="12600"/>
              </w:tabs>
              <w:ind w:left="360"/>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82533F" w:rsidRPr="00031A34" w:rsidRDefault="0082533F" w:rsidP="00EE0459">
            <w:pPr>
              <w:pStyle w:val="110"/>
              <w:tabs>
                <w:tab w:val="left" w:pos="12600"/>
              </w:tabs>
              <w:rPr>
                <w:rFonts w:ascii="Arial" w:hAnsi="Arial" w:cs="Arial"/>
                <w:b/>
                <w:i/>
                <w:sz w:val="16"/>
                <w:szCs w:val="16"/>
              </w:rPr>
            </w:pPr>
            <w:r w:rsidRPr="00031A34">
              <w:rPr>
                <w:rFonts w:ascii="Arial" w:hAnsi="Arial" w:cs="Arial"/>
                <w:b/>
                <w:sz w:val="16"/>
                <w:szCs w:val="16"/>
              </w:rPr>
              <w:t>ЄВРОФАСТ СОФТКАПС</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82533F" w:rsidRPr="00031A34" w:rsidRDefault="0082533F" w:rsidP="00EE0459">
            <w:pPr>
              <w:pStyle w:val="110"/>
              <w:tabs>
                <w:tab w:val="left" w:pos="12600"/>
              </w:tabs>
              <w:rPr>
                <w:rFonts w:ascii="Arial" w:hAnsi="Arial" w:cs="Arial"/>
                <w:sz w:val="16"/>
                <w:szCs w:val="16"/>
              </w:rPr>
            </w:pPr>
            <w:r w:rsidRPr="00031A34">
              <w:rPr>
                <w:rFonts w:ascii="Arial" w:hAnsi="Arial" w:cs="Arial"/>
                <w:sz w:val="16"/>
                <w:szCs w:val="16"/>
              </w:rPr>
              <w:t>капсули м'які, по 200 мг, по 10 капсул у блістері; по 1 або по 2 блістери в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2533F" w:rsidRPr="00031A34" w:rsidRDefault="0082533F" w:rsidP="00EE0459">
            <w:pPr>
              <w:pStyle w:val="110"/>
              <w:tabs>
                <w:tab w:val="left" w:pos="12600"/>
              </w:tabs>
              <w:jc w:val="center"/>
              <w:rPr>
                <w:rFonts w:ascii="Arial" w:hAnsi="Arial" w:cs="Arial"/>
                <w:sz w:val="16"/>
                <w:szCs w:val="16"/>
              </w:rPr>
            </w:pPr>
            <w:r w:rsidRPr="00031A34">
              <w:rPr>
                <w:rFonts w:ascii="Arial" w:hAnsi="Arial" w:cs="Arial"/>
                <w:sz w:val="16"/>
                <w:szCs w:val="16"/>
              </w:rPr>
              <w:t>Євро Лайфкер Прайвіт Лімітед</w:t>
            </w:r>
            <w:r w:rsidRPr="00031A34">
              <w:rPr>
                <w:rFonts w:ascii="Arial" w:hAnsi="Arial" w:cs="Arial"/>
                <w:sz w:val="16"/>
                <w:szCs w:val="16"/>
              </w:rPr>
              <w:br/>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82533F" w:rsidRPr="00031A34" w:rsidRDefault="0082533F" w:rsidP="00EE0459">
            <w:pPr>
              <w:pStyle w:val="110"/>
              <w:tabs>
                <w:tab w:val="left" w:pos="12600"/>
              </w:tabs>
              <w:jc w:val="center"/>
              <w:rPr>
                <w:rFonts w:ascii="Arial" w:hAnsi="Arial" w:cs="Arial"/>
                <w:sz w:val="16"/>
                <w:szCs w:val="16"/>
              </w:rPr>
            </w:pPr>
            <w:r w:rsidRPr="00031A34">
              <w:rPr>
                <w:rFonts w:ascii="Arial" w:hAnsi="Arial" w:cs="Arial"/>
                <w:sz w:val="16"/>
                <w:szCs w:val="16"/>
              </w:rPr>
              <w:t>Індія</w:t>
            </w: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82533F" w:rsidRPr="00031A34" w:rsidRDefault="0082533F" w:rsidP="00EE0459">
            <w:pPr>
              <w:pStyle w:val="110"/>
              <w:tabs>
                <w:tab w:val="left" w:pos="12600"/>
              </w:tabs>
              <w:jc w:val="center"/>
              <w:rPr>
                <w:rFonts w:ascii="Arial" w:hAnsi="Arial" w:cs="Arial"/>
                <w:sz w:val="16"/>
                <w:szCs w:val="16"/>
              </w:rPr>
            </w:pPr>
            <w:r w:rsidRPr="00031A34">
              <w:rPr>
                <w:rFonts w:ascii="Arial" w:hAnsi="Arial" w:cs="Arial"/>
                <w:sz w:val="16"/>
                <w:szCs w:val="16"/>
              </w:rPr>
              <w:t>Олів Хелскер</w:t>
            </w:r>
            <w:r w:rsidRPr="00031A34">
              <w:rPr>
                <w:rFonts w:ascii="Arial" w:hAnsi="Arial" w:cs="Arial"/>
                <w:sz w:val="16"/>
                <w:szCs w:val="16"/>
              </w:rPr>
              <w:br/>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82533F" w:rsidRPr="00031A34" w:rsidRDefault="0082533F" w:rsidP="00EE0459">
            <w:pPr>
              <w:pStyle w:val="110"/>
              <w:tabs>
                <w:tab w:val="left" w:pos="12600"/>
              </w:tabs>
              <w:jc w:val="center"/>
              <w:rPr>
                <w:rFonts w:ascii="Arial" w:hAnsi="Arial" w:cs="Arial"/>
                <w:sz w:val="16"/>
                <w:szCs w:val="16"/>
              </w:rPr>
            </w:pPr>
            <w:r w:rsidRPr="00031A34">
              <w:rPr>
                <w:rFonts w:ascii="Arial" w:hAnsi="Arial" w:cs="Arial"/>
                <w:sz w:val="16"/>
                <w:szCs w:val="16"/>
              </w:rPr>
              <w:t>Індія</w:t>
            </w:r>
          </w:p>
        </w:tc>
        <w:tc>
          <w:tcPr>
            <w:tcW w:w="3684" w:type="dxa"/>
            <w:tcBorders>
              <w:top w:val="single" w:sz="4" w:space="0" w:color="auto"/>
              <w:left w:val="single" w:sz="4" w:space="0" w:color="000000"/>
              <w:bottom w:val="single" w:sz="4" w:space="0" w:color="auto"/>
              <w:right w:val="single" w:sz="4" w:space="0" w:color="000000"/>
            </w:tcBorders>
            <w:shd w:val="clear" w:color="auto" w:fill="FFFFFF"/>
          </w:tcPr>
          <w:p w:rsidR="0082533F" w:rsidRPr="00031A34" w:rsidRDefault="0082533F" w:rsidP="00EE0459">
            <w:pPr>
              <w:pStyle w:val="110"/>
              <w:tabs>
                <w:tab w:val="left" w:pos="12600"/>
              </w:tabs>
              <w:jc w:val="center"/>
              <w:rPr>
                <w:rFonts w:ascii="Arial" w:hAnsi="Arial" w:cs="Arial"/>
                <w:sz w:val="16"/>
                <w:szCs w:val="16"/>
              </w:rPr>
            </w:pPr>
            <w:r w:rsidRPr="00031A34">
              <w:rPr>
                <w:rFonts w:ascii="Arial" w:hAnsi="Arial" w:cs="Arial"/>
                <w:sz w:val="16"/>
                <w:szCs w:val="16"/>
              </w:rPr>
              <w:t>внесення змін до реєстраційних матеріалів: зміни І типу - Адміністративні зміни. Зміна назви лікарського засобу - Зміна назви лікарського засобу: Затверджено: ІБУСОФТ IBUSOFT Запропоновано: ЄВРОФАСТ СОФТКАПС EUROFAST SOFTCAPS 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2533F" w:rsidRPr="00031A34" w:rsidRDefault="0082533F" w:rsidP="00EE0459">
            <w:pPr>
              <w:pStyle w:val="110"/>
              <w:tabs>
                <w:tab w:val="left" w:pos="12600"/>
              </w:tabs>
              <w:jc w:val="center"/>
              <w:rPr>
                <w:rFonts w:ascii="Arial" w:hAnsi="Arial" w:cs="Arial"/>
                <w:b/>
                <w:i/>
                <w:sz w:val="16"/>
                <w:szCs w:val="16"/>
              </w:rPr>
            </w:pPr>
            <w:r w:rsidRPr="00031A34">
              <w:rPr>
                <w:rFonts w:ascii="Arial" w:hAnsi="Arial" w:cs="Arial"/>
                <w:i/>
                <w:sz w:val="16"/>
                <w:szCs w:val="16"/>
              </w:rPr>
              <w:t>без рецепта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82533F" w:rsidRPr="005A3632" w:rsidRDefault="0082533F" w:rsidP="00EE0459">
            <w:pPr>
              <w:jc w:val="center"/>
              <w:rPr>
                <w:rFonts w:ascii="Arial" w:hAnsi="Arial" w:cs="Arial"/>
                <w:i/>
                <w:sz w:val="16"/>
                <w:szCs w:val="16"/>
              </w:rPr>
            </w:pPr>
            <w:r w:rsidRPr="005A3632">
              <w:rPr>
                <w:rFonts w:ascii="Arial" w:hAnsi="Arial" w:cs="Arial"/>
                <w:i/>
                <w:sz w:val="16"/>
                <w:szCs w:val="16"/>
              </w:rPr>
              <w:t>підлягає</w:t>
            </w:r>
          </w:p>
          <w:p w:rsidR="0082533F" w:rsidRPr="00031A34" w:rsidRDefault="0082533F" w:rsidP="00EE0459">
            <w:pPr>
              <w:pStyle w:val="110"/>
              <w:tabs>
                <w:tab w:val="left" w:pos="12600"/>
              </w:tabs>
              <w:jc w:val="center"/>
              <w:rPr>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82533F" w:rsidRPr="00031A34" w:rsidRDefault="0082533F" w:rsidP="00EE0459">
            <w:pPr>
              <w:pStyle w:val="110"/>
              <w:tabs>
                <w:tab w:val="left" w:pos="12600"/>
              </w:tabs>
              <w:jc w:val="center"/>
              <w:rPr>
                <w:rFonts w:ascii="Arial" w:hAnsi="Arial" w:cs="Arial"/>
                <w:sz w:val="16"/>
                <w:szCs w:val="16"/>
              </w:rPr>
            </w:pPr>
            <w:r w:rsidRPr="00031A34">
              <w:rPr>
                <w:rFonts w:ascii="Arial" w:hAnsi="Arial" w:cs="Arial"/>
                <w:sz w:val="16"/>
                <w:szCs w:val="16"/>
              </w:rPr>
              <w:t>UA/19861/01/01</w:t>
            </w:r>
          </w:p>
        </w:tc>
      </w:tr>
      <w:tr w:rsidR="0082533F" w:rsidRPr="00031A34" w:rsidTr="00EA101A">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auto"/>
            </w:tcBorders>
            <w:shd w:val="clear" w:color="auto" w:fill="FFFFFF"/>
          </w:tcPr>
          <w:p w:rsidR="0082533F" w:rsidRPr="00031A34" w:rsidRDefault="0082533F" w:rsidP="0082533F">
            <w:pPr>
              <w:pStyle w:val="110"/>
              <w:numPr>
                <w:ilvl w:val="0"/>
                <w:numId w:val="9"/>
              </w:numPr>
              <w:tabs>
                <w:tab w:val="left" w:pos="12600"/>
              </w:tabs>
              <w:ind w:left="360"/>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82533F" w:rsidRPr="00031A34" w:rsidRDefault="0082533F" w:rsidP="00EE0459">
            <w:pPr>
              <w:pStyle w:val="110"/>
              <w:tabs>
                <w:tab w:val="left" w:pos="12600"/>
              </w:tabs>
              <w:rPr>
                <w:rFonts w:ascii="Arial" w:hAnsi="Arial" w:cs="Arial"/>
                <w:b/>
                <w:i/>
                <w:sz w:val="16"/>
                <w:szCs w:val="16"/>
              </w:rPr>
            </w:pPr>
            <w:r w:rsidRPr="00031A34">
              <w:rPr>
                <w:rFonts w:ascii="Arial" w:hAnsi="Arial" w:cs="Arial"/>
                <w:b/>
                <w:sz w:val="16"/>
                <w:szCs w:val="16"/>
              </w:rPr>
              <w:t>ЗВІРОБОЮ ТРАВА</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82533F" w:rsidRPr="00031A34" w:rsidRDefault="0082533F" w:rsidP="00EE0459">
            <w:pPr>
              <w:pStyle w:val="110"/>
              <w:tabs>
                <w:tab w:val="left" w:pos="12600"/>
              </w:tabs>
              <w:rPr>
                <w:rFonts w:ascii="Arial" w:hAnsi="Arial" w:cs="Arial"/>
                <w:sz w:val="16"/>
                <w:szCs w:val="16"/>
              </w:rPr>
            </w:pPr>
            <w:r w:rsidRPr="00031A34">
              <w:rPr>
                <w:rFonts w:ascii="Arial" w:hAnsi="Arial" w:cs="Arial"/>
                <w:sz w:val="16"/>
                <w:szCs w:val="16"/>
              </w:rPr>
              <w:t>трава по 60 г або 75 г у пачках з внутрішнім пакетом; по 1,5 г у фільтр-пакеті; по 20 фільтр-пакетів у пачці; по 1,5 г у фільтр-пакеті; по 20 фільтр-пакетів у пачці з внутрішнім пакетом</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2533F" w:rsidRPr="00031A34" w:rsidRDefault="0082533F" w:rsidP="00EE0459">
            <w:pPr>
              <w:pStyle w:val="110"/>
              <w:tabs>
                <w:tab w:val="left" w:pos="12600"/>
              </w:tabs>
              <w:jc w:val="center"/>
              <w:rPr>
                <w:rFonts w:ascii="Arial" w:hAnsi="Arial" w:cs="Arial"/>
                <w:sz w:val="16"/>
                <w:szCs w:val="16"/>
              </w:rPr>
            </w:pPr>
            <w:r w:rsidRPr="00031A34">
              <w:rPr>
                <w:rFonts w:ascii="Arial" w:hAnsi="Arial" w:cs="Arial"/>
                <w:sz w:val="16"/>
                <w:szCs w:val="16"/>
              </w:rPr>
              <w:t>ПрАТ "Ліктрави"</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82533F" w:rsidRPr="00031A34" w:rsidRDefault="0082533F" w:rsidP="00EE0459">
            <w:pPr>
              <w:pStyle w:val="110"/>
              <w:tabs>
                <w:tab w:val="left" w:pos="12600"/>
              </w:tabs>
              <w:jc w:val="center"/>
              <w:rPr>
                <w:rFonts w:ascii="Arial" w:hAnsi="Arial" w:cs="Arial"/>
                <w:sz w:val="16"/>
                <w:szCs w:val="16"/>
              </w:rPr>
            </w:pPr>
            <w:r w:rsidRPr="00031A34">
              <w:rPr>
                <w:rFonts w:ascii="Arial" w:hAnsi="Arial" w:cs="Arial"/>
                <w:sz w:val="16"/>
                <w:szCs w:val="16"/>
              </w:rPr>
              <w:t>Україна</w:t>
            </w: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82533F" w:rsidRPr="00031A34" w:rsidRDefault="0082533F" w:rsidP="00EE0459">
            <w:pPr>
              <w:pStyle w:val="110"/>
              <w:tabs>
                <w:tab w:val="left" w:pos="12600"/>
              </w:tabs>
              <w:jc w:val="center"/>
              <w:rPr>
                <w:rFonts w:ascii="Arial" w:hAnsi="Arial" w:cs="Arial"/>
                <w:sz w:val="16"/>
                <w:szCs w:val="16"/>
              </w:rPr>
            </w:pPr>
            <w:r w:rsidRPr="00031A34">
              <w:rPr>
                <w:rFonts w:ascii="Arial" w:hAnsi="Arial" w:cs="Arial"/>
                <w:sz w:val="16"/>
                <w:szCs w:val="16"/>
              </w:rPr>
              <w:t>ПрАТ "Ліктрави"</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82533F" w:rsidRPr="00031A34" w:rsidRDefault="0082533F" w:rsidP="00EE0459">
            <w:pPr>
              <w:pStyle w:val="110"/>
              <w:tabs>
                <w:tab w:val="left" w:pos="12600"/>
              </w:tabs>
              <w:jc w:val="center"/>
              <w:rPr>
                <w:rFonts w:ascii="Arial" w:hAnsi="Arial" w:cs="Arial"/>
                <w:sz w:val="16"/>
                <w:szCs w:val="16"/>
              </w:rPr>
            </w:pPr>
            <w:r w:rsidRPr="00031A34">
              <w:rPr>
                <w:rFonts w:ascii="Arial" w:hAnsi="Arial" w:cs="Arial"/>
                <w:sz w:val="16"/>
                <w:szCs w:val="16"/>
              </w:rPr>
              <w:t>Україна</w:t>
            </w:r>
          </w:p>
        </w:tc>
        <w:tc>
          <w:tcPr>
            <w:tcW w:w="3684" w:type="dxa"/>
            <w:tcBorders>
              <w:top w:val="single" w:sz="4" w:space="0" w:color="auto"/>
              <w:left w:val="single" w:sz="4" w:space="0" w:color="000000"/>
              <w:bottom w:val="single" w:sz="4" w:space="0" w:color="auto"/>
              <w:right w:val="single" w:sz="4" w:space="0" w:color="000000"/>
            </w:tcBorders>
            <w:shd w:val="clear" w:color="auto" w:fill="FFFFFF"/>
          </w:tcPr>
          <w:p w:rsidR="0082533F" w:rsidRPr="00031A34" w:rsidRDefault="0082533F" w:rsidP="00EE0459">
            <w:pPr>
              <w:pStyle w:val="110"/>
              <w:tabs>
                <w:tab w:val="left" w:pos="12600"/>
              </w:tabs>
              <w:jc w:val="center"/>
              <w:rPr>
                <w:rFonts w:ascii="Arial" w:hAnsi="Arial" w:cs="Arial"/>
                <w:sz w:val="16"/>
                <w:szCs w:val="16"/>
              </w:rPr>
            </w:pPr>
            <w:r w:rsidRPr="00031A34">
              <w:rPr>
                <w:rFonts w:ascii="Arial" w:hAnsi="Arial" w:cs="Arial"/>
                <w:sz w:val="16"/>
                <w:szCs w:val="16"/>
              </w:rPr>
              <w:t>внесення змін до реєстраційних матеріалів: Зміни І типу - Зміни з якості. Готовий лікарський засіб. Система контейнер/закупорювальний засіб (інші зміни) – внесення змін до специфікації з контролю первинного пакувального матеріалу (Папір фільтрувальний), а саме доповнення показника «Ідентифікація (зовнішні ознаки)» включенням додаткових ознак для візуального контролю «б) Колір»</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2533F" w:rsidRPr="00031A34" w:rsidRDefault="0082533F" w:rsidP="00EE0459">
            <w:pPr>
              <w:pStyle w:val="110"/>
              <w:tabs>
                <w:tab w:val="left" w:pos="12600"/>
              </w:tabs>
              <w:jc w:val="center"/>
              <w:rPr>
                <w:rFonts w:ascii="Arial" w:hAnsi="Arial" w:cs="Arial"/>
                <w:b/>
                <w:i/>
                <w:sz w:val="16"/>
                <w:szCs w:val="16"/>
              </w:rPr>
            </w:pPr>
            <w:r w:rsidRPr="00031A34">
              <w:rPr>
                <w:rFonts w:ascii="Arial" w:hAnsi="Arial" w:cs="Arial"/>
                <w:i/>
                <w:sz w:val="16"/>
                <w:szCs w:val="16"/>
              </w:rPr>
              <w:t>без рецепта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82533F" w:rsidRPr="00031A34" w:rsidRDefault="0082533F" w:rsidP="00EE0459">
            <w:pPr>
              <w:pStyle w:val="110"/>
              <w:tabs>
                <w:tab w:val="left" w:pos="12600"/>
              </w:tabs>
              <w:jc w:val="center"/>
              <w:rPr>
                <w:sz w:val="16"/>
                <w:szCs w:val="16"/>
              </w:rPr>
            </w:pPr>
            <w:r>
              <w:rPr>
                <w:sz w:val="16"/>
                <w:szCs w:val="16"/>
              </w:rPr>
              <w:t>-</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82533F" w:rsidRPr="00031A34" w:rsidRDefault="0082533F" w:rsidP="00EE0459">
            <w:pPr>
              <w:pStyle w:val="110"/>
              <w:tabs>
                <w:tab w:val="left" w:pos="12600"/>
              </w:tabs>
              <w:jc w:val="center"/>
              <w:rPr>
                <w:rFonts w:ascii="Arial" w:hAnsi="Arial" w:cs="Arial"/>
                <w:sz w:val="16"/>
                <w:szCs w:val="16"/>
              </w:rPr>
            </w:pPr>
            <w:r w:rsidRPr="00031A34">
              <w:rPr>
                <w:rFonts w:ascii="Arial" w:hAnsi="Arial" w:cs="Arial"/>
                <w:sz w:val="16"/>
                <w:szCs w:val="16"/>
              </w:rPr>
              <w:t>UA/5675/01/01</w:t>
            </w:r>
          </w:p>
        </w:tc>
      </w:tr>
      <w:tr w:rsidR="0082533F" w:rsidRPr="00031A34" w:rsidTr="00EA101A">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auto"/>
            </w:tcBorders>
            <w:shd w:val="clear" w:color="auto" w:fill="FFFFFF"/>
          </w:tcPr>
          <w:p w:rsidR="0082533F" w:rsidRPr="00031A34" w:rsidRDefault="0082533F" w:rsidP="0082533F">
            <w:pPr>
              <w:pStyle w:val="110"/>
              <w:numPr>
                <w:ilvl w:val="0"/>
                <w:numId w:val="9"/>
              </w:numPr>
              <w:tabs>
                <w:tab w:val="left" w:pos="12600"/>
              </w:tabs>
              <w:ind w:left="360"/>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82533F" w:rsidRPr="00031A34" w:rsidRDefault="0082533F" w:rsidP="00EE0459">
            <w:pPr>
              <w:pStyle w:val="110"/>
              <w:tabs>
                <w:tab w:val="left" w:pos="12600"/>
              </w:tabs>
              <w:rPr>
                <w:rFonts w:ascii="Arial" w:hAnsi="Arial" w:cs="Arial"/>
                <w:b/>
                <w:i/>
                <w:sz w:val="16"/>
                <w:szCs w:val="16"/>
              </w:rPr>
            </w:pPr>
            <w:r w:rsidRPr="00031A34">
              <w:rPr>
                <w:rFonts w:ascii="Arial" w:hAnsi="Arial" w:cs="Arial"/>
                <w:b/>
                <w:sz w:val="16"/>
                <w:szCs w:val="16"/>
              </w:rPr>
              <w:t>ЗИРОМИН</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82533F" w:rsidRPr="00031A34" w:rsidRDefault="0082533F" w:rsidP="00EE0459">
            <w:pPr>
              <w:pStyle w:val="110"/>
              <w:tabs>
                <w:tab w:val="left" w:pos="12600"/>
              </w:tabs>
              <w:rPr>
                <w:rFonts w:ascii="Arial" w:hAnsi="Arial" w:cs="Arial"/>
                <w:sz w:val="16"/>
                <w:szCs w:val="16"/>
              </w:rPr>
            </w:pPr>
            <w:r w:rsidRPr="00031A34">
              <w:rPr>
                <w:rFonts w:ascii="Arial" w:hAnsi="Arial" w:cs="Arial"/>
                <w:sz w:val="16"/>
                <w:szCs w:val="16"/>
              </w:rPr>
              <w:t>таблетки, вкриті плівковою оболонкою, по 500 мг по 3 таблетки у блістері, по 1 блістеру в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2533F" w:rsidRPr="00031A34" w:rsidRDefault="0082533F" w:rsidP="00EE0459">
            <w:pPr>
              <w:pStyle w:val="110"/>
              <w:tabs>
                <w:tab w:val="left" w:pos="12600"/>
              </w:tabs>
              <w:jc w:val="center"/>
              <w:rPr>
                <w:rFonts w:ascii="Arial" w:hAnsi="Arial" w:cs="Arial"/>
                <w:sz w:val="16"/>
                <w:szCs w:val="16"/>
              </w:rPr>
            </w:pPr>
            <w:r w:rsidRPr="00031A34">
              <w:rPr>
                <w:rFonts w:ascii="Arial" w:hAnsi="Arial" w:cs="Arial"/>
                <w:sz w:val="16"/>
                <w:szCs w:val="16"/>
              </w:rPr>
              <w:t>ТОВ «УОРЛД МЕДИЦИН»</w:t>
            </w:r>
            <w:r w:rsidRPr="00031A34">
              <w:rPr>
                <w:rFonts w:ascii="Arial" w:hAnsi="Arial" w:cs="Arial"/>
                <w:sz w:val="16"/>
                <w:szCs w:val="16"/>
              </w:rPr>
              <w:br/>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82533F" w:rsidRPr="00031A34" w:rsidRDefault="0082533F" w:rsidP="00EE0459">
            <w:pPr>
              <w:pStyle w:val="110"/>
              <w:tabs>
                <w:tab w:val="left" w:pos="12600"/>
              </w:tabs>
              <w:jc w:val="center"/>
              <w:rPr>
                <w:rFonts w:ascii="Arial" w:hAnsi="Arial" w:cs="Arial"/>
                <w:sz w:val="16"/>
                <w:szCs w:val="16"/>
              </w:rPr>
            </w:pPr>
            <w:r w:rsidRPr="00031A34">
              <w:rPr>
                <w:rFonts w:ascii="Arial" w:hAnsi="Arial" w:cs="Arial"/>
                <w:sz w:val="16"/>
                <w:szCs w:val="16"/>
              </w:rPr>
              <w:t>Україна</w:t>
            </w: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82533F" w:rsidRPr="00031A34" w:rsidRDefault="0082533F" w:rsidP="00EE0459">
            <w:pPr>
              <w:pStyle w:val="110"/>
              <w:tabs>
                <w:tab w:val="left" w:pos="12600"/>
              </w:tabs>
              <w:jc w:val="center"/>
              <w:rPr>
                <w:rFonts w:ascii="Arial" w:hAnsi="Arial" w:cs="Arial"/>
                <w:sz w:val="16"/>
                <w:szCs w:val="16"/>
              </w:rPr>
            </w:pPr>
            <w:r w:rsidRPr="00031A34">
              <w:rPr>
                <w:rFonts w:ascii="Arial" w:hAnsi="Arial" w:cs="Arial"/>
                <w:sz w:val="16"/>
                <w:szCs w:val="16"/>
              </w:rPr>
              <w:t xml:space="preserve">УОРЛД МЕДИЦИН ІЛАЧ САН. ВЕ ТІДЖ. А.Ш. </w:t>
            </w:r>
            <w:r w:rsidRPr="00031A34">
              <w:rPr>
                <w:rFonts w:ascii="Arial" w:hAnsi="Arial" w:cs="Arial"/>
                <w:sz w:val="16"/>
                <w:szCs w:val="16"/>
              </w:rPr>
              <w:br/>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82533F" w:rsidRPr="00031A34" w:rsidRDefault="0082533F" w:rsidP="00EE0459">
            <w:pPr>
              <w:pStyle w:val="110"/>
              <w:tabs>
                <w:tab w:val="left" w:pos="12600"/>
              </w:tabs>
              <w:jc w:val="center"/>
              <w:rPr>
                <w:rFonts w:ascii="Arial" w:hAnsi="Arial" w:cs="Arial"/>
                <w:sz w:val="16"/>
                <w:szCs w:val="16"/>
              </w:rPr>
            </w:pPr>
            <w:r w:rsidRPr="00031A34">
              <w:rPr>
                <w:rFonts w:ascii="Arial" w:hAnsi="Arial" w:cs="Arial"/>
                <w:sz w:val="16"/>
                <w:szCs w:val="16"/>
              </w:rPr>
              <w:t>Туреччина</w:t>
            </w:r>
          </w:p>
        </w:tc>
        <w:tc>
          <w:tcPr>
            <w:tcW w:w="3684" w:type="dxa"/>
            <w:tcBorders>
              <w:top w:val="single" w:sz="4" w:space="0" w:color="auto"/>
              <w:left w:val="single" w:sz="4" w:space="0" w:color="000000"/>
              <w:bottom w:val="single" w:sz="4" w:space="0" w:color="auto"/>
              <w:right w:val="single" w:sz="4" w:space="0" w:color="000000"/>
            </w:tcBorders>
            <w:shd w:val="clear" w:color="auto" w:fill="FFFFFF"/>
          </w:tcPr>
          <w:p w:rsidR="0082533F" w:rsidRPr="00031A34" w:rsidRDefault="0082533F" w:rsidP="00EE0459">
            <w:pPr>
              <w:pStyle w:val="110"/>
              <w:tabs>
                <w:tab w:val="left" w:pos="12600"/>
              </w:tabs>
              <w:jc w:val="center"/>
              <w:rPr>
                <w:rFonts w:ascii="Arial" w:hAnsi="Arial" w:cs="Arial"/>
                <w:sz w:val="16"/>
                <w:szCs w:val="16"/>
              </w:rPr>
            </w:pPr>
            <w:r w:rsidRPr="00031A34">
              <w:rPr>
                <w:rFonts w:ascii="Arial" w:hAnsi="Arial" w:cs="Arial"/>
                <w:sz w:val="16"/>
                <w:szCs w:val="16"/>
              </w:rPr>
              <w:t xml:space="preserve">внесення змін до реєстраційних матеріалів: Зміна Заявника (власника реєстраційного посвідчення) (згідно наказу МОЗ від 23.07.2015 №460) Термін введення змін протягом 6 місяців після затвердження.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w:t>
            </w:r>
            <w:r w:rsidRPr="00031A34">
              <w:rPr>
                <w:rFonts w:ascii="Arial" w:hAnsi="Arial" w:cs="Arial"/>
                <w:sz w:val="16"/>
                <w:szCs w:val="16"/>
              </w:rPr>
              <w:br/>
              <w:t>Зміна уповноваженої особи заявника, відповідальної за фармаконагляд. Діюча редакція: Мевсім Ількбахар Дінчель / Mrs. Mevsim Ilkbahar Dincel. Пропонована редакція: Пудло Ганна Станіславівна. Зміна контактних даних уповноваженої особи заявника, відповідальної за фармаконагляд. Зміна місця здійснення основної діяльності з фармаконагляду. Зміна місцезнаходження мастер-файла системи фармаконагляду. Зміни І типу - Адміністративні зміни. Вилучення виробничої дільниці (включаючи дільниці для АФІ, проміжного продукту або готового лікарського засобу, дільниці для проведення пакування, виробника, відповідального за випуск серій, місце проведення контролю серії) або постачальника вихідного матеріалу, реагенту або допоміжної речовини (якщо зазначено у досьє) Адміністративна зміна у зв'язку з вилученням затвердженого виробника ГЛЗ Біофарма Ілач Сан. ве Тідж. А.Ш., Туреччина/ Biofarma Ilac San. ve Tic. A.S., Turkey, відповідального за виробництво, випуск серій, проведення контролю якості серій, первинне та вторинне пакування. Залишаєтся альтернативний виробник, котрий виконує всі функції, що й вилучений (УОРЛД МЕДИЦИН ІЛАЧ САН. ВЕ ТІДЖ. A.Ш., Туреччина/ WORLD MEDICINE ILAC SAN. VE TIC. A.S., Turkey). Термін введення змін протягом 6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2533F" w:rsidRPr="00031A34" w:rsidRDefault="0082533F" w:rsidP="00EE0459">
            <w:pPr>
              <w:pStyle w:val="110"/>
              <w:tabs>
                <w:tab w:val="left" w:pos="12600"/>
              </w:tabs>
              <w:jc w:val="center"/>
              <w:rPr>
                <w:rFonts w:ascii="Arial" w:hAnsi="Arial" w:cs="Arial"/>
                <w:b/>
                <w:i/>
                <w:sz w:val="16"/>
                <w:szCs w:val="16"/>
              </w:rPr>
            </w:pPr>
            <w:r w:rsidRPr="00031A34">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82533F" w:rsidRPr="005A3632" w:rsidRDefault="0082533F" w:rsidP="00EE0459">
            <w:pPr>
              <w:pStyle w:val="110"/>
              <w:tabs>
                <w:tab w:val="left" w:pos="12600"/>
              </w:tabs>
              <w:jc w:val="center"/>
              <w:rPr>
                <w:rFonts w:ascii="Arial" w:hAnsi="Arial" w:cs="Arial"/>
                <w:i/>
                <w:sz w:val="16"/>
                <w:szCs w:val="16"/>
                <w:lang w:val="ru-RU"/>
              </w:rPr>
            </w:pPr>
            <w:r w:rsidRPr="00C112E3">
              <w:rPr>
                <w:rFonts w:ascii="Arial" w:hAnsi="Arial" w:cs="Arial"/>
                <w:i/>
                <w:sz w:val="16"/>
                <w:szCs w:val="16"/>
                <w:lang w:val="ru-RU"/>
              </w:rPr>
              <w:t>Н</w:t>
            </w:r>
            <w:r w:rsidRPr="005A3632">
              <w:rPr>
                <w:rFonts w:ascii="Arial" w:hAnsi="Arial" w:cs="Arial"/>
                <w:i/>
                <w:sz w:val="16"/>
                <w:szCs w:val="16"/>
                <w:lang w:val="ru-RU"/>
              </w:rPr>
              <w:t>е</w:t>
            </w:r>
          </w:p>
          <w:p w:rsidR="0082533F" w:rsidRPr="005A3632" w:rsidRDefault="0082533F" w:rsidP="00EE0459">
            <w:pPr>
              <w:jc w:val="center"/>
              <w:rPr>
                <w:rFonts w:ascii="Arial" w:hAnsi="Arial" w:cs="Arial"/>
                <w:i/>
                <w:sz w:val="16"/>
                <w:szCs w:val="16"/>
              </w:rPr>
            </w:pPr>
            <w:r w:rsidRPr="005A3632">
              <w:rPr>
                <w:rFonts w:ascii="Arial" w:hAnsi="Arial" w:cs="Arial"/>
                <w:i/>
                <w:sz w:val="16"/>
                <w:szCs w:val="16"/>
              </w:rPr>
              <w:t>підлягає</w:t>
            </w:r>
          </w:p>
          <w:p w:rsidR="0082533F" w:rsidRPr="00031A34" w:rsidRDefault="0082533F" w:rsidP="00EE0459">
            <w:pPr>
              <w:pStyle w:val="110"/>
              <w:tabs>
                <w:tab w:val="left" w:pos="12600"/>
              </w:tabs>
              <w:jc w:val="center"/>
              <w:rPr>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82533F" w:rsidRPr="00031A34" w:rsidRDefault="0082533F" w:rsidP="00EE0459">
            <w:pPr>
              <w:pStyle w:val="110"/>
              <w:tabs>
                <w:tab w:val="left" w:pos="12600"/>
              </w:tabs>
              <w:jc w:val="center"/>
              <w:rPr>
                <w:rFonts w:ascii="Arial" w:hAnsi="Arial" w:cs="Arial"/>
                <w:sz w:val="16"/>
                <w:szCs w:val="16"/>
              </w:rPr>
            </w:pPr>
            <w:r w:rsidRPr="00031A34">
              <w:rPr>
                <w:rFonts w:ascii="Arial" w:hAnsi="Arial" w:cs="Arial"/>
                <w:sz w:val="16"/>
                <w:szCs w:val="16"/>
              </w:rPr>
              <w:t>UA/12748/01/01</w:t>
            </w:r>
          </w:p>
        </w:tc>
      </w:tr>
      <w:tr w:rsidR="0082533F" w:rsidRPr="00031A34" w:rsidTr="00EA101A">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auto"/>
            </w:tcBorders>
            <w:shd w:val="clear" w:color="auto" w:fill="FFFFFF"/>
          </w:tcPr>
          <w:p w:rsidR="0082533F" w:rsidRPr="00031A34" w:rsidRDefault="0082533F" w:rsidP="0082533F">
            <w:pPr>
              <w:pStyle w:val="110"/>
              <w:numPr>
                <w:ilvl w:val="0"/>
                <w:numId w:val="9"/>
              </w:numPr>
              <w:tabs>
                <w:tab w:val="left" w:pos="12600"/>
              </w:tabs>
              <w:ind w:left="360"/>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82533F" w:rsidRPr="00031A34" w:rsidRDefault="0082533F" w:rsidP="00EE0459">
            <w:pPr>
              <w:pStyle w:val="110"/>
              <w:tabs>
                <w:tab w:val="left" w:pos="12600"/>
              </w:tabs>
              <w:rPr>
                <w:rFonts w:ascii="Arial" w:hAnsi="Arial" w:cs="Arial"/>
                <w:b/>
                <w:i/>
                <w:sz w:val="16"/>
                <w:szCs w:val="16"/>
              </w:rPr>
            </w:pPr>
            <w:r w:rsidRPr="00031A34">
              <w:rPr>
                <w:rFonts w:ascii="Arial" w:hAnsi="Arial" w:cs="Arial"/>
                <w:b/>
                <w:sz w:val="16"/>
                <w:szCs w:val="16"/>
              </w:rPr>
              <w:t>ЗОЛЕДРОНОВА КИСЛОТА</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82533F" w:rsidRPr="00031A34" w:rsidRDefault="0082533F" w:rsidP="00EE0459">
            <w:pPr>
              <w:pStyle w:val="110"/>
              <w:tabs>
                <w:tab w:val="left" w:pos="12600"/>
              </w:tabs>
              <w:rPr>
                <w:rFonts w:ascii="Arial" w:hAnsi="Arial" w:cs="Arial"/>
                <w:sz w:val="16"/>
                <w:szCs w:val="16"/>
              </w:rPr>
            </w:pPr>
            <w:r w:rsidRPr="00031A34">
              <w:rPr>
                <w:rFonts w:ascii="Arial" w:hAnsi="Arial" w:cs="Arial"/>
                <w:sz w:val="16"/>
                <w:szCs w:val="16"/>
              </w:rPr>
              <w:t>концентрат для розчину для інфузій, 0,8 мг/мл по 5 мл в ампулі, по 1 ампулі в блістері, по 1 блістеру в пачці, по 5 ампул в блістері, по 1 або по 2 блістери в пачці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2533F" w:rsidRPr="00031A34" w:rsidRDefault="0082533F" w:rsidP="00EE0459">
            <w:pPr>
              <w:pStyle w:val="110"/>
              <w:tabs>
                <w:tab w:val="left" w:pos="12600"/>
              </w:tabs>
              <w:jc w:val="center"/>
              <w:rPr>
                <w:rFonts w:ascii="Arial" w:hAnsi="Arial" w:cs="Arial"/>
                <w:sz w:val="16"/>
                <w:szCs w:val="16"/>
              </w:rPr>
            </w:pPr>
            <w:r w:rsidRPr="00031A34">
              <w:rPr>
                <w:rFonts w:ascii="Arial" w:hAnsi="Arial" w:cs="Arial"/>
                <w:sz w:val="16"/>
                <w:szCs w:val="16"/>
              </w:rPr>
              <w:t>Приватне акціонерне товариство "Лекхім-Харків"</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82533F" w:rsidRPr="00031A34" w:rsidRDefault="0082533F" w:rsidP="00EE0459">
            <w:pPr>
              <w:pStyle w:val="110"/>
              <w:tabs>
                <w:tab w:val="left" w:pos="12600"/>
              </w:tabs>
              <w:jc w:val="center"/>
              <w:rPr>
                <w:rFonts w:ascii="Arial" w:hAnsi="Arial" w:cs="Arial"/>
                <w:sz w:val="16"/>
                <w:szCs w:val="16"/>
              </w:rPr>
            </w:pPr>
            <w:r w:rsidRPr="00031A34">
              <w:rPr>
                <w:rFonts w:ascii="Arial" w:hAnsi="Arial" w:cs="Arial"/>
                <w:sz w:val="16"/>
                <w:szCs w:val="16"/>
              </w:rPr>
              <w:t>Україна</w:t>
            </w: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82533F" w:rsidRPr="00031A34" w:rsidRDefault="0082533F" w:rsidP="00EE0459">
            <w:pPr>
              <w:pStyle w:val="110"/>
              <w:tabs>
                <w:tab w:val="left" w:pos="12600"/>
              </w:tabs>
              <w:jc w:val="center"/>
              <w:rPr>
                <w:rFonts w:ascii="Arial" w:hAnsi="Arial" w:cs="Arial"/>
                <w:sz w:val="16"/>
                <w:szCs w:val="16"/>
              </w:rPr>
            </w:pPr>
            <w:r w:rsidRPr="00031A34">
              <w:rPr>
                <w:rFonts w:ascii="Arial" w:hAnsi="Arial" w:cs="Arial"/>
                <w:sz w:val="16"/>
                <w:szCs w:val="16"/>
              </w:rPr>
              <w:t>Приватне акціонерне товариство "Лекхім-Харків"</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82533F" w:rsidRPr="00031A34" w:rsidRDefault="0082533F" w:rsidP="00EE0459">
            <w:pPr>
              <w:pStyle w:val="110"/>
              <w:tabs>
                <w:tab w:val="left" w:pos="12600"/>
              </w:tabs>
              <w:jc w:val="center"/>
              <w:rPr>
                <w:rFonts w:ascii="Arial" w:hAnsi="Arial" w:cs="Arial"/>
                <w:sz w:val="16"/>
                <w:szCs w:val="16"/>
              </w:rPr>
            </w:pPr>
            <w:r w:rsidRPr="00031A34">
              <w:rPr>
                <w:rFonts w:ascii="Arial" w:hAnsi="Arial" w:cs="Arial"/>
                <w:sz w:val="16"/>
                <w:szCs w:val="16"/>
              </w:rPr>
              <w:t>Україна</w:t>
            </w:r>
          </w:p>
        </w:tc>
        <w:tc>
          <w:tcPr>
            <w:tcW w:w="3684" w:type="dxa"/>
            <w:tcBorders>
              <w:top w:val="single" w:sz="4" w:space="0" w:color="auto"/>
              <w:left w:val="single" w:sz="4" w:space="0" w:color="000000"/>
              <w:bottom w:val="single" w:sz="4" w:space="0" w:color="auto"/>
              <w:right w:val="single" w:sz="4" w:space="0" w:color="000000"/>
            </w:tcBorders>
            <w:shd w:val="clear" w:color="auto" w:fill="FFFFFF"/>
          </w:tcPr>
          <w:p w:rsidR="0082533F" w:rsidRPr="00031A34" w:rsidRDefault="0082533F" w:rsidP="00EE0459">
            <w:pPr>
              <w:pStyle w:val="110"/>
              <w:tabs>
                <w:tab w:val="left" w:pos="12600"/>
              </w:tabs>
              <w:jc w:val="center"/>
              <w:rPr>
                <w:rFonts w:ascii="Arial" w:hAnsi="Arial" w:cs="Arial"/>
                <w:sz w:val="16"/>
                <w:szCs w:val="16"/>
              </w:rPr>
            </w:pPr>
            <w:r w:rsidRPr="00031A34">
              <w:rPr>
                <w:rFonts w:ascii="Arial" w:hAnsi="Arial" w:cs="Arial"/>
                <w:sz w:val="16"/>
                <w:szCs w:val="16"/>
              </w:rPr>
              <w:t xml:space="preserve">внесення змін до реєстраційних матеріалів: Зміни І типу - Зміни з якості. Сертифікат відповідності/ГЕ-сертифікат відповідності Європейській фармакопеї/монографії. Зміни, пов'язані з необхідністю приведення у відповідність до монографії ДФУ або Європейської фармакопеї, або іншої національної фармакопеї держави ЄС (інші зміни) Супутня зміна - Зміни з якості. Сертифікат відповідності/ГЕ-сертифікат відповідності Європейській фармакопеї/монографії. Зміни, пов'язані з необхідністю приведення у відповідність до монографії ДФУ або Європейської фармакопеї, або іншої національної фармакопеї держави ЄС (інші зміни) Приведення специфікації та методів контролю діючої речовини Золедронова кислота моногідрат, у відповідність до вимог діючої монографії ЕР та вилучення показника «Важкі метали».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2533F" w:rsidRPr="00031A34" w:rsidRDefault="0082533F" w:rsidP="00EE0459">
            <w:pPr>
              <w:pStyle w:val="110"/>
              <w:tabs>
                <w:tab w:val="left" w:pos="12600"/>
              </w:tabs>
              <w:jc w:val="center"/>
              <w:rPr>
                <w:rFonts w:ascii="Arial" w:hAnsi="Arial" w:cs="Arial"/>
                <w:b/>
                <w:i/>
                <w:sz w:val="16"/>
                <w:szCs w:val="16"/>
              </w:rPr>
            </w:pPr>
            <w:r w:rsidRPr="00031A34">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82533F" w:rsidRPr="00031A34" w:rsidRDefault="0082533F" w:rsidP="00EE0459">
            <w:pPr>
              <w:pStyle w:val="110"/>
              <w:tabs>
                <w:tab w:val="left" w:pos="12600"/>
              </w:tabs>
              <w:jc w:val="center"/>
              <w:rPr>
                <w:sz w:val="16"/>
                <w:szCs w:val="16"/>
              </w:rPr>
            </w:pPr>
            <w:r>
              <w:rPr>
                <w:sz w:val="16"/>
                <w:szCs w:val="16"/>
              </w:rPr>
              <w:t>-</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82533F" w:rsidRPr="00031A34" w:rsidRDefault="0082533F" w:rsidP="00EE0459">
            <w:pPr>
              <w:pStyle w:val="110"/>
              <w:tabs>
                <w:tab w:val="left" w:pos="12600"/>
              </w:tabs>
              <w:jc w:val="center"/>
              <w:rPr>
                <w:rFonts w:ascii="Arial" w:hAnsi="Arial" w:cs="Arial"/>
                <w:sz w:val="16"/>
                <w:szCs w:val="16"/>
              </w:rPr>
            </w:pPr>
            <w:r w:rsidRPr="00031A34">
              <w:rPr>
                <w:rFonts w:ascii="Arial" w:hAnsi="Arial" w:cs="Arial"/>
                <w:sz w:val="16"/>
                <w:szCs w:val="16"/>
              </w:rPr>
              <w:t>UA/16730/01/01</w:t>
            </w:r>
          </w:p>
        </w:tc>
      </w:tr>
      <w:tr w:rsidR="0082533F" w:rsidRPr="00031A34" w:rsidTr="00EA101A">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auto"/>
            </w:tcBorders>
            <w:shd w:val="clear" w:color="auto" w:fill="FFFFFF"/>
          </w:tcPr>
          <w:p w:rsidR="0082533F" w:rsidRPr="00031A34" w:rsidRDefault="0082533F" w:rsidP="0082533F">
            <w:pPr>
              <w:pStyle w:val="110"/>
              <w:numPr>
                <w:ilvl w:val="0"/>
                <w:numId w:val="9"/>
              </w:numPr>
              <w:tabs>
                <w:tab w:val="left" w:pos="12600"/>
              </w:tabs>
              <w:ind w:left="360"/>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82533F" w:rsidRPr="00031A34" w:rsidRDefault="0082533F" w:rsidP="00EE0459">
            <w:pPr>
              <w:pStyle w:val="110"/>
              <w:tabs>
                <w:tab w:val="left" w:pos="12600"/>
              </w:tabs>
              <w:rPr>
                <w:rFonts w:ascii="Arial" w:hAnsi="Arial" w:cs="Arial"/>
                <w:b/>
                <w:i/>
                <w:sz w:val="16"/>
                <w:szCs w:val="16"/>
              </w:rPr>
            </w:pPr>
            <w:r w:rsidRPr="00031A34">
              <w:rPr>
                <w:rFonts w:ascii="Arial" w:hAnsi="Arial" w:cs="Arial"/>
                <w:b/>
                <w:sz w:val="16"/>
                <w:szCs w:val="16"/>
              </w:rPr>
              <w:t>ЗОЛЕДРОНОВА КИСЛОТА МОНОГІДРАТ</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82533F" w:rsidRPr="00031A34" w:rsidRDefault="0082533F" w:rsidP="00EE0459">
            <w:pPr>
              <w:pStyle w:val="110"/>
              <w:tabs>
                <w:tab w:val="left" w:pos="12600"/>
              </w:tabs>
              <w:rPr>
                <w:rFonts w:ascii="Arial" w:hAnsi="Arial" w:cs="Arial"/>
                <w:sz w:val="16"/>
                <w:szCs w:val="16"/>
              </w:rPr>
            </w:pPr>
            <w:r w:rsidRPr="00031A34">
              <w:rPr>
                <w:rFonts w:ascii="Arial" w:hAnsi="Arial" w:cs="Arial"/>
                <w:sz w:val="16"/>
                <w:szCs w:val="16"/>
              </w:rPr>
              <w:t>порошок кристалічний (субстанція) у подвійних поліетиленових пакетах для фармацевтичного застосування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2533F" w:rsidRPr="00031A34" w:rsidRDefault="0082533F" w:rsidP="00EE0459">
            <w:pPr>
              <w:pStyle w:val="110"/>
              <w:tabs>
                <w:tab w:val="left" w:pos="12600"/>
              </w:tabs>
              <w:jc w:val="center"/>
              <w:rPr>
                <w:rFonts w:ascii="Arial" w:hAnsi="Arial" w:cs="Arial"/>
                <w:sz w:val="16"/>
                <w:szCs w:val="16"/>
              </w:rPr>
            </w:pPr>
            <w:r w:rsidRPr="00031A34">
              <w:rPr>
                <w:rFonts w:ascii="Arial" w:hAnsi="Arial" w:cs="Arial"/>
                <w:sz w:val="16"/>
                <w:szCs w:val="16"/>
              </w:rPr>
              <w:t>Приватне акціонерне товариство "Лекхім - Харків"</w:t>
            </w:r>
            <w:r w:rsidRPr="00031A34">
              <w:rPr>
                <w:rFonts w:ascii="Arial" w:hAnsi="Arial" w:cs="Arial"/>
                <w:sz w:val="16"/>
                <w:szCs w:val="16"/>
              </w:rPr>
              <w:br/>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82533F" w:rsidRPr="00031A34" w:rsidRDefault="0082533F" w:rsidP="00EE0459">
            <w:pPr>
              <w:pStyle w:val="110"/>
              <w:tabs>
                <w:tab w:val="left" w:pos="12600"/>
              </w:tabs>
              <w:jc w:val="center"/>
              <w:rPr>
                <w:rFonts w:ascii="Arial" w:hAnsi="Arial" w:cs="Arial"/>
                <w:sz w:val="16"/>
                <w:szCs w:val="16"/>
              </w:rPr>
            </w:pPr>
            <w:r w:rsidRPr="00031A34">
              <w:rPr>
                <w:rFonts w:ascii="Arial" w:hAnsi="Arial" w:cs="Arial"/>
                <w:sz w:val="16"/>
                <w:szCs w:val="16"/>
              </w:rPr>
              <w:t>Україна</w:t>
            </w: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82533F" w:rsidRPr="00031A34" w:rsidRDefault="0082533F" w:rsidP="00EE0459">
            <w:pPr>
              <w:pStyle w:val="110"/>
              <w:tabs>
                <w:tab w:val="left" w:pos="12600"/>
              </w:tabs>
              <w:jc w:val="center"/>
              <w:rPr>
                <w:rFonts w:ascii="Arial" w:hAnsi="Arial" w:cs="Arial"/>
                <w:sz w:val="16"/>
                <w:szCs w:val="16"/>
              </w:rPr>
            </w:pPr>
            <w:r w:rsidRPr="00031A34">
              <w:rPr>
                <w:rFonts w:ascii="Arial" w:hAnsi="Arial" w:cs="Arial"/>
                <w:sz w:val="16"/>
                <w:szCs w:val="16"/>
              </w:rPr>
              <w:t>Мапрімед С.А.</w:t>
            </w:r>
            <w:r w:rsidRPr="00031A34">
              <w:rPr>
                <w:rFonts w:ascii="Arial" w:hAnsi="Arial" w:cs="Arial"/>
                <w:sz w:val="16"/>
                <w:szCs w:val="16"/>
              </w:rPr>
              <w:br/>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82533F" w:rsidRPr="00031A34" w:rsidRDefault="0082533F" w:rsidP="00EE0459">
            <w:pPr>
              <w:pStyle w:val="110"/>
              <w:tabs>
                <w:tab w:val="left" w:pos="12600"/>
              </w:tabs>
              <w:jc w:val="center"/>
              <w:rPr>
                <w:rFonts w:ascii="Arial" w:hAnsi="Arial" w:cs="Arial"/>
                <w:sz w:val="16"/>
                <w:szCs w:val="16"/>
              </w:rPr>
            </w:pPr>
            <w:r w:rsidRPr="00031A34">
              <w:rPr>
                <w:rFonts w:ascii="Arial" w:hAnsi="Arial" w:cs="Arial"/>
                <w:sz w:val="16"/>
                <w:szCs w:val="16"/>
              </w:rPr>
              <w:t>Аргентина</w:t>
            </w:r>
          </w:p>
        </w:tc>
        <w:tc>
          <w:tcPr>
            <w:tcW w:w="3684" w:type="dxa"/>
            <w:tcBorders>
              <w:top w:val="single" w:sz="4" w:space="0" w:color="auto"/>
              <w:left w:val="single" w:sz="4" w:space="0" w:color="000000"/>
              <w:bottom w:val="single" w:sz="4" w:space="0" w:color="auto"/>
              <w:right w:val="single" w:sz="4" w:space="0" w:color="000000"/>
            </w:tcBorders>
            <w:shd w:val="clear" w:color="auto" w:fill="FFFFFF"/>
          </w:tcPr>
          <w:p w:rsidR="0082533F" w:rsidRPr="00031A34" w:rsidRDefault="0082533F" w:rsidP="00EE0459">
            <w:pPr>
              <w:pStyle w:val="110"/>
              <w:tabs>
                <w:tab w:val="left" w:pos="12600"/>
              </w:tabs>
              <w:jc w:val="center"/>
              <w:rPr>
                <w:rFonts w:ascii="Arial" w:hAnsi="Arial" w:cs="Arial"/>
                <w:sz w:val="16"/>
                <w:szCs w:val="16"/>
              </w:rPr>
            </w:pPr>
            <w:r w:rsidRPr="00031A34">
              <w:rPr>
                <w:rFonts w:ascii="Arial" w:hAnsi="Arial" w:cs="Arial"/>
                <w:sz w:val="16"/>
                <w:szCs w:val="16"/>
              </w:rPr>
              <w:t xml:space="preserve">внесення змін до реєстраційних матеріалів: Зміни І типу - Зміни з якості. Сертифікат відповідності/ГЕ-сертифікат відповідності Європейській фармакопеї/монографії. Зміни, пов'язані з необхідністю приведення у відповідність до монографії ДФУ або Європейської фармакопеї, або іншої національної фармакопеї держави ЄС (зміна у специфікаціях, пов'язана зі змінами в ДФУ, або Європейській фармакопеї, або іншій національній фармакопеї держави ЄС) Супутня зміна - Зміни з якості. Сертифікат відповідності/ГЕ-сертифікат відповідності Європейській фармакопеї/монографії. Зміни, пов'язані з необхідністю приведення у відповідність до монографії ДФУ або Європейської фармакопеї, або іншої національної фармакопеї держави ЄС (інші зміни) </w:t>
            </w:r>
            <w:r w:rsidRPr="00031A34">
              <w:rPr>
                <w:rFonts w:ascii="Arial" w:hAnsi="Arial" w:cs="Arial"/>
                <w:sz w:val="16"/>
                <w:szCs w:val="16"/>
              </w:rPr>
              <w:br/>
              <w:t>приведення специфікації діючої речовини золедронової кислоти до вимог монографії Zoledronic acid monohydrate Ph Eur, діюче видання та, як наслідок, зміни в відповідних методах контролю. Також, у зв’язку із внесенням змін до специфікації АФІ за показником «Кількісне визначення», внесено відповідні зміни в розділ «Склад» в проекти змін до МКЯ на АФІ.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2533F" w:rsidRPr="00031A34" w:rsidRDefault="0082533F" w:rsidP="00EE0459">
            <w:pPr>
              <w:pStyle w:val="110"/>
              <w:tabs>
                <w:tab w:val="left" w:pos="12600"/>
              </w:tabs>
              <w:jc w:val="center"/>
              <w:rPr>
                <w:rFonts w:ascii="Arial" w:hAnsi="Arial" w:cs="Arial"/>
                <w:b/>
                <w:i/>
                <w:sz w:val="16"/>
                <w:szCs w:val="16"/>
              </w:rPr>
            </w:pPr>
            <w:r w:rsidRPr="00031A34">
              <w:rPr>
                <w:rFonts w:ascii="Arial" w:hAnsi="Arial" w:cs="Arial"/>
                <w:i/>
                <w:sz w:val="16"/>
                <w:szCs w:val="16"/>
              </w:rPr>
              <w:t>-</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82533F" w:rsidRPr="00031A34" w:rsidRDefault="0082533F" w:rsidP="00EE0459">
            <w:pPr>
              <w:pStyle w:val="110"/>
              <w:tabs>
                <w:tab w:val="left" w:pos="12600"/>
              </w:tabs>
              <w:jc w:val="center"/>
              <w:rPr>
                <w:sz w:val="16"/>
                <w:szCs w:val="16"/>
              </w:rPr>
            </w:pPr>
            <w:r>
              <w:rPr>
                <w:sz w:val="16"/>
                <w:szCs w:val="16"/>
              </w:rPr>
              <w:t>-</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82533F" w:rsidRPr="00031A34" w:rsidRDefault="0082533F" w:rsidP="00EE0459">
            <w:pPr>
              <w:pStyle w:val="110"/>
              <w:tabs>
                <w:tab w:val="left" w:pos="12600"/>
              </w:tabs>
              <w:jc w:val="center"/>
              <w:rPr>
                <w:rFonts w:ascii="Arial" w:hAnsi="Arial" w:cs="Arial"/>
                <w:sz w:val="16"/>
                <w:szCs w:val="16"/>
              </w:rPr>
            </w:pPr>
            <w:r w:rsidRPr="00031A34">
              <w:rPr>
                <w:rFonts w:ascii="Arial" w:hAnsi="Arial" w:cs="Arial"/>
                <w:sz w:val="16"/>
                <w:szCs w:val="16"/>
              </w:rPr>
              <w:t>UA/16731/01/01</w:t>
            </w:r>
          </w:p>
        </w:tc>
      </w:tr>
      <w:tr w:rsidR="0082533F" w:rsidRPr="00031A34" w:rsidTr="00EA101A">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auto"/>
            </w:tcBorders>
            <w:shd w:val="clear" w:color="auto" w:fill="FFFFFF"/>
          </w:tcPr>
          <w:p w:rsidR="0082533F" w:rsidRPr="00031A34" w:rsidRDefault="0082533F" w:rsidP="0082533F">
            <w:pPr>
              <w:pStyle w:val="110"/>
              <w:numPr>
                <w:ilvl w:val="0"/>
                <w:numId w:val="9"/>
              </w:numPr>
              <w:tabs>
                <w:tab w:val="left" w:pos="12600"/>
              </w:tabs>
              <w:ind w:left="360"/>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82533F" w:rsidRPr="00031A34" w:rsidRDefault="0082533F" w:rsidP="00EE0459">
            <w:pPr>
              <w:pStyle w:val="110"/>
              <w:tabs>
                <w:tab w:val="left" w:pos="12600"/>
              </w:tabs>
              <w:rPr>
                <w:rFonts w:ascii="Arial" w:hAnsi="Arial" w:cs="Arial"/>
                <w:b/>
                <w:i/>
                <w:sz w:val="16"/>
                <w:szCs w:val="16"/>
              </w:rPr>
            </w:pPr>
            <w:r w:rsidRPr="00031A34">
              <w:rPr>
                <w:rFonts w:ascii="Arial" w:hAnsi="Arial" w:cs="Arial"/>
                <w:b/>
                <w:sz w:val="16"/>
                <w:szCs w:val="16"/>
              </w:rPr>
              <w:t>ЗОЛОТОТИСЯЧНИКА ТРАВА</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82533F" w:rsidRPr="00031A34" w:rsidRDefault="0082533F" w:rsidP="00EE0459">
            <w:pPr>
              <w:pStyle w:val="110"/>
              <w:tabs>
                <w:tab w:val="left" w:pos="12600"/>
              </w:tabs>
              <w:rPr>
                <w:rFonts w:ascii="Arial" w:hAnsi="Arial" w:cs="Arial"/>
                <w:sz w:val="16"/>
                <w:szCs w:val="16"/>
              </w:rPr>
            </w:pPr>
            <w:r w:rsidRPr="00031A34">
              <w:rPr>
                <w:rFonts w:ascii="Arial" w:hAnsi="Arial" w:cs="Arial"/>
                <w:sz w:val="16"/>
                <w:szCs w:val="16"/>
              </w:rPr>
              <w:t>трава по 75 г у пачках з внутрішнім пакетом; по 1,5 г у фільтр-пакеті; по 20 фільтр-пакетів у пачці з внутрішнім пакетом; по 1,5 г у фільтр-пакеті; по 20 фільтр-пакетів у пачці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2533F" w:rsidRPr="00031A34" w:rsidRDefault="0082533F" w:rsidP="00EE0459">
            <w:pPr>
              <w:pStyle w:val="110"/>
              <w:tabs>
                <w:tab w:val="left" w:pos="12600"/>
              </w:tabs>
              <w:jc w:val="center"/>
              <w:rPr>
                <w:rFonts w:ascii="Arial" w:hAnsi="Arial" w:cs="Arial"/>
                <w:sz w:val="16"/>
                <w:szCs w:val="16"/>
              </w:rPr>
            </w:pPr>
            <w:r w:rsidRPr="00031A34">
              <w:rPr>
                <w:rFonts w:ascii="Arial" w:hAnsi="Arial" w:cs="Arial"/>
                <w:sz w:val="16"/>
                <w:szCs w:val="16"/>
              </w:rPr>
              <w:t>ПрАТ "Ліктрави"</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82533F" w:rsidRPr="00031A34" w:rsidRDefault="0082533F" w:rsidP="00EE0459">
            <w:pPr>
              <w:pStyle w:val="110"/>
              <w:tabs>
                <w:tab w:val="left" w:pos="12600"/>
              </w:tabs>
              <w:jc w:val="center"/>
              <w:rPr>
                <w:rFonts w:ascii="Arial" w:hAnsi="Arial" w:cs="Arial"/>
                <w:sz w:val="16"/>
                <w:szCs w:val="16"/>
              </w:rPr>
            </w:pPr>
            <w:r w:rsidRPr="00031A34">
              <w:rPr>
                <w:rFonts w:ascii="Arial" w:hAnsi="Arial" w:cs="Arial"/>
                <w:sz w:val="16"/>
                <w:szCs w:val="16"/>
              </w:rPr>
              <w:t>Україна</w:t>
            </w: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82533F" w:rsidRPr="00031A34" w:rsidRDefault="0082533F" w:rsidP="00EE0459">
            <w:pPr>
              <w:pStyle w:val="110"/>
              <w:tabs>
                <w:tab w:val="left" w:pos="12600"/>
              </w:tabs>
              <w:jc w:val="center"/>
              <w:rPr>
                <w:rFonts w:ascii="Arial" w:hAnsi="Arial" w:cs="Arial"/>
                <w:sz w:val="16"/>
                <w:szCs w:val="16"/>
              </w:rPr>
            </w:pPr>
            <w:r w:rsidRPr="00031A34">
              <w:rPr>
                <w:rFonts w:ascii="Arial" w:hAnsi="Arial" w:cs="Arial"/>
                <w:sz w:val="16"/>
                <w:szCs w:val="16"/>
              </w:rPr>
              <w:t>ПрАТ "Ліктрави"</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82533F" w:rsidRPr="00031A34" w:rsidRDefault="0082533F" w:rsidP="00EE0459">
            <w:pPr>
              <w:pStyle w:val="110"/>
              <w:tabs>
                <w:tab w:val="left" w:pos="12600"/>
              </w:tabs>
              <w:jc w:val="center"/>
              <w:rPr>
                <w:rFonts w:ascii="Arial" w:hAnsi="Arial" w:cs="Arial"/>
                <w:sz w:val="16"/>
                <w:szCs w:val="16"/>
              </w:rPr>
            </w:pPr>
            <w:r w:rsidRPr="00031A34">
              <w:rPr>
                <w:rFonts w:ascii="Arial" w:hAnsi="Arial" w:cs="Arial"/>
                <w:sz w:val="16"/>
                <w:szCs w:val="16"/>
              </w:rPr>
              <w:t>Україна</w:t>
            </w:r>
          </w:p>
        </w:tc>
        <w:tc>
          <w:tcPr>
            <w:tcW w:w="3684" w:type="dxa"/>
            <w:tcBorders>
              <w:top w:val="single" w:sz="4" w:space="0" w:color="auto"/>
              <w:left w:val="single" w:sz="4" w:space="0" w:color="000000"/>
              <w:bottom w:val="single" w:sz="4" w:space="0" w:color="auto"/>
              <w:right w:val="single" w:sz="4" w:space="0" w:color="000000"/>
            </w:tcBorders>
            <w:shd w:val="clear" w:color="auto" w:fill="FFFFFF"/>
          </w:tcPr>
          <w:p w:rsidR="0082533F" w:rsidRPr="00031A34" w:rsidRDefault="0082533F" w:rsidP="00EE0459">
            <w:pPr>
              <w:pStyle w:val="110"/>
              <w:tabs>
                <w:tab w:val="left" w:pos="12600"/>
              </w:tabs>
              <w:jc w:val="center"/>
              <w:rPr>
                <w:rFonts w:ascii="Arial" w:hAnsi="Arial" w:cs="Arial"/>
                <w:sz w:val="16"/>
                <w:szCs w:val="16"/>
              </w:rPr>
            </w:pPr>
            <w:r w:rsidRPr="00031A34">
              <w:rPr>
                <w:rFonts w:ascii="Arial" w:hAnsi="Arial" w:cs="Arial"/>
                <w:sz w:val="16"/>
                <w:szCs w:val="16"/>
              </w:rPr>
              <w:t>внесення змін до реєстраційних матеріалів: Зміни І типу - Зміни з якості. Готовий лікарський засіб. Система контейнер/закупорювальний засіб (інші зміни) - внесення змін до специфікації з контролю первинного пакувального матеріалу (Папір фільтрувальний), а саме доповнення показника «Ідентифікація (зовнішні ознаки)» включенням додаткових ознак для візуального контролю «б) Колір»</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2533F" w:rsidRPr="00031A34" w:rsidRDefault="0082533F" w:rsidP="00EE0459">
            <w:pPr>
              <w:pStyle w:val="110"/>
              <w:tabs>
                <w:tab w:val="left" w:pos="12600"/>
              </w:tabs>
              <w:jc w:val="center"/>
              <w:rPr>
                <w:rFonts w:ascii="Arial" w:hAnsi="Arial" w:cs="Arial"/>
                <w:b/>
                <w:i/>
                <w:sz w:val="16"/>
                <w:szCs w:val="16"/>
              </w:rPr>
            </w:pPr>
            <w:r w:rsidRPr="00031A34">
              <w:rPr>
                <w:rFonts w:ascii="Arial" w:hAnsi="Arial" w:cs="Arial"/>
                <w:i/>
                <w:sz w:val="16"/>
                <w:szCs w:val="16"/>
              </w:rPr>
              <w:t>без рецепта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82533F" w:rsidRPr="00031A34" w:rsidRDefault="0082533F" w:rsidP="00EE0459">
            <w:pPr>
              <w:pStyle w:val="110"/>
              <w:tabs>
                <w:tab w:val="left" w:pos="12600"/>
              </w:tabs>
              <w:jc w:val="center"/>
              <w:rPr>
                <w:sz w:val="16"/>
                <w:szCs w:val="16"/>
              </w:rPr>
            </w:pPr>
            <w:r>
              <w:rPr>
                <w:sz w:val="16"/>
                <w:szCs w:val="16"/>
              </w:rPr>
              <w:t>-</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82533F" w:rsidRPr="00031A34" w:rsidRDefault="0082533F" w:rsidP="00EE0459">
            <w:pPr>
              <w:pStyle w:val="110"/>
              <w:tabs>
                <w:tab w:val="left" w:pos="12600"/>
              </w:tabs>
              <w:jc w:val="center"/>
              <w:rPr>
                <w:rFonts w:ascii="Arial" w:hAnsi="Arial" w:cs="Arial"/>
                <w:sz w:val="16"/>
                <w:szCs w:val="16"/>
              </w:rPr>
            </w:pPr>
            <w:r w:rsidRPr="00031A34">
              <w:rPr>
                <w:rFonts w:ascii="Arial" w:hAnsi="Arial" w:cs="Arial"/>
                <w:sz w:val="16"/>
                <w:szCs w:val="16"/>
              </w:rPr>
              <w:t>UA/8472/01/01</w:t>
            </w:r>
          </w:p>
        </w:tc>
      </w:tr>
      <w:tr w:rsidR="0082533F" w:rsidRPr="00031A34" w:rsidTr="00EA101A">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auto"/>
            </w:tcBorders>
            <w:shd w:val="clear" w:color="auto" w:fill="FFFFFF"/>
          </w:tcPr>
          <w:p w:rsidR="0082533F" w:rsidRPr="00031A34" w:rsidRDefault="0082533F" w:rsidP="0082533F">
            <w:pPr>
              <w:pStyle w:val="110"/>
              <w:numPr>
                <w:ilvl w:val="0"/>
                <w:numId w:val="9"/>
              </w:numPr>
              <w:tabs>
                <w:tab w:val="left" w:pos="12600"/>
              </w:tabs>
              <w:ind w:left="360"/>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82533F" w:rsidRPr="00031A34" w:rsidRDefault="0082533F" w:rsidP="00EE0459">
            <w:pPr>
              <w:pStyle w:val="110"/>
              <w:tabs>
                <w:tab w:val="left" w:pos="12600"/>
              </w:tabs>
              <w:rPr>
                <w:rFonts w:ascii="Arial" w:hAnsi="Arial" w:cs="Arial"/>
                <w:b/>
                <w:i/>
                <w:sz w:val="16"/>
                <w:szCs w:val="16"/>
              </w:rPr>
            </w:pPr>
            <w:r w:rsidRPr="00031A34">
              <w:rPr>
                <w:rFonts w:ascii="Arial" w:hAnsi="Arial" w:cs="Arial"/>
                <w:b/>
                <w:sz w:val="16"/>
                <w:szCs w:val="16"/>
              </w:rPr>
              <w:t>ІБУПРОФЕН</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82533F" w:rsidRPr="00031A34" w:rsidRDefault="0082533F" w:rsidP="00EE0459">
            <w:pPr>
              <w:pStyle w:val="110"/>
              <w:tabs>
                <w:tab w:val="left" w:pos="12600"/>
              </w:tabs>
              <w:rPr>
                <w:rFonts w:ascii="Arial" w:hAnsi="Arial" w:cs="Arial"/>
                <w:sz w:val="16"/>
                <w:szCs w:val="16"/>
              </w:rPr>
            </w:pPr>
            <w:r w:rsidRPr="00031A34">
              <w:rPr>
                <w:rFonts w:ascii="Arial" w:hAnsi="Arial" w:cs="Arial"/>
                <w:sz w:val="16"/>
                <w:szCs w:val="16"/>
              </w:rPr>
              <w:t>капсули по 400 мг, по 10 капсул у блістері, по 1 або 2 блістери у коробці з картону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2533F" w:rsidRPr="00031A34" w:rsidRDefault="0082533F" w:rsidP="00EE0459">
            <w:pPr>
              <w:pStyle w:val="110"/>
              <w:tabs>
                <w:tab w:val="left" w:pos="12600"/>
              </w:tabs>
              <w:jc w:val="center"/>
              <w:rPr>
                <w:rFonts w:ascii="Arial" w:hAnsi="Arial" w:cs="Arial"/>
                <w:sz w:val="16"/>
                <w:szCs w:val="16"/>
              </w:rPr>
            </w:pPr>
            <w:r w:rsidRPr="00031A34">
              <w:rPr>
                <w:rFonts w:ascii="Arial" w:hAnsi="Arial" w:cs="Arial"/>
                <w:sz w:val="16"/>
                <w:szCs w:val="16"/>
              </w:rPr>
              <w:t>Товариство з обмеженою відповідальністю "Фармацевтична фірма "Вертекс"</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82533F" w:rsidRPr="00031A34" w:rsidRDefault="0082533F" w:rsidP="00EE0459">
            <w:pPr>
              <w:pStyle w:val="110"/>
              <w:tabs>
                <w:tab w:val="left" w:pos="12600"/>
              </w:tabs>
              <w:jc w:val="center"/>
              <w:rPr>
                <w:rFonts w:ascii="Arial" w:hAnsi="Arial" w:cs="Arial"/>
                <w:sz w:val="16"/>
                <w:szCs w:val="16"/>
              </w:rPr>
            </w:pPr>
            <w:r w:rsidRPr="00031A34">
              <w:rPr>
                <w:rFonts w:ascii="Arial" w:hAnsi="Arial" w:cs="Arial"/>
                <w:sz w:val="16"/>
                <w:szCs w:val="16"/>
              </w:rPr>
              <w:t>Україна</w:t>
            </w: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82533F" w:rsidRPr="00031A34" w:rsidRDefault="0082533F" w:rsidP="00EE0459">
            <w:pPr>
              <w:pStyle w:val="110"/>
              <w:tabs>
                <w:tab w:val="left" w:pos="12600"/>
              </w:tabs>
              <w:jc w:val="center"/>
              <w:rPr>
                <w:rFonts w:ascii="Arial" w:hAnsi="Arial" w:cs="Arial"/>
                <w:sz w:val="16"/>
                <w:szCs w:val="16"/>
              </w:rPr>
            </w:pPr>
            <w:r w:rsidRPr="00031A34">
              <w:rPr>
                <w:rFonts w:ascii="Arial" w:hAnsi="Arial" w:cs="Arial"/>
                <w:sz w:val="16"/>
                <w:szCs w:val="16"/>
              </w:rPr>
              <w:t>Товариство з обмеженою відповідальністю "Фармацевтична фірма "Вертекс", Україна</w:t>
            </w:r>
            <w:r w:rsidRPr="00031A34">
              <w:rPr>
                <w:rFonts w:ascii="Arial" w:hAnsi="Arial" w:cs="Arial"/>
                <w:sz w:val="16"/>
                <w:szCs w:val="16"/>
              </w:rPr>
              <w:br/>
              <w:t>(виробництво з продукції in bulk Товариства з обмеженою відповідальністю «Фармацевтична компанія «Здоров’я», Україна)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82533F" w:rsidRPr="00031A34" w:rsidRDefault="0082533F" w:rsidP="00EE0459">
            <w:pPr>
              <w:pStyle w:val="110"/>
              <w:tabs>
                <w:tab w:val="left" w:pos="12600"/>
              </w:tabs>
              <w:jc w:val="center"/>
              <w:rPr>
                <w:rFonts w:ascii="Arial" w:hAnsi="Arial" w:cs="Arial"/>
                <w:sz w:val="16"/>
                <w:szCs w:val="16"/>
              </w:rPr>
            </w:pPr>
            <w:r w:rsidRPr="00031A34">
              <w:rPr>
                <w:rFonts w:ascii="Arial" w:hAnsi="Arial" w:cs="Arial"/>
                <w:sz w:val="16"/>
                <w:szCs w:val="16"/>
              </w:rPr>
              <w:t>Україна</w:t>
            </w:r>
          </w:p>
        </w:tc>
        <w:tc>
          <w:tcPr>
            <w:tcW w:w="3684" w:type="dxa"/>
            <w:tcBorders>
              <w:top w:val="single" w:sz="4" w:space="0" w:color="auto"/>
              <w:left w:val="single" w:sz="4" w:space="0" w:color="000000"/>
              <w:bottom w:val="single" w:sz="4" w:space="0" w:color="auto"/>
              <w:right w:val="single" w:sz="4" w:space="0" w:color="000000"/>
            </w:tcBorders>
            <w:shd w:val="clear" w:color="auto" w:fill="FFFFFF"/>
          </w:tcPr>
          <w:p w:rsidR="0082533F" w:rsidRPr="00031A34" w:rsidRDefault="0082533F" w:rsidP="00EE0459">
            <w:pPr>
              <w:pStyle w:val="110"/>
              <w:tabs>
                <w:tab w:val="left" w:pos="12600"/>
              </w:tabs>
              <w:jc w:val="center"/>
              <w:rPr>
                <w:rFonts w:ascii="Arial" w:hAnsi="Arial" w:cs="Arial"/>
                <w:sz w:val="16"/>
                <w:szCs w:val="16"/>
              </w:rPr>
            </w:pPr>
            <w:r w:rsidRPr="00031A34">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(зміну узгоджено з компетентним уповноваженим органом) </w:t>
            </w:r>
            <w:r w:rsidRPr="00031A34">
              <w:rPr>
                <w:rFonts w:ascii="Arial" w:hAnsi="Arial" w:cs="Arial"/>
                <w:sz w:val="16"/>
                <w:szCs w:val="16"/>
              </w:rPr>
              <w:br/>
              <w:t>Зміни внесено в Інструкцію для медичного застосування лікарського засобу до розділу "Застосування у період вагітності або годування груддю" відповідно до оновленої інформації щодо безпеки застосування діючої речовини згідно з рекомендацією PRAC. Супутня зміна - Зміни щодо безпеки/ефективності та фармаконагляду. Внесення або зміна(и) до зобов'язань та умов видачі реєстраційного посвідчення, включаючи План управління ризиками (застосування тексту, який погоджений з компетентним органом) Заявником надано оновлений План управління ризиками версія 3.0. Зміни внесено до частин: II "Специфікація з безпеки", V " Заходи з мінімізації ризиків", VI "Резюме плану управління ризиками", VII "Додатки" на основі оновленої інформації з безпеки щодо внесення змін та доповнень на підставі рекомендації PRAC.</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2533F" w:rsidRPr="00031A34" w:rsidRDefault="0082533F" w:rsidP="00EE0459">
            <w:pPr>
              <w:pStyle w:val="110"/>
              <w:tabs>
                <w:tab w:val="left" w:pos="12600"/>
              </w:tabs>
              <w:jc w:val="center"/>
              <w:rPr>
                <w:rFonts w:ascii="Arial" w:hAnsi="Arial" w:cs="Arial"/>
                <w:b/>
                <w:i/>
                <w:sz w:val="16"/>
                <w:szCs w:val="16"/>
              </w:rPr>
            </w:pPr>
            <w:r w:rsidRPr="00031A34">
              <w:rPr>
                <w:rFonts w:ascii="Arial" w:hAnsi="Arial" w:cs="Arial"/>
                <w:i/>
                <w:sz w:val="16"/>
                <w:szCs w:val="16"/>
              </w:rPr>
              <w:t>без рецепта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82533F" w:rsidRPr="005A3632" w:rsidRDefault="0082533F" w:rsidP="00EE0459">
            <w:pPr>
              <w:jc w:val="center"/>
              <w:rPr>
                <w:rFonts w:ascii="Arial" w:hAnsi="Arial" w:cs="Arial"/>
                <w:i/>
                <w:sz w:val="16"/>
                <w:szCs w:val="16"/>
              </w:rPr>
            </w:pPr>
            <w:r w:rsidRPr="005A3632">
              <w:rPr>
                <w:rFonts w:ascii="Arial" w:hAnsi="Arial" w:cs="Arial"/>
                <w:i/>
                <w:sz w:val="16"/>
                <w:szCs w:val="16"/>
              </w:rPr>
              <w:t>підлягає</w:t>
            </w:r>
          </w:p>
          <w:p w:rsidR="0082533F" w:rsidRPr="00031A34" w:rsidRDefault="0082533F" w:rsidP="00EE0459">
            <w:pPr>
              <w:pStyle w:val="110"/>
              <w:tabs>
                <w:tab w:val="left" w:pos="12600"/>
              </w:tabs>
              <w:jc w:val="center"/>
              <w:rPr>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82533F" w:rsidRPr="00031A34" w:rsidRDefault="0082533F" w:rsidP="00EE0459">
            <w:pPr>
              <w:pStyle w:val="110"/>
              <w:tabs>
                <w:tab w:val="left" w:pos="12600"/>
              </w:tabs>
              <w:jc w:val="center"/>
              <w:rPr>
                <w:rFonts w:ascii="Arial" w:hAnsi="Arial" w:cs="Arial"/>
                <w:sz w:val="16"/>
                <w:szCs w:val="16"/>
              </w:rPr>
            </w:pPr>
            <w:r w:rsidRPr="00031A34">
              <w:rPr>
                <w:rFonts w:ascii="Arial" w:hAnsi="Arial" w:cs="Arial"/>
                <w:sz w:val="16"/>
                <w:szCs w:val="16"/>
              </w:rPr>
              <w:t>UA/16147/01/02</w:t>
            </w:r>
          </w:p>
        </w:tc>
      </w:tr>
      <w:tr w:rsidR="0082533F" w:rsidRPr="00031A34" w:rsidTr="00EA101A">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auto"/>
            </w:tcBorders>
            <w:shd w:val="clear" w:color="auto" w:fill="FFFFFF"/>
          </w:tcPr>
          <w:p w:rsidR="0082533F" w:rsidRPr="00031A34" w:rsidRDefault="0082533F" w:rsidP="0082533F">
            <w:pPr>
              <w:pStyle w:val="110"/>
              <w:numPr>
                <w:ilvl w:val="0"/>
                <w:numId w:val="9"/>
              </w:numPr>
              <w:tabs>
                <w:tab w:val="left" w:pos="12600"/>
              </w:tabs>
              <w:ind w:left="360"/>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82533F" w:rsidRPr="00031A34" w:rsidRDefault="0082533F" w:rsidP="00EE0459">
            <w:pPr>
              <w:pStyle w:val="110"/>
              <w:tabs>
                <w:tab w:val="left" w:pos="12600"/>
              </w:tabs>
              <w:rPr>
                <w:rFonts w:ascii="Arial" w:hAnsi="Arial" w:cs="Arial"/>
                <w:b/>
                <w:i/>
                <w:sz w:val="16"/>
                <w:szCs w:val="16"/>
              </w:rPr>
            </w:pPr>
            <w:r w:rsidRPr="00031A34">
              <w:rPr>
                <w:rFonts w:ascii="Arial" w:hAnsi="Arial" w:cs="Arial"/>
                <w:b/>
                <w:sz w:val="16"/>
                <w:szCs w:val="16"/>
              </w:rPr>
              <w:t>ІБУПРОФЕН</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82533F" w:rsidRPr="00031A34" w:rsidRDefault="0082533F" w:rsidP="00EE0459">
            <w:pPr>
              <w:pStyle w:val="110"/>
              <w:tabs>
                <w:tab w:val="left" w:pos="12600"/>
              </w:tabs>
              <w:rPr>
                <w:rFonts w:ascii="Arial" w:hAnsi="Arial" w:cs="Arial"/>
                <w:sz w:val="16"/>
                <w:szCs w:val="16"/>
              </w:rPr>
            </w:pPr>
            <w:r w:rsidRPr="00031A34">
              <w:rPr>
                <w:rFonts w:ascii="Arial" w:hAnsi="Arial" w:cs="Arial"/>
                <w:sz w:val="16"/>
                <w:szCs w:val="16"/>
              </w:rPr>
              <w:t>капсули по 200 мг, по 10 капсул у блістері, по 1 або 2 блістери у коробці з картону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2533F" w:rsidRPr="00031A34" w:rsidRDefault="0082533F" w:rsidP="00EE0459">
            <w:pPr>
              <w:pStyle w:val="110"/>
              <w:tabs>
                <w:tab w:val="left" w:pos="12600"/>
              </w:tabs>
              <w:jc w:val="center"/>
              <w:rPr>
                <w:rFonts w:ascii="Arial" w:hAnsi="Arial" w:cs="Arial"/>
                <w:sz w:val="16"/>
                <w:szCs w:val="16"/>
              </w:rPr>
            </w:pPr>
            <w:r w:rsidRPr="00031A34">
              <w:rPr>
                <w:rFonts w:ascii="Arial" w:hAnsi="Arial" w:cs="Arial"/>
                <w:sz w:val="16"/>
                <w:szCs w:val="16"/>
              </w:rPr>
              <w:t>Товариство з обмеженою відповідальністю "Фармацевтична фірма "Вертекс"</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82533F" w:rsidRPr="00031A34" w:rsidRDefault="0082533F" w:rsidP="00EE0459">
            <w:pPr>
              <w:pStyle w:val="110"/>
              <w:tabs>
                <w:tab w:val="left" w:pos="12600"/>
              </w:tabs>
              <w:jc w:val="center"/>
              <w:rPr>
                <w:rFonts w:ascii="Arial" w:hAnsi="Arial" w:cs="Arial"/>
                <w:sz w:val="16"/>
                <w:szCs w:val="16"/>
              </w:rPr>
            </w:pPr>
            <w:r w:rsidRPr="00031A34">
              <w:rPr>
                <w:rFonts w:ascii="Arial" w:hAnsi="Arial" w:cs="Arial"/>
                <w:sz w:val="16"/>
                <w:szCs w:val="16"/>
              </w:rPr>
              <w:t>Україна</w:t>
            </w: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82533F" w:rsidRPr="00031A34" w:rsidRDefault="0082533F" w:rsidP="00EE0459">
            <w:pPr>
              <w:pStyle w:val="110"/>
              <w:tabs>
                <w:tab w:val="left" w:pos="12600"/>
              </w:tabs>
              <w:jc w:val="center"/>
              <w:rPr>
                <w:rFonts w:ascii="Arial" w:hAnsi="Arial" w:cs="Arial"/>
                <w:sz w:val="16"/>
                <w:szCs w:val="16"/>
              </w:rPr>
            </w:pPr>
            <w:r w:rsidRPr="00031A34">
              <w:rPr>
                <w:rFonts w:ascii="Arial" w:hAnsi="Arial" w:cs="Arial"/>
                <w:sz w:val="16"/>
                <w:szCs w:val="16"/>
              </w:rPr>
              <w:t>Товариство з обмеженою відповідальністю "Фармацевтична фірма "Вертекс", Україна</w:t>
            </w:r>
            <w:r w:rsidRPr="00031A34">
              <w:rPr>
                <w:rFonts w:ascii="Arial" w:hAnsi="Arial" w:cs="Arial"/>
                <w:sz w:val="16"/>
                <w:szCs w:val="16"/>
              </w:rPr>
              <w:br/>
              <w:t>(виробництво з продукції in bulk Товариства з обмеженою відповідальністю «Фармацевтична компанія «Здоров’я», Україна)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82533F" w:rsidRPr="00031A34" w:rsidRDefault="0082533F" w:rsidP="00EE0459">
            <w:pPr>
              <w:pStyle w:val="110"/>
              <w:tabs>
                <w:tab w:val="left" w:pos="12600"/>
              </w:tabs>
              <w:jc w:val="center"/>
              <w:rPr>
                <w:rFonts w:ascii="Arial" w:hAnsi="Arial" w:cs="Arial"/>
                <w:sz w:val="16"/>
                <w:szCs w:val="16"/>
              </w:rPr>
            </w:pPr>
            <w:r w:rsidRPr="00031A34">
              <w:rPr>
                <w:rFonts w:ascii="Arial" w:hAnsi="Arial" w:cs="Arial"/>
                <w:sz w:val="16"/>
                <w:szCs w:val="16"/>
              </w:rPr>
              <w:t>Україна</w:t>
            </w:r>
          </w:p>
        </w:tc>
        <w:tc>
          <w:tcPr>
            <w:tcW w:w="3684" w:type="dxa"/>
            <w:tcBorders>
              <w:top w:val="single" w:sz="4" w:space="0" w:color="auto"/>
              <w:left w:val="single" w:sz="4" w:space="0" w:color="000000"/>
              <w:bottom w:val="single" w:sz="4" w:space="0" w:color="auto"/>
              <w:right w:val="single" w:sz="4" w:space="0" w:color="000000"/>
            </w:tcBorders>
            <w:shd w:val="clear" w:color="auto" w:fill="FFFFFF"/>
          </w:tcPr>
          <w:p w:rsidR="0082533F" w:rsidRPr="00031A34" w:rsidRDefault="0082533F" w:rsidP="00EE0459">
            <w:pPr>
              <w:pStyle w:val="110"/>
              <w:tabs>
                <w:tab w:val="left" w:pos="12600"/>
              </w:tabs>
              <w:jc w:val="center"/>
              <w:rPr>
                <w:rFonts w:ascii="Arial" w:hAnsi="Arial" w:cs="Arial"/>
                <w:sz w:val="16"/>
                <w:szCs w:val="16"/>
              </w:rPr>
            </w:pPr>
            <w:r w:rsidRPr="00031A34">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(зміну узгоджено з компетентним уповноваженим органом) </w:t>
            </w:r>
            <w:r w:rsidRPr="00031A34">
              <w:rPr>
                <w:rFonts w:ascii="Arial" w:hAnsi="Arial" w:cs="Arial"/>
                <w:sz w:val="16"/>
                <w:szCs w:val="16"/>
              </w:rPr>
              <w:br/>
              <w:t>Зміни внесено в Інструкцію для медичного застосування лікарського засобу до розділу "Застосування у період вагітності або годування груддю" відповідно до оновленої інформації щодо безпеки застосування діючої речовини згідно з рекомендацією PRAC. Супутня зміна - Зміни щодо безпеки/ефективності та фармаконагляду. Внесення або зміна(и) до зобов'язань та умов видачі реєстраційного посвідчення, включаючи План управління ризиками (застосування тексту, який погоджений з компетентним органом) Заявником надано оновлений План управління ризиками версія 3.0. Зміни внесено до частин: II "Специфікація з безпеки", V " Заходи з мінімізації ризиків", VI "Резюме плану управління ризиками", VII "Додатки" на основі оновленої інформації з безпеки щодо внесення змін та доповнень на підставі рекомендації PRAC.</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2533F" w:rsidRPr="00031A34" w:rsidRDefault="0082533F" w:rsidP="00EE0459">
            <w:pPr>
              <w:pStyle w:val="110"/>
              <w:tabs>
                <w:tab w:val="left" w:pos="12600"/>
              </w:tabs>
              <w:jc w:val="center"/>
              <w:rPr>
                <w:rFonts w:ascii="Arial" w:hAnsi="Arial" w:cs="Arial"/>
                <w:b/>
                <w:i/>
                <w:sz w:val="16"/>
                <w:szCs w:val="16"/>
              </w:rPr>
            </w:pPr>
            <w:r w:rsidRPr="00031A34">
              <w:rPr>
                <w:rFonts w:ascii="Arial" w:hAnsi="Arial" w:cs="Arial"/>
                <w:i/>
                <w:sz w:val="16"/>
                <w:szCs w:val="16"/>
              </w:rPr>
              <w:t>без рецепта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82533F" w:rsidRPr="005A3632" w:rsidRDefault="0082533F" w:rsidP="00EE0459">
            <w:pPr>
              <w:jc w:val="center"/>
              <w:rPr>
                <w:rFonts w:ascii="Arial" w:hAnsi="Arial" w:cs="Arial"/>
                <w:i/>
                <w:sz w:val="16"/>
                <w:szCs w:val="16"/>
              </w:rPr>
            </w:pPr>
            <w:r w:rsidRPr="005A3632">
              <w:rPr>
                <w:rFonts w:ascii="Arial" w:hAnsi="Arial" w:cs="Arial"/>
                <w:i/>
                <w:sz w:val="16"/>
                <w:szCs w:val="16"/>
              </w:rPr>
              <w:t>підлягає</w:t>
            </w:r>
          </w:p>
          <w:p w:rsidR="0082533F" w:rsidRPr="00031A34" w:rsidRDefault="0082533F" w:rsidP="00EE0459">
            <w:pPr>
              <w:pStyle w:val="110"/>
              <w:tabs>
                <w:tab w:val="left" w:pos="12600"/>
              </w:tabs>
              <w:jc w:val="center"/>
              <w:rPr>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82533F" w:rsidRPr="00031A34" w:rsidRDefault="0082533F" w:rsidP="00EE0459">
            <w:pPr>
              <w:pStyle w:val="110"/>
              <w:tabs>
                <w:tab w:val="left" w:pos="12600"/>
              </w:tabs>
              <w:jc w:val="center"/>
              <w:rPr>
                <w:rFonts w:ascii="Arial" w:hAnsi="Arial" w:cs="Arial"/>
                <w:sz w:val="16"/>
                <w:szCs w:val="16"/>
              </w:rPr>
            </w:pPr>
            <w:r w:rsidRPr="00031A34">
              <w:rPr>
                <w:rFonts w:ascii="Arial" w:hAnsi="Arial" w:cs="Arial"/>
                <w:sz w:val="16"/>
                <w:szCs w:val="16"/>
              </w:rPr>
              <w:t>UA/16147/01/01</w:t>
            </w:r>
          </w:p>
        </w:tc>
      </w:tr>
      <w:tr w:rsidR="0082533F" w:rsidRPr="00031A34" w:rsidTr="00EA101A">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auto"/>
            </w:tcBorders>
            <w:shd w:val="clear" w:color="auto" w:fill="FFFFFF"/>
          </w:tcPr>
          <w:p w:rsidR="0082533F" w:rsidRPr="00031A34" w:rsidRDefault="0082533F" w:rsidP="0082533F">
            <w:pPr>
              <w:pStyle w:val="110"/>
              <w:numPr>
                <w:ilvl w:val="0"/>
                <w:numId w:val="9"/>
              </w:numPr>
              <w:tabs>
                <w:tab w:val="left" w:pos="12600"/>
              </w:tabs>
              <w:ind w:left="360"/>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82533F" w:rsidRPr="00031A34" w:rsidRDefault="0082533F" w:rsidP="00EE0459">
            <w:pPr>
              <w:pStyle w:val="110"/>
              <w:tabs>
                <w:tab w:val="left" w:pos="12600"/>
              </w:tabs>
              <w:rPr>
                <w:rFonts w:ascii="Arial" w:hAnsi="Arial" w:cs="Arial"/>
                <w:b/>
                <w:i/>
                <w:sz w:val="16"/>
                <w:szCs w:val="16"/>
              </w:rPr>
            </w:pPr>
            <w:r w:rsidRPr="00031A34">
              <w:rPr>
                <w:rFonts w:ascii="Arial" w:hAnsi="Arial" w:cs="Arial"/>
                <w:b/>
                <w:sz w:val="16"/>
                <w:szCs w:val="16"/>
              </w:rPr>
              <w:t>ІБУФЕН® ДЛЯ ДІТЕЙ МАЛИНА</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82533F" w:rsidRPr="00031A34" w:rsidRDefault="0082533F" w:rsidP="00EE0459">
            <w:pPr>
              <w:pStyle w:val="110"/>
              <w:tabs>
                <w:tab w:val="left" w:pos="12600"/>
              </w:tabs>
              <w:rPr>
                <w:rFonts w:ascii="Arial" w:hAnsi="Arial" w:cs="Arial"/>
                <w:sz w:val="16"/>
                <w:szCs w:val="16"/>
              </w:rPr>
            </w:pPr>
            <w:r w:rsidRPr="00031A34">
              <w:rPr>
                <w:rFonts w:ascii="Arial" w:hAnsi="Arial" w:cs="Arial"/>
                <w:sz w:val="16"/>
                <w:szCs w:val="16"/>
              </w:rPr>
              <w:t>суспензія оральна, 100 мг/5 мл; по 100 мл у пластиковому (ПЕТ) флаконі з поліетиленовим адаптером; по 1 флакону разом з шприцем-дозатором в картонній пачці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2533F" w:rsidRPr="00031A34" w:rsidRDefault="0082533F" w:rsidP="00EE0459">
            <w:pPr>
              <w:pStyle w:val="110"/>
              <w:tabs>
                <w:tab w:val="left" w:pos="12600"/>
              </w:tabs>
              <w:jc w:val="center"/>
              <w:rPr>
                <w:rFonts w:ascii="Arial" w:hAnsi="Arial" w:cs="Arial"/>
                <w:sz w:val="16"/>
                <w:szCs w:val="16"/>
              </w:rPr>
            </w:pPr>
            <w:r w:rsidRPr="00031A34">
              <w:rPr>
                <w:rFonts w:ascii="Arial" w:hAnsi="Arial" w:cs="Arial"/>
                <w:sz w:val="16"/>
                <w:szCs w:val="16"/>
              </w:rPr>
              <w:t>Фармацевтичний завод "ПОЛЬФАРМА" С.А.</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82533F" w:rsidRPr="00031A34" w:rsidRDefault="0082533F" w:rsidP="00EE0459">
            <w:pPr>
              <w:pStyle w:val="110"/>
              <w:tabs>
                <w:tab w:val="left" w:pos="12600"/>
              </w:tabs>
              <w:jc w:val="center"/>
              <w:rPr>
                <w:rFonts w:ascii="Arial" w:hAnsi="Arial" w:cs="Arial"/>
                <w:sz w:val="16"/>
                <w:szCs w:val="16"/>
              </w:rPr>
            </w:pPr>
            <w:r w:rsidRPr="00031A34">
              <w:rPr>
                <w:rFonts w:ascii="Arial" w:hAnsi="Arial" w:cs="Arial"/>
                <w:sz w:val="16"/>
                <w:szCs w:val="16"/>
              </w:rPr>
              <w:t>Польща</w:t>
            </w: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82533F" w:rsidRPr="00031A34" w:rsidRDefault="0082533F" w:rsidP="00EE0459">
            <w:pPr>
              <w:pStyle w:val="110"/>
              <w:tabs>
                <w:tab w:val="left" w:pos="12600"/>
              </w:tabs>
              <w:jc w:val="center"/>
              <w:rPr>
                <w:rFonts w:ascii="Arial" w:hAnsi="Arial" w:cs="Arial"/>
                <w:sz w:val="16"/>
                <w:szCs w:val="16"/>
              </w:rPr>
            </w:pPr>
            <w:r w:rsidRPr="00031A34">
              <w:rPr>
                <w:rFonts w:ascii="Arial" w:hAnsi="Arial" w:cs="Arial"/>
                <w:sz w:val="16"/>
                <w:szCs w:val="16"/>
              </w:rPr>
              <w:t>Фармацевтичний завод "ПОЛЬФАРМА" С.А. Відділ Медана в Сєрадзі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82533F" w:rsidRPr="00031A34" w:rsidRDefault="0082533F" w:rsidP="00EE0459">
            <w:pPr>
              <w:pStyle w:val="110"/>
              <w:tabs>
                <w:tab w:val="left" w:pos="12600"/>
              </w:tabs>
              <w:jc w:val="center"/>
              <w:rPr>
                <w:rFonts w:ascii="Arial" w:hAnsi="Arial" w:cs="Arial"/>
                <w:sz w:val="16"/>
                <w:szCs w:val="16"/>
              </w:rPr>
            </w:pPr>
            <w:r w:rsidRPr="00031A34">
              <w:rPr>
                <w:rFonts w:ascii="Arial" w:hAnsi="Arial" w:cs="Arial"/>
                <w:sz w:val="16"/>
                <w:szCs w:val="16"/>
              </w:rPr>
              <w:t>Польща</w:t>
            </w:r>
          </w:p>
        </w:tc>
        <w:tc>
          <w:tcPr>
            <w:tcW w:w="3684" w:type="dxa"/>
            <w:tcBorders>
              <w:top w:val="single" w:sz="4" w:space="0" w:color="auto"/>
              <w:left w:val="single" w:sz="4" w:space="0" w:color="000000"/>
              <w:bottom w:val="single" w:sz="4" w:space="0" w:color="auto"/>
              <w:right w:val="single" w:sz="4" w:space="0" w:color="000000"/>
            </w:tcBorders>
            <w:shd w:val="clear" w:color="auto" w:fill="FFFFFF"/>
          </w:tcPr>
          <w:p w:rsidR="0082533F" w:rsidRPr="00031A34" w:rsidRDefault="0082533F" w:rsidP="00EE0459">
            <w:pPr>
              <w:pStyle w:val="110"/>
              <w:tabs>
                <w:tab w:val="left" w:pos="12600"/>
              </w:tabs>
              <w:jc w:val="center"/>
              <w:rPr>
                <w:rFonts w:ascii="Arial" w:hAnsi="Arial" w:cs="Arial"/>
                <w:sz w:val="16"/>
                <w:szCs w:val="16"/>
              </w:rPr>
            </w:pPr>
            <w:r w:rsidRPr="00031A34">
              <w:rPr>
                <w:rFonts w:ascii="Arial" w:hAnsi="Arial" w:cs="Arial"/>
                <w:sz w:val="16"/>
                <w:szCs w:val="16"/>
              </w:rPr>
              <w:t>внесення змін до реєстраційних матеріалів: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 подання оновленого сертифіката відповідності Європейській фармакопеї № R1-CEP 2002-099-Rev 07 (затверджено: R1-CEP 2002-099-Rev 05) для діючої речовини Ibuprofen від вже затвердженого виробника, який змінив назву з HUBEI GRANULES - BIOCAUSE PHARMACEUTICAL CO., LTD. на HUBEI BIOCAUSE HEILEN PHARMACEUTICAL CO., LTD</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2533F" w:rsidRPr="00031A34" w:rsidRDefault="0082533F" w:rsidP="00EE0459">
            <w:pPr>
              <w:pStyle w:val="110"/>
              <w:tabs>
                <w:tab w:val="left" w:pos="12600"/>
              </w:tabs>
              <w:jc w:val="center"/>
              <w:rPr>
                <w:rFonts w:ascii="Arial" w:hAnsi="Arial" w:cs="Arial"/>
                <w:b/>
                <w:i/>
                <w:sz w:val="16"/>
                <w:szCs w:val="16"/>
              </w:rPr>
            </w:pPr>
            <w:r w:rsidRPr="00031A34">
              <w:rPr>
                <w:rFonts w:ascii="Arial" w:hAnsi="Arial" w:cs="Arial"/>
                <w:i/>
                <w:sz w:val="16"/>
                <w:szCs w:val="16"/>
              </w:rPr>
              <w:t>без рецепта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82533F" w:rsidRPr="00031A34" w:rsidRDefault="0082533F" w:rsidP="00EE0459">
            <w:pPr>
              <w:pStyle w:val="110"/>
              <w:tabs>
                <w:tab w:val="left" w:pos="12600"/>
              </w:tabs>
              <w:jc w:val="center"/>
              <w:rPr>
                <w:sz w:val="16"/>
                <w:szCs w:val="16"/>
              </w:rPr>
            </w:pPr>
            <w:r>
              <w:rPr>
                <w:sz w:val="16"/>
                <w:szCs w:val="16"/>
              </w:rPr>
              <w:t>-</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82533F" w:rsidRPr="00031A34" w:rsidRDefault="0082533F" w:rsidP="00EE0459">
            <w:pPr>
              <w:pStyle w:val="110"/>
              <w:tabs>
                <w:tab w:val="left" w:pos="12600"/>
              </w:tabs>
              <w:jc w:val="center"/>
              <w:rPr>
                <w:rFonts w:ascii="Arial" w:hAnsi="Arial" w:cs="Arial"/>
                <w:sz w:val="16"/>
                <w:szCs w:val="16"/>
              </w:rPr>
            </w:pPr>
            <w:r w:rsidRPr="00031A34">
              <w:rPr>
                <w:rFonts w:ascii="Arial" w:hAnsi="Arial" w:cs="Arial"/>
                <w:sz w:val="16"/>
                <w:szCs w:val="16"/>
              </w:rPr>
              <w:t>UA/9215/01/01</w:t>
            </w:r>
          </w:p>
        </w:tc>
      </w:tr>
      <w:tr w:rsidR="0082533F" w:rsidRPr="00031A34" w:rsidTr="00EA101A">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auto"/>
            </w:tcBorders>
            <w:shd w:val="clear" w:color="auto" w:fill="FFFFFF"/>
          </w:tcPr>
          <w:p w:rsidR="0082533F" w:rsidRPr="00031A34" w:rsidRDefault="0082533F" w:rsidP="0082533F">
            <w:pPr>
              <w:pStyle w:val="110"/>
              <w:numPr>
                <w:ilvl w:val="0"/>
                <w:numId w:val="9"/>
              </w:numPr>
              <w:tabs>
                <w:tab w:val="left" w:pos="12600"/>
              </w:tabs>
              <w:ind w:left="360"/>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82533F" w:rsidRPr="00031A34" w:rsidRDefault="0082533F" w:rsidP="00EE0459">
            <w:pPr>
              <w:pStyle w:val="110"/>
              <w:tabs>
                <w:tab w:val="left" w:pos="12600"/>
              </w:tabs>
              <w:rPr>
                <w:rFonts w:ascii="Arial" w:hAnsi="Arial" w:cs="Arial"/>
                <w:b/>
                <w:i/>
                <w:sz w:val="16"/>
                <w:szCs w:val="16"/>
              </w:rPr>
            </w:pPr>
            <w:r w:rsidRPr="00031A34">
              <w:rPr>
                <w:rFonts w:ascii="Arial" w:hAnsi="Arial" w:cs="Arial"/>
                <w:b/>
                <w:sz w:val="16"/>
                <w:szCs w:val="16"/>
              </w:rPr>
              <w:t>ІБУФЕН® ФОРТЕ</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82533F" w:rsidRPr="00031A34" w:rsidRDefault="0082533F" w:rsidP="00EE0459">
            <w:pPr>
              <w:pStyle w:val="110"/>
              <w:tabs>
                <w:tab w:val="left" w:pos="12600"/>
              </w:tabs>
              <w:rPr>
                <w:rFonts w:ascii="Arial" w:hAnsi="Arial" w:cs="Arial"/>
                <w:sz w:val="16"/>
                <w:szCs w:val="16"/>
              </w:rPr>
            </w:pPr>
            <w:r w:rsidRPr="00031A34">
              <w:rPr>
                <w:rFonts w:ascii="Arial" w:hAnsi="Arial" w:cs="Arial"/>
                <w:sz w:val="16"/>
                <w:szCs w:val="16"/>
              </w:rPr>
              <w:t>суспензія оральна з малиновим ароматом, по 200 мг/5 мл, по 40 мл або по 100 мл у флаконі; по 1 флакону зі шприцом-дозатором у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2533F" w:rsidRPr="00031A34" w:rsidRDefault="0082533F" w:rsidP="00EE0459">
            <w:pPr>
              <w:pStyle w:val="110"/>
              <w:tabs>
                <w:tab w:val="left" w:pos="12600"/>
              </w:tabs>
              <w:jc w:val="center"/>
              <w:rPr>
                <w:rFonts w:ascii="Arial" w:hAnsi="Arial" w:cs="Arial"/>
                <w:sz w:val="16"/>
                <w:szCs w:val="16"/>
              </w:rPr>
            </w:pPr>
            <w:r w:rsidRPr="00031A34">
              <w:rPr>
                <w:rFonts w:ascii="Arial" w:hAnsi="Arial" w:cs="Arial"/>
                <w:sz w:val="16"/>
                <w:szCs w:val="16"/>
              </w:rPr>
              <w:t>Фармацевтичний завод "ПОЛЬФАРМА" С.А.</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82533F" w:rsidRPr="00031A34" w:rsidRDefault="0082533F" w:rsidP="00EE0459">
            <w:pPr>
              <w:pStyle w:val="110"/>
              <w:tabs>
                <w:tab w:val="left" w:pos="12600"/>
              </w:tabs>
              <w:jc w:val="center"/>
              <w:rPr>
                <w:rFonts w:ascii="Arial" w:hAnsi="Arial" w:cs="Arial"/>
                <w:sz w:val="16"/>
                <w:szCs w:val="16"/>
              </w:rPr>
            </w:pPr>
            <w:r w:rsidRPr="00031A34">
              <w:rPr>
                <w:rFonts w:ascii="Arial" w:hAnsi="Arial" w:cs="Arial"/>
                <w:sz w:val="16"/>
                <w:szCs w:val="16"/>
              </w:rPr>
              <w:t>Польща</w:t>
            </w: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82533F" w:rsidRPr="00031A34" w:rsidRDefault="0082533F" w:rsidP="00EE0459">
            <w:pPr>
              <w:pStyle w:val="110"/>
              <w:tabs>
                <w:tab w:val="left" w:pos="12600"/>
              </w:tabs>
              <w:jc w:val="center"/>
              <w:rPr>
                <w:rFonts w:ascii="Arial" w:hAnsi="Arial" w:cs="Arial"/>
                <w:sz w:val="16"/>
                <w:szCs w:val="16"/>
              </w:rPr>
            </w:pPr>
            <w:r w:rsidRPr="00031A34">
              <w:rPr>
                <w:rFonts w:ascii="Arial" w:hAnsi="Arial" w:cs="Arial"/>
                <w:sz w:val="16"/>
                <w:szCs w:val="16"/>
              </w:rPr>
              <w:t xml:space="preserve">Фармацевтичний завод "ПОЛЬФАРМА" С.А. Відділ Медана в Сєрадзі </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82533F" w:rsidRPr="00031A34" w:rsidRDefault="0082533F" w:rsidP="00EE0459">
            <w:pPr>
              <w:pStyle w:val="110"/>
              <w:tabs>
                <w:tab w:val="left" w:pos="12600"/>
              </w:tabs>
              <w:jc w:val="center"/>
              <w:rPr>
                <w:rFonts w:ascii="Arial" w:hAnsi="Arial" w:cs="Arial"/>
                <w:sz w:val="16"/>
                <w:szCs w:val="16"/>
              </w:rPr>
            </w:pPr>
            <w:r w:rsidRPr="00031A34">
              <w:rPr>
                <w:rFonts w:ascii="Arial" w:hAnsi="Arial" w:cs="Arial"/>
                <w:sz w:val="16"/>
                <w:szCs w:val="16"/>
              </w:rPr>
              <w:t>Польща</w:t>
            </w:r>
          </w:p>
        </w:tc>
        <w:tc>
          <w:tcPr>
            <w:tcW w:w="3684" w:type="dxa"/>
            <w:tcBorders>
              <w:top w:val="single" w:sz="4" w:space="0" w:color="auto"/>
              <w:left w:val="single" w:sz="4" w:space="0" w:color="000000"/>
              <w:bottom w:val="single" w:sz="4" w:space="0" w:color="auto"/>
              <w:right w:val="single" w:sz="4" w:space="0" w:color="000000"/>
            </w:tcBorders>
            <w:shd w:val="clear" w:color="auto" w:fill="FFFFFF"/>
          </w:tcPr>
          <w:p w:rsidR="0082533F" w:rsidRPr="00031A34" w:rsidRDefault="0082533F" w:rsidP="00EE0459">
            <w:pPr>
              <w:pStyle w:val="110"/>
              <w:tabs>
                <w:tab w:val="left" w:pos="12600"/>
              </w:tabs>
              <w:jc w:val="center"/>
              <w:rPr>
                <w:rFonts w:ascii="Arial" w:hAnsi="Arial" w:cs="Arial"/>
                <w:sz w:val="16"/>
                <w:szCs w:val="16"/>
              </w:rPr>
            </w:pPr>
            <w:r w:rsidRPr="00031A34">
              <w:rPr>
                <w:rFonts w:ascii="Arial" w:hAnsi="Arial" w:cs="Arial"/>
                <w:sz w:val="16"/>
                <w:szCs w:val="16"/>
              </w:rPr>
              <w:t>внесення змін до реєстраційних матеріалів: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 подання оновленого сертифіката відповідності Європейській фармакопеї № R1-CEP 2002-099-Rev 07 (затверджено: R1-CEP 2002-099-Rev 05) для діючої речовини Ibuprofen від вже затвердженого виробника, який змінив назву з HUBEI GRANULES - BIOCAUSE PHARMACEUTICAL CO., LTD. на HUBEI BIOCAUSE HEILEN PHARMACEUTICAL CO., LTD</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2533F" w:rsidRPr="00031A34" w:rsidRDefault="0082533F" w:rsidP="00EE0459">
            <w:pPr>
              <w:pStyle w:val="110"/>
              <w:tabs>
                <w:tab w:val="left" w:pos="12600"/>
              </w:tabs>
              <w:jc w:val="center"/>
              <w:rPr>
                <w:rFonts w:ascii="Arial" w:hAnsi="Arial" w:cs="Arial"/>
                <w:b/>
                <w:i/>
                <w:sz w:val="16"/>
                <w:szCs w:val="16"/>
              </w:rPr>
            </w:pPr>
            <w:r w:rsidRPr="00031A34">
              <w:rPr>
                <w:rFonts w:ascii="Arial" w:hAnsi="Arial" w:cs="Arial"/>
                <w:i/>
                <w:sz w:val="16"/>
                <w:szCs w:val="16"/>
              </w:rPr>
              <w:t>без рецепта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82533F" w:rsidRPr="00031A34" w:rsidRDefault="0082533F" w:rsidP="00EE0459">
            <w:pPr>
              <w:pStyle w:val="110"/>
              <w:tabs>
                <w:tab w:val="left" w:pos="12600"/>
              </w:tabs>
              <w:jc w:val="center"/>
              <w:rPr>
                <w:sz w:val="16"/>
                <w:szCs w:val="16"/>
              </w:rPr>
            </w:pPr>
            <w:r>
              <w:rPr>
                <w:sz w:val="16"/>
                <w:szCs w:val="16"/>
              </w:rPr>
              <w:t>-</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82533F" w:rsidRPr="00031A34" w:rsidRDefault="0082533F" w:rsidP="00EE0459">
            <w:pPr>
              <w:pStyle w:val="110"/>
              <w:tabs>
                <w:tab w:val="left" w:pos="12600"/>
              </w:tabs>
              <w:jc w:val="center"/>
              <w:rPr>
                <w:rFonts w:ascii="Arial" w:hAnsi="Arial" w:cs="Arial"/>
                <w:sz w:val="16"/>
                <w:szCs w:val="16"/>
              </w:rPr>
            </w:pPr>
            <w:r w:rsidRPr="00031A34">
              <w:rPr>
                <w:rFonts w:ascii="Arial" w:hAnsi="Arial" w:cs="Arial"/>
                <w:sz w:val="16"/>
                <w:szCs w:val="16"/>
              </w:rPr>
              <w:t>UA/14437/01/01</w:t>
            </w:r>
          </w:p>
        </w:tc>
      </w:tr>
      <w:tr w:rsidR="0082533F" w:rsidRPr="00031A34" w:rsidTr="00EA101A">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auto"/>
            </w:tcBorders>
            <w:shd w:val="clear" w:color="auto" w:fill="FFFFFF"/>
          </w:tcPr>
          <w:p w:rsidR="0082533F" w:rsidRPr="00031A34" w:rsidRDefault="0082533F" w:rsidP="0082533F">
            <w:pPr>
              <w:pStyle w:val="110"/>
              <w:numPr>
                <w:ilvl w:val="0"/>
                <w:numId w:val="9"/>
              </w:numPr>
              <w:tabs>
                <w:tab w:val="left" w:pos="12600"/>
              </w:tabs>
              <w:ind w:left="360"/>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82533F" w:rsidRPr="00031A34" w:rsidRDefault="0082533F" w:rsidP="00EE0459">
            <w:pPr>
              <w:pStyle w:val="110"/>
              <w:tabs>
                <w:tab w:val="left" w:pos="12600"/>
              </w:tabs>
              <w:rPr>
                <w:rFonts w:ascii="Arial" w:hAnsi="Arial" w:cs="Arial"/>
                <w:b/>
                <w:i/>
                <w:sz w:val="16"/>
                <w:szCs w:val="16"/>
              </w:rPr>
            </w:pPr>
            <w:r w:rsidRPr="00031A34">
              <w:rPr>
                <w:rFonts w:ascii="Arial" w:hAnsi="Arial" w:cs="Arial"/>
                <w:b/>
                <w:sz w:val="16"/>
                <w:szCs w:val="16"/>
              </w:rPr>
              <w:t>ІБУФЕН® ФОРТЕ</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82533F" w:rsidRPr="00031A34" w:rsidRDefault="0082533F" w:rsidP="00EE0459">
            <w:pPr>
              <w:pStyle w:val="110"/>
              <w:tabs>
                <w:tab w:val="left" w:pos="12600"/>
              </w:tabs>
              <w:rPr>
                <w:rFonts w:ascii="Arial" w:hAnsi="Arial" w:cs="Arial"/>
                <w:sz w:val="16"/>
                <w:szCs w:val="16"/>
              </w:rPr>
            </w:pPr>
            <w:r w:rsidRPr="00031A34">
              <w:rPr>
                <w:rFonts w:ascii="Arial" w:hAnsi="Arial" w:cs="Arial"/>
                <w:sz w:val="16"/>
                <w:szCs w:val="16"/>
              </w:rPr>
              <w:t>суспензія оральна з полуничним ароматом, по 200 мг/5 мл, по 40 мл або по 100 мл у флаконі; по 1 флакону зі шприцом-дозатором у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2533F" w:rsidRPr="00031A34" w:rsidRDefault="0082533F" w:rsidP="00EE0459">
            <w:pPr>
              <w:pStyle w:val="110"/>
              <w:tabs>
                <w:tab w:val="left" w:pos="12600"/>
              </w:tabs>
              <w:jc w:val="center"/>
              <w:rPr>
                <w:rFonts w:ascii="Arial" w:hAnsi="Arial" w:cs="Arial"/>
                <w:sz w:val="16"/>
                <w:szCs w:val="16"/>
              </w:rPr>
            </w:pPr>
            <w:r w:rsidRPr="00031A34">
              <w:rPr>
                <w:rFonts w:ascii="Arial" w:hAnsi="Arial" w:cs="Arial"/>
                <w:sz w:val="16"/>
                <w:szCs w:val="16"/>
              </w:rPr>
              <w:t>Фармацевтичний завод "ПОЛЬФАРМА" С.А.</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82533F" w:rsidRPr="00031A34" w:rsidRDefault="0082533F" w:rsidP="00EE0459">
            <w:pPr>
              <w:pStyle w:val="110"/>
              <w:tabs>
                <w:tab w:val="left" w:pos="12600"/>
              </w:tabs>
              <w:jc w:val="center"/>
              <w:rPr>
                <w:rFonts w:ascii="Arial" w:hAnsi="Arial" w:cs="Arial"/>
                <w:sz w:val="16"/>
                <w:szCs w:val="16"/>
              </w:rPr>
            </w:pPr>
            <w:r w:rsidRPr="00031A34">
              <w:rPr>
                <w:rFonts w:ascii="Arial" w:hAnsi="Arial" w:cs="Arial"/>
                <w:sz w:val="16"/>
                <w:szCs w:val="16"/>
              </w:rPr>
              <w:t>Польща</w:t>
            </w: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82533F" w:rsidRPr="00031A34" w:rsidRDefault="0082533F" w:rsidP="00EE0459">
            <w:pPr>
              <w:pStyle w:val="110"/>
              <w:tabs>
                <w:tab w:val="left" w:pos="12600"/>
              </w:tabs>
              <w:jc w:val="center"/>
              <w:rPr>
                <w:rFonts w:ascii="Arial" w:hAnsi="Arial" w:cs="Arial"/>
                <w:sz w:val="16"/>
                <w:szCs w:val="16"/>
              </w:rPr>
            </w:pPr>
            <w:r w:rsidRPr="00031A34">
              <w:rPr>
                <w:rFonts w:ascii="Arial" w:hAnsi="Arial" w:cs="Arial"/>
                <w:sz w:val="16"/>
                <w:szCs w:val="16"/>
              </w:rPr>
              <w:t>Фармацевтичний завод "ПОЛЬФАРМА" С.А. Відділ Медана в Сєрадзі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82533F" w:rsidRPr="00031A34" w:rsidRDefault="0082533F" w:rsidP="00EE0459">
            <w:pPr>
              <w:pStyle w:val="110"/>
              <w:tabs>
                <w:tab w:val="left" w:pos="12600"/>
              </w:tabs>
              <w:jc w:val="center"/>
              <w:rPr>
                <w:rFonts w:ascii="Arial" w:hAnsi="Arial" w:cs="Arial"/>
                <w:sz w:val="16"/>
                <w:szCs w:val="16"/>
              </w:rPr>
            </w:pPr>
            <w:r w:rsidRPr="00031A34">
              <w:rPr>
                <w:rFonts w:ascii="Arial" w:hAnsi="Arial" w:cs="Arial"/>
                <w:sz w:val="16"/>
                <w:szCs w:val="16"/>
              </w:rPr>
              <w:t>Польща</w:t>
            </w:r>
          </w:p>
        </w:tc>
        <w:tc>
          <w:tcPr>
            <w:tcW w:w="3684" w:type="dxa"/>
            <w:tcBorders>
              <w:top w:val="single" w:sz="4" w:space="0" w:color="auto"/>
              <w:left w:val="single" w:sz="4" w:space="0" w:color="000000"/>
              <w:bottom w:val="single" w:sz="4" w:space="0" w:color="auto"/>
              <w:right w:val="single" w:sz="4" w:space="0" w:color="000000"/>
            </w:tcBorders>
            <w:shd w:val="clear" w:color="auto" w:fill="FFFFFF"/>
          </w:tcPr>
          <w:p w:rsidR="0082533F" w:rsidRPr="00031A34" w:rsidRDefault="0082533F" w:rsidP="00EE0459">
            <w:pPr>
              <w:pStyle w:val="110"/>
              <w:tabs>
                <w:tab w:val="left" w:pos="12600"/>
              </w:tabs>
              <w:jc w:val="center"/>
              <w:rPr>
                <w:rFonts w:ascii="Arial" w:hAnsi="Arial" w:cs="Arial"/>
                <w:sz w:val="16"/>
                <w:szCs w:val="16"/>
              </w:rPr>
            </w:pPr>
            <w:r w:rsidRPr="00031A34">
              <w:rPr>
                <w:rFonts w:ascii="Arial" w:hAnsi="Arial" w:cs="Arial"/>
                <w:sz w:val="16"/>
                <w:szCs w:val="16"/>
              </w:rPr>
              <w:t>внесення змін до реєстраційних матеріалів: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 подання оновленого сертифіката відповідності Європейській фармакопеї № R1-CEP 2002-099-Rev 07 (затверджено: R1-CEP 2002-099-Rev 05) для діючої речовини Ibuprofen від вже затвердженого виробника, який змінив назву з HUBEI GRANULES - BIOCAUSE PHARMACEUTICAL CO., LTD. на HUBEI BIOCAUSE HEILEN PHARMACEUTICAL CO., LTD</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2533F" w:rsidRPr="00031A34" w:rsidRDefault="0082533F" w:rsidP="00EE0459">
            <w:pPr>
              <w:pStyle w:val="110"/>
              <w:tabs>
                <w:tab w:val="left" w:pos="12600"/>
              </w:tabs>
              <w:jc w:val="center"/>
              <w:rPr>
                <w:rFonts w:ascii="Arial" w:hAnsi="Arial" w:cs="Arial"/>
                <w:b/>
                <w:i/>
                <w:sz w:val="16"/>
                <w:szCs w:val="16"/>
              </w:rPr>
            </w:pPr>
            <w:r w:rsidRPr="00031A34">
              <w:rPr>
                <w:rFonts w:ascii="Arial" w:hAnsi="Arial" w:cs="Arial"/>
                <w:i/>
                <w:sz w:val="16"/>
                <w:szCs w:val="16"/>
              </w:rPr>
              <w:t>без рецепта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82533F" w:rsidRPr="00031A34" w:rsidRDefault="0082533F" w:rsidP="00EE0459">
            <w:pPr>
              <w:pStyle w:val="110"/>
              <w:tabs>
                <w:tab w:val="left" w:pos="12600"/>
              </w:tabs>
              <w:jc w:val="center"/>
              <w:rPr>
                <w:sz w:val="16"/>
                <w:szCs w:val="16"/>
              </w:rPr>
            </w:pPr>
            <w:r>
              <w:rPr>
                <w:sz w:val="16"/>
                <w:szCs w:val="16"/>
              </w:rPr>
              <w:t>-</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82533F" w:rsidRPr="00031A34" w:rsidRDefault="0082533F" w:rsidP="00EE0459">
            <w:pPr>
              <w:pStyle w:val="110"/>
              <w:tabs>
                <w:tab w:val="left" w:pos="12600"/>
              </w:tabs>
              <w:jc w:val="center"/>
              <w:rPr>
                <w:rFonts w:ascii="Arial" w:hAnsi="Arial" w:cs="Arial"/>
                <w:sz w:val="16"/>
                <w:szCs w:val="16"/>
              </w:rPr>
            </w:pPr>
            <w:r w:rsidRPr="00031A34">
              <w:rPr>
                <w:rFonts w:ascii="Arial" w:hAnsi="Arial" w:cs="Arial"/>
                <w:sz w:val="16"/>
                <w:szCs w:val="16"/>
              </w:rPr>
              <w:t>UA/12829/02/01</w:t>
            </w:r>
          </w:p>
        </w:tc>
      </w:tr>
      <w:tr w:rsidR="0082533F" w:rsidRPr="00031A34" w:rsidTr="00EA101A">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auto"/>
            </w:tcBorders>
            <w:shd w:val="clear" w:color="auto" w:fill="FFFFFF"/>
          </w:tcPr>
          <w:p w:rsidR="0082533F" w:rsidRPr="00031A34" w:rsidRDefault="0082533F" w:rsidP="0082533F">
            <w:pPr>
              <w:pStyle w:val="110"/>
              <w:numPr>
                <w:ilvl w:val="0"/>
                <w:numId w:val="9"/>
              </w:numPr>
              <w:tabs>
                <w:tab w:val="left" w:pos="12600"/>
              </w:tabs>
              <w:ind w:left="360"/>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82533F" w:rsidRPr="00031A34" w:rsidRDefault="0082533F" w:rsidP="00EE0459">
            <w:pPr>
              <w:pStyle w:val="110"/>
              <w:tabs>
                <w:tab w:val="left" w:pos="12600"/>
              </w:tabs>
              <w:rPr>
                <w:rFonts w:ascii="Arial" w:hAnsi="Arial" w:cs="Arial"/>
                <w:b/>
                <w:i/>
                <w:sz w:val="16"/>
                <w:szCs w:val="16"/>
              </w:rPr>
            </w:pPr>
            <w:r w:rsidRPr="00031A34">
              <w:rPr>
                <w:rFonts w:ascii="Arial" w:hAnsi="Arial" w:cs="Arial"/>
                <w:b/>
                <w:sz w:val="16"/>
                <w:szCs w:val="16"/>
              </w:rPr>
              <w:t>ІБУФЕН® ЮНІОР</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82533F" w:rsidRPr="00031A34" w:rsidRDefault="0082533F" w:rsidP="00EE0459">
            <w:pPr>
              <w:pStyle w:val="110"/>
              <w:tabs>
                <w:tab w:val="left" w:pos="12600"/>
              </w:tabs>
              <w:rPr>
                <w:rFonts w:ascii="Arial" w:hAnsi="Arial" w:cs="Arial"/>
                <w:sz w:val="16"/>
                <w:szCs w:val="16"/>
              </w:rPr>
            </w:pPr>
            <w:r w:rsidRPr="00031A34">
              <w:rPr>
                <w:rFonts w:ascii="Arial" w:hAnsi="Arial" w:cs="Arial"/>
                <w:sz w:val="16"/>
                <w:szCs w:val="16"/>
              </w:rPr>
              <w:t>капсули м'які по 200 мг; по 10 капсул у блістері; по 1 або 2 блістери у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2533F" w:rsidRPr="00031A34" w:rsidRDefault="0082533F" w:rsidP="00EE0459">
            <w:pPr>
              <w:pStyle w:val="110"/>
              <w:tabs>
                <w:tab w:val="left" w:pos="12600"/>
              </w:tabs>
              <w:jc w:val="center"/>
              <w:rPr>
                <w:rFonts w:ascii="Arial" w:hAnsi="Arial" w:cs="Arial"/>
                <w:sz w:val="16"/>
                <w:szCs w:val="16"/>
              </w:rPr>
            </w:pPr>
            <w:r w:rsidRPr="00031A34">
              <w:rPr>
                <w:rFonts w:ascii="Arial" w:hAnsi="Arial" w:cs="Arial"/>
                <w:sz w:val="16"/>
                <w:szCs w:val="16"/>
              </w:rPr>
              <w:t>Фармацевтичний завод "ПОЛЬФАРМА" С.А.</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82533F" w:rsidRPr="00031A34" w:rsidRDefault="0082533F" w:rsidP="00EE0459">
            <w:pPr>
              <w:pStyle w:val="110"/>
              <w:tabs>
                <w:tab w:val="left" w:pos="12600"/>
              </w:tabs>
              <w:jc w:val="center"/>
              <w:rPr>
                <w:rFonts w:ascii="Arial" w:hAnsi="Arial" w:cs="Arial"/>
                <w:sz w:val="16"/>
                <w:szCs w:val="16"/>
              </w:rPr>
            </w:pPr>
            <w:r w:rsidRPr="00031A34">
              <w:rPr>
                <w:rFonts w:ascii="Arial" w:hAnsi="Arial" w:cs="Arial"/>
                <w:sz w:val="16"/>
                <w:szCs w:val="16"/>
              </w:rPr>
              <w:t>Польща</w:t>
            </w: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82533F" w:rsidRPr="00031A34" w:rsidRDefault="0082533F" w:rsidP="00EE0459">
            <w:pPr>
              <w:pStyle w:val="110"/>
              <w:tabs>
                <w:tab w:val="left" w:pos="12600"/>
              </w:tabs>
              <w:jc w:val="center"/>
              <w:rPr>
                <w:rFonts w:ascii="Arial" w:hAnsi="Arial" w:cs="Arial"/>
                <w:sz w:val="16"/>
                <w:szCs w:val="16"/>
              </w:rPr>
            </w:pPr>
            <w:r w:rsidRPr="00031A34">
              <w:rPr>
                <w:rFonts w:ascii="Arial" w:hAnsi="Arial" w:cs="Arial"/>
                <w:sz w:val="16"/>
                <w:szCs w:val="16"/>
              </w:rPr>
              <w:t xml:space="preserve">Фармацевтичний завод "ПОЛЬФАРМА" С.А. Відділ Медана в Сєрадзі </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82533F" w:rsidRPr="00031A34" w:rsidRDefault="0082533F" w:rsidP="00EE0459">
            <w:pPr>
              <w:pStyle w:val="110"/>
              <w:tabs>
                <w:tab w:val="left" w:pos="12600"/>
              </w:tabs>
              <w:jc w:val="center"/>
              <w:rPr>
                <w:rFonts w:ascii="Arial" w:hAnsi="Arial" w:cs="Arial"/>
                <w:sz w:val="16"/>
                <w:szCs w:val="16"/>
              </w:rPr>
            </w:pPr>
            <w:r w:rsidRPr="00031A34">
              <w:rPr>
                <w:rFonts w:ascii="Arial" w:hAnsi="Arial" w:cs="Arial"/>
                <w:sz w:val="16"/>
                <w:szCs w:val="16"/>
              </w:rPr>
              <w:t>Польща</w:t>
            </w:r>
          </w:p>
        </w:tc>
        <w:tc>
          <w:tcPr>
            <w:tcW w:w="3684" w:type="dxa"/>
            <w:tcBorders>
              <w:top w:val="single" w:sz="4" w:space="0" w:color="auto"/>
              <w:left w:val="single" w:sz="4" w:space="0" w:color="000000"/>
              <w:bottom w:val="single" w:sz="4" w:space="0" w:color="auto"/>
              <w:right w:val="single" w:sz="4" w:space="0" w:color="000000"/>
            </w:tcBorders>
            <w:shd w:val="clear" w:color="auto" w:fill="FFFFFF"/>
          </w:tcPr>
          <w:p w:rsidR="0082533F" w:rsidRPr="00031A34" w:rsidRDefault="0082533F" w:rsidP="00EE0459">
            <w:pPr>
              <w:pStyle w:val="110"/>
              <w:tabs>
                <w:tab w:val="left" w:pos="12600"/>
              </w:tabs>
              <w:jc w:val="center"/>
              <w:rPr>
                <w:rFonts w:ascii="Arial" w:hAnsi="Arial" w:cs="Arial"/>
                <w:sz w:val="16"/>
                <w:szCs w:val="16"/>
              </w:rPr>
            </w:pPr>
            <w:r w:rsidRPr="00031A34">
              <w:rPr>
                <w:rFonts w:ascii="Arial" w:hAnsi="Arial" w:cs="Arial"/>
                <w:sz w:val="16"/>
                <w:szCs w:val="16"/>
              </w:rPr>
              <w:t>внесення змін до реєстраційних матеріалів: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 подання оновленого сертифіката відповідності Європейській фармакопеї № R1-CEP 2002-099-Rev 07 (затверджено: R1-CEP 2002-099-Rev 05) для діючої речовини Ibuprofen від вже затвердженого виробника, який змінив назву з HUBEI GRANULES - BIOCAUSE PHARMACEUTICAL CO., LTD. на HUBEI BIOCAUSE HEILEN PHARMACEUTICAL CO., LTD</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2533F" w:rsidRPr="00031A34" w:rsidRDefault="0082533F" w:rsidP="00EE0459">
            <w:pPr>
              <w:pStyle w:val="110"/>
              <w:tabs>
                <w:tab w:val="left" w:pos="12600"/>
              </w:tabs>
              <w:jc w:val="center"/>
              <w:rPr>
                <w:rFonts w:ascii="Arial" w:hAnsi="Arial" w:cs="Arial"/>
                <w:b/>
                <w:i/>
                <w:sz w:val="16"/>
                <w:szCs w:val="16"/>
              </w:rPr>
            </w:pPr>
            <w:r w:rsidRPr="00031A34">
              <w:rPr>
                <w:rFonts w:ascii="Arial" w:hAnsi="Arial" w:cs="Arial"/>
                <w:i/>
                <w:sz w:val="16"/>
                <w:szCs w:val="16"/>
              </w:rPr>
              <w:t>без рецепта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82533F" w:rsidRPr="00031A34" w:rsidRDefault="0082533F" w:rsidP="00EE0459">
            <w:pPr>
              <w:pStyle w:val="110"/>
              <w:tabs>
                <w:tab w:val="left" w:pos="12600"/>
              </w:tabs>
              <w:jc w:val="center"/>
              <w:rPr>
                <w:sz w:val="16"/>
                <w:szCs w:val="16"/>
              </w:rPr>
            </w:pPr>
            <w:r>
              <w:rPr>
                <w:sz w:val="16"/>
                <w:szCs w:val="16"/>
              </w:rPr>
              <w:t>-</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82533F" w:rsidRPr="00031A34" w:rsidRDefault="0082533F" w:rsidP="00EE0459">
            <w:pPr>
              <w:pStyle w:val="110"/>
              <w:tabs>
                <w:tab w:val="left" w:pos="12600"/>
              </w:tabs>
              <w:jc w:val="center"/>
              <w:rPr>
                <w:rFonts w:ascii="Arial" w:hAnsi="Arial" w:cs="Arial"/>
                <w:sz w:val="16"/>
                <w:szCs w:val="16"/>
              </w:rPr>
            </w:pPr>
            <w:r w:rsidRPr="00031A34">
              <w:rPr>
                <w:rFonts w:ascii="Arial" w:hAnsi="Arial" w:cs="Arial"/>
                <w:sz w:val="16"/>
                <w:szCs w:val="16"/>
              </w:rPr>
              <w:t>UA/12829/01/01</w:t>
            </w:r>
          </w:p>
        </w:tc>
      </w:tr>
      <w:tr w:rsidR="0082533F" w:rsidRPr="00031A34" w:rsidTr="00EA101A">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auto"/>
            </w:tcBorders>
            <w:shd w:val="clear" w:color="auto" w:fill="FFFFFF"/>
          </w:tcPr>
          <w:p w:rsidR="0082533F" w:rsidRPr="00031A34" w:rsidRDefault="0082533F" w:rsidP="0082533F">
            <w:pPr>
              <w:pStyle w:val="110"/>
              <w:numPr>
                <w:ilvl w:val="0"/>
                <w:numId w:val="9"/>
              </w:numPr>
              <w:tabs>
                <w:tab w:val="left" w:pos="12600"/>
              </w:tabs>
              <w:ind w:left="360"/>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82533F" w:rsidRPr="00031A34" w:rsidRDefault="0082533F" w:rsidP="00EE0459">
            <w:pPr>
              <w:pStyle w:val="110"/>
              <w:tabs>
                <w:tab w:val="left" w:pos="12600"/>
              </w:tabs>
              <w:rPr>
                <w:rFonts w:ascii="Arial" w:hAnsi="Arial" w:cs="Arial"/>
                <w:b/>
                <w:i/>
                <w:sz w:val="16"/>
                <w:szCs w:val="16"/>
              </w:rPr>
            </w:pPr>
            <w:r w:rsidRPr="00031A34">
              <w:rPr>
                <w:rFonts w:ascii="Arial" w:hAnsi="Arial" w:cs="Arial"/>
                <w:b/>
                <w:sz w:val="16"/>
                <w:szCs w:val="16"/>
              </w:rPr>
              <w:t>ІБУФЕН®ДЛЯ ДІТЕЙ ПОЛУНИЦЯ</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82533F" w:rsidRPr="00031A34" w:rsidRDefault="0082533F" w:rsidP="00EE0459">
            <w:pPr>
              <w:pStyle w:val="110"/>
              <w:tabs>
                <w:tab w:val="left" w:pos="12600"/>
              </w:tabs>
              <w:rPr>
                <w:rFonts w:ascii="Arial" w:hAnsi="Arial" w:cs="Arial"/>
                <w:sz w:val="16"/>
                <w:szCs w:val="16"/>
              </w:rPr>
            </w:pPr>
            <w:r w:rsidRPr="00031A34">
              <w:rPr>
                <w:rFonts w:ascii="Arial" w:hAnsi="Arial" w:cs="Arial"/>
                <w:sz w:val="16"/>
                <w:szCs w:val="16"/>
              </w:rPr>
              <w:t>суспензія оральна, 100 мг/5 мл по 100 або по 120 мл у пластиковому флаконі; по 1 флакону зі шприцом-дозатором у картонній пачці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2533F" w:rsidRPr="00031A34" w:rsidRDefault="0082533F" w:rsidP="00EE0459">
            <w:pPr>
              <w:pStyle w:val="110"/>
              <w:tabs>
                <w:tab w:val="left" w:pos="12600"/>
              </w:tabs>
              <w:jc w:val="center"/>
              <w:rPr>
                <w:rFonts w:ascii="Arial" w:hAnsi="Arial" w:cs="Arial"/>
                <w:sz w:val="16"/>
                <w:szCs w:val="16"/>
              </w:rPr>
            </w:pPr>
            <w:r w:rsidRPr="00031A34">
              <w:rPr>
                <w:rFonts w:ascii="Arial" w:hAnsi="Arial" w:cs="Arial"/>
                <w:sz w:val="16"/>
                <w:szCs w:val="16"/>
              </w:rPr>
              <w:t>Фармацевтичний завод «ПОЛЬФАРМА» С.А.</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82533F" w:rsidRPr="00031A34" w:rsidRDefault="0082533F" w:rsidP="00EE0459">
            <w:pPr>
              <w:pStyle w:val="110"/>
              <w:tabs>
                <w:tab w:val="left" w:pos="12600"/>
              </w:tabs>
              <w:jc w:val="center"/>
              <w:rPr>
                <w:rFonts w:ascii="Arial" w:hAnsi="Arial" w:cs="Arial"/>
                <w:sz w:val="16"/>
                <w:szCs w:val="16"/>
              </w:rPr>
            </w:pPr>
            <w:r w:rsidRPr="00031A34">
              <w:rPr>
                <w:rFonts w:ascii="Arial" w:hAnsi="Arial" w:cs="Arial"/>
                <w:sz w:val="16"/>
                <w:szCs w:val="16"/>
              </w:rPr>
              <w:t>Польща</w:t>
            </w: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82533F" w:rsidRPr="00031A34" w:rsidRDefault="0082533F" w:rsidP="00EE0459">
            <w:pPr>
              <w:pStyle w:val="110"/>
              <w:tabs>
                <w:tab w:val="left" w:pos="12600"/>
              </w:tabs>
              <w:jc w:val="center"/>
              <w:rPr>
                <w:rFonts w:ascii="Arial" w:hAnsi="Arial" w:cs="Arial"/>
                <w:sz w:val="16"/>
                <w:szCs w:val="16"/>
              </w:rPr>
            </w:pPr>
            <w:r w:rsidRPr="00031A34">
              <w:rPr>
                <w:rFonts w:ascii="Arial" w:hAnsi="Arial" w:cs="Arial"/>
                <w:sz w:val="16"/>
                <w:szCs w:val="16"/>
              </w:rPr>
              <w:t>Фармацевтичний завод "ПОЛЬФАРМА" С.А. Відділ Медана в Сєрадзі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82533F" w:rsidRPr="00031A34" w:rsidRDefault="0082533F" w:rsidP="00EE0459">
            <w:pPr>
              <w:pStyle w:val="110"/>
              <w:tabs>
                <w:tab w:val="left" w:pos="12600"/>
              </w:tabs>
              <w:jc w:val="center"/>
              <w:rPr>
                <w:rFonts w:ascii="Arial" w:hAnsi="Arial" w:cs="Arial"/>
                <w:sz w:val="16"/>
                <w:szCs w:val="16"/>
              </w:rPr>
            </w:pPr>
            <w:r w:rsidRPr="00031A34">
              <w:rPr>
                <w:rFonts w:ascii="Arial" w:hAnsi="Arial" w:cs="Arial"/>
                <w:sz w:val="16"/>
                <w:szCs w:val="16"/>
              </w:rPr>
              <w:t>Польща</w:t>
            </w:r>
          </w:p>
        </w:tc>
        <w:tc>
          <w:tcPr>
            <w:tcW w:w="3684" w:type="dxa"/>
            <w:tcBorders>
              <w:top w:val="single" w:sz="4" w:space="0" w:color="auto"/>
              <w:left w:val="single" w:sz="4" w:space="0" w:color="000000"/>
              <w:bottom w:val="single" w:sz="4" w:space="0" w:color="auto"/>
              <w:right w:val="single" w:sz="4" w:space="0" w:color="000000"/>
            </w:tcBorders>
            <w:shd w:val="clear" w:color="auto" w:fill="FFFFFF"/>
          </w:tcPr>
          <w:p w:rsidR="0082533F" w:rsidRPr="00031A34" w:rsidRDefault="0082533F" w:rsidP="00EE0459">
            <w:pPr>
              <w:pStyle w:val="110"/>
              <w:tabs>
                <w:tab w:val="left" w:pos="12600"/>
              </w:tabs>
              <w:jc w:val="center"/>
              <w:rPr>
                <w:rFonts w:ascii="Arial" w:hAnsi="Arial" w:cs="Arial"/>
                <w:sz w:val="16"/>
                <w:szCs w:val="16"/>
              </w:rPr>
            </w:pPr>
            <w:r w:rsidRPr="00031A34">
              <w:rPr>
                <w:rFonts w:ascii="Arial" w:hAnsi="Arial" w:cs="Arial"/>
                <w:sz w:val="16"/>
                <w:szCs w:val="16"/>
              </w:rPr>
              <w:t>внесення змін до реєстраційних матеріалів: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 подання оновленого сертифіката відповідності Європейській фармакопеї № R1-CEP 2002-099-Rev 07 (затверджено: R1-CEP 2002-099-Rev 05) для діючої речовини Ibuprofen від вже затвердженого виробника, який змінив назву з HUBEI GRANULES - BIOCAUSE PHARMACEUTICAL CO., LTD. на HUBEI BIOCAUSE HEILEN PHARMACEUTICAL CO., LTD</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2533F" w:rsidRPr="00031A34" w:rsidRDefault="0082533F" w:rsidP="00EE0459">
            <w:pPr>
              <w:pStyle w:val="110"/>
              <w:tabs>
                <w:tab w:val="left" w:pos="12600"/>
              </w:tabs>
              <w:jc w:val="center"/>
              <w:rPr>
                <w:rFonts w:ascii="Arial" w:hAnsi="Arial" w:cs="Arial"/>
                <w:b/>
                <w:i/>
                <w:sz w:val="16"/>
                <w:szCs w:val="16"/>
              </w:rPr>
            </w:pPr>
            <w:r w:rsidRPr="00031A34">
              <w:rPr>
                <w:rFonts w:ascii="Arial" w:hAnsi="Arial" w:cs="Arial"/>
                <w:i/>
                <w:sz w:val="16"/>
                <w:szCs w:val="16"/>
              </w:rPr>
              <w:t>без рецепта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82533F" w:rsidRPr="00031A34" w:rsidRDefault="0082533F" w:rsidP="00EE0459">
            <w:pPr>
              <w:pStyle w:val="110"/>
              <w:tabs>
                <w:tab w:val="left" w:pos="12600"/>
              </w:tabs>
              <w:jc w:val="center"/>
              <w:rPr>
                <w:sz w:val="16"/>
                <w:szCs w:val="16"/>
              </w:rPr>
            </w:pPr>
            <w:r>
              <w:rPr>
                <w:sz w:val="16"/>
                <w:szCs w:val="16"/>
              </w:rPr>
              <w:t>-</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82533F" w:rsidRPr="00031A34" w:rsidRDefault="0082533F" w:rsidP="00EE0459">
            <w:pPr>
              <w:pStyle w:val="110"/>
              <w:tabs>
                <w:tab w:val="left" w:pos="12600"/>
              </w:tabs>
              <w:jc w:val="center"/>
              <w:rPr>
                <w:rFonts w:ascii="Arial" w:hAnsi="Arial" w:cs="Arial"/>
                <w:sz w:val="16"/>
                <w:szCs w:val="16"/>
              </w:rPr>
            </w:pPr>
            <w:r w:rsidRPr="00031A34">
              <w:rPr>
                <w:rFonts w:ascii="Arial" w:hAnsi="Arial" w:cs="Arial"/>
                <w:sz w:val="16"/>
                <w:szCs w:val="16"/>
              </w:rPr>
              <w:t>UA/11881/01/01</w:t>
            </w:r>
          </w:p>
        </w:tc>
      </w:tr>
      <w:tr w:rsidR="0082533F" w:rsidRPr="00031A34" w:rsidTr="00EA101A">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auto"/>
            </w:tcBorders>
            <w:shd w:val="clear" w:color="auto" w:fill="FFFFFF"/>
          </w:tcPr>
          <w:p w:rsidR="0082533F" w:rsidRPr="00031A34" w:rsidRDefault="0082533F" w:rsidP="0082533F">
            <w:pPr>
              <w:pStyle w:val="110"/>
              <w:numPr>
                <w:ilvl w:val="0"/>
                <w:numId w:val="9"/>
              </w:numPr>
              <w:tabs>
                <w:tab w:val="left" w:pos="12600"/>
              </w:tabs>
              <w:ind w:left="360"/>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82533F" w:rsidRPr="00031A34" w:rsidRDefault="0082533F" w:rsidP="00EE0459">
            <w:pPr>
              <w:pStyle w:val="110"/>
              <w:tabs>
                <w:tab w:val="left" w:pos="12600"/>
              </w:tabs>
              <w:rPr>
                <w:rFonts w:ascii="Arial" w:hAnsi="Arial" w:cs="Arial"/>
                <w:b/>
                <w:i/>
                <w:sz w:val="16"/>
                <w:szCs w:val="16"/>
              </w:rPr>
            </w:pPr>
            <w:r w:rsidRPr="00031A34">
              <w:rPr>
                <w:rFonts w:ascii="Arial" w:hAnsi="Arial" w:cs="Arial"/>
                <w:b/>
                <w:sz w:val="16"/>
                <w:szCs w:val="16"/>
              </w:rPr>
              <w:t>ІМОДІУМ®</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82533F" w:rsidRPr="00031A34" w:rsidRDefault="0082533F" w:rsidP="00EE0459">
            <w:pPr>
              <w:pStyle w:val="110"/>
              <w:tabs>
                <w:tab w:val="left" w:pos="12600"/>
              </w:tabs>
              <w:rPr>
                <w:rFonts w:ascii="Arial" w:hAnsi="Arial" w:cs="Arial"/>
                <w:sz w:val="16"/>
                <w:szCs w:val="16"/>
              </w:rPr>
            </w:pPr>
            <w:r w:rsidRPr="00031A34">
              <w:rPr>
                <w:rFonts w:ascii="Arial" w:hAnsi="Arial" w:cs="Arial"/>
                <w:sz w:val="16"/>
                <w:szCs w:val="16"/>
              </w:rPr>
              <w:t>капсули по 2 мг, по 6 або 20 капсул у блістері; по 1 блістеру в картонній пачці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2533F" w:rsidRPr="00031A34" w:rsidRDefault="0082533F" w:rsidP="00EE0459">
            <w:pPr>
              <w:pStyle w:val="110"/>
              <w:tabs>
                <w:tab w:val="left" w:pos="12600"/>
              </w:tabs>
              <w:jc w:val="center"/>
              <w:rPr>
                <w:rFonts w:ascii="Arial" w:hAnsi="Arial" w:cs="Arial"/>
                <w:sz w:val="16"/>
                <w:szCs w:val="16"/>
              </w:rPr>
            </w:pPr>
            <w:r w:rsidRPr="00031A34">
              <w:rPr>
                <w:rFonts w:ascii="Arial" w:hAnsi="Arial" w:cs="Arial"/>
                <w:sz w:val="16"/>
                <w:szCs w:val="16"/>
              </w:rPr>
              <w:t>МакНіл Продактс Лімітед</w:t>
            </w:r>
            <w:r w:rsidRPr="00031A34">
              <w:rPr>
                <w:rFonts w:ascii="Arial" w:hAnsi="Arial" w:cs="Arial"/>
                <w:sz w:val="16"/>
                <w:szCs w:val="16"/>
              </w:rPr>
              <w:br/>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82533F" w:rsidRPr="00031A34" w:rsidRDefault="0082533F" w:rsidP="00EE0459">
            <w:pPr>
              <w:pStyle w:val="110"/>
              <w:tabs>
                <w:tab w:val="left" w:pos="12600"/>
              </w:tabs>
              <w:jc w:val="center"/>
              <w:rPr>
                <w:rFonts w:ascii="Arial" w:hAnsi="Arial" w:cs="Arial"/>
                <w:sz w:val="16"/>
                <w:szCs w:val="16"/>
              </w:rPr>
            </w:pPr>
            <w:r w:rsidRPr="00031A34">
              <w:rPr>
                <w:rFonts w:ascii="Arial" w:hAnsi="Arial" w:cs="Arial"/>
                <w:sz w:val="16"/>
                <w:szCs w:val="16"/>
              </w:rPr>
              <w:t>Англія</w:t>
            </w: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82533F" w:rsidRPr="00031A34" w:rsidRDefault="0082533F" w:rsidP="00EE0459">
            <w:pPr>
              <w:pStyle w:val="110"/>
              <w:tabs>
                <w:tab w:val="left" w:pos="12600"/>
              </w:tabs>
              <w:jc w:val="center"/>
              <w:rPr>
                <w:rFonts w:ascii="Arial" w:hAnsi="Arial" w:cs="Arial"/>
                <w:sz w:val="16"/>
                <w:szCs w:val="16"/>
              </w:rPr>
            </w:pPr>
            <w:r w:rsidRPr="00031A34">
              <w:rPr>
                <w:rFonts w:ascii="Arial" w:hAnsi="Arial" w:cs="Arial"/>
                <w:sz w:val="16"/>
                <w:szCs w:val="16"/>
              </w:rPr>
              <w:t>ДЖНТЛ Консьюмер Хелс (Франс) САС</w:t>
            </w:r>
            <w:r w:rsidRPr="00031A34">
              <w:rPr>
                <w:rFonts w:ascii="Arial" w:hAnsi="Arial" w:cs="Arial"/>
                <w:sz w:val="16"/>
                <w:szCs w:val="16"/>
              </w:rPr>
              <w:br/>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82533F" w:rsidRPr="00031A34" w:rsidRDefault="0082533F" w:rsidP="00EE0459">
            <w:pPr>
              <w:pStyle w:val="110"/>
              <w:tabs>
                <w:tab w:val="left" w:pos="12600"/>
              </w:tabs>
              <w:jc w:val="center"/>
              <w:rPr>
                <w:rFonts w:ascii="Arial" w:hAnsi="Arial" w:cs="Arial"/>
                <w:sz w:val="16"/>
                <w:szCs w:val="16"/>
              </w:rPr>
            </w:pPr>
            <w:r w:rsidRPr="00031A34">
              <w:rPr>
                <w:rFonts w:ascii="Arial" w:hAnsi="Arial" w:cs="Arial"/>
                <w:sz w:val="16"/>
                <w:szCs w:val="16"/>
              </w:rPr>
              <w:t>Франція</w:t>
            </w:r>
          </w:p>
        </w:tc>
        <w:tc>
          <w:tcPr>
            <w:tcW w:w="3684" w:type="dxa"/>
            <w:tcBorders>
              <w:top w:val="single" w:sz="4" w:space="0" w:color="auto"/>
              <w:left w:val="single" w:sz="4" w:space="0" w:color="000000"/>
              <w:bottom w:val="single" w:sz="4" w:space="0" w:color="auto"/>
              <w:right w:val="single" w:sz="4" w:space="0" w:color="000000"/>
            </w:tcBorders>
            <w:shd w:val="clear" w:color="auto" w:fill="FFFFFF"/>
          </w:tcPr>
          <w:p w:rsidR="0082533F" w:rsidRPr="00031A34" w:rsidRDefault="0082533F" w:rsidP="00EE0459">
            <w:pPr>
              <w:pStyle w:val="110"/>
              <w:tabs>
                <w:tab w:val="left" w:pos="12600"/>
              </w:tabs>
              <w:jc w:val="center"/>
              <w:rPr>
                <w:rFonts w:ascii="Arial" w:hAnsi="Arial" w:cs="Arial"/>
                <w:sz w:val="16"/>
                <w:szCs w:val="16"/>
              </w:rPr>
            </w:pPr>
            <w:r w:rsidRPr="00031A34">
              <w:rPr>
                <w:rFonts w:ascii="Arial" w:hAnsi="Arial" w:cs="Arial"/>
                <w:sz w:val="16"/>
                <w:szCs w:val="16"/>
              </w:rPr>
              <w:t>внесення змін до реєстраційних матеріалів: зміни І типу - Адміністративні зміни. Зміна найменування та/або адреси місця провадження діяльності виробника/імпортера готового лікарського засобу, включаючи дільниці випуску серії або місце проведення контролю якості. (діяльність, за яку відповідає виробник/імпортер, включаючи випуск серій) - Адміністративна зміна назви виробника, відповідального за вторинну упаковку, дозвіл на випуск серії. Виробнича дільниця, адреса та усі виробничі операції залишаються незмінними. Затверджено: ЯНССЕН-СІЛАГ, Франція JANSSEN-CILAG, France Запропоновано: Джнтл Консьюмер Хелс (Франс) САС, Франція JNTL Consumer Health (France) SAS, France Зміни внесено в інструкцію для медичного застосування лікарського засобу у розділ «Виробник» з відповідними змінами у тексті маркування упаковки лікарського засобу. 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2533F" w:rsidRPr="00031A34" w:rsidRDefault="0082533F" w:rsidP="00EE0459">
            <w:pPr>
              <w:pStyle w:val="110"/>
              <w:tabs>
                <w:tab w:val="left" w:pos="12600"/>
              </w:tabs>
              <w:jc w:val="center"/>
              <w:rPr>
                <w:rFonts w:ascii="Arial" w:hAnsi="Arial" w:cs="Arial"/>
                <w:b/>
                <w:i/>
                <w:sz w:val="16"/>
                <w:szCs w:val="16"/>
              </w:rPr>
            </w:pPr>
            <w:r w:rsidRPr="00031A34">
              <w:rPr>
                <w:rFonts w:ascii="Arial" w:hAnsi="Arial" w:cs="Arial"/>
                <w:i/>
                <w:sz w:val="16"/>
                <w:szCs w:val="16"/>
              </w:rPr>
              <w:t>без рецепта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82533F" w:rsidRPr="005A3632" w:rsidRDefault="0082533F" w:rsidP="00EE0459">
            <w:pPr>
              <w:jc w:val="center"/>
              <w:rPr>
                <w:rFonts w:ascii="Arial" w:hAnsi="Arial" w:cs="Arial"/>
                <w:i/>
                <w:sz w:val="16"/>
                <w:szCs w:val="16"/>
              </w:rPr>
            </w:pPr>
            <w:r w:rsidRPr="005A3632">
              <w:rPr>
                <w:rFonts w:ascii="Arial" w:hAnsi="Arial" w:cs="Arial"/>
                <w:i/>
                <w:sz w:val="16"/>
                <w:szCs w:val="16"/>
              </w:rPr>
              <w:t>підлягає</w:t>
            </w:r>
          </w:p>
          <w:p w:rsidR="0082533F" w:rsidRPr="00031A34" w:rsidRDefault="0082533F" w:rsidP="00EE0459">
            <w:pPr>
              <w:pStyle w:val="110"/>
              <w:tabs>
                <w:tab w:val="left" w:pos="12600"/>
              </w:tabs>
              <w:jc w:val="center"/>
              <w:rPr>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82533F" w:rsidRPr="00031A34" w:rsidRDefault="0082533F" w:rsidP="00EE0459">
            <w:pPr>
              <w:pStyle w:val="110"/>
              <w:tabs>
                <w:tab w:val="left" w:pos="12600"/>
              </w:tabs>
              <w:jc w:val="center"/>
              <w:rPr>
                <w:rFonts w:ascii="Arial" w:hAnsi="Arial" w:cs="Arial"/>
                <w:sz w:val="16"/>
                <w:szCs w:val="16"/>
              </w:rPr>
            </w:pPr>
            <w:r w:rsidRPr="00031A34">
              <w:rPr>
                <w:rFonts w:ascii="Arial" w:hAnsi="Arial" w:cs="Arial"/>
                <w:sz w:val="16"/>
                <w:szCs w:val="16"/>
              </w:rPr>
              <w:t>UA/9831/01/01</w:t>
            </w:r>
          </w:p>
        </w:tc>
      </w:tr>
      <w:tr w:rsidR="0082533F" w:rsidRPr="00031A34" w:rsidTr="00EA101A">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auto"/>
            </w:tcBorders>
            <w:shd w:val="clear" w:color="auto" w:fill="FFFFFF"/>
          </w:tcPr>
          <w:p w:rsidR="0082533F" w:rsidRPr="00031A34" w:rsidRDefault="0082533F" w:rsidP="0082533F">
            <w:pPr>
              <w:pStyle w:val="110"/>
              <w:numPr>
                <w:ilvl w:val="0"/>
                <w:numId w:val="9"/>
              </w:numPr>
              <w:tabs>
                <w:tab w:val="left" w:pos="12600"/>
              </w:tabs>
              <w:ind w:left="360"/>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82533F" w:rsidRPr="00031A34" w:rsidRDefault="0082533F" w:rsidP="00EE0459">
            <w:pPr>
              <w:pStyle w:val="110"/>
              <w:tabs>
                <w:tab w:val="left" w:pos="12600"/>
              </w:tabs>
              <w:rPr>
                <w:rFonts w:ascii="Arial" w:hAnsi="Arial" w:cs="Arial"/>
                <w:b/>
                <w:i/>
                <w:sz w:val="16"/>
                <w:szCs w:val="16"/>
              </w:rPr>
            </w:pPr>
            <w:r w:rsidRPr="00031A34">
              <w:rPr>
                <w:rFonts w:ascii="Arial" w:hAnsi="Arial" w:cs="Arial"/>
                <w:b/>
                <w:sz w:val="16"/>
                <w:szCs w:val="16"/>
              </w:rPr>
              <w:t>ІМОДІУМ® ЕКСПРЕС</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82533F" w:rsidRPr="00031A34" w:rsidRDefault="0082533F" w:rsidP="00EE0459">
            <w:pPr>
              <w:pStyle w:val="110"/>
              <w:tabs>
                <w:tab w:val="left" w:pos="12600"/>
              </w:tabs>
              <w:rPr>
                <w:rFonts w:ascii="Arial" w:hAnsi="Arial" w:cs="Arial"/>
                <w:sz w:val="16"/>
                <w:szCs w:val="16"/>
              </w:rPr>
            </w:pPr>
            <w:r w:rsidRPr="00031A34">
              <w:rPr>
                <w:rFonts w:ascii="Arial" w:hAnsi="Arial" w:cs="Arial"/>
                <w:sz w:val="16"/>
                <w:szCs w:val="16"/>
              </w:rPr>
              <w:t>таблетки, що диспергуються в ротовій порожнині, по 2 мг, по 6 таблеток у блістері; по 1 блістеру в картонній упаковці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2533F" w:rsidRPr="00031A34" w:rsidRDefault="0082533F" w:rsidP="00EE0459">
            <w:pPr>
              <w:pStyle w:val="110"/>
              <w:tabs>
                <w:tab w:val="left" w:pos="12600"/>
              </w:tabs>
              <w:jc w:val="center"/>
              <w:rPr>
                <w:rFonts w:ascii="Arial" w:hAnsi="Arial" w:cs="Arial"/>
                <w:sz w:val="16"/>
                <w:szCs w:val="16"/>
              </w:rPr>
            </w:pPr>
            <w:r w:rsidRPr="00031A34">
              <w:rPr>
                <w:rFonts w:ascii="Arial" w:hAnsi="Arial" w:cs="Arial"/>
                <w:sz w:val="16"/>
                <w:szCs w:val="16"/>
              </w:rPr>
              <w:t xml:space="preserve">МакНіл Продактс Лімітед </w:t>
            </w:r>
            <w:r w:rsidRPr="00031A34">
              <w:rPr>
                <w:rFonts w:ascii="Arial" w:hAnsi="Arial" w:cs="Arial"/>
                <w:sz w:val="16"/>
                <w:szCs w:val="16"/>
              </w:rPr>
              <w:br/>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82533F" w:rsidRPr="00031A34" w:rsidRDefault="0082533F" w:rsidP="00EE0459">
            <w:pPr>
              <w:pStyle w:val="110"/>
              <w:tabs>
                <w:tab w:val="left" w:pos="12600"/>
              </w:tabs>
              <w:jc w:val="center"/>
              <w:rPr>
                <w:rFonts w:ascii="Arial" w:hAnsi="Arial" w:cs="Arial"/>
                <w:sz w:val="16"/>
                <w:szCs w:val="16"/>
              </w:rPr>
            </w:pPr>
            <w:r w:rsidRPr="00031A34">
              <w:rPr>
                <w:rFonts w:ascii="Arial" w:hAnsi="Arial" w:cs="Arial"/>
                <w:sz w:val="16"/>
                <w:szCs w:val="16"/>
              </w:rPr>
              <w:t>Англія</w:t>
            </w: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82533F" w:rsidRPr="00031A34" w:rsidRDefault="0082533F" w:rsidP="00EE0459">
            <w:pPr>
              <w:pStyle w:val="110"/>
              <w:tabs>
                <w:tab w:val="left" w:pos="12600"/>
              </w:tabs>
              <w:jc w:val="center"/>
              <w:rPr>
                <w:b/>
                <w:sz w:val="16"/>
                <w:szCs w:val="16"/>
              </w:rPr>
            </w:pPr>
            <w:r w:rsidRPr="00031A34">
              <w:rPr>
                <w:rFonts w:ascii="Arial" w:hAnsi="Arial" w:cs="Arial"/>
                <w:sz w:val="16"/>
                <w:szCs w:val="16"/>
              </w:rPr>
              <w:t>Каталент ЮК Свіндон Зидіс Лімітед, Велика Британія</w:t>
            </w:r>
            <w:r w:rsidRPr="00031A34">
              <w:rPr>
                <w:rFonts w:ascii="Arial" w:hAnsi="Arial" w:cs="Arial"/>
                <w:sz w:val="16"/>
                <w:szCs w:val="16"/>
              </w:rPr>
              <w:br/>
              <w:t>Вторинна упаковка, дозвіл на випуск серії:</w:t>
            </w:r>
            <w:r w:rsidRPr="00031A34">
              <w:rPr>
                <w:rFonts w:ascii="Arial" w:hAnsi="Arial" w:cs="Arial"/>
                <w:sz w:val="16"/>
                <w:szCs w:val="16"/>
              </w:rPr>
              <w:br/>
              <w:t>ДЖНТЛ Консьюмер Хелс (Франс) САС, Франція</w:t>
            </w:r>
          </w:p>
          <w:p w:rsidR="0082533F" w:rsidRPr="00031A34" w:rsidRDefault="0082533F" w:rsidP="00EE0459">
            <w:pPr>
              <w:pStyle w:val="110"/>
              <w:tabs>
                <w:tab w:val="left" w:pos="12600"/>
              </w:tabs>
              <w:jc w:val="center"/>
              <w:rPr>
                <w:rFonts w:ascii="Arial" w:hAnsi="Arial" w:cs="Arial"/>
                <w:sz w:val="16"/>
                <w:szCs w:val="16"/>
              </w:rPr>
            </w:pP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82533F" w:rsidRPr="00031A34" w:rsidRDefault="0082533F" w:rsidP="00EE0459">
            <w:pPr>
              <w:pStyle w:val="110"/>
              <w:tabs>
                <w:tab w:val="left" w:pos="12600"/>
              </w:tabs>
              <w:jc w:val="center"/>
              <w:rPr>
                <w:rFonts w:ascii="Arial" w:hAnsi="Arial" w:cs="Arial"/>
                <w:sz w:val="16"/>
                <w:szCs w:val="16"/>
                <w:lang w:val="ru-RU"/>
              </w:rPr>
            </w:pPr>
            <w:r w:rsidRPr="00031A34">
              <w:rPr>
                <w:rFonts w:ascii="Arial" w:hAnsi="Arial" w:cs="Arial"/>
                <w:sz w:val="16"/>
                <w:szCs w:val="16"/>
              </w:rPr>
              <w:t>Велика Британія</w:t>
            </w:r>
            <w:r w:rsidRPr="00031A34">
              <w:rPr>
                <w:rFonts w:ascii="Arial" w:hAnsi="Arial" w:cs="Arial"/>
                <w:sz w:val="16"/>
                <w:szCs w:val="16"/>
                <w:lang w:val="ru-RU"/>
              </w:rPr>
              <w:t>/</w:t>
            </w:r>
            <w:r w:rsidRPr="00031A34">
              <w:rPr>
                <w:rFonts w:ascii="Arial" w:hAnsi="Arial" w:cs="Arial"/>
                <w:sz w:val="16"/>
                <w:szCs w:val="16"/>
              </w:rPr>
              <w:t xml:space="preserve"> Франція</w:t>
            </w:r>
          </w:p>
        </w:tc>
        <w:tc>
          <w:tcPr>
            <w:tcW w:w="3684" w:type="dxa"/>
            <w:tcBorders>
              <w:top w:val="single" w:sz="4" w:space="0" w:color="auto"/>
              <w:left w:val="single" w:sz="4" w:space="0" w:color="000000"/>
              <w:bottom w:val="single" w:sz="4" w:space="0" w:color="auto"/>
              <w:right w:val="single" w:sz="4" w:space="0" w:color="000000"/>
            </w:tcBorders>
            <w:shd w:val="clear" w:color="auto" w:fill="FFFFFF"/>
          </w:tcPr>
          <w:p w:rsidR="0082533F" w:rsidRPr="00031A34" w:rsidRDefault="0082533F" w:rsidP="00EE0459">
            <w:pPr>
              <w:pStyle w:val="110"/>
              <w:tabs>
                <w:tab w:val="left" w:pos="12600"/>
              </w:tabs>
              <w:jc w:val="center"/>
              <w:rPr>
                <w:rFonts w:ascii="Arial" w:hAnsi="Arial" w:cs="Arial"/>
                <w:sz w:val="16"/>
                <w:szCs w:val="16"/>
              </w:rPr>
            </w:pPr>
            <w:r w:rsidRPr="00031A34">
              <w:rPr>
                <w:rFonts w:ascii="Arial" w:hAnsi="Arial" w:cs="Arial"/>
                <w:sz w:val="16"/>
                <w:szCs w:val="16"/>
              </w:rPr>
              <w:t>внесення змін до реєстраційних матеріалів: зміни І типу - Адміністративні зміни. Зміна найменування та/або адреси місця провадження діяльності виробника/імпортера готового лікарського засобу, включаючи дільниці випуску серії або місце проведення контролю якості. (діяльність, за яку відповідає виробник/імпортер, включаючи випуск серій) - Адміністративна зміна назви виробника, відповідального за вторинну упаковку, дозвіл на випуск серії. Виробнича дільниця, адреса та усі виробничі операції залишаються незмінними. Затверджено: ЯНССЕН-СІЛАГ, Франція JANSSEN-CILAG, France Запропоновано: Джнтл Консьюмер Хелс (Франс) САС, Франція JNTL Consumer Health (France) SAS, France Зміни внесено в інструкцію для медичного застосування лікарського засобу у розділ «Виробник» з відповідними змінами у тексті маркування упаковки лікарського засобу. 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2533F" w:rsidRPr="00031A34" w:rsidRDefault="0082533F" w:rsidP="00EE0459">
            <w:pPr>
              <w:pStyle w:val="110"/>
              <w:tabs>
                <w:tab w:val="left" w:pos="12600"/>
              </w:tabs>
              <w:jc w:val="center"/>
              <w:rPr>
                <w:rFonts w:ascii="Arial" w:hAnsi="Arial" w:cs="Arial"/>
                <w:b/>
                <w:i/>
                <w:sz w:val="16"/>
                <w:szCs w:val="16"/>
              </w:rPr>
            </w:pPr>
            <w:r w:rsidRPr="00031A34">
              <w:rPr>
                <w:rFonts w:ascii="Arial" w:hAnsi="Arial" w:cs="Arial"/>
                <w:i/>
                <w:sz w:val="16"/>
                <w:szCs w:val="16"/>
              </w:rPr>
              <w:t>без рецепта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82533F" w:rsidRPr="005A3632" w:rsidRDefault="0082533F" w:rsidP="00EE0459">
            <w:pPr>
              <w:jc w:val="center"/>
              <w:rPr>
                <w:rFonts w:ascii="Arial" w:hAnsi="Arial" w:cs="Arial"/>
                <w:i/>
                <w:sz w:val="16"/>
                <w:szCs w:val="16"/>
              </w:rPr>
            </w:pPr>
            <w:r w:rsidRPr="005A3632">
              <w:rPr>
                <w:rFonts w:ascii="Arial" w:hAnsi="Arial" w:cs="Arial"/>
                <w:i/>
                <w:sz w:val="16"/>
                <w:szCs w:val="16"/>
              </w:rPr>
              <w:t>підлягає</w:t>
            </w:r>
          </w:p>
          <w:p w:rsidR="0082533F" w:rsidRPr="00031A34" w:rsidRDefault="0082533F" w:rsidP="00EE0459">
            <w:pPr>
              <w:pStyle w:val="110"/>
              <w:tabs>
                <w:tab w:val="left" w:pos="12600"/>
              </w:tabs>
              <w:jc w:val="center"/>
              <w:rPr>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82533F" w:rsidRPr="00031A34" w:rsidRDefault="0082533F" w:rsidP="00EE0459">
            <w:pPr>
              <w:pStyle w:val="110"/>
              <w:tabs>
                <w:tab w:val="left" w:pos="12600"/>
              </w:tabs>
              <w:jc w:val="center"/>
              <w:rPr>
                <w:rFonts w:ascii="Arial" w:hAnsi="Arial" w:cs="Arial"/>
                <w:sz w:val="16"/>
                <w:szCs w:val="16"/>
              </w:rPr>
            </w:pPr>
            <w:r w:rsidRPr="00031A34">
              <w:rPr>
                <w:rFonts w:ascii="Arial" w:hAnsi="Arial" w:cs="Arial"/>
                <w:sz w:val="16"/>
                <w:szCs w:val="16"/>
              </w:rPr>
              <w:t>UA/9831/02/01</w:t>
            </w:r>
          </w:p>
        </w:tc>
      </w:tr>
      <w:tr w:rsidR="0082533F" w:rsidRPr="00031A34" w:rsidTr="00EA101A">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auto"/>
            </w:tcBorders>
            <w:shd w:val="clear" w:color="auto" w:fill="FFFFFF"/>
          </w:tcPr>
          <w:p w:rsidR="0082533F" w:rsidRPr="00031A34" w:rsidRDefault="0082533F" w:rsidP="0082533F">
            <w:pPr>
              <w:pStyle w:val="110"/>
              <w:numPr>
                <w:ilvl w:val="0"/>
                <w:numId w:val="9"/>
              </w:numPr>
              <w:tabs>
                <w:tab w:val="left" w:pos="12600"/>
              </w:tabs>
              <w:ind w:left="360"/>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82533F" w:rsidRPr="00031A34" w:rsidRDefault="0082533F" w:rsidP="00EE0459">
            <w:pPr>
              <w:pStyle w:val="110"/>
              <w:tabs>
                <w:tab w:val="left" w:pos="12600"/>
              </w:tabs>
              <w:rPr>
                <w:rFonts w:ascii="Arial" w:hAnsi="Arial" w:cs="Arial"/>
                <w:b/>
                <w:i/>
                <w:sz w:val="16"/>
                <w:szCs w:val="16"/>
              </w:rPr>
            </w:pPr>
            <w:r w:rsidRPr="00031A34">
              <w:rPr>
                <w:rFonts w:ascii="Arial" w:hAnsi="Arial" w:cs="Arial"/>
                <w:b/>
                <w:sz w:val="16"/>
                <w:szCs w:val="16"/>
              </w:rPr>
              <w:t>ІНДОПРЕС</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82533F" w:rsidRPr="00031A34" w:rsidRDefault="0082533F" w:rsidP="00EE0459">
            <w:pPr>
              <w:pStyle w:val="110"/>
              <w:tabs>
                <w:tab w:val="left" w:pos="12600"/>
              </w:tabs>
              <w:rPr>
                <w:rFonts w:ascii="Arial" w:hAnsi="Arial" w:cs="Arial"/>
                <w:sz w:val="16"/>
                <w:szCs w:val="16"/>
              </w:rPr>
            </w:pPr>
            <w:r w:rsidRPr="00031A34">
              <w:rPr>
                <w:rFonts w:ascii="Arial" w:hAnsi="Arial" w:cs="Arial"/>
                <w:sz w:val="16"/>
                <w:szCs w:val="16"/>
              </w:rPr>
              <w:t>таблетки, вкриті плівковою оболонкою, по 2,5 мг, по 10 таблеток у блістері; по 3 блістери в пачці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2533F" w:rsidRPr="00031A34" w:rsidRDefault="0082533F" w:rsidP="00EE0459">
            <w:pPr>
              <w:pStyle w:val="110"/>
              <w:tabs>
                <w:tab w:val="left" w:pos="12600"/>
              </w:tabs>
              <w:jc w:val="center"/>
              <w:rPr>
                <w:rFonts w:ascii="Arial" w:hAnsi="Arial" w:cs="Arial"/>
                <w:sz w:val="16"/>
                <w:szCs w:val="16"/>
              </w:rPr>
            </w:pPr>
            <w:r w:rsidRPr="00031A34">
              <w:rPr>
                <w:rFonts w:ascii="Arial" w:hAnsi="Arial" w:cs="Arial"/>
                <w:sz w:val="16"/>
                <w:szCs w:val="16"/>
              </w:rPr>
              <w:t>Публічне акціонерне товариство "Науково-виробничий центр "Борщагівський хіміко-фармацевтичний завод"</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82533F" w:rsidRPr="00031A34" w:rsidRDefault="0082533F" w:rsidP="00EE0459">
            <w:pPr>
              <w:pStyle w:val="110"/>
              <w:tabs>
                <w:tab w:val="left" w:pos="12600"/>
              </w:tabs>
              <w:jc w:val="center"/>
              <w:rPr>
                <w:rFonts w:ascii="Arial" w:hAnsi="Arial" w:cs="Arial"/>
                <w:sz w:val="16"/>
                <w:szCs w:val="16"/>
              </w:rPr>
            </w:pPr>
            <w:r w:rsidRPr="00031A34">
              <w:rPr>
                <w:rFonts w:ascii="Arial" w:hAnsi="Arial" w:cs="Arial"/>
                <w:sz w:val="16"/>
                <w:szCs w:val="16"/>
              </w:rPr>
              <w:t>Україна</w:t>
            </w: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82533F" w:rsidRPr="00031A34" w:rsidRDefault="0082533F" w:rsidP="00EE0459">
            <w:pPr>
              <w:pStyle w:val="110"/>
              <w:tabs>
                <w:tab w:val="left" w:pos="12600"/>
              </w:tabs>
              <w:jc w:val="center"/>
              <w:rPr>
                <w:rFonts w:ascii="Arial" w:hAnsi="Arial" w:cs="Arial"/>
                <w:sz w:val="16"/>
                <w:szCs w:val="16"/>
              </w:rPr>
            </w:pPr>
            <w:r w:rsidRPr="00031A34">
              <w:rPr>
                <w:rFonts w:ascii="Arial" w:hAnsi="Arial" w:cs="Arial"/>
                <w:sz w:val="16"/>
                <w:szCs w:val="16"/>
              </w:rPr>
              <w:t xml:space="preserve">Публічне акціонерне товариство "Науково-виробничий центр "Борщагівський хіміко-фармацевтичний завод" </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82533F" w:rsidRPr="00031A34" w:rsidRDefault="0082533F" w:rsidP="00EE0459">
            <w:pPr>
              <w:pStyle w:val="110"/>
              <w:tabs>
                <w:tab w:val="left" w:pos="12600"/>
              </w:tabs>
              <w:jc w:val="center"/>
              <w:rPr>
                <w:rFonts w:ascii="Arial" w:hAnsi="Arial" w:cs="Arial"/>
                <w:sz w:val="16"/>
                <w:szCs w:val="16"/>
              </w:rPr>
            </w:pPr>
            <w:r w:rsidRPr="00031A34">
              <w:rPr>
                <w:rFonts w:ascii="Arial" w:hAnsi="Arial" w:cs="Arial"/>
                <w:sz w:val="16"/>
                <w:szCs w:val="16"/>
              </w:rPr>
              <w:t>Україна</w:t>
            </w:r>
          </w:p>
        </w:tc>
        <w:tc>
          <w:tcPr>
            <w:tcW w:w="3684" w:type="dxa"/>
            <w:tcBorders>
              <w:top w:val="single" w:sz="4" w:space="0" w:color="auto"/>
              <w:left w:val="single" w:sz="4" w:space="0" w:color="000000"/>
              <w:bottom w:val="single" w:sz="4" w:space="0" w:color="auto"/>
              <w:right w:val="single" w:sz="4" w:space="0" w:color="000000"/>
            </w:tcBorders>
            <w:shd w:val="clear" w:color="auto" w:fill="FFFFFF"/>
          </w:tcPr>
          <w:p w:rsidR="0082533F" w:rsidRPr="00031A34" w:rsidRDefault="0082533F" w:rsidP="00EE0459">
            <w:pPr>
              <w:pStyle w:val="110"/>
              <w:tabs>
                <w:tab w:val="left" w:pos="12600"/>
              </w:tabs>
              <w:jc w:val="center"/>
              <w:rPr>
                <w:rFonts w:ascii="Arial" w:hAnsi="Arial" w:cs="Arial"/>
                <w:sz w:val="16"/>
                <w:szCs w:val="16"/>
              </w:rPr>
            </w:pPr>
            <w:r w:rsidRPr="00031A34">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(інші зміни) оновлення тексту маркування упаковки у зв’язку з вилученням інформації яка наноситься російською мовою та внесення коректорських правок по тексту. Уточнення викладення розділів Додаткова інформація (ДІ) «ДІ-1. Упаковка» та «ДІ-2. Маркування» МКЯ ЛЗ. Розділ Додаткова інформація (ДІ). </w:t>
            </w:r>
            <w:r w:rsidRPr="00031A34">
              <w:rPr>
                <w:rFonts w:ascii="Arial" w:hAnsi="Arial" w:cs="Arial"/>
                <w:sz w:val="16"/>
                <w:szCs w:val="16"/>
              </w:rPr>
              <w:br/>
              <w:t xml:space="preserve">Затверджено: ДІ-1. Упаковка. По 10 таблеток у блістері із плівки полівінілхлоридної і фольги алюмінієвої з одностороннім покриттям термолаком і друком з другої сторони. По 3 блістери з інструкцією для медичного застосування поміщають у пачку з картону, з маркуванням українською та російською мовами та маркуванням шрифтом Брайля українською мовою. ДІ-2. Маркування. Відповідно до затвердженого Тексту маркування. Примітка. Маркування лікарського засобу, його дизайн подаються українською та російською мовами ….. Запропоновано: ДІ-1. Упаковка. По 10 таблеток у блістері із плівки полівінілхлоридної і фольги алюмінієвої з одностороннім покриттям термолаком і друком з другої сторони. По, 3 блістери з інструкцією для медичного застосування поміщають у пачку з картону ДІ-2. Маркування. Відповідно до затвердженого Тексту маркування. </w:t>
            </w:r>
            <w:r w:rsidRPr="00031A34">
              <w:rPr>
                <w:rFonts w:ascii="Arial" w:hAnsi="Arial" w:cs="Arial"/>
                <w:sz w:val="16"/>
                <w:szCs w:val="16"/>
              </w:rPr>
              <w:br/>
              <w:t>Оновлення тексту маркування первинної та вторинної упаковки лікарського засобу, а саме вилучення інформації, зазначеної російською мовою. Введення змін протягом 6-ти місяців після затвердження. Зміни І типу - Зміни з якості. Готовий лікарський засіб. Система контейнер/закупорювальний засіб. Зміна постачальника пакувальних матеріалів або комплектуючих (якщо зазначено в досьє) (вилучення постачальника) – оновлення р. 3.2.Р.7. Система контейнер/ закупорювальний засіб, а саме вилучення найменування постачальників пакувальних матеріалів з реєстраційного досьє</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2533F" w:rsidRPr="00031A34" w:rsidRDefault="0082533F" w:rsidP="00EE0459">
            <w:pPr>
              <w:pStyle w:val="110"/>
              <w:tabs>
                <w:tab w:val="left" w:pos="12600"/>
              </w:tabs>
              <w:jc w:val="center"/>
              <w:rPr>
                <w:rFonts w:ascii="Arial" w:hAnsi="Arial" w:cs="Arial"/>
                <w:b/>
                <w:i/>
                <w:sz w:val="16"/>
                <w:szCs w:val="16"/>
              </w:rPr>
            </w:pPr>
            <w:r w:rsidRPr="00031A34">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82533F" w:rsidRPr="00031A34" w:rsidRDefault="0082533F" w:rsidP="00EE0459">
            <w:pPr>
              <w:pStyle w:val="110"/>
              <w:tabs>
                <w:tab w:val="left" w:pos="12600"/>
              </w:tabs>
              <w:jc w:val="center"/>
              <w:rPr>
                <w:sz w:val="16"/>
                <w:szCs w:val="16"/>
              </w:rPr>
            </w:pPr>
            <w:r>
              <w:rPr>
                <w:sz w:val="16"/>
                <w:szCs w:val="16"/>
              </w:rPr>
              <w:t>-</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82533F" w:rsidRPr="00031A34" w:rsidRDefault="0082533F" w:rsidP="00EE0459">
            <w:pPr>
              <w:pStyle w:val="110"/>
              <w:tabs>
                <w:tab w:val="left" w:pos="12600"/>
              </w:tabs>
              <w:jc w:val="center"/>
              <w:rPr>
                <w:rFonts w:ascii="Arial" w:hAnsi="Arial" w:cs="Arial"/>
                <w:sz w:val="16"/>
                <w:szCs w:val="16"/>
              </w:rPr>
            </w:pPr>
            <w:r w:rsidRPr="00031A34">
              <w:rPr>
                <w:rFonts w:ascii="Arial" w:hAnsi="Arial" w:cs="Arial"/>
                <w:sz w:val="16"/>
                <w:szCs w:val="16"/>
              </w:rPr>
              <w:t>UA/2153/01/01</w:t>
            </w:r>
          </w:p>
        </w:tc>
      </w:tr>
      <w:tr w:rsidR="0082533F" w:rsidRPr="00031A34" w:rsidTr="00EA101A">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auto"/>
            </w:tcBorders>
            <w:shd w:val="clear" w:color="auto" w:fill="FFFFFF"/>
          </w:tcPr>
          <w:p w:rsidR="0082533F" w:rsidRPr="00031A34" w:rsidRDefault="0082533F" w:rsidP="0082533F">
            <w:pPr>
              <w:pStyle w:val="110"/>
              <w:numPr>
                <w:ilvl w:val="0"/>
                <w:numId w:val="9"/>
              </w:numPr>
              <w:tabs>
                <w:tab w:val="left" w:pos="12600"/>
              </w:tabs>
              <w:ind w:left="360"/>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82533F" w:rsidRPr="00031A34" w:rsidRDefault="0082533F" w:rsidP="00EE0459">
            <w:pPr>
              <w:pStyle w:val="110"/>
              <w:tabs>
                <w:tab w:val="left" w:pos="12600"/>
              </w:tabs>
              <w:rPr>
                <w:rFonts w:ascii="Arial" w:hAnsi="Arial" w:cs="Arial"/>
                <w:b/>
                <w:i/>
                <w:sz w:val="16"/>
                <w:szCs w:val="16"/>
              </w:rPr>
            </w:pPr>
            <w:r w:rsidRPr="00031A34">
              <w:rPr>
                <w:rFonts w:ascii="Arial" w:hAnsi="Arial" w:cs="Arial"/>
                <w:b/>
                <w:sz w:val="16"/>
                <w:szCs w:val="16"/>
              </w:rPr>
              <w:t>ІНФАНРИКС ГЕКСА™/INFANRIX HEXA™ КОМБІНОВАНА ВАКЦИНА ДЛЯ ПРОФІЛАКТИКИ ДИФТЕРІЇ, ПРАВЦЯ, КАШЛЮКУ (АЦЕЛЮЛЯРНИЙ КОМПОНЕНТ), ГЕПАТИТУ В, ПОЛІОМІЄЛІТУ ТА ЗАХВОРЮВАНЬ, ЗБУДНИКОМ ЯКИХ Є HAEMOPHILUS INFLUENZAE ТИПУ B</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82533F" w:rsidRPr="00031A34" w:rsidRDefault="0082533F" w:rsidP="00EE0459">
            <w:pPr>
              <w:pStyle w:val="110"/>
              <w:tabs>
                <w:tab w:val="left" w:pos="12600"/>
              </w:tabs>
              <w:rPr>
                <w:rFonts w:ascii="Arial" w:hAnsi="Arial" w:cs="Arial"/>
                <w:sz w:val="16"/>
                <w:szCs w:val="16"/>
              </w:rPr>
            </w:pPr>
            <w:r w:rsidRPr="00031A34">
              <w:rPr>
                <w:rFonts w:ascii="Arial" w:hAnsi="Arial" w:cs="Arial"/>
                <w:sz w:val="16"/>
                <w:szCs w:val="16"/>
              </w:rPr>
              <w:t>суспензія (DTPa-HBV-IPV) для ін’єкцій по 0,5 мл (1 доза) та ліофілізат (Hib); 1 попередньо наповнений одноразовий шприц (по 0,5 мл (1 доза)) у комплекті з двома голками та флакон з ліофілізатом (Hib) для 1 дози, що змішуються перед використанням (шприц з голками закриті гумовими ковпачками); дві голки (одного розміру), шприц та флакон герметично запаковані у пластиковий контейнер; по 1 або по 10 пластикових контейнерів у картонній коробці з маркуванням українською мовою; 1 попередньо наповнений одноразовий шприц (по 0,5 мл (1 доза)) у комплекті з двома голками та флакон з ліофілізатом (Hib) для 1 дози, що змішуються перед використанням (шприц з голками закриті гумовими ковпачками); дві голки (одного розміру), шприц та флакон герметично запаковані у пластиковий контейнер; по 1 або по 10 пластикових контейнерів у картонній коробці з маркуванням англійською мовою зі стикером українською мовою</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2533F" w:rsidRPr="00031A34" w:rsidRDefault="0082533F" w:rsidP="00EE0459">
            <w:pPr>
              <w:pStyle w:val="110"/>
              <w:tabs>
                <w:tab w:val="left" w:pos="12600"/>
              </w:tabs>
              <w:jc w:val="center"/>
              <w:rPr>
                <w:rFonts w:ascii="Arial" w:hAnsi="Arial" w:cs="Arial"/>
                <w:sz w:val="16"/>
                <w:szCs w:val="16"/>
              </w:rPr>
            </w:pPr>
            <w:r w:rsidRPr="00031A34">
              <w:rPr>
                <w:rFonts w:ascii="Arial" w:hAnsi="Arial" w:cs="Arial"/>
                <w:sz w:val="16"/>
                <w:szCs w:val="16"/>
              </w:rPr>
              <w:t>ГлаксоСмітКляйн Експорт Лімітед</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82533F" w:rsidRPr="00031A34" w:rsidRDefault="0082533F" w:rsidP="00EE0459">
            <w:pPr>
              <w:pStyle w:val="110"/>
              <w:tabs>
                <w:tab w:val="left" w:pos="12600"/>
              </w:tabs>
              <w:jc w:val="center"/>
              <w:rPr>
                <w:rFonts w:ascii="Arial" w:hAnsi="Arial" w:cs="Arial"/>
                <w:sz w:val="16"/>
                <w:szCs w:val="16"/>
              </w:rPr>
            </w:pPr>
            <w:r w:rsidRPr="00031A34">
              <w:rPr>
                <w:rFonts w:ascii="Arial" w:hAnsi="Arial" w:cs="Arial"/>
                <w:sz w:val="16"/>
                <w:szCs w:val="16"/>
              </w:rPr>
              <w:t>Велика Британiя</w:t>
            </w: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82533F" w:rsidRPr="00031A34" w:rsidRDefault="0082533F" w:rsidP="00EE0459">
            <w:pPr>
              <w:pStyle w:val="110"/>
              <w:tabs>
                <w:tab w:val="left" w:pos="12600"/>
              </w:tabs>
              <w:jc w:val="center"/>
              <w:rPr>
                <w:rFonts w:ascii="Arial" w:hAnsi="Arial" w:cs="Arial"/>
                <w:sz w:val="16"/>
                <w:szCs w:val="16"/>
              </w:rPr>
            </w:pPr>
            <w:r w:rsidRPr="00031A34">
              <w:rPr>
                <w:rFonts w:ascii="Arial" w:hAnsi="Arial" w:cs="Arial"/>
                <w:sz w:val="16"/>
                <w:szCs w:val="16"/>
              </w:rPr>
              <w:t xml:space="preserve">ГлаксоСмітКляйн Біолоджікалз С.А. </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82533F" w:rsidRPr="00031A34" w:rsidRDefault="0082533F" w:rsidP="00EE0459">
            <w:pPr>
              <w:pStyle w:val="110"/>
              <w:tabs>
                <w:tab w:val="left" w:pos="12600"/>
              </w:tabs>
              <w:jc w:val="center"/>
              <w:rPr>
                <w:rFonts w:ascii="Arial" w:hAnsi="Arial" w:cs="Arial"/>
                <w:sz w:val="16"/>
                <w:szCs w:val="16"/>
              </w:rPr>
            </w:pPr>
            <w:r w:rsidRPr="00031A34">
              <w:rPr>
                <w:rFonts w:ascii="Arial" w:hAnsi="Arial" w:cs="Arial"/>
                <w:sz w:val="16"/>
                <w:szCs w:val="16"/>
              </w:rPr>
              <w:t>Бельгiя</w:t>
            </w:r>
          </w:p>
        </w:tc>
        <w:tc>
          <w:tcPr>
            <w:tcW w:w="3684" w:type="dxa"/>
            <w:tcBorders>
              <w:top w:val="single" w:sz="4" w:space="0" w:color="auto"/>
              <w:left w:val="single" w:sz="4" w:space="0" w:color="000000"/>
              <w:bottom w:val="single" w:sz="4" w:space="0" w:color="auto"/>
              <w:right w:val="single" w:sz="4" w:space="0" w:color="000000"/>
            </w:tcBorders>
            <w:shd w:val="clear" w:color="auto" w:fill="FFFFFF"/>
          </w:tcPr>
          <w:p w:rsidR="0082533F" w:rsidRPr="00031A34" w:rsidRDefault="0082533F" w:rsidP="00EE0459">
            <w:pPr>
              <w:pStyle w:val="110"/>
              <w:tabs>
                <w:tab w:val="left" w:pos="12600"/>
              </w:tabs>
              <w:jc w:val="center"/>
              <w:rPr>
                <w:rFonts w:ascii="Arial" w:hAnsi="Arial" w:cs="Arial"/>
                <w:sz w:val="16"/>
                <w:szCs w:val="16"/>
              </w:rPr>
            </w:pPr>
            <w:r w:rsidRPr="00031A34">
              <w:rPr>
                <w:rFonts w:ascii="Arial" w:hAnsi="Arial" w:cs="Arial"/>
                <w:sz w:val="16"/>
                <w:szCs w:val="16"/>
              </w:rPr>
              <w:t xml:space="preserve">внесення змін до реєстраційних матеріалів: Зміни І типу - Зміни з якості. Готовий лікарський засіб. Контроль готового лікарського засобу. Зміна параметрів специфікацій та/або допустимих меж готового лікарського засобу (звуження допустимих меж) Звуження критеріїв прийнятності в специфікації ГЛЗ для визначення вмісту ендотоксинів хромогенним кінетичним методом. </w:t>
            </w:r>
            <w:r w:rsidRPr="00031A34">
              <w:rPr>
                <w:rFonts w:ascii="Arial" w:hAnsi="Arial" w:cs="Arial"/>
                <w:sz w:val="16"/>
                <w:szCs w:val="16"/>
              </w:rPr>
              <w:br/>
              <w:t xml:space="preserve">Затверджено: </w:t>
            </w:r>
            <w:r w:rsidRPr="00031A34">
              <w:rPr>
                <w:rFonts w:ascii="Arial" w:hAnsi="Arial" w:cs="Arial"/>
                <w:sz w:val="16"/>
                <w:szCs w:val="16"/>
              </w:rPr>
              <w:br/>
              <w:t xml:space="preserve">Менше ніж 25,00 ЕО/мл </w:t>
            </w:r>
            <w:r w:rsidRPr="00031A34">
              <w:rPr>
                <w:rFonts w:ascii="Arial" w:hAnsi="Arial" w:cs="Arial"/>
                <w:sz w:val="16"/>
                <w:szCs w:val="16"/>
              </w:rPr>
              <w:br/>
              <w:t xml:space="preserve">Запропоновано: </w:t>
            </w:r>
            <w:r w:rsidRPr="00031A34">
              <w:rPr>
                <w:rFonts w:ascii="Arial" w:hAnsi="Arial" w:cs="Arial"/>
                <w:sz w:val="16"/>
                <w:szCs w:val="16"/>
              </w:rPr>
              <w:br/>
              <w:t xml:space="preserve">Менше ніж 25,00 ЕО на мл </w:t>
            </w:r>
            <w:r w:rsidRPr="00031A34">
              <w:rPr>
                <w:rFonts w:ascii="Arial" w:hAnsi="Arial" w:cs="Arial"/>
                <w:sz w:val="16"/>
                <w:szCs w:val="16"/>
              </w:rPr>
              <w:br/>
              <w:t xml:space="preserve">Редакційні правки показника Опис компоненту DTPa-IPV. </w:t>
            </w:r>
            <w:r w:rsidRPr="00031A34">
              <w:rPr>
                <w:rFonts w:ascii="Arial" w:hAnsi="Arial" w:cs="Arial"/>
                <w:sz w:val="16"/>
                <w:szCs w:val="16"/>
              </w:rPr>
              <w:br/>
              <w:t xml:space="preserve">Затверджено: </w:t>
            </w:r>
            <w:r w:rsidRPr="00031A34">
              <w:rPr>
                <w:rFonts w:ascii="Arial" w:hAnsi="Arial" w:cs="Arial"/>
                <w:sz w:val="16"/>
                <w:szCs w:val="16"/>
              </w:rPr>
              <w:br/>
              <w:t xml:space="preserve">Мутна рідина, білий осад. Безбарвний супернатант. </w:t>
            </w:r>
            <w:r w:rsidRPr="00031A34">
              <w:rPr>
                <w:rFonts w:ascii="Arial" w:hAnsi="Arial" w:cs="Arial"/>
                <w:sz w:val="16"/>
                <w:szCs w:val="16"/>
              </w:rPr>
              <w:br/>
              <w:t xml:space="preserve">Запропоновано: </w:t>
            </w:r>
            <w:r w:rsidRPr="00031A34">
              <w:rPr>
                <w:rFonts w:ascii="Arial" w:hAnsi="Arial" w:cs="Arial"/>
                <w:sz w:val="16"/>
                <w:szCs w:val="16"/>
              </w:rPr>
              <w:br/>
              <w:t>Мутна рідина після струшування. Білий осад і безбарвний супернатант після осадження.</w:t>
            </w:r>
            <w:r w:rsidRPr="00031A34">
              <w:rPr>
                <w:rFonts w:ascii="Arial" w:hAnsi="Arial" w:cs="Arial"/>
                <w:sz w:val="16"/>
                <w:szCs w:val="16"/>
              </w:rPr>
              <w:br/>
              <w:t xml:space="preserve">Зміни І типу - Зміни з якості. АФІ. Контроль АФІ. Зміна у методах випробування АФІ або вихідного матеріалу/проміжного продукту/реагенту, що використовується у процесі виробництва АФІ (незначні зміни у затверджених методах випробування) </w:t>
            </w:r>
            <w:r w:rsidRPr="00031A34">
              <w:rPr>
                <w:rFonts w:ascii="Arial" w:hAnsi="Arial" w:cs="Arial"/>
                <w:sz w:val="16"/>
                <w:szCs w:val="16"/>
              </w:rPr>
              <w:br/>
              <w:t>Виправлення в описі тесту для ідентифікації B. рertussis на Bordet-Gengou пластинках в процесі ферментації при виробництві компоненту кашлюку. Зміни II типу - Зміни з якості. АФІ. Контроль АФІ. Зміна у методах випробування АФІ або вихідного матеріалу/проміжного продукту/реагенту, що використовується у процесі виробництва АФІ (суттєва зміна у біологічному/імунологічному/імунохімічному методі випробування або методі, у якому використовується біологічний реагент для біологічного АФІ, або його заміна) Оптимізація методу ELISA, що використовується для визначення вмісту та ідентифікації PRN антигену при виробництві проміжного продукту та на етапі контролю якості кінцевого продукту без зміни критеріїв прийнятності.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2533F" w:rsidRPr="00031A34" w:rsidRDefault="0082533F" w:rsidP="00EE0459">
            <w:pPr>
              <w:pStyle w:val="110"/>
              <w:tabs>
                <w:tab w:val="left" w:pos="12600"/>
              </w:tabs>
              <w:jc w:val="center"/>
              <w:rPr>
                <w:rFonts w:ascii="Arial" w:hAnsi="Arial" w:cs="Arial"/>
                <w:b/>
                <w:i/>
                <w:sz w:val="16"/>
                <w:szCs w:val="16"/>
              </w:rPr>
            </w:pPr>
            <w:r w:rsidRPr="00031A34">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82533F" w:rsidRPr="00031A34" w:rsidRDefault="0082533F" w:rsidP="00EE0459">
            <w:pPr>
              <w:pStyle w:val="110"/>
              <w:tabs>
                <w:tab w:val="left" w:pos="12600"/>
              </w:tabs>
              <w:jc w:val="center"/>
              <w:rPr>
                <w:sz w:val="16"/>
                <w:szCs w:val="16"/>
              </w:rPr>
            </w:pPr>
            <w:r>
              <w:rPr>
                <w:sz w:val="16"/>
                <w:szCs w:val="16"/>
              </w:rPr>
              <w:t>-</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82533F" w:rsidRPr="00031A34" w:rsidRDefault="0082533F" w:rsidP="00EE0459">
            <w:pPr>
              <w:pStyle w:val="110"/>
              <w:tabs>
                <w:tab w:val="left" w:pos="12600"/>
              </w:tabs>
              <w:jc w:val="center"/>
              <w:rPr>
                <w:rFonts w:ascii="Arial" w:hAnsi="Arial" w:cs="Arial"/>
                <w:sz w:val="16"/>
                <w:szCs w:val="16"/>
              </w:rPr>
            </w:pPr>
            <w:r w:rsidRPr="00031A34">
              <w:rPr>
                <w:rFonts w:ascii="Arial" w:hAnsi="Arial" w:cs="Arial"/>
                <w:sz w:val="16"/>
                <w:szCs w:val="16"/>
              </w:rPr>
              <w:t>UA/16235/01/01</w:t>
            </w:r>
          </w:p>
        </w:tc>
      </w:tr>
      <w:tr w:rsidR="0082533F" w:rsidRPr="00031A34" w:rsidTr="00EA101A">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auto"/>
            </w:tcBorders>
            <w:shd w:val="clear" w:color="auto" w:fill="FFFFFF"/>
          </w:tcPr>
          <w:p w:rsidR="0082533F" w:rsidRPr="00031A34" w:rsidRDefault="0082533F" w:rsidP="0082533F">
            <w:pPr>
              <w:pStyle w:val="110"/>
              <w:numPr>
                <w:ilvl w:val="0"/>
                <w:numId w:val="9"/>
              </w:numPr>
              <w:tabs>
                <w:tab w:val="left" w:pos="12600"/>
              </w:tabs>
              <w:ind w:left="360"/>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82533F" w:rsidRPr="00031A34" w:rsidRDefault="0082533F" w:rsidP="00EE0459">
            <w:pPr>
              <w:pStyle w:val="110"/>
              <w:tabs>
                <w:tab w:val="left" w:pos="12600"/>
              </w:tabs>
              <w:rPr>
                <w:rFonts w:ascii="Arial" w:hAnsi="Arial" w:cs="Arial"/>
                <w:b/>
                <w:i/>
                <w:sz w:val="16"/>
                <w:szCs w:val="16"/>
              </w:rPr>
            </w:pPr>
            <w:r w:rsidRPr="00031A34">
              <w:rPr>
                <w:rFonts w:ascii="Arial" w:hAnsi="Arial" w:cs="Arial"/>
                <w:b/>
                <w:sz w:val="16"/>
                <w:szCs w:val="16"/>
              </w:rPr>
              <w:t>ІНФАНРИКС™ ІПВ КОМБІНОВАНА ВАКЦИНА ДЛЯ ПРОФІЛАКТИКИ ДИФТЕРІЇ, ПРАВЦЯ, КАШЛЮКА (АЦЕЛЮЛЯРНИЙ КОМПОНЕНТ) ТА ПОЛІОМІЄЛІТУ</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82533F" w:rsidRPr="00031A34" w:rsidRDefault="0082533F" w:rsidP="00EE0459">
            <w:pPr>
              <w:pStyle w:val="110"/>
              <w:tabs>
                <w:tab w:val="left" w:pos="12600"/>
              </w:tabs>
              <w:rPr>
                <w:rFonts w:ascii="Arial" w:hAnsi="Arial" w:cs="Arial"/>
                <w:sz w:val="16"/>
                <w:szCs w:val="16"/>
              </w:rPr>
            </w:pPr>
            <w:r w:rsidRPr="00031A34">
              <w:rPr>
                <w:rFonts w:ascii="Arial" w:hAnsi="Arial" w:cs="Arial"/>
                <w:sz w:val="16"/>
                <w:szCs w:val="16"/>
              </w:rPr>
              <w:t xml:space="preserve">суспензія для ін'єкцій; по 0,5 мл у попередньо заповненому одноразовому шприці у комплекті з голкою; по 1 або 10 попередньо заповнених одноразових шприців у пластиковому контейнері; по 1 контейнеру в картонній коробці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2533F" w:rsidRPr="00031A34" w:rsidRDefault="0082533F" w:rsidP="00EE0459">
            <w:pPr>
              <w:pStyle w:val="110"/>
              <w:tabs>
                <w:tab w:val="left" w:pos="12600"/>
              </w:tabs>
              <w:jc w:val="center"/>
              <w:rPr>
                <w:rFonts w:ascii="Arial" w:hAnsi="Arial" w:cs="Arial"/>
                <w:sz w:val="16"/>
                <w:szCs w:val="16"/>
              </w:rPr>
            </w:pPr>
            <w:r w:rsidRPr="00031A34">
              <w:rPr>
                <w:rFonts w:ascii="Arial" w:hAnsi="Arial" w:cs="Arial"/>
                <w:sz w:val="16"/>
                <w:szCs w:val="16"/>
              </w:rPr>
              <w:t>ГлаксоСмітКляйн Експорт Лімітед</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82533F" w:rsidRPr="00031A34" w:rsidRDefault="0082533F" w:rsidP="00EE0459">
            <w:pPr>
              <w:pStyle w:val="110"/>
              <w:tabs>
                <w:tab w:val="left" w:pos="12600"/>
              </w:tabs>
              <w:jc w:val="center"/>
              <w:rPr>
                <w:rFonts w:ascii="Arial" w:hAnsi="Arial" w:cs="Arial"/>
                <w:sz w:val="16"/>
                <w:szCs w:val="16"/>
              </w:rPr>
            </w:pPr>
            <w:r w:rsidRPr="00031A34">
              <w:rPr>
                <w:rFonts w:ascii="Arial" w:hAnsi="Arial" w:cs="Arial"/>
                <w:sz w:val="16"/>
                <w:szCs w:val="16"/>
              </w:rPr>
              <w:t>Велика Британiя</w:t>
            </w: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82533F" w:rsidRPr="00031A34" w:rsidRDefault="0082533F" w:rsidP="00EE0459">
            <w:pPr>
              <w:pStyle w:val="110"/>
              <w:tabs>
                <w:tab w:val="left" w:pos="12600"/>
              </w:tabs>
              <w:jc w:val="center"/>
              <w:rPr>
                <w:rFonts w:ascii="Arial" w:hAnsi="Arial" w:cs="Arial"/>
                <w:sz w:val="16"/>
                <w:szCs w:val="16"/>
              </w:rPr>
            </w:pPr>
            <w:r w:rsidRPr="00031A34">
              <w:rPr>
                <w:rFonts w:ascii="Arial" w:hAnsi="Arial" w:cs="Arial"/>
                <w:sz w:val="16"/>
                <w:szCs w:val="16"/>
              </w:rPr>
              <w:t xml:space="preserve">ГлаксоСмітКляйн Біолоджікалз С.А. </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82533F" w:rsidRPr="00031A34" w:rsidRDefault="0082533F" w:rsidP="00EE0459">
            <w:pPr>
              <w:pStyle w:val="110"/>
              <w:tabs>
                <w:tab w:val="left" w:pos="12600"/>
              </w:tabs>
              <w:jc w:val="center"/>
              <w:rPr>
                <w:rFonts w:ascii="Arial" w:hAnsi="Arial" w:cs="Arial"/>
                <w:sz w:val="16"/>
                <w:szCs w:val="16"/>
              </w:rPr>
            </w:pPr>
            <w:r w:rsidRPr="00031A34">
              <w:rPr>
                <w:rFonts w:ascii="Arial" w:hAnsi="Arial" w:cs="Arial"/>
                <w:sz w:val="16"/>
                <w:szCs w:val="16"/>
              </w:rPr>
              <w:t>Бельгiя</w:t>
            </w:r>
          </w:p>
        </w:tc>
        <w:tc>
          <w:tcPr>
            <w:tcW w:w="3684" w:type="dxa"/>
            <w:tcBorders>
              <w:top w:val="single" w:sz="4" w:space="0" w:color="auto"/>
              <w:left w:val="single" w:sz="4" w:space="0" w:color="000000"/>
              <w:bottom w:val="single" w:sz="4" w:space="0" w:color="auto"/>
              <w:right w:val="single" w:sz="4" w:space="0" w:color="000000"/>
            </w:tcBorders>
            <w:shd w:val="clear" w:color="auto" w:fill="FFFFFF"/>
          </w:tcPr>
          <w:p w:rsidR="0082533F" w:rsidRPr="00031A34" w:rsidRDefault="0082533F" w:rsidP="00EE0459">
            <w:pPr>
              <w:pStyle w:val="110"/>
              <w:tabs>
                <w:tab w:val="left" w:pos="12600"/>
              </w:tabs>
              <w:jc w:val="center"/>
              <w:rPr>
                <w:rFonts w:ascii="Arial" w:hAnsi="Arial" w:cs="Arial"/>
                <w:sz w:val="16"/>
                <w:szCs w:val="16"/>
              </w:rPr>
            </w:pPr>
            <w:r w:rsidRPr="00031A34">
              <w:rPr>
                <w:rFonts w:ascii="Arial" w:hAnsi="Arial" w:cs="Arial"/>
                <w:sz w:val="16"/>
                <w:szCs w:val="16"/>
              </w:rPr>
              <w:t xml:space="preserve">внесення змін до реєстраційних матеріалів: Зміни І типу - Зміни з якості. Готовий лікарський засіб. Контроль готового лікарського засобу. Зміна параметрів специфікацій та/або допустимих меж готового лікарського засобу (звуження допустимих меж) Звуження критеріїв прийнятності в специфікації ГЛЗ для визначення вмісту ендотоксинів хромогенним кінетичним методом. </w:t>
            </w:r>
            <w:r w:rsidRPr="00031A34">
              <w:rPr>
                <w:rFonts w:ascii="Arial" w:hAnsi="Arial" w:cs="Arial"/>
                <w:sz w:val="16"/>
                <w:szCs w:val="16"/>
              </w:rPr>
              <w:br/>
              <w:t xml:space="preserve">Затверджено: </w:t>
            </w:r>
            <w:r w:rsidRPr="00031A34">
              <w:rPr>
                <w:rFonts w:ascii="Arial" w:hAnsi="Arial" w:cs="Arial"/>
                <w:sz w:val="16"/>
                <w:szCs w:val="16"/>
              </w:rPr>
              <w:br/>
              <w:t xml:space="preserve">Менше 25,00 ЕО/мл </w:t>
            </w:r>
            <w:r w:rsidRPr="00031A34">
              <w:rPr>
                <w:rFonts w:ascii="Arial" w:hAnsi="Arial" w:cs="Arial"/>
                <w:sz w:val="16"/>
                <w:szCs w:val="16"/>
              </w:rPr>
              <w:br/>
              <w:t xml:space="preserve">Запропоновано: </w:t>
            </w:r>
            <w:r w:rsidRPr="00031A34">
              <w:rPr>
                <w:rFonts w:ascii="Arial" w:hAnsi="Arial" w:cs="Arial"/>
                <w:sz w:val="16"/>
                <w:szCs w:val="16"/>
              </w:rPr>
              <w:br/>
              <w:t>Менше ніж 25,00 ЕО на мл</w:t>
            </w:r>
            <w:r w:rsidRPr="00031A34">
              <w:rPr>
                <w:rFonts w:ascii="Arial" w:hAnsi="Arial" w:cs="Arial"/>
                <w:sz w:val="16"/>
                <w:szCs w:val="16"/>
              </w:rPr>
              <w:br/>
              <w:t xml:space="preserve">Редакційні правки показника Опис компоненту DTPa-IPV. </w:t>
            </w:r>
            <w:r w:rsidRPr="00031A34">
              <w:rPr>
                <w:rFonts w:ascii="Arial" w:hAnsi="Arial" w:cs="Arial"/>
                <w:sz w:val="16"/>
                <w:szCs w:val="16"/>
              </w:rPr>
              <w:br/>
              <w:t xml:space="preserve">Затверджено: </w:t>
            </w:r>
            <w:r w:rsidRPr="00031A34">
              <w:rPr>
                <w:rFonts w:ascii="Arial" w:hAnsi="Arial" w:cs="Arial"/>
                <w:sz w:val="16"/>
                <w:szCs w:val="16"/>
              </w:rPr>
              <w:br/>
              <w:t xml:space="preserve">Мутна рідина, білий осад. Безбарвний супернатант. </w:t>
            </w:r>
            <w:r w:rsidRPr="00031A34">
              <w:rPr>
                <w:rFonts w:ascii="Arial" w:hAnsi="Arial" w:cs="Arial"/>
                <w:sz w:val="16"/>
                <w:szCs w:val="16"/>
              </w:rPr>
              <w:br/>
              <w:t xml:space="preserve">Запропоновано: </w:t>
            </w:r>
            <w:r w:rsidRPr="00031A34">
              <w:rPr>
                <w:rFonts w:ascii="Arial" w:hAnsi="Arial" w:cs="Arial"/>
                <w:sz w:val="16"/>
                <w:szCs w:val="16"/>
              </w:rPr>
              <w:br/>
              <w:t>Мутна рідина після струшування. Білий осад і безбарвний супернатант після осадження.</w:t>
            </w:r>
            <w:r w:rsidRPr="00031A34">
              <w:rPr>
                <w:rFonts w:ascii="Arial" w:hAnsi="Arial" w:cs="Arial"/>
                <w:sz w:val="16"/>
                <w:szCs w:val="16"/>
              </w:rPr>
              <w:br/>
              <w:t xml:space="preserve">Зміни І типу - Зміни з якості. АФІ. Контроль АФІ. Зміна у методах випробування АФІ або вихідного матеріалу/проміжного продукту/реагенту, що використовується у процесі виробництва АФІ (незначні зміни у затверджених методах випробування) </w:t>
            </w:r>
            <w:r w:rsidRPr="00031A34">
              <w:rPr>
                <w:rFonts w:ascii="Arial" w:hAnsi="Arial" w:cs="Arial"/>
                <w:sz w:val="16"/>
                <w:szCs w:val="16"/>
              </w:rPr>
              <w:br/>
              <w:t>Виправлення в описі тесту для ідентифікації B. рertussis на Bordet-Gengou пластинках в процесі ферментації при виробництві компоненту кашлюку. Зміни II типу - Зміни з якості. АФІ. Контроль АФІ. Зміна у методах випробування АФІ або вихідного матеріалу/проміжного продукту/реагенту, що використовується у процесі виробництва АФІ (суттєва зміна у біологічному/імунологічному/імунохімічному методі випробування або методі, у якому використовується біологічний реагент для біологічного АФІ, або його заміна) Оптимізація методу ELISA, що використовується для визначення вмісту та ідентифікації PRN антигену при виробництві проміжного продукту та на етапі контролю якості кінцевого продукту без зміни критеріїв прийнятності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2533F" w:rsidRPr="00031A34" w:rsidRDefault="0082533F" w:rsidP="00EE0459">
            <w:pPr>
              <w:pStyle w:val="110"/>
              <w:tabs>
                <w:tab w:val="left" w:pos="12600"/>
              </w:tabs>
              <w:jc w:val="center"/>
              <w:rPr>
                <w:rFonts w:ascii="Arial" w:hAnsi="Arial" w:cs="Arial"/>
                <w:b/>
                <w:i/>
                <w:sz w:val="16"/>
                <w:szCs w:val="16"/>
              </w:rPr>
            </w:pPr>
            <w:r w:rsidRPr="00031A34">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82533F" w:rsidRPr="00031A34" w:rsidRDefault="0082533F" w:rsidP="00EE0459">
            <w:pPr>
              <w:pStyle w:val="110"/>
              <w:tabs>
                <w:tab w:val="left" w:pos="12600"/>
              </w:tabs>
              <w:jc w:val="center"/>
              <w:rPr>
                <w:sz w:val="16"/>
                <w:szCs w:val="16"/>
              </w:rPr>
            </w:pPr>
            <w:r>
              <w:rPr>
                <w:sz w:val="16"/>
                <w:szCs w:val="16"/>
              </w:rPr>
              <w:t>-</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82533F" w:rsidRPr="00031A34" w:rsidRDefault="0082533F" w:rsidP="00EE0459">
            <w:pPr>
              <w:pStyle w:val="110"/>
              <w:tabs>
                <w:tab w:val="left" w:pos="12600"/>
              </w:tabs>
              <w:jc w:val="center"/>
              <w:rPr>
                <w:rFonts w:ascii="Arial" w:hAnsi="Arial" w:cs="Arial"/>
                <w:sz w:val="16"/>
                <w:szCs w:val="16"/>
              </w:rPr>
            </w:pPr>
            <w:r w:rsidRPr="00031A34">
              <w:rPr>
                <w:rFonts w:ascii="Arial" w:hAnsi="Arial" w:cs="Arial"/>
                <w:sz w:val="16"/>
                <w:szCs w:val="16"/>
              </w:rPr>
              <w:t>UA/13939/01/01</w:t>
            </w:r>
          </w:p>
        </w:tc>
      </w:tr>
      <w:tr w:rsidR="0082533F" w:rsidRPr="00031A34" w:rsidTr="00EA101A">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auto"/>
            </w:tcBorders>
            <w:shd w:val="clear" w:color="auto" w:fill="FFFFFF"/>
          </w:tcPr>
          <w:p w:rsidR="0082533F" w:rsidRPr="00031A34" w:rsidRDefault="0082533F" w:rsidP="0082533F">
            <w:pPr>
              <w:pStyle w:val="110"/>
              <w:numPr>
                <w:ilvl w:val="0"/>
                <w:numId w:val="9"/>
              </w:numPr>
              <w:tabs>
                <w:tab w:val="left" w:pos="12600"/>
              </w:tabs>
              <w:ind w:left="360"/>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82533F" w:rsidRPr="00031A34" w:rsidRDefault="0082533F" w:rsidP="00EE0459">
            <w:pPr>
              <w:pStyle w:val="110"/>
              <w:tabs>
                <w:tab w:val="left" w:pos="12600"/>
              </w:tabs>
              <w:rPr>
                <w:rFonts w:ascii="Arial" w:hAnsi="Arial" w:cs="Arial"/>
                <w:b/>
                <w:i/>
                <w:sz w:val="16"/>
                <w:szCs w:val="16"/>
              </w:rPr>
            </w:pPr>
            <w:r w:rsidRPr="00031A34">
              <w:rPr>
                <w:rFonts w:ascii="Arial" w:hAnsi="Arial" w:cs="Arial"/>
                <w:b/>
                <w:sz w:val="16"/>
                <w:szCs w:val="16"/>
              </w:rPr>
              <w:t>КАЛЕНДУЛИ КВІТКИ</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82533F" w:rsidRPr="00031A34" w:rsidRDefault="0082533F" w:rsidP="00EE0459">
            <w:pPr>
              <w:pStyle w:val="110"/>
              <w:tabs>
                <w:tab w:val="left" w:pos="12600"/>
              </w:tabs>
              <w:rPr>
                <w:rFonts w:ascii="Arial" w:hAnsi="Arial" w:cs="Arial"/>
                <w:sz w:val="16"/>
                <w:szCs w:val="16"/>
              </w:rPr>
            </w:pPr>
            <w:r w:rsidRPr="00031A34">
              <w:rPr>
                <w:rFonts w:ascii="Arial" w:hAnsi="Arial" w:cs="Arial"/>
                <w:sz w:val="16"/>
                <w:szCs w:val="16"/>
              </w:rPr>
              <w:t>квітки по 30 г або по 50 г у пачках з внутрішнім пакетом; по 1,5 г у фільтр-пакеті; по 20 фільтр-пакетів у пачці або у пачці з внутрішнім пакетом; по 1,5 г у фільтр-пакеті в індивідуальному пакетику; по 20 фільтр-пакетів у пачці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2533F" w:rsidRPr="00031A34" w:rsidRDefault="0082533F" w:rsidP="00EE0459">
            <w:pPr>
              <w:pStyle w:val="110"/>
              <w:tabs>
                <w:tab w:val="left" w:pos="12600"/>
              </w:tabs>
              <w:jc w:val="center"/>
              <w:rPr>
                <w:rFonts w:ascii="Arial" w:hAnsi="Arial" w:cs="Arial"/>
                <w:sz w:val="16"/>
                <w:szCs w:val="16"/>
              </w:rPr>
            </w:pPr>
            <w:r w:rsidRPr="00031A34">
              <w:rPr>
                <w:rFonts w:ascii="Arial" w:hAnsi="Arial" w:cs="Arial"/>
                <w:sz w:val="16"/>
                <w:szCs w:val="16"/>
              </w:rPr>
              <w:t>ПрАТ "Ліктрави"</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82533F" w:rsidRPr="00031A34" w:rsidRDefault="0082533F" w:rsidP="00EE0459">
            <w:pPr>
              <w:pStyle w:val="110"/>
              <w:tabs>
                <w:tab w:val="left" w:pos="12600"/>
              </w:tabs>
              <w:jc w:val="center"/>
              <w:rPr>
                <w:rFonts w:ascii="Arial" w:hAnsi="Arial" w:cs="Arial"/>
                <w:sz w:val="16"/>
                <w:szCs w:val="16"/>
              </w:rPr>
            </w:pPr>
            <w:r w:rsidRPr="00031A34">
              <w:rPr>
                <w:rFonts w:ascii="Arial" w:hAnsi="Arial" w:cs="Arial"/>
                <w:sz w:val="16"/>
                <w:szCs w:val="16"/>
              </w:rPr>
              <w:t>Україна</w:t>
            </w: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82533F" w:rsidRPr="00031A34" w:rsidRDefault="0082533F" w:rsidP="00EE0459">
            <w:pPr>
              <w:pStyle w:val="110"/>
              <w:tabs>
                <w:tab w:val="left" w:pos="12600"/>
              </w:tabs>
              <w:jc w:val="center"/>
              <w:rPr>
                <w:rFonts w:ascii="Arial" w:hAnsi="Arial" w:cs="Arial"/>
                <w:sz w:val="16"/>
                <w:szCs w:val="16"/>
              </w:rPr>
            </w:pPr>
            <w:r w:rsidRPr="00031A34">
              <w:rPr>
                <w:rFonts w:ascii="Arial" w:hAnsi="Arial" w:cs="Arial"/>
                <w:sz w:val="16"/>
                <w:szCs w:val="16"/>
              </w:rPr>
              <w:t>ПрАТ "Ліктрави"</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82533F" w:rsidRPr="00031A34" w:rsidRDefault="0082533F" w:rsidP="00EE0459">
            <w:pPr>
              <w:pStyle w:val="110"/>
              <w:tabs>
                <w:tab w:val="left" w:pos="12600"/>
              </w:tabs>
              <w:jc w:val="center"/>
              <w:rPr>
                <w:rFonts w:ascii="Arial" w:hAnsi="Arial" w:cs="Arial"/>
                <w:sz w:val="16"/>
                <w:szCs w:val="16"/>
              </w:rPr>
            </w:pPr>
            <w:r w:rsidRPr="00031A34">
              <w:rPr>
                <w:rFonts w:ascii="Arial" w:hAnsi="Arial" w:cs="Arial"/>
                <w:sz w:val="16"/>
                <w:szCs w:val="16"/>
              </w:rPr>
              <w:t>Україна</w:t>
            </w:r>
          </w:p>
        </w:tc>
        <w:tc>
          <w:tcPr>
            <w:tcW w:w="3684" w:type="dxa"/>
            <w:tcBorders>
              <w:top w:val="single" w:sz="4" w:space="0" w:color="auto"/>
              <w:left w:val="single" w:sz="4" w:space="0" w:color="000000"/>
              <w:bottom w:val="single" w:sz="4" w:space="0" w:color="auto"/>
              <w:right w:val="single" w:sz="4" w:space="0" w:color="000000"/>
            </w:tcBorders>
            <w:shd w:val="clear" w:color="auto" w:fill="FFFFFF"/>
          </w:tcPr>
          <w:p w:rsidR="0082533F" w:rsidRPr="00031A34" w:rsidRDefault="0082533F" w:rsidP="00EE0459">
            <w:pPr>
              <w:pStyle w:val="110"/>
              <w:tabs>
                <w:tab w:val="left" w:pos="12600"/>
              </w:tabs>
              <w:jc w:val="center"/>
              <w:rPr>
                <w:rFonts w:ascii="Arial" w:hAnsi="Arial" w:cs="Arial"/>
                <w:sz w:val="16"/>
                <w:szCs w:val="16"/>
              </w:rPr>
            </w:pPr>
            <w:r w:rsidRPr="00031A34">
              <w:rPr>
                <w:rFonts w:ascii="Arial" w:hAnsi="Arial" w:cs="Arial"/>
                <w:sz w:val="16"/>
                <w:szCs w:val="16"/>
              </w:rPr>
              <w:t>внесення змін до реєстраційних матеріалів: Зміни І типу - Зміни з якості. Готовий лікарський засіб. Система контейнер/закупорювальний засіб (інші зміни) - внесення змін до специфікації з контролю первинного пакувального матеріалу (Папір фільтрувальний), а саме доповнення показника «Ідентифікація (зовнішні ознаки)» включенням додаткових ознак для візуального контролю «б) Колір»</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2533F" w:rsidRPr="00031A34" w:rsidRDefault="0082533F" w:rsidP="00EE0459">
            <w:pPr>
              <w:pStyle w:val="110"/>
              <w:tabs>
                <w:tab w:val="left" w:pos="12600"/>
              </w:tabs>
              <w:jc w:val="center"/>
              <w:rPr>
                <w:rFonts w:ascii="Arial" w:hAnsi="Arial" w:cs="Arial"/>
                <w:b/>
                <w:i/>
                <w:sz w:val="16"/>
                <w:szCs w:val="16"/>
              </w:rPr>
            </w:pPr>
            <w:r w:rsidRPr="00031A34">
              <w:rPr>
                <w:rFonts w:ascii="Arial" w:hAnsi="Arial" w:cs="Arial"/>
                <w:i/>
                <w:sz w:val="16"/>
                <w:szCs w:val="16"/>
              </w:rPr>
              <w:t>без рецепта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82533F" w:rsidRPr="00031A34" w:rsidRDefault="0082533F" w:rsidP="00EE0459">
            <w:pPr>
              <w:pStyle w:val="110"/>
              <w:tabs>
                <w:tab w:val="left" w:pos="12600"/>
              </w:tabs>
              <w:jc w:val="center"/>
              <w:rPr>
                <w:sz w:val="16"/>
                <w:szCs w:val="16"/>
              </w:rPr>
            </w:pPr>
            <w:r>
              <w:rPr>
                <w:sz w:val="16"/>
                <w:szCs w:val="16"/>
              </w:rPr>
              <w:t>-</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82533F" w:rsidRPr="00031A34" w:rsidRDefault="0082533F" w:rsidP="00EE0459">
            <w:pPr>
              <w:pStyle w:val="110"/>
              <w:tabs>
                <w:tab w:val="left" w:pos="12600"/>
              </w:tabs>
              <w:jc w:val="center"/>
              <w:rPr>
                <w:rFonts w:ascii="Arial" w:hAnsi="Arial" w:cs="Arial"/>
                <w:sz w:val="16"/>
                <w:szCs w:val="16"/>
              </w:rPr>
            </w:pPr>
            <w:r w:rsidRPr="00031A34">
              <w:rPr>
                <w:rFonts w:ascii="Arial" w:hAnsi="Arial" w:cs="Arial"/>
                <w:sz w:val="16"/>
                <w:szCs w:val="16"/>
              </w:rPr>
              <w:t>UA/6047/01/01</w:t>
            </w:r>
          </w:p>
        </w:tc>
      </w:tr>
      <w:tr w:rsidR="0082533F" w:rsidRPr="00031A34" w:rsidTr="00EA101A">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auto"/>
            </w:tcBorders>
            <w:shd w:val="clear" w:color="auto" w:fill="FFFFFF"/>
          </w:tcPr>
          <w:p w:rsidR="0082533F" w:rsidRPr="00031A34" w:rsidRDefault="0082533F" w:rsidP="0082533F">
            <w:pPr>
              <w:pStyle w:val="110"/>
              <w:numPr>
                <w:ilvl w:val="0"/>
                <w:numId w:val="9"/>
              </w:numPr>
              <w:tabs>
                <w:tab w:val="left" w:pos="12600"/>
              </w:tabs>
              <w:ind w:left="360"/>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82533F" w:rsidRPr="00031A34" w:rsidRDefault="0082533F" w:rsidP="00EE0459">
            <w:pPr>
              <w:pStyle w:val="110"/>
              <w:tabs>
                <w:tab w:val="left" w:pos="12600"/>
              </w:tabs>
              <w:rPr>
                <w:rFonts w:ascii="Arial" w:hAnsi="Arial" w:cs="Arial"/>
                <w:b/>
                <w:i/>
                <w:sz w:val="16"/>
                <w:szCs w:val="16"/>
              </w:rPr>
            </w:pPr>
            <w:r w:rsidRPr="00031A34">
              <w:rPr>
                <w:rFonts w:ascii="Arial" w:hAnsi="Arial" w:cs="Arial"/>
                <w:b/>
                <w:sz w:val="16"/>
                <w:szCs w:val="16"/>
              </w:rPr>
              <w:t>КАЛЕНДУЛИ НАСТОЙКА</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82533F" w:rsidRPr="00031A34" w:rsidRDefault="0082533F" w:rsidP="00EE0459">
            <w:pPr>
              <w:pStyle w:val="110"/>
              <w:tabs>
                <w:tab w:val="left" w:pos="12600"/>
              </w:tabs>
              <w:rPr>
                <w:rFonts w:ascii="Arial" w:hAnsi="Arial" w:cs="Arial"/>
                <w:sz w:val="16"/>
                <w:szCs w:val="16"/>
              </w:rPr>
            </w:pPr>
            <w:r w:rsidRPr="00031A34">
              <w:rPr>
                <w:rFonts w:ascii="Arial" w:hAnsi="Arial" w:cs="Arial"/>
                <w:sz w:val="16"/>
                <w:szCs w:val="16"/>
              </w:rPr>
              <w:t>настойка по 40 мл у флаконах скляних або полімерних</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2533F" w:rsidRPr="00031A34" w:rsidRDefault="0082533F" w:rsidP="00EE0459">
            <w:pPr>
              <w:pStyle w:val="110"/>
              <w:tabs>
                <w:tab w:val="left" w:pos="12600"/>
              </w:tabs>
              <w:jc w:val="center"/>
              <w:rPr>
                <w:rFonts w:ascii="Arial" w:hAnsi="Arial" w:cs="Arial"/>
                <w:sz w:val="16"/>
                <w:szCs w:val="16"/>
              </w:rPr>
            </w:pPr>
            <w:r w:rsidRPr="00031A34">
              <w:rPr>
                <w:rFonts w:ascii="Arial" w:hAnsi="Arial" w:cs="Arial"/>
                <w:sz w:val="16"/>
                <w:szCs w:val="16"/>
              </w:rPr>
              <w:t>ПРАТ "ФІТОФАРМ"</w:t>
            </w:r>
            <w:r w:rsidRPr="00031A34">
              <w:rPr>
                <w:rFonts w:ascii="Arial" w:hAnsi="Arial" w:cs="Arial"/>
                <w:sz w:val="16"/>
                <w:szCs w:val="16"/>
              </w:rPr>
              <w:br/>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82533F" w:rsidRPr="00031A34" w:rsidRDefault="0082533F" w:rsidP="00EE0459">
            <w:pPr>
              <w:pStyle w:val="110"/>
              <w:tabs>
                <w:tab w:val="left" w:pos="12600"/>
              </w:tabs>
              <w:jc w:val="center"/>
              <w:rPr>
                <w:rFonts w:ascii="Arial" w:hAnsi="Arial" w:cs="Arial"/>
                <w:sz w:val="16"/>
                <w:szCs w:val="16"/>
              </w:rPr>
            </w:pPr>
            <w:r w:rsidRPr="00031A34">
              <w:rPr>
                <w:rFonts w:ascii="Arial" w:hAnsi="Arial" w:cs="Arial"/>
                <w:sz w:val="16"/>
                <w:szCs w:val="16"/>
              </w:rPr>
              <w:t>Україна</w:t>
            </w: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82533F" w:rsidRPr="00031A34" w:rsidRDefault="0082533F" w:rsidP="00EE0459">
            <w:pPr>
              <w:pStyle w:val="110"/>
              <w:tabs>
                <w:tab w:val="left" w:pos="12600"/>
              </w:tabs>
              <w:jc w:val="center"/>
              <w:rPr>
                <w:rFonts w:ascii="Arial" w:hAnsi="Arial" w:cs="Arial"/>
                <w:sz w:val="16"/>
                <w:szCs w:val="16"/>
              </w:rPr>
            </w:pPr>
            <w:r w:rsidRPr="00031A34">
              <w:rPr>
                <w:rFonts w:ascii="Arial" w:hAnsi="Arial" w:cs="Arial"/>
                <w:sz w:val="16"/>
                <w:szCs w:val="16"/>
              </w:rPr>
              <w:t>відповідальний за виробництво, первинне пакування, контроль якості та випуск серії:</w:t>
            </w:r>
            <w:r w:rsidRPr="00031A34">
              <w:rPr>
                <w:rFonts w:ascii="Arial" w:hAnsi="Arial" w:cs="Arial"/>
                <w:sz w:val="16"/>
                <w:szCs w:val="16"/>
              </w:rPr>
              <w:br/>
              <w:t>ПРАТ "ФІТОФАРМ", Україна</w:t>
            </w:r>
            <w:r w:rsidRPr="00031A34">
              <w:rPr>
                <w:rFonts w:ascii="Arial" w:hAnsi="Arial" w:cs="Arial"/>
                <w:sz w:val="16"/>
                <w:szCs w:val="16"/>
              </w:rPr>
              <w:br/>
              <w:t>відповідальний за виробництво, первинне пакування, контроль якості:</w:t>
            </w:r>
            <w:r w:rsidRPr="00031A34">
              <w:rPr>
                <w:rFonts w:ascii="Arial" w:hAnsi="Arial" w:cs="Arial"/>
                <w:sz w:val="16"/>
                <w:szCs w:val="16"/>
              </w:rPr>
              <w:br/>
              <w:t>АТ "Лубнифарм", Україна</w:t>
            </w:r>
          </w:p>
          <w:p w:rsidR="0082533F" w:rsidRPr="00031A34" w:rsidRDefault="0082533F" w:rsidP="00EE0459">
            <w:pPr>
              <w:pStyle w:val="110"/>
              <w:tabs>
                <w:tab w:val="left" w:pos="12600"/>
              </w:tabs>
              <w:jc w:val="center"/>
              <w:rPr>
                <w:rFonts w:ascii="Arial" w:hAnsi="Arial" w:cs="Arial"/>
                <w:sz w:val="16"/>
                <w:szCs w:val="16"/>
              </w:rPr>
            </w:pP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82533F" w:rsidRPr="00031A34" w:rsidRDefault="0082533F" w:rsidP="00EE0459">
            <w:pPr>
              <w:pStyle w:val="110"/>
              <w:tabs>
                <w:tab w:val="left" w:pos="12600"/>
              </w:tabs>
              <w:jc w:val="center"/>
              <w:rPr>
                <w:rFonts w:ascii="Arial" w:hAnsi="Arial" w:cs="Arial"/>
                <w:sz w:val="16"/>
                <w:szCs w:val="16"/>
              </w:rPr>
            </w:pPr>
            <w:r w:rsidRPr="00031A34">
              <w:rPr>
                <w:rFonts w:ascii="Arial" w:hAnsi="Arial" w:cs="Arial"/>
                <w:sz w:val="16"/>
                <w:szCs w:val="16"/>
              </w:rPr>
              <w:t>Україна</w:t>
            </w:r>
          </w:p>
        </w:tc>
        <w:tc>
          <w:tcPr>
            <w:tcW w:w="3684" w:type="dxa"/>
            <w:tcBorders>
              <w:top w:val="single" w:sz="4" w:space="0" w:color="auto"/>
              <w:left w:val="single" w:sz="4" w:space="0" w:color="000000"/>
              <w:bottom w:val="single" w:sz="4" w:space="0" w:color="auto"/>
              <w:right w:val="single" w:sz="4" w:space="0" w:color="000000"/>
            </w:tcBorders>
            <w:shd w:val="clear" w:color="auto" w:fill="FFFFFF"/>
          </w:tcPr>
          <w:p w:rsidR="0082533F" w:rsidRPr="00031A34" w:rsidRDefault="0082533F" w:rsidP="00EE0459">
            <w:pPr>
              <w:pStyle w:val="110"/>
              <w:tabs>
                <w:tab w:val="left" w:pos="12600"/>
              </w:tabs>
              <w:jc w:val="center"/>
              <w:rPr>
                <w:rFonts w:ascii="Arial" w:hAnsi="Arial" w:cs="Arial"/>
                <w:sz w:val="16"/>
                <w:szCs w:val="16"/>
              </w:rPr>
            </w:pPr>
            <w:r w:rsidRPr="00031A34">
              <w:rPr>
                <w:rFonts w:ascii="Arial" w:hAnsi="Arial" w:cs="Arial"/>
                <w:sz w:val="16"/>
                <w:szCs w:val="16"/>
              </w:rPr>
              <w:t>внесення змін до реєстраційних матеріалів: зміни І типу - Зміни з якості. Готовий лікарський засіб. Зміни у виробництві. Заміна або введення додаткової дільниці виробництва для частини або всього виробничого процесу готового лікарського засобу (дільниця, на якій проводяться будь-які виробничі стадії, за винятком випуску серій, контролю якості, первинного та вторинного пакування, для нестерильних лікарських засобів) - введення додаткової виробничої дільниці АТ "Лубнифарм", Україна, на якій відбувається виробництво та первинне пакування лікарського засобу.</w:t>
            </w:r>
            <w:r w:rsidRPr="00031A34">
              <w:rPr>
                <w:rFonts w:ascii="Arial" w:hAnsi="Arial" w:cs="Arial"/>
                <w:sz w:val="16"/>
                <w:szCs w:val="16"/>
              </w:rPr>
              <w:br/>
              <w:t>Супутня зміна</w:t>
            </w:r>
            <w:r w:rsidRPr="00031A34">
              <w:rPr>
                <w:rFonts w:ascii="Arial" w:hAnsi="Arial" w:cs="Arial"/>
                <w:sz w:val="16"/>
                <w:szCs w:val="16"/>
              </w:rPr>
              <w:br/>
              <w:t xml:space="preserve">- Зміни з якості. Готовий лікарський засіб. Зміни у виробництві. Заміна або введення додаткової дільниці виробництва для частини або всього виробничого процесу готового лікарського засобу (дільниця для первинного пакування); </w:t>
            </w:r>
            <w:r w:rsidRPr="00031A34">
              <w:rPr>
                <w:rFonts w:ascii="Arial" w:hAnsi="Arial" w:cs="Arial"/>
                <w:sz w:val="16"/>
                <w:szCs w:val="16"/>
              </w:rPr>
              <w:br/>
              <w:t>зміни І типу - Зміни з якості. Готовий лікарський засіб. Зміни у виробництві. Зміна імпортера/зміни, що стосуються випуску серії та контролю якості готового лікарського засобу (заміна або додавання дільниці, на якій здійснюється контроль/випробування серії) - введення додаткової виробничої ділянки АТ "Лубнифарм", Україна на якій відбувається контроль якості; Зміни І типу - Зміни з якості. Готовий лікарський засіб. Контроль готового лікарського засобу. Зміна у методах випробування готового лікарського засобу (незначна зміна у затверджених методах випробування) - методи контролю якості ЛЗ приведено до вимог монографії ДФУ Нагідок настойка N, а саме: виправлено посилання на методи проведення випробувань за показниками ""Ідентифікація", "Arnica montana", "Сухий залишок"; виправлено технічну помилку щодо кількості натрію сульфату безводного Р, який використовується при проведенні випробувань за показником "Кількісне визначення"; окрім того було актуалізовано критерії прийнятності за показником "Мікробіологічна чистота" згідно з вимогами ДФУ до лікарських засобів для зовнішнього застосування. Як наслідок відповідні правки відображені у Специфікації; розділ "Опис" приведено до більш коректного трактування; Зміни І типу - Зміни з якості. АФІ. Виробництво. Зміни в процесі виробництва АФІ (незначна зміна у процесі виробництва АФІ) - незначна зміна у процесі виробництва АФІ настойки квіток календули у зв’язку із введенням додаткової контрактної дільниці АТ "Лубнифарм" з іншою кількістю одиниць обладнання; Зміни II типу - Зміни з якості. АФІ. Виробництво. Зміна виробника вихідного/проміжного продукту/реагенту, що використовуються у виробничому процесі АФІ, або зміна виробника (включаючи, де необхідно, місце проведення контролю якості) АФІ (за відсутності сертифіката відповідності Європейській фармакопеї у затвердженому досьє)(введення нового виробника АФІ з наданням мастер-файла на АФІ) - введення додаткового виробника АФІ настойки квітів календули (Calendulae flores)(1:10)(екстрагент - етанол - 70 %) - АТ "Лубнифарм", Україна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2533F" w:rsidRPr="00031A34" w:rsidRDefault="0082533F" w:rsidP="00EE0459">
            <w:pPr>
              <w:pStyle w:val="110"/>
              <w:tabs>
                <w:tab w:val="left" w:pos="12600"/>
              </w:tabs>
              <w:jc w:val="center"/>
              <w:rPr>
                <w:rFonts w:ascii="Arial" w:hAnsi="Arial" w:cs="Arial"/>
                <w:b/>
                <w:i/>
                <w:sz w:val="16"/>
                <w:szCs w:val="16"/>
              </w:rPr>
            </w:pPr>
            <w:r w:rsidRPr="00031A34">
              <w:rPr>
                <w:rFonts w:ascii="Arial" w:hAnsi="Arial" w:cs="Arial"/>
                <w:i/>
                <w:sz w:val="16"/>
                <w:szCs w:val="16"/>
              </w:rPr>
              <w:t>без рецепта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82533F" w:rsidRPr="00031A34" w:rsidRDefault="0082533F" w:rsidP="00EE0459">
            <w:pPr>
              <w:pStyle w:val="110"/>
              <w:tabs>
                <w:tab w:val="left" w:pos="12600"/>
              </w:tabs>
              <w:jc w:val="center"/>
              <w:rPr>
                <w:sz w:val="16"/>
                <w:szCs w:val="16"/>
              </w:rPr>
            </w:pPr>
            <w:r>
              <w:rPr>
                <w:sz w:val="16"/>
                <w:szCs w:val="16"/>
              </w:rPr>
              <w:t>-</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82533F" w:rsidRPr="00031A34" w:rsidRDefault="0082533F" w:rsidP="00EE0459">
            <w:pPr>
              <w:pStyle w:val="110"/>
              <w:tabs>
                <w:tab w:val="left" w:pos="12600"/>
              </w:tabs>
              <w:jc w:val="center"/>
              <w:rPr>
                <w:rFonts w:ascii="Arial" w:hAnsi="Arial" w:cs="Arial"/>
                <w:sz w:val="16"/>
                <w:szCs w:val="16"/>
              </w:rPr>
            </w:pPr>
            <w:r w:rsidRPr="00031A34">
              <w:rPr>
                <w:rFonts w:ascii="Arial" w:hAnsi="Arial" w:cs="Arial"/>
                <w:sz w:val="16"/>
                <w:szCs w:val="16"/>
              </w:rPr>
              <w:t>UA/8039/02/01</w:t>
            </w:r>
          </w:p>
        </w:tc>
      </w:tr>
      <w:tr w:rsidR="0082533F" w:rsidRPr="00031A34" w:rsidTr="00EA101A">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auto"/>
            </w:tcBorders>
            <w:shd w:val="clear" w:color="auto" w:fill="FFFFFF"/>
          </w:tcPr>
          <w:p w:rsidR="0082533F" w:rsidRPr="00031A34" w:rsidRDefault="0082533F" w:rsidP="0082533F">
            <w:pPr>
              <w:pStyle w:val="110"/>
              <w:numPr>
                <w:ilvl w:val="0"/>
                <w:numId w:val="9"/>
              </w:numPr>
              <w:tabs>
                <w:tab w:val="left" w:pos="12600"/>
              </w:tabs>
              <w:ind w:left="360"/>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82533F" w:rsidRPr="00031A34" w:rsidRDefault="0082533F" w:rsidP="00EE0459">
            <w:pPr>
              <w:pStyle w:val="110"/>
              <w:tabs>
                <w:tab w:val="left" w:pos="12600"/>
              </w:tabs>
              <w:rPr>
                <w:rFonts w:ascii="Arial" w:hAnsi="Arial" w:cs="Arial"/>
                <w:b/>
                <w:i/>
                <w:sz w:val="16"/>
                <w:szCs w:val="16"/>
              </w:rPr>
            </w:pPr>
            <w:r w:rsidRPr="00031A34">
              <w:rPr>
                <w:rFonts w:ascii="Arial" w:hAnsi="Arial" w:cs="Arial"/>
                <w:b/>
                <w:sz w:val="16"/>
                <w:szCs w:val="16"/>
              </w:rPr>
              <w:t>КАПОТІАЗИД®</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82533F" w:rsidRPr="00031A34" w:rsidRDefault="0082533F" w:rsidP="00EE0459">
            <w:pPr>
              <w:pStyle w:val="110"/>
              <w:tabs>
                <w:tab w:val="left" w:pos="12600"/>
              </w:tabs>
              <w:rPr>
                <w:rFonts w:ascii="Arial" w:hAnsi="Arial" w:cs="Arial"/>
                <w:sz w:val="16"/>
                <w:szCs w:val="16"/>
              </w:rPr>
            </w:pPr>
            <w:r w:rsidRPr="00031A34">
              <w:rPr>
                <w:rFonts w:ascii="Arial" w:hAnsi="Arial" w:cs="Arial"/>
                <w:sz w:val="16"/>
                <w:szCs w:val="16"/>
              </w:rPr>
              <w:t xml:space="preserve">таблетки по 10 таблеток у блістері, по 2 блістери у пачці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2533F" w:rsidRPr="00031A34" w:rsidRDefault="0082533F" w:rsidP="00EE0459">
            <w:pPr>
              <w:pStyle w:val="110"/>
              <w:tabs>
                <w:tab w:val="left" w:pos="12600"/>
              </w:tabs>
              <w:jc w:val="center"/>
              <w:rPr>
                <w:rFonts w:ascii="Arial" w:hAnsi="Arial" w:cs="Arial"/>
                <w:sz w:val="16"/>
                <w:szCs w:val="16"/>
              </w:rPr>
            </w:pPr>
            <w:r w:rsidRPr="00031A34">
              <w:rPr>
                <w:rFonts w:ascii="Arial" w:hAnsi="Arial" w:cs="Arial"/>
                <w:sz w:val="16"/>
                <w:szCs w:val="16"/>
              </w:rPr>
              <w:t>ПАТ "Київмедпрепарат"</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82533F" w:rsidRPr="00031A34" w:rsidRDefault="0082533F" w:rsidP="00EE0459">
            <w:pPr>
              <w:pStyle w:val="110"/>
              <w:tabs>
                <w:tab w:val="left" w:pos="12600"/>
              </w:tabs>
              <w:jc w:val="center"/>
              <w:rPr>
                <w:rFonts w:ascii="Arial" w:hAnsi="Arial" w:cs="Arial"/>
                <w:sz w:val="16"/>
                <w:szCs w:val="16"/>
              </w:rPr>
            </w:pPr>
            <w:r w:rsidRPr="00031A34">
              <w:rPr>
                <w:rFonts w:ascii="Arial" w:hAnsi="Arial" w:cs="Arial"/>
                <w:sz w:val="16"/>
                <w:szCs w:val="16"/>
              </w:rPr>
              <w:t>Україна</w:t>
            </w: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82533F" w:rsidRPr="00031A34" w:rsidRDefault="0082533F" w:rsidP="00EE0459">
            <w:pPr>
              <w:pStyle w:val="110"/>
              <w:tabs>
                <w:tab w:val="left" w:pos="12600"/>
              </w:tabs>
              <w:jc w:val="center"/>
              <w:rPr>
                <w:rFonts w:ascii="Arial" w:hAnsi="Arial" w:cs="Arial"/>
                <w:sz w:val="16"/>
                <w:szCs w:val="16"/>
              </w:rPr>
            </w:pPr>
            <w:r w:rsidRPr="00031A34">
              <w:rPr>
                <w:rFonts w:ascii="Arial" w:hAnsi="Arial" w:cs="Arial"/>
                <w:sz w:val="16"/>
                <w:szCs w:val="16"/>
              </w:rPr>
              <w:t xml:space="preserve">ПАТ "Київмедпрепарат" </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82533F" w:rsidRPr="00031A34" w:rsidRDefault="0082533F" w:rsidP="00EE0459">
            <w:pPr>
              <w:pStyle w:val="110"/>
              <w:tabs>
                <w:tab w:val="left" w:pos="12600"/>
              </w:tabs>
              <w:jc w:val="center"/>
              <w:rPr>
                <w:rFonts w:ascii="Arial" w:hAnsi="Arial" w:cs="Arial"/>
                <w:sz w:val="16"/>
                <w:szCs w:val="16"/>
              </w:rPr>
            </w:pPr>
            <w:r w:rsidRPr="00031A34">
              <w:rPr>
                <w:rFonts w:ascii="Arial" w:hAnsi="Arial" w:cs="Arial"/>
                <w:sz w:val="16"/>
                <w:szCs w:val="16"/>
              </w:rPr>
              <w:t>Україна</w:t>
            </w:r>
          </w:p>
        </w:tc>
        <w:tc>
          <w:tcPr>
            <w:tcW w:w="3684" w:type="dxa"/>
            <w:tcBorders>
              <w:top w:val="single" w:sz="4" w:space="0" w:color="auto"/>
              <w:left w:val="single" w:sz="4" w:space="0" w:color="000000"/>
              <w:bottom w:val="single" w:sz="4" w:space="0" w:color="auto"/>
              <w:right w:val="single" w:sz="4" w:space="0" w:color="000000"/>
            </w:tcBorders>
            <w:shd w:val="clear" w:color="auto" w:fill="FFFFFF"/>
          </w:tcPr>
          <w:p w:rsidR="0082533F" w:rsidRPr="00031A34" w:rsidRDefault="0082533F" w:rsidP="00EE0459">
            <w:pPr>
              <w:pStyle w:val="110"/>
              <w:tabs>
                <w:tab w:val="left" w:pos="12600"/>
              </w:tabs>
              <w:jc w:val="center"/>
              <w:rPr>
                <w:rFonts w:ascii="Arial" w:hAnsi="Arial" w:cs="Arial"/>
                <w:sz w:val="16"/>
                <w:szCs w:val="16"/>
              </w:rPr>
            </w:pPr>
            <w:r w:rsidRPr="00031A34">
              <w:rPr>
                <w:rFonts w:ascii="Arial" w:hAnsi="Arial" w:cs="Arial"/>
                <w:sz w:val="16"/>
                <w:szCs w:val="16"/>
              </w:rPr>
              <w:t>внесення змін до реєстраційних матеріалів: 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(зміну узгоджено з компетентним уповноваженим органом) Зміни внесено в інструкцію для медичного застосування лікарського засобу до розділів "Особливості застосування" та "Побічні реакції" відповідно до оновленої інформації щодо безпеки застосування діючої речовини згідно з рекомендацією PRAC. Термін введення змін протягом 6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2533F" w:rsidRPr="00031A34" w:rsidRDefault="0082533F" w:rsidP="00EE0459">
            <w:pPr>
              <w:pStyle w:val="110"/>
              <w:tabs>
                <w:tab w:val="left" w:pos="12600"/>
              </w:tabs>
              <w:jc w:val="center"/>
              <w:rPr>
                <w:rFonts w:ascii="Arial" w:hAnsi="Arial" w:cs="Arial"/>
                <w:b/>
                <w:i/>
                <w:sz w:val="16"/>
                <w:szCs w:val="16"/>
              </w:rPr>
            </w:pPr>
            <w:r w:rsidRPr="00031A34">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82533F" w:rsidRPr="005A3632" w:rsidRDefault="0082533F" w:rsidP="00EE0459">
            <w:pPr>
              <w:pStyle w:val="110"/>
              <w:tabs>
                <w:tab w:val="left" w:pos="12600"/>
              </w:tabs>
              <w:jc w:val="center"/>
              <w:rPr>
                <w:rFonts w:ascii="Arial" w:hAnsi="Arial" w:cs="Arial"/>
                <w:i/>
                <w:sz w:val="16"/>
                <w:szCs w:val="16"/>
                <w:lang w:val="ru-RU"/>
              </w:rPr>
            </w:pPr>
            <w:r w:rsidRPr="00C112E3">
              <w:rPr>
                <w:rFonts w:ascii="Arial" w:hAnsi="Arial" w:cs="Arial"/>
                <w:i/>
                <w:sz w:val="16"/>
                <w:szCs w:val="16"/>
                <w:lang w:val="ru-RU"/>
              </w:rPr>
              <w:t>Н</w:t>
            </w:r>
            <w:r w:rsidRPr="005A3632">
              <w:rPr>
                <w:rFonts w:ascii="Arial" w:hAnsi="Arial" w:cs="Arial"/>
                <w:i/>
                <w:sz w:val="16"/>
                <w:szCs w:val="16"/>
                <w:lang w:val="ru-RU"/>
              </w:rPr>
              <w:t>е</w:t>
            </w:r>
          </w:p>
          <w:p w:rsidR="0082533F" w:rsidRPr="005A3632" w:rsidRDefault="0082533F" w:rsidP="00EE0459">
            <w:pPr>
              <w:jc w:val="center"/>
              <w:rPr>
                <w:rFonts w:ascii="Arial" w:hAnsi="Arial" w:cs="Arial"/>
                <w:i/>
                <w:sz w:val="16"/>
                <w:szCs w:val="16"/>
              </w:rPr>
            </w:pPr>
            <w:r w:rsidRPr="005A3632">
              <w:rPr>
                <w:rFonts w:ascii="Arial" w:hAnsi="Arial" w:cs="Arial"/>
                <w:i/>
                <w:sz w:val="16"/>
                <w:szCs w:val="16"/>
              </w:rPr>
              <w:t>підлягає</w:t>
            </w:r>
          </w:p>
          <w:p w:rsidR="0082533F" w:rsidRPr="00031A34" w:rsidRDefault="0082533F" w:rsidP="00EE0459">
            <w:pPr>
              <w:pStyle w:val="110"/>
              <w:tabs>
                <w:tab w:val="left" w:pos="12600"/>
              </w:tabs>
              <w:jc w:val="center"/>
              <w:rPr>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82533F" w:rsidRPr="00031A34" w:rsidRDefault="0082533F" w:rsidP="00EE0459">
            <w:pPr>
              <w:pStyle w:val="110"/>
              <w:tabs>
                <w:tab w:val="left" w:pos="12600"/>
              </w:tabs>
              <w:jc w:val="center"/>
              <w:rPr>
                <w:rFonts w:ascii="Arial" w:hAnsi="Arial" w:cs="Arial"/>
                <w:sz w:val="16"/>
                <w:szCs w:val="16"/>
              </w:rPr>
            </w:pPr>
            <w:r w:rsidRPr="00031A34">
              <w:rPr>
                <w:rFonts w:ascii="Arial" w:hAnsi="Arial" w:cs="Arial"/>
                <w:sz w:val="16"/>
                <w:szCs w:val="16"/>
              </w:rPr>
              <w:t>UA/5474/01/01</w:t>
            </w:r>
          </w:p>
        </w:tc>
      </w:tr>
      <w:tr w:rsidR="0082533F" w:rsidRPr="00031A34" w:rsidTr="00EA101A">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auto"/>
            </w:tcBorders>
            <w:shd w:val="clear" w:color="auto" w:fill="FFFFFF"/>
          </w:tcPr>
          <w:p w:rsidR="0082533F" w:rsidRPr="00031A34" w:rsidRDefault="0082533F" w:rsidP="0082533F">
            <w:pPr>
              <w:pStyle w:val="110"/>
              <w:numPr>
                <w:ilvl w:val="0"/>
                <w:numId w:val="9"/>
              </w:numPr>
              <w:tabs>
                <w:tab w:val="left" w:pos="12600"/>
              </w:tabs>
              <w:ind w:left="360"/>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82533F" w:rsidRPr="00031A34" w:rsidRDefault="0082533F" w:rsidP="00EE0459">
            <w:pPr>
              <w:pStyle w:val="110"/>
              <w:tabs>
                <w:tab w:val="left" w:pos="12600"/>
              </w:tabs>
              <w:rPr>
                <w:rFonts w:ascii="Arial" w:hAnsi="Arial" w:cs="Arial"/>
                <w:b/>
                <w:i/>
                <w:sz w:val="16"/>
                <w:szCs w:val="16"/>
              </w:rPr>
            </w:pPr>
            <w:r w:rsidRPr="00031A34">
              <w:rPr>
                <w:rFonts w:ascii="Arial" w:hAnsi="Arial" w:cs="Arial"/>
                <w:b/>
                <w:sz w:val="16"/>
                <w:szCs w:val="16"/>
              </w:rPr>
              <w:t>КАПТОПРИЛ</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82533F" w:rsidRPr="00031A34" w:rsidRDefault="0082533F" w:rsidP="00EE0459">
            <w:pPr>
              <w:pStyle w:val="110"/>
              <w:tabs>
                <w:tab w:val="left" w:pos="12600"/>
              </w:tabs>
              <w:rPr>
                <w:rFonts w:ascii="Arial" w:hAnsi="Arial" w:cs="Arial"/>
                <w:sz w:val="16"/>
                <w:szCs w:val="16"/>
              </w:rPr>
            </w:pPr>
            <w:r w:rsidRPr="00031A34">
              <w:rPr>
                <w:rFonts w:ascii="Arial" w:hAnsi="Arial" w:cs="Arial"/>
                <w:sz w:val="16"/>
                <w:szCs w:val="16"/>
              </w:rPr>
              <w:t>таблетки по 0,025 г, по 10 таблеток у блістері, по 2 блістери в пачці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2533F" w:rsidRPr="00031A34" w:rsidRDefault="0082533F" w:rsidP="00EE0459">
            <w:pPr>
              <w:pStyle w:val="110"/>
              <w:tabs>
                <w:tab w:val="left" w:pos="12600"/>
              </w:tabs>
              <w:jc w:val="center"/>
              <w:rPr>
                <w:rFonts w:ascii="Arial" w:hAnsi="Arial" w:cs="Arial"/>
                <w:sz w:val="16"/>
                <w:szCs w:val="16"/>
              </w:rPr>
            </w:pPr>
            <w:r w:rsidRPr="00031A34">
              <w:rPr>
                <w:rFonts w:ascii="Arial" w:hAnsi="Arial" w:cs="Arial"/>
                <w:sz w:val="16"/>
                <w:szCs w:val="16"/>
              </w:rPr>
              <w:t>ТОВ "Тернофарм"</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82533F" w:rsidRPr="00031A34" w:rsidRDefault="0082533F" w:rsidP="00EE0459">
            <w:pPr>
              <w:pStyle w:val="110"/>
              <w:tabs>
                <w:tab w:val="left" w:pos="12600"/>
              </w:tabs>
              <w:jc w:val="center"/>
              <w:rPr>
                <w:rFonts w:ascii="Arial" w:hAnsi="Arial" w:cs="Arial"/>
                <w:sz w:val="16"/>
                <w:szCs w:val="16"/>
              </w:rPr>
            </w:pPr>
            <w:r w:rsidRPr="00031A34">
              <w:rPr>
                <w:rFonts w:ascii="Arial" w:hAnsi="Arial" w:cs="Arial"/>
                <w:sz w:val="16"/>
                <w:szCs w:val="16"/>
              </w:rPr>
              <w:t>Україна</w:t>
            </w: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82533F" w:rsidRPr="00031A34" w:rsidRDefault="0082533F" w:rsidP="00EE0459">
            <w:pPr>
              <w:pStyle w:val="110"/>
              <w:tabs>
                <w:tab w:val="left" w:pos="12600"/>
              </w:tabs>
              <w:jc w:val="center"/>
              <w:rPr>
                <w:rFonts w:ascii="Arial" w:hAnsi="Arial" w:cs="Arial"/>
                <w:sz w:val="16"/>
                <w:szCs w:val="16"/>
              </w:rPr>
            </w:pPr>
            <w:r w:rsidRPr="00031A34">
              <w:rPr>
                <w:rFonts w:ascii="Arial" w:hAnsi="Arial" w:cs="Arial"/>
                <w:sz w:val="16"/>
                <w:szCs w:val="16"/>
              </w:rPr>
              <w:t>ТОВ "Тернофарм"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82533F" w:rsidRPr="00031A34" w:rsidRDefault="0082533F" w:rsidP="00EE0459">
            <w:pPr>
              <w:pStyle w:val="110"/>
              <w:tabs>
                <w:tab w:val="left" w:pos="12600"/>
              </w:tabs>
              <w:jc w:val="center"/>
              <w:rPr>
                <w:rFonts w:ascii="Arial" w:hAnsi="Arial" w:cs="Arial"/>
                <w:sz w:val="16"/>
                <w:szCs w:val="16"/>
              </w:rPr>
            </w:pPr>
            <w:r w:rsidRPr="00031A34">
              <w:rPr>
                <w:rFonts w:ascii="Arial" w:hAnsi="Arial" w:cs="Arial"/>
                <w:sz w:val="16"/>
                <w:szCs w:val="16"/>
              </w:rPr>
              <w:t>Україна</w:t>
            </w:r>
          </w:p>
        </w:tc>
        <w:tc>
          <w:tcPr>
            <w:tcW w:w="3684" w:type="dxa"/>
            <w:tcBorders>
              <w:top w:val="single" w:sz="4" w:space="0" w:color="auto"/>
              <w:left w:val="single" w:sz="4" w:space="0" w:color="000000"/>
              <w:bottom w:val="single" w:sz="4" w:space="0" w:color="auto"/>
              <w:right w:val="single" w:sz="4" w:space="0" w:color="000000"/>
            </w:tcBorders>
            <w:shd w:val="clear" w:color="auto" w:fill="FFFFFF"/>
          </w:tcPr>
          <w:p w:rsidR="0082533F" w:rsidRPr="00031A34" w:rsidRDefault="0082533F" w:rsidP="00EE0459">
            <w:pPr>
              <w:pStyle w:val="110"/>
              <w:tabs>
                <w:tab w:val="left" w:pos="12600"/>
              </w:tabs>
              <w:jc w:val="center"/>
              <w:rPr>
                <w:rFonts w:ascii="Arial" w:hAnsi="Arial" w:cs="Arial"/>
                <w:sz w:val="16"/>
                <w:szCs w:val="16"/>
              </w:rPr>
            </w:pPr>
            <w:r w:rsidRPr="00031A34">
              <w:rPr>
                <w:rFonts w:ascii="Arial" w:hAnsi="Arial" w:cs="Arial"/>
                <w:sz w:val="16"/>
                <w:szCs w:val="16"/>
              </w:rPr>
              <w:t>внесення змін до реєстраційних матеріалів: Зміни І типу - Зміни з якості. Готовий лікарський засіб. Контроль готового лікарського засобу. Зміна параметрів специфікацій та/або допустимих меж готового лікарського засобу (інші зміни) внесення змін в специфікацію щодо зміни рутинності проведення аналізу мікробіологічного контролю ГЛЗ, а саме скорочення кількості контролю серій: «не рутинний тест: допускається проводити контроль першої та кожної п’ятої наступної серії ГЛЗ, але не рідше ніж 1 серії в рік». А також зазначення коректного посилання на діюче видання ДФУ в специфікації та методах контролю МКЯ ЛЗ (затверджено ДФУ, 1.4)</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2533F" w:rsidRPr="00031A34" w:rsidRDefault="0082533F" w:rsidP="00EE0459">
            <w:pPr>
              <w:pStyle w:val="110"/>
              <w:tabs>
                <w:tab w:val="left" w:pos="12600"/>
              </w:tabs>
              <w:jc w:val="center"/>
              <w:rPr>
                <w:rFonts w:ascii="Arial" w:hAnsi="Arial" w:cs="Arial"/>
                <w:b/>
                <w:i/>
                <w:sz w:val="16"/>
                <w:szCs w:val="16"/>
              </w:rPr>
            </w:pPr>
            <w:r w:rsidRPr="00031A34">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82533F" w:rsidRPr="00031A34" w:rsidRDefault="0082533F" w:rsidP="00EE0459">
            <w:pPr>
              <w:pStyle w:val="110"/>
              <w:tabs>
                <w:tab w:val="left" w:pos="12600"/>
              </w:tabs>
              <w:jc w:val="center"/>
              <w:rPr>
                <w:sz w:val="16"/>
                <w:szCs w:val="16"/>
              </w:rPr>
            </w:pPr>
            <w:r>
              <w:rPr>
                <w:sz w:val="16"/>
                <w:szCs w:val="16"/>
              </w:rPr>
              <w:t>-</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82533F" w:rsidRPr="00031A34" w:rsidRDefault="0082533F" w:rsidP="00EE0459">
            <w:pPr>
              <w:pStyle w:val="110"/>
              <w:tabs>
                <w:tab w:val="left" w:pos="12600"/>
              </w:tabs>
              <w:jc w:val="center"/>
              <w:rPr>
                <w:rFonts w:ascii="Arial" w:hAnsi="Arial" w:cs="Arial"/>
                <w:sz w:val="16"/>
                <w:szCs w:val="16"/>
              </w:rPr>
            </w:pPr>
            <w:r w:rsidRPr="00031A34">
              <w:rPr>
                <w:rFonts w:ascii="Arial" w:hAnsi="Arial" w:cs="Arial"/>
                <w:sz w:val="16"/>
                <w:szCs w:val="16"/>
              </w:rPr>
              <w:t>UA/8912/01/01</w:t>
            </w:r>
          </w:p>
        </w:tc>
      </w:tr>
      <w:tr w:rsidR="0082533F" w:rsidRPr="00031A34" w:rsidTr="00EA101A">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auto"/>
            </w:tcBorders>
            <w:shd w:val="clear" w:color="auto" w:fill="FFFFFF"/>
          </w:tcPr>
          <w:p w:rsidR="0082533F" w:rsidRPr="00031A34" w:rsidRDefault="0082533F" w:rsidP="0082533F">
            <w:pPr>
              <w:pStyle w:val="110"/>
              <w:numPr>
                <w:ilvl w:val="0"/>
                <w:numId w:val="9"/>
              </w:numPr>
              <w:tabs>
                <w:tab w:val="left" w:pos="12600"/>
              </w:tabs>
              <w:ind w:left="360"/>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82533F" w:rsidRPr="00031A34" w:rsidRDefault="0082533F" w:rsidP="00EE0459">
            <w:pPr>
              <w:pStyle w:val="110"/>
              <w:tabs>
                <w:tab w:val="left" w:pos="12600"/>
              </w:tabs>
              <w:rPr>
                <w:rFonts w:ascii="Arial" w:hAnsi="Arial" w:cs="Arial"/>
                <w:b/>
                <w:i/>
                <w:sz w:val="16"/>
                <w:szCs w:val="16"/>
              </w:rPr>
            </w:pPr>
            <w:r w:rsidRPr="00031A34">
              <w:rPr>
                <w:rFonts w:ascii="Arial" w:hAnsi="Arial" w:cs="Arial"/>
                <w:b/>
                <w:sz w:val="16"/>
                <w:szCs w:val="16"/>
              </w:rPr>
              <w:t>КАРБОПЛАТИН</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82533F" w:rsidRPr="00031A34" w:rsidRDefault="0082533F" w:rsidP="00EE0459">
            <w:pPr>
              <w:pStyle w:val="110"/>
              <w:tabs>
                <w:tab w:val="left" w:pos="12600"/>
              </w:tabs>
              <w:rPr>
                <w:rFonts w:ascii="Arial" w:hAnsi="Arial" w:cs="Arial"/>
                <w:sz w:val="16"/>
                <w:szCs w:val="16"/>
              </w:rPr>
            </w:pPr>
            <w:r w:rsidRPr="00031A34">
              <w:rPr>
                <w:rFonts w:ascii="Arial" w:hAnsi="Arial" w:cs="Arial"/>
                <w:sz w:val="16"/>
                <w:szCs w:val="16"/>
              </w:rPr>
              <w:t xml:space="preserve">розчин для ін'єкцій, 10 мг/мл; по 5 мл або по 45 мл у флаконі; по 1 флакону в картонній коробці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2533F" w:rsidRPr="00031A34" w:rsidRDefault="0082533F" w:rsidP="00EE0459">
            <w:pPr>
              <w:pStyle w:val="110"/>
              <w:tabs>
                <w:tab w:val="left" w:pos="12600"/>
              </w:tabs>
              <w:jc w:val="center"/>
              <w:rPr>
                <w:rFonts w:ascii="Arial" w:hAnsi="Arial" w:cs="Arial"/>
                <w:sz w:val="16"/>
                <w:szCs w:val="16"/>
              </w:rPr>
            </w:pPr>
            <w:r w:rsidRPr="00031A34">
              <w:rPr>
                <w:rFonts w:ascii="Arial" w:hAnsi="Arial" w:cs="Arial"/>
                <w:sz w:val="16"/>
                <w:szCs w:val="16"/>
              </w:rPr>
              <w:t>Мілі Хелскере Лімітед</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82533F" w:rsidRPr="00031A34" w:rsidRDefault="0082533F" w:rsidP="00EE0459">
            <w:pPr>
              <w:pStyle w:val="110"/>
              <w:tabs>
                <w:tab w:val="left" w:pos="12600"/>
              </w:tabs>
              <w:jc w:val="center"/>
              <w:rPr>
                <w:rFonts w:ascii="Arial" w:hAnsi="Arial" w:cs="Arial"/>
                <w:sz w:val="16"/>
                <w:szCs w:val="16"/>
              </w:rPr>
            </w:pPr>
            <w:r w:rsidRPr="00031A34">
              <w:rPr>
                <w:rFonts w:ascii="Arial" w:hAnsi="Arial" w:cs="Arial"/>
                <w:sz w:val="16"/>
                <w:szCs w:val="16"/>
              </w:rPr>
              <w:t>Велика Британiя</w:t>
            </w: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82533F" w:rsidRPr="00031A34" w:rsidRDefault="0082533F" w:rsidP="00EE0459">
            <w:pPr>
              <w:pStyle w:val="110"/>
              <w:tabs>
                <w:tab w:val="left" w:pos="12600"/>
              </w:tabs>
              <w:jc w:val="center"/>
              <w:rPr>
                <w:rFonts w:ascii="Arial" w:hAnsi="Arial" w:cs="Arial"/>
                <w:sz w:val="16"/>
                <w:szCs w:val="16"/>
              </w:rPr>
            </w:pPr>
            <w:r w:rsidRPr="00031A34">
              <w:rPr>
                <w:rFonts w:ascii="Arial" w:hAnsi="Arial" w:cs="Arial"/>
                <w:sz w:val="16"/>
                <w:szCs w:val="16"/>
              </w:rPr>
              <w:t>Венус Ремедіс Лімітед</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82533F" w:rsidRPr="00031A34" w:rsidRDefault="0082533F" w:rsidP="00EE0459">
            <w:pPr>
              <w:pStyle w:val="110"/>
              <w:tabs>
                <w:tab w:val="left" w:pos="12600"/>
              </w:tabs>
              <w:jc w:val="center"/>
              <w:rPr>
                <w:rFonts w:ascii="Arial" w:hAnsi="Arial" w:cs="Arial"/>
                <w:sz w:val="16"/>
                <w:szCs w:val="16"/>
              </w:rPr>
            </w:pPr>
            <w:r w:rsidRPr="00031A34">
              <w:rPr>
                <w:rFonts w:ascii="Arial" w:hAnsi="Arial" w:cs="Arial"/>
                <w:sz w:val="16"/>
                <w:szCs w:val="16"/>
              </w:rPr>
              <w:t>Індія</w:t>
            </w:r>
          </w:p>
        </w:tc>
        <w:tc>
          <w:tcPr>
            <w:tcW w:w="3684" w:type="dxa"/>
            <w:tcBorders>
              <w:top w:val="single" w:sz="4" w:space="0" w:color="auto"/>
              <w:left w:val="single" w:sz="4" w:space="0" w:color="000000"/>
              <w:bottom w:val="single" w:sz="4" w:space="0" w:color="auto"/>
              <w:right w:val="single" w:sz="4" w:space="0" w:color="000000"/>
            </w:tcBorders>
            <w:shd w:val="clear" w:color="auto" w:fill="FFFFFF"/>
          </w:tcPr>
          <w:p w:rsidR="0082533F" w:rsidRPr="00031A34" w:rsidRDefault="0082533F" w:rsidP="00EE0459">
            <w:pPr>
              <w:pStyle w:val="110"/>
              <w:tabs>
                <w:tab w:val="left" w:pos="12600"/>
              </w:tabs>
              <w:jc w:val="center"/>
              <w:rPr>
                <w:rFonts w:ascii="Arial" w:hAnsi="Arial" w:cs="Arial"/>
                <w:sz w:val="16"/>
                <w:szCs w:val="16"/>
              </w:rPr>
            </w:pPr>
            <w:r w:rsidRPr="00031A34">
              <w:rPr>
                <w:rFonts w:ascii="Arial" w:hAnsi="Arial" w:cs="Arial"/>
                <w:sz w:val="16"/>
                <w:szCs w:val="16"/>
              </w:rPr>
              <w:t>внесення змін до реєстраційних матеріалів: 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(зміну узгоджено з компетентним уповноваженим органом) - Зміни внесено в інструкцію для медичного застосування лікарського засобу до розділів "Особливості застосування" та "Побічні реакції" відповідно до оновленої інформації щодо безпеки застосування діючої речовини згідно з рекомендацією PRAC. Термін введення змін - протягом 3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2533F" w:rsidRPr="00031A34" w:rsidRDefault="0082533F" w:rsidP="00EE0459">
            <w:pPr>
              <w:pStyle w:val="110"/>
              <w:tabs>
                <w:tab w:val="left" w:pos="12600"/>
              </w:tabs>
              <w:jc w:val="center"/>
              <w:rPr>
                <w:rFonts w:ascii="Arial" w:hAnsi="Arial" w:cs="Arial"/>
                <w:b/>
                <w:i/>
                <w:sz w:val="16"/>
                <w:szCs w:val="16"/>
              </w:rPr>
            </w:pPr>
            <w:r w:rsidRPr="00031A34">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82533F" w:rsidRPr="005A3632" w:rsidRDefault="0082533F" w:rsidP="00EE0459">
            <w:pPr>
              <w:pStyle w:val="110"/>
              <w:tabs>
                <w:tab w:val="left" w:pos="12600"/>
              </w:tabs>
              <w:jc w:val="center"/>
              <w:rPr>
                <w:rFonts w:ascii="Arial" w:hAnsi="Arial" w:cs="Arial"/>
                <w:i/>
                <w:sz w:val="16"/>
                <w:szCs w:val="16"/>
                <w:lang w:val="ru-RU"/>
              </w:rPr>
            </w:pPr>
            <w:r w:rsidRPr="00C112E3">
              <w:rPr>
                <w:rFonts w:ascii="Arial" w:hAnsi="Arial" w:cs="Arial"/>
                <w:i/>
                <w:sz w:val="16"/>
                <w:szCs w:val="16"/>
                <w:lang w:val="ru-RU"/>
              </w:rPr>
              <w:t>Н</w:t>
            </w:r>
            <w:r w:rsidRPr="005A3632">
              <w:rPr>
                <w:rFonts w:ascii="Arial" w:hAnsi="Arial" w:cs="Arial"/>
                <w:i/>
                <w:sz w:val="16"/>
                <w:szCs w:val="16"/>
                <w:lang w:val="ru-RU"/>
              </w:rPr>
              <w:t>е</w:t>
            </w:r>
          </w:p>
          <w:p w:rsidR="0082533F" w:rsidRPr="005A3632" w:rsidRDefault="0082533F" w:rsidP="00EE0459">
            <w:pPr>
              <w:jc w:val="center"/>
              <w:rPr>
                <w:rFonts w:ascii="Arial" w:hAnsi="Arial" w:cs="Arial"/>
                <w:i/>
                <w:sz w:val="16"/>
                <w:szCs w:val="16"/>
              </w:rPr>
            </w:pPr>
            <w:r w:rsidRPr="005A3632">
              <w:rPr>
                <w:rFonts w:ascii="Arial" w:hAnsi="Arial" w:cs="Arial"/>
                <w:i/>
                <w:sz w:val="16"/>
                <w:szCs w:val="16"/>
              </w:rPr>
              <w:t>підлягає</w:t>
            </w:r>
          </w:p>
          <w:p w:rsidR="0082533F" w:rsidRPr="00031A34" w:rsidRDefault="0082533F" w:rsidP="00EE0459">
            <w:pPr>
              <w:pStyle w:val="110"/>
              <w:tabs>
                <w:tab w:val="left" w:pos="12600"/>
              </w:tabs>
              <w:jc w:val="center"/>
              <w:rPr>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82533F" w:rsidRPr="00031A34" w:rsidRDefault="0082533F" w:rsidP="00EE0459">
            <w:pPr>
              <w:pStyle w:val="110"/>
              <w:tabs>
                <w:tab w:val="left" w:pos="12600"/>
              </w:tabs>
              <w:jc w:val="center"/>
              <w:rPr>
                <w:rFonts w:ascii="Arial" w:hAnsi="Arial" w:cs="Arial"/>
                <w:sz w:val="16"/>
                <w:szCs w:val="16"/>
              </w:rPr>
            </w:pPr>
            <w:r w:rsidRPr="00031A34">
              <w:rPr>
                <w:rFonts w:ascii="Arial" w:hAnsi="Arial" w:cs="Arial"/>
                <w:sz w:val="16"/>
                <w:szCs w:val="16"/>
              </w:rPr>
              <w:t>UA/9294/01/01</w:t>
            </w:r>
          </w:p>
        </w:tc>
      </w:tr>
      <w:tr w:rsidR="0082533F" w:rsidRPr="00031A34" w:rsidTr="00EA101A">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auto"/>
            </w:tcBorders>
            <w:shd w:val="clear" w:color="auto" w:fill="FFFFFF"/>
          </w:tcPr>
          <w:p w:rsidR="0082533F" w:rsidRPr="00031A34" w:rsidRDefault="0082533F" w:rsidP="0082533F">
            <w:pPr>
              <w:pStyle w:val="110"/>
              <w:numPr>
                <w:ilvl w:val="0"/>
                <w:numId w:val="9"/>
              </w:numPr>
              <w:tabs>
                <w:tab w:val="left" w:pos="12600"/>
              </w:tabs>
              <w:ind w:left="360"/>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82533F" w:rsidRPr="00031A34" w:rsidRDefault="0082533F" w:rsidP="00EE0459">
            <w:pPr>
              <w:pStyle w:val="110"/>
              <w:tabs>
                <w:tab w:val="left" w:pos="12600"/>
              </w:tabs>
              <w:rPr>
                <w:rFonts w:ascii="Arial" w:hAnsi="Arial" w:cs="Arial"/>
                <w:b/>
                <w:i/>
                <w:sz w:val="16"/>
                <w:szCs w:val="16"/>
              </w:rPr>
            </w:pPr>
            <w:r w:rsidRPr="00031A34">
              <w:rPr>
                <w:rFonts w:ascii="Arial" w:hAnsi="Arial" w:cs="Arial"/>
                <w:b/>
                <w:sz w:val="16"/>
                <w:szCs w:val="16"/>
              </w:rPr>
              <w:t xml:space="preserve">КВЕТИКСОЛ XR </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82533F" w:rsidRPr="00031A34" w:rsidRDefault="0082533F" w:rsidP="00EE0459">
            <w:pPr>
              <w:pStyle w:val="110"/>
              <w:tabs>
                <w:tab w:val="left" w:pos="12600"/>
              </w:tabs>
              <w:rPr>
                <w:rFonts w:ascii="Arial" w:hAnsi="Arial" w:cs="Arial"/>
                <w:sz w:val="16"/>
                <w:szCs w:val="16"/>
              </w:rPr>
            </w:pPr>
            <w:r w:rsidRPr="00031A34">
              <w:rPr>
                <w:rFonts w:ascii="Arial" w:hAnsi="Arial" w:cs="Arial"/>
                <w:sz w:val="16"/>
                <w:szCs w:val="16"/>
              </w:rPr>
              <w:t>таблетки, вкриті плівковою оболонкою, пролонгованої дії, по 150 мг по 10 таблеток у блістері; по 3 блістери в картонній пачці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2533F" w:rsidRPr="00031A34" w:rsidRDefault="0082533F" w:rsidP="00EE0459">
            <w:pPr>
              <w:pStyle w:val="110"/>
              <w:tabs>
                <w:tab w:val="left" w:pos="12600"/>
              </w:tabs>
              <w:jc w:val="center"/>
              <w:rPr>
                <w:rFonts w:ascii="Arial" w:hAnsi="Arial" w:cs="Arial"/>
                <w:sz w:val="16"/>
                <w:szCs w:val="16"/>
              </w:rPr>
            </w:pPr>
            <w:r w:rsidRPr="00031A34">
              <w:rPr>
                <w:rFonts w:ascii="Arial" w:hAnsi="Arial" w:cs="Arial"/>
                <w:sz w:val="16"/>
                <w:szCs w:val="16"/>
              </w:rPr>
              <w:t>ЗАТ «Фармліга»</w:t>
            </w:r>
            <w:r w:rsidRPr="00031A34">
              <w:rPr>
                <w:rFonts w:ascii="Arial" w:hAnsi="Arial" w:cs="Arial"/>
                <w:sz w:val="16"/>
                <w:szCs w:val="16"/>
              </w:rPr>
              <w:br/>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82533F" w:rsidRPr="00031A34" w:rsidRDefault="0082533F" w:rsidP="00EE0459">
            <w:pPr>
              <w:pStyle w:val="110"/>
              <w:tabs>
                <w:tab w:val="left" w:pos="12600"/>
              </w:tabs>
              <w:jc w:val="center"/>
              <w:rPr>
                <w:rFonts w:ascii="Arial" w:hAnsi="Arial" w:cs="Arial"/>
                <w:sz w:val="16"/>
                <w:szCs w:val="16"/>
              </w:rPr>
            </w:pPr>
            <w:r w:rsidRPr="00031A34">
              <w:rPr>
                <w:rFonts w:ascii="Arial" w:hAnsi="Arial" w:cs="Arial"/>
                <w:sz w:val="16"/>
                <w:szCs w:val="16"/>
              </w:rPr>
              <w:t>Литовська Республіка</w:t>
            </w: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82533F" w:rsidRPr="00031A34" w:rsidRDefault="0082533F" w:rsidP="00EE0459">
            <w:pPr>
              <w:pStyle w:val="110"/>
              <w:tabs>
                <w:tab w:val="left" w:pos="12600"/>
              </w:tabs>
              <w:jc w:val="center"/>
              <w:rPr>
                <w:rFonts w:ascii="Arial" w:hAnsi="Arial" w:cs="Arial"/>
                <w:sz w:val="16"/>
                <w:szCs w:val="16"/>
              </w:rPr>
            </w:pPr>
            <w:r w:rsidRPr="00031A34">
              <w:rPr>
                <w:rFonts w:ascii="Arial" w:hAnsi="Arial" w:cs="Arial"/>
                <w:sz w:val="16"/>
                <w:szCs w:val="16"/>
              </w:rPr>
              <w:t>контроль якості, первинне та вторинне пакування, випуск серії:</w:t>
            </w:r>
            <w:r w:rsidRPr="00031A34">
              <w:rPr>
                <w:rFonts w:ascii="Arial" w:hAnsi="Arial" w:cs="Arial"/>
                <w:sz w:val="16"/>
                <w:szCs w:val="16"/>
              </w:rPr>
              <w:br/>
              <w:t>Меркле ГмбХ, Німеччина</w:t>
            </w:r>
            <w:r w:rsidRPr="00031A34">
              <w:rPr>
                <w:rFonts w:ascii="Arial" w:hAnsi="Arial" w:cs="Arial"/>
                <w:sz w:val="16"/>
                <w:szCs w:val="16"/>
              </w:rPr>
              <w:br/>
              <w:t>виробництво нерозфасованої продукції:</w:t>
            </w:r>
            <w:r w:rsidRPr="00031A34">
              <w:rPr>
                <w:rFonts w:ascii="Arial" w:hAnsi="Arial" w:cs="Arial"/>
                <w:sz w:val="16"/>
                <w:szCs w:val="16"/>
              </w:rPr>
              <w:br/>
              <w:t>Меркле ГмбХ, Німеччина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82533F" w:rsidRPr="00031A34" w:rsidRDefault="0082533F" w:rsidP="00EE0459">
            <w:pPr>
              <w:pStyle w:val="110"/>
              <w:tabs>
                <w:tab w:val="left" w:pos="12600"/>
              </w:tabs>
              <w:jc w:val="center"/>
              <w:rPr>
                <w:rFonts w:ascii="Arial" w:hAnsi="Arial" w:cs="Arial"/>
                <w:sz w:val="16"/>
                <w:szCs w:val="16"/>
              </w:rPr>
            </w:pPr>
            <w:r w:rsidRPr="00031A34">
              <w:rPr>
                <w:rFonts w:ascii="Arial" w:hAnsi="Arial" w:cs="Arial"/>
                <w:sz w:val="16"/>
                <w:szCs w:val="16"/>
              </w:rPr>
              <w:t>Німеччина</w:t>
            </w:r>
          </w:p>
        </w:tc>
        <w:tc>
          <w:tcPr>
            <w:tcW w:w="3684" w:type="dxa"/>
            <w:tcBorders>
              <w:top w:val="single" w:sz="4" w:space="0" w:color="auto"/>
              <w:left w:val="single" w:sz="4" w:space="0" w:color="000000"/>
              <w:bottom w:val="single" w:sz="4" w:space="0" w:color="auto"/>
              <w:right w:val="single" w:sz="4" w:space="0" w:color="000000"/>
            </w:tcBorders>
            <w:shd w:val="clear" w:color="auto" w:fill="FFFFFF"/>
          </w:tcPr>
          <w:p w:rsidR="0082533F" w:rsidRPr="00031A34" w:rsidRDefault="0082533F" w:rsidP="00EE0459">
            <w:pPr>
              <w:pStyle w:val="110"/>
              <w:tabs>
                <w:tab w:val="left" w:pos="12600"/>
              </w:tabs>
              <w:jc w:val="center"/>
              <w:rPr>
                <w:rFonts w:ascii="Arial" w:hAnsi="Arial" w:cs="Arial"/>
                <w:sz w:val="16"/>
                <w:szCs w:val="16"/>
              </w:rPr>
            </w:pPr>
            <w:r w:rsidRPr="00031A34">
              <w:rPr>
                <w:rFonts w:ascii="Arial" w:hAnsi="Arial" w:cs="Arial"/>
                <w:sz w:val="16"/>
                <w:szCs w:val="16"/>
              </w:rPr>
              <w:t xml:space="preserve">внесення змін до реєстраційних матеріалів: Зміни І типу - Адміністративні зміни. Зміна найменування та/або адреси заявника (власника реєстраційного посвідчення) Зміна адреси заявника (власника реєстраційного посвідчення) </w:t>
            </w:r>
            <w:r w:rsidRPr="00031A34">
              <w:rPr>
                <w:rFonts w:ascii="Arial" w:hAnsi="Arial" w:cs="Arial"/>
                <w:sz w:val="16"/>
                <w:szCs w:val="16"/>
              </w:rPr>
              <w:br/>
              <w:t>Зміни внесені у текст маркування упаковки лікарського засобу щодо зміни адреси заявника (власника реєстраційного посвідчення). 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2533F" w:rsidRPr="00031A34" w:rsidRDefault="0082533F" w:rsidP="00EE0459">
            <w:pPr>
              <w:pStyle w:val="110"/>
              <w:tabs>
                <w:tab w:val="left" w:pos="12600"/>
              </w:tabs>
              <w:jc w:val="center"/>
              <w:rPr>
                <w:rFonts w:ascii="Arial" w:hAnsi="Arial" w:cs="Arial"/>
                <w:b/>
                <w:i/>
                <w:sz w:val="16"/>
                <w:szCs w:val="16"/>
              </w:rPr>
            </w:pPr>
            <w:r>
              <w:rPr>
                <w:rFonts w:ascii="Arial" w:hAnsi="Arial" w:cs="Arial"/>
                <w:i/>
                <w:sz w:val="16"/>
                <w:szCs w:val="16"/>
              </w:rPr>
              <w:t>з</w:t>
            </w:r>
            <w:r w:rsidRPr="00031A34">
              <w:rPr>
                <w:rFonts w:ascii="Arial" w:hAnsi="Arial" w:cs="Arial"/>
                <w:i/>
                <w:sz w:val="16"/>
                <w:szCs w:val="16"/>
              </w:rPr>
              <w:t>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82533F" w:rsidRPr="00031A34" w:rsidRDefault="0082533F" w:rsidP="00EE0459">
            <w:pPr>
              <w:pStyle w:val="110"/>
              <w:tabs>
                <w:tab w:val="left" w:pos="12600"/>
              </w:tabs>
              <w:jc w:val="center"/>
              <w:rPr>
                <w:sz w:val="16"/>
                <w:szCs w:val="16"/>
              </w:rPr>
            </w:pPr>
            <w:r>
              <w:rPr>
                <w:sz w:val="16"/>
                <w:szCs w:val="16"/>
              </w:rPr>
              <w:t>-</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82533F" w:rsidRPr="00031A34" w:rsidRDefault="0082533F" w:rsidP="00EE0459">
            <w:pPr>
              <w:pStyle w:val="110"/>
              <w:tabs>
                <w:tab w:val="left" w:pos="12600"/>
              </w:tabs>
              <w:jc w:val="center"/>
              <w:rPr>
                <w:rFonts w:ascii="Arial" w:hAnsi="Arial" w:cs="Arial"/>
                <w:sz w:val="16"/>
                <w:szCs w:val="16"/>
              </w:rPr>
            </w:pPr>
            <w:r w:rsidRPr="00031A34">
              <w:rPr>
                <w:rFonts w:ascii="Arial" w:hAnsi="Arial" w:cs="Arial"/>
                <w:sz w:val="16"/>
                <w:szCs w:val="16"/>
              </w:rPr>
              <w:t>UA/19569/01/02</w:t>
            </w:r>
          </w:p>
        </w:tc>
      </w:tr>
      <w:tr w:rsidR="0082533F" w:rsidRPr="00031A34" w:rsidTr="00EA101A">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auto"/>
            </w:tcBorders>
            <w:shd w:val="clear" w:color="auto" w:fill="FFFFFF"/>
          </w:tcPr>
          <w:p w:rsidR="0082533F" w:rsidRPr="00031A34" w:rsidRDefault="0082533F" w:rsidP="0082533F">
            <w:pPr>
              <w:pStyle w:val="110"/>
              <w:numPr>
                <w:ilvl w:val="0"/>
                <w:numId w:val="9"/>
              </w:numPr>
              <w:tabs>
                <w:tab w:val="left" w:pos="12600"/>
              </w:tabs>
              <w:ind w:left="360"/>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82533F" w:rsidRPr="00031A34" w:rsidRDefault="0082533F" w:rsidP="00EE0459">
            <w:pPr>
              <w:pStyle w:val="110"/>
              <w:tabs>
                <w:tab w:val="left" w:pos="12600"/>
              </w:tabs>
              <w:rPr>
                <w:rFonts w:ascii="Arial" w:hAnsi="Arial" w:cs="Arial"/>
                <w:b/>
                <w:i/>
                <w:sz w:val="16"/>
                <w:szCs w:val="16"/>
              </w:rPr>
            </w:pPr>
            <w:r w:rsidRPr="00031A34">
              <w:rPr>
                <w:rFonts w:ascii="Arial" w:hAnsi="Arial" w:cs="Arial"/>
                <w:b/>
                <w:sz w:val="16"/>
                <w:szCs w:val="16"/>
              </w:rPr>
              <w:t xml:space="preserve">КВЕТИКСОЛ XR </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82533F" w:rsidRPr="00031A34" w:rsidRDefault="0082533F" w:rsidP="00EE0459">
            <w:pPr>
              <w:pStyle w:val="110"/>
              <w:tabs>
                <w:tab w:val="left" w:pos="12600"/>
              </w:tabs>
              <w:rPr>
                <w:rFonts w:ascii="Arial" w:hAnsi="Arial" w:cs="Arial"/>
                <w:sz w:val="16"/>
                <w:szCs w:val="16"/>
              </w:rPr>
            </w:pPr>
            <w:r w:rsidRPr="00031A34">
              <w:rPr>
                <w:rFonts w:ascii="Arial" w:hAnsi="Arial" w:cs="Arial"/>
                <w:sz w:val="16"/>
                <w:szCs w:val="16"/>
              </w:rPr>
              <w:t>таблетки, вкриті плівковою оболонкою, пролонгованої дії, по 200 мг по 10 таблеток у блістері; по 3 блістери в картонній пачці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2533F" w:rsidRPr="00031A34" w:rsidRDefault="0082533F" w:rsidP="00EE0459">
            <w:pPr>
              <w:pStyle w:val="110"/>
              <w:tabs>
                <w:tab w:val="left" w:pos="12600"/>
              </w:tabs>
              <w:jc w:val="center"/>
              <w:rPr>
                <w:rFonts w:ascii="Arial" w:hAnsi="Arial" w:cs="Arial"/>
                <w:sz w:val="16"/>
                <w:szCs w:val="16"/>
              </w:rPr>
            </w:pPr>
            <w:r w:rsidRPr="00031A34">
              <w:rPr>
                <w:rFonts w:ascii="Arial" w:hAnsi="Arial" w:cs="Arial"/>
                <w:sz w:val="16"/>
                <w:szCs w:val="16"/>
              </w:rPr>
              <w:t>ЗАТ «Фармліга»</w:t>
            </w:r>
            <w:r w:rsidRPr="00031A34">
              <w:rPr>
                <w:rFonts w:ascii="Arial" w:hAnsi="Arial" w:cs="Arial"/>
                <w:sz w:val="16"/>
                <w:szCs w:val="16"/>
              </w:rPr>
              <w:br/>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82533F" w:rsidRPr="00031A34" w:rsidRDefault="0082533F" w:rsidP="00EE0459">
            <w:pPr>
              <w:pStyle w:val="110"/>
              <w:tabs>
                <w:tab w:val="left" w:pos="12600"/>
              </w:tabs>
              <w:jc w:val="center"/>
              <w:rPr>
                <w:rFonts w:ascii="Arial" w:hAnsi="Arial" w:cs="Arial"/>
                <w:sz w:val="16"/>
                <w:szCs w:val="16"/>
              </w:rPr>
            </w:pPr>
            <w:r w:rsidRPr="00031A34">
              <w:rPr>
                <w:rFonts w:ascii="Arial" w:hAnsi="Arial" w:cs="Arial"/>
                <w:sz w:val="16"/>
                <w:szCs w:val="16"/>
              </w:rPr>
              <w:t>Литовська Республіка</w:t>
            </w: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82533F" w:rsidRPr="00031A34" w:rsidRDefault="0082533F" w:rsidP="00EE0459">
            <w:pPr>
              <w:pStyle w:val="110"/>
              <w:tabs>
                <w:tab w:val="left" w:pos="12600"/>
              </w:tabs>
              <w:jc w:val="center"/>
              <w:rPr>
                <w:rFonts w:ascii="Arial" w:hAnsi="Arial" w:cs="Arial"/>
                <w:sz w:val="16"/>
                <w:szCs w:val="16"/>
              </w:rPr>
            </w:pPr>
            <w:r w:rsidRPr="00031A34">
              <w:rPr>
                <w:rFonts w:ascii="Arial" w:hAnsi="Arial" w:cs="Arial"/>
                <w:sz w:val="16"/>
                <w:szCs w:val="16"/>
              </w:rPr>
              <w:t>контроль якості, первинне та вторинне пакування, випуск серії:</w:t>
            </w:r>
            <w:r w:rsidRPr="00031A34">
              <w:rPr>
                <w:rFonts w:ascii="Arial" w:hAnsi="Arial" w:cs="Arial"/>
                <w:sz w:val="16"/>
                <w:szCs w:val="16"/>
              </w:rPr>
              <w:br/>
              <w:t>Меркле ГмбХ, Німеччина</w:t>
            </w:r>
            <w:r w:rsidRPr="00031A34">
              <w:rPr>
                <w:rFonts w:ascii="Arial" w:hAnsi="Arial" w:cs="Arial"/>
                <w:sz w:val="16"/>
                <w:szCs w:val="16"/>
              </w:rPr>
              <w:br/>
              <w:t>виробництво нерозфасованої продукції:</w:t>
            </w:r>
            <w:r w:rsidRPr="00031A34">
              <w:rPr>
                <w:rFonts w:ascii="Arial" w:hAnsi="Arial" w:cs="Arial"/>
                <w:sz w:val="16"/>
                <w:szCs w:val="16"/>
              </w:rPr>
              <w:br/>
              <w:t>Меркле ГмбХ, Німеччина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82533F" w:rsidRPr="00031A34" w:rsidRDefault="0082533F" w:rsidP="00EE0459">
            <w:pPr>
              <w:pStyle w:val="110"/>
              <w:tabs>
                <w:tab w:val="left" w:pos="12600"/>
              </w:tabs>
              <w:jc w:val="center"/>
              <w:rPr>
                <w:rFonts w:ascii="Arial" w:hAnsi="Arial" w:cs="Arial"/>
                <w:sz w:val="16"/>
                <w:szCs w:val="16"/>
              </w:rPr>
            </w:pPr>
            <w:r w:rsidRPr="00031A34">
              <w:rPr>
                <w:rFonts w:ascii="Arial" w:hAnsi="Arial" w:cs="Arial"/>
                <w:sz w:val="16"/>
                <w:szCs w:val="16"/>
              </w:rPr>
              <w:t>Німеччина</w:t>
            </w:r>
          </w:p>
        </w:tc>
        <w:tc>
          <w:tcPr>
            <w:tcW w:w="3684" w:type="dxa"/>
            <w:tcBorders>
              <w:top w:val="single" w:sz="4" w:space="0" w:color="auto"/>
              <w:left w:val="single" w:sz="4" w:space="0" w:color="000000"/>
              <w:bottom w:val="single" w:sz="4" w:space="0" w:color="auto"/>
              <w:right w:val="single" w:sz="4" w:space="0" w:color="000000"/>
            </w:tcBorders>
            <w:shd w:val="clear" w:color="auto" w:fill="FFFFFF"/>
          </w:tcPr>
          <w:p w:rsidR="0082533F" w:rsidRPr="00031A34" w:rsidRDefault="0082533F" w:rsidP="00EE0459">
            <w:pPr>
              <w:pStyle w:val="110"/>
              <w:tabs>
                <w:tab w:val="left" w:pos="12600"/>
              </w:tabs>
              <w:jc w:val="center"/>
              <w:rPr>
                <w:rFonts w:ascii="Arial" w:hAnsi="Arial" w:cs="Arial"/>
                <w:sz w:val="16"/>
                <w:szCs w:val="16"/>
              </w:rPr>
            </w:pPr>
            <w:r w:rsidRPr="00031A34">
              <w:rPr>
                <w:rFonts w:ascii="Arial" w:hAnsi="Arial" w:cs="Arial"/>
                <w:sz w:val="16"/>
                <w:szCs w:val="16"/>
              </w:rPr>
              <w:t xml:space="preserve">внесення змін до реєстраційних матеріалів: Зміни І типу - Адміністративні зміни. Зміна найменування та/або адреси заявника (власника реєстраційного посвідчення) Зміна адреси заявника (власника реєстраційного посвідчення) </w:t>
            </w:r>
            <w:r w:rsidRPr="00031A34">
              <w:rPr>
                <w:rFonts w:ascii="Arial" w:hAnsi="Arial" w:cs="Arial"/>
                <w:sz w:val="16"/>
                <w:szCs w:val="16"/>
              </w:rPr>
              <w:br/>
              <w:t>Зміни внесені у текст маркування упаковки лікарського засобу щодо зміни адреси заявника (власника реєстраційного посвідчення). 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2533F" w:rsidRPr="00031A34" w:rsidRDefault="0082533F" w:rsidP="00EE0459">
            <w:pPr>
              <w:pStyle w:val="110"/>
              <w:tabs>
                <w:tab w:val="left" w:pos="12600"/>
              </w:tabs>
              <w:jc w:val="center"/>
              <w:rPr>
                <w:rFonts w:ascii="Arial" w:hAnsi="Arial" w:cs="Arial"/>
                <w:b/>
                <w:i/>
                <w:sz w:val="16"/>
                <w:szCs w:val="16"/>
              </w:rPr>
            </w:pPr>
            <w:r>
              <w:rPr>
                <w:rFonts w:ascii="Arial" w:hAnsi="Arial" w:cs="Arial"/>
                <w:i/>
                <w:sz w:val="16"/>
                <w:szCs w:val="16"/>
              </w:rPr>
              <w:t>з</w:t>
            </w:r>
            <w:r w:rsidRPr="00031A34">
              <w:rPr>
                <w:rFonts w:ascii="Arial" w:hAnsi="Arial" w:cs="Arial"/>
                <w:i/>
                <w:sz w:val="16"/>
                <w:szCs w:val="16"/>
              </w:rPr>
              <w:t>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82533F" w:rsidRPr="00031A34" w:rsidRDefault="0082533F" w:rsidP="00EE0459">
            <w:pPr>
              <w:pStyle w:val="110"/>
              <w:tabs>
                <w:tab w:val="left" w:pos="12600"/>
              </w:tabs>
              <w:jc w:val="center"/>
              <w:rPr>
                <w:sz w:val="16"/>
                <w:szCs w:val="16"/>
              </w:rPr>
            </w:pPr>
            <w:r>
              <w:rPr>
                <w:sz w:val="16"/>
                <w:szCs w:val="16"/>
              </w:rPr>
              <w:t>-</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82533F" w:rsidRPr="00031A34" w:rsidRDefault="0082533F" w:rsidP="00EE0459">
            <w:pPr>
              <w:pStyle w:val="110"/>
              <w:tabs>
                <w:tab w:val="left" w:pos="12600"/>
              </w:tabs>
              <w:jc w:val="center"/>
              <w:rPr>
                <w:rFonts w:ascii="Arial" w:hAnsi="Arial" w:cs="Arial"/>
                <w:sz w:val="16"/>
                <w:szCs w:val="16"/>
              </w:rPr>
            </w:pPr>
            <w:r w:rsidRPr="00031A34">
              <w:rPr>
                <w:rFonts w:ascii="Arial" w:hAnsi="Arial" w:cs="Arial"/>
                <w:sz w:val="16"/>
                <w:szCs w:val="16"/>
              </w:rPr>
              <w:t>UA/19569/01/03</w:t>
            </w:r>
          </w:p>
        </w:tc>
      </w:tr>
      <w:tr w:rsidR="0082533F" w:rsidRPr="00031A34" w:rsidTr="00EA101A">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auto"/>
            </w:tcBorders>
            <w:shd w:val="clear" w:color="auto" w:fill="FFFFFF"/>
          </w:tcPr>
          <w:p w:rsidR="0082533F" w:rsidRPr="00031A34" w:rsidRDefault="0082533F" w:rsidP="0082533F">
            <w:pPr>
              <w:pStyle w:val="110"/>
              <w:numPr>
                <w:ilvl w:val="0"/>
                <w:numId w:val="9"/>
              </w:numPr>
              <w:tabs>
                <w:tab w:val="left" w:pos="12600"/>
              </w:tabs>
              <w:ind w:left="360"/>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82533F" w:rsidRPr="00031A34" w:rsidRDefault="0082533F" w:rsidP="00EE0459">
            <w:pPr>
              <w:pStyle w:val="110"/>
              <w:tabs>
                <w:tab w:val="left" w:pos="12600"/>
              </w:tabs>
              <w:rPr>
                <w:rFonts w:ascii="Arial" w:hAnsi="Arial" w:cs="Arial"/>
                <w:b/>
                <w:i/>
                <w:sz w:val="16"/>
                <w:szCs w:val="16"/>
              </w:rPr>
            </w:pPr>
            <w:r w:rsidRPr="00031A34">
              <w:rPr>
                <w:rFonts w:ascii="Arial" w:hAnsi="Arial" w:cs="Arial"/>
                <w:b/>
                <w:sz w:val="16"/>
                <w:szCs w:val="16"/>
              </w:rPr>
              <w:t xml:space="preserve">КВЕТИКСОЛ XR </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82533F" w:rsidRPr="00031A34" w:rsidRDefault="0082533F" w:rsidP="00EE0459">
            <w:pPr>
              <w:pStyle w:val="110"/>
              <w:tabs>
                <w:tab w:val="left" w:pos="12600"/>
              </w:tabs>
              <w:rPr>
                <w:rFonts w:ascii="Arial" w:hAnsi="Arial" w:cs="Arial"/>
                <w:sz w:val="16"/>
                <w:szCs w:val="16"/>
              </w:rPr>
            </w:pPr>
            <w:r w:rsidRPr="00031A34">
              <w:rPr>
                <w:rFonts w:ascii="Arial" w:hAnsi="Arial" w:cs="Arial"/>
                <w:sz w:val="16"/>
                <w:szCs w:val="16"/>
              </w:rPr>
              <w:t>таблетки, вкриті плівковою оболонкою, пролонгованої дії, по 300 мг по 10 таблеток у блістері; по 3 блістери в картонній пачці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2533F" w:rsidRPr="00031A34" w:rsidRDefault="0082533F" w:rsidP="00EE0459">
            <w:pPr>
              <w:pStyle w:val="110"/>
              <w:tabs>
                <w:tab w:val="left" w:pos="12600"/>
              </w:tabs>
              <w:jc w:val="center"/>
              <w:rPr>
                <w:rFonts w:ascii="Arial" w:hAnsi="Arial" w:cs="Arial"/>
                <w:sz w:val="16"/>
                <w:szCs w:val="16"/>
              </w:rPr>
            </w:pPr>
            <w:r w:rsidRPr="00031A34">
              <w:rPr>
                <w:rFonts w:ascii="Arial" w:hAnsi="Arial" w:cs="Arial"/>
                <w:sz w:val="16"/>
                <w:szCs w:val="16"/>
              </w:rPr>
              <w:t>ЗАТ «Фармліга»</w:t>
            </w:r>
            <w:r w:rsidRPr="00031A34">
              <w:rPr>
                <w:rFonts w:ascii="Arial" w:hAnsi="Arial" w:cs="Arial"/>
                <w:sz w:val="16"/>
                <w:szCs w:val="16"/>
              </w:rPr>
              <w:br/>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82533F" w:rsidRPr="00031A34" w:rsidRDefault="0082533F" w:rsidP="00EE0459">
            <w:pPr>
              <w:pStyle w:val="110"/>
              <w:tabs>
                <w:tab w:val="left" w:pos="12600"/>
              </w:tabs>
              <w:jc w:val="center"/>
              <w:rPr>
                <w:rFonts w:ascii="Arial" w:hAnsi="Arial" w:cs="Arial"/>
                <w:sz w:val="16"/>
                <w:szCs w:val="16"/>
              </w:rPr>
            </w:pPr>
            <w:r w:rsidRPr="00031A34">
              <w:rPr>
                <w:rFonts w:ascii="Arial" w:hAnsi="Arial" w:cs="Arial"/>
                <w:sz w:val="16"/>
                <w:szCs w:val="16"/>
              </w:rPr>
              <w:t>Литовська Республіка</w:t>
            </w: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82533F" w:rsidRPr="00031A34" w:rsidRDefault="0082533F" w:rsidP="00EE0459">
            <w:pPr>
              <w:pStyle w:val="110"/>
              <w:tabs>
                <w:tab w:val="left" w:pos="12600"/>
              </w:tabs>
              <w:jc w:val="center"/>
              <w:rPr>
                <w:rFonts w:ascii="Arial" w:hAnsi="Arial" w:cs="Arial"/>
                <w:sz w:val="16"/>
                <w:szCs w:val="16"/>
              </w:rPr>
            </w:pPr>
            <w:r w:rsidRPr="00031A34">
              <w:rPr>
                <w:rFonts w:ascii="Arial" w:hAnsi="Arial" w:cs="Arial"/>
                <w:sz w:val="16"/>
                <w:szCs w:val="16"/>
              </w:rPr>
              <w:t>контроль якості, первинне та вторинне пакування, випуск серії:</w:t>
            </w:r>
            <w:r w:rsidRPr="00031A34">
              <w:rPr>
                <w:rFonts w:ascii="Arial" w:hAnsi="Arial" w:cs="Arial"/>
                <w:sz w:val="16"/>
                <w:szCs w:val="16"/>
              </w:rPr>
              <w:br/>
              <w:t>Меркле ГмбХ, Німеччина</w:t>
            </w:r>
            <w:r w:rsidRPr="00031A34">
              <w:rPr>
                <w:rFonts w:ascii="Arial" w:hAnsi="Arial" w:cs="Arial"/>
                <w:sz w:val="16"/>
                <w:szCs w:val="16"/>
              </w:rPr>
              <w:br/>
              <w:t>виробництво нерозфасованої продукції:</w:t>
            </w:r>
            <w:r w:rsidRPr="00031A34">
              <w:rPr>
                <w:rFonts w:ascii="Arial" w:hAnsi="Arial" w:cs="Arial"/>
                <w:sz w:val="16"/>
                <w:szCs w:val="16"/>
              </w:rPr>
              <w:br/>
              <w:t>Меркле ГмбХ, Німеччина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82533F" w:rsidRPr="00031A34" w:rsidRDefault="0082533F" w:rsidP="00EE0459">
            <w:pPr>
              <w:pStyle w:val="110"/>
              <w:tabs>
                <w:tab w:val="left" w:pos="12600"/>
              </w:tabs>
              <w:jc w:val="center"/>
              <w:rPr>
                <w:rFonts w:ascii="Arial" w:hAnsi="Arial" w:cs="Arial"/>
                <w:sz w:val="16"/>
                <w:szCs w:val="16"/>
              </w:rPr>
            </w:pPr>
            <w:r w:rsidRPr="00031A34">
              <w:rPr>
                <w:rFonts w:ascii="Arial" w:hAnsi="Arial" w:cs="Arial"/>
                <w:sz w:val="16"/>
                <w:szCs w:val="16"/>
              </w:rPr>
              <w:t>Німеччина</w:t>
            </w:r>
          </w:p>
        </w:tc>
        <w:tc>
          <w:tcPr>
            <w:tcW w:w="3684" w:type="dxa"/>
            <w:tcBorders>
              <w:top w:val="single" w:sz="4" w:space="0" w:color="auto"/>
              <w:left w:val="single" w:sz="4" w:space="0" w:color="000000"/>
              <w:bottom w:val="single" w:sz="4" w:space="0" w:color="auto"/>
              <w:right w:val="single" w:sz="4" w:space="0" w:color="000000"/>
            </w:tcBorders>
            <w:shd w:val="clear" w:color="auto" w:fill="FFFFFF"/>
          </w:tcPr>
          <w:p w:rsidR="0082533F" w:rsidRPr="00031A34" w:rsidRDefault="0082533F" w:rsidP="00EE0459">
            <w:pPr>
              <w:pStyle w:val="110"/>
              <w:tabs>
                <w:tab w:val="left" w:pos="12600"/>
              </w:tabs>
              <w:jc w:val="center"/>
              <w:rPr>
                <w:rFonts w:ascii="Arial" w:hAnsi="Arial" w:cs="Arial"/>
                <w:sz w:val="16"/>
                <w:szCs w:val="16"/>
              </w:rPr>
            </w:pPr>
            <w:r w:rsidRPr="00031A34">
              <w:rPr>
                <w:rFonts w:ascii="Arial" w:hAnsi="Arial" w:cs="Arial"/>
                <w:sz w:val="16"/>
                <w:szCs w:val="16"/>
              </w:rPr>
              <w:t xml:space="preserve">внесення змін до реєстраційних матеріалів: Зміни І типу - Адміністративні зміни. Зміна найменування та/або адреси заявника (власника реєстраційного посвідчення) Зміна адреси заявника (власника реєстраційного посвідчення) </w:t>
            </w:r>
            <w:r w:rsidRPr="00031A34">
              <w:rPr>
                <w:rFonts w:ascii="Arial" w:hAnsi="Arial" w:cs="Arial"/>
                <w:sz w:val="16"/>
                <w:szCs w:val="16"/>
              </w:rPr>
              <w:br/>
              <w:t>Зміни внесені у текст маркування упаковки лікарського засобу щодо зміни адреси заявника (власника реєстраційного посвідчення). 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2533F" w:rsidRPr="00031A34" w:rsidRDefault="0082533F" w:rsidP="00EE0459">
            <w:pPr>
              <w:pStyle w:val="110"/>
              <w:tabs>
                <w:tab w:val="left" w:pos="12600"/>
              </w:tabs>
              <w:jc w:val="center"/>
              <w:rPr>
                <w:rFonts w:ascii="Arial" w:hAnsi="Arial" w:cs="Arial"/>
                <w:b/>
                <w:i/>
                <w:sz w:val="16"/>
                <w:szCs w:val="16"/>
              </w:rPr>
            </w:pPr>
            <w:r>
              <w:rPr>
                <w:rFonts w:ascii="Arial" w:hAnsi="Arial" w:cs="Arial"/>
                <w:i/>
                <w:sz w:val="16"/>
                <w:szCs w:val="16"/>
              </w:rPr>
              <w:t>з</w:t>
            </w:r>
            <w:r w:rsidRPr="00031A34">
              <w:rPr>
                <w:rFonts w:ascii="Arial" w:hAnsi="Arial" w:cs="Arial"/>
                <w:i/>
                <w:sz w:val="16"/>
                <w:szCs w:val="16"/>
              </w:rPr>
              <w:t>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82533F" w:rsidRPr="00031A34" w:rsidRDefault="0082533F" w:rsidP="00EE0459">
            <w:pPr>
              <w:pStyle w:val="110"/>
              <w:tabs>
                <w:tab w:val="left" w:pos="12600"/>
              </w:tabs>
              <w:jc w:val="center"/>
              <w:rPr>
                <w:sz w:val="16"/>
                <w:szCs w:val="16"/>
              </w:rPr>
            </w:pPr>
            <w:r>
              <w:rPr>
                <w:sz w:val="16"/>
                <w:szCs w:val="16"/>
              </w:rPr>
              <w:t>-</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82533F" w:rsidRPr="00031A34" w:rsidRDefault="0082533F" w:rsidP="00EE0459">
            <w:pPr>
              <w:pStyle w:val="110"/>
              <w:tabs>
                <w:tab w:val="left" w:pos="12600"/>
              </w:tabs>
              <w:jc w:val="center"/>
              <w:rPr>
                <w:rFonts w:ascii="Arial" w:hAnsi="Arial" w:cs="Arial"/>
                <w:sz w:val="16"/>
                <w:szCs w:val="16"/>
              </w:rPr>
            </w:pPr>
            <w:r w:rsidRPr="00031A34">
              <w:rPr>
                <w:rFonts w:ascii="Arial" w:hAnsi="Arial" w:cs="Arial"/>
                <w:sz w:val="16"/>
                <w:szCs w:val="16"/>
              </w:rPr>
              <w:t>UA/19569/01/04</w:t>
            </w:r>
          </w:p>
        </w:tc>
      </w:tr>
      <w:tr w:rsidR="0082533F" w:rsidRPr="00031A34" w:rsidTr="00EA101A">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auto"/>
            </w:tcBorders>
            <w:shd w:val="clear" w:color="auto" w:fill="FFFFFF"/>
          </w:tcPr>
          <w:p w:rsidR="0082533F" w:rsidRPr="00031A34" w:rsidRDefault="0082533F" w:rsidP="0082533F">
            <w:pPr>
              <w:pStyle w:val="110"/>
              <w:numPr>
                <w:ilvl w:val="0"/>
                <w:numId w:val="9"/>
              </w:numPr>
              <w:tabs>
                <w:tab w:val="left" w:pos="12600"/>
              </w:tabs>
              <w:ind w:left="360"/>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82533F" w:rsidRPr="00031A34" w:rsidRDefault="0082533F" w:rsidP="00EE0459">
            <w:pPr>
              <w:pStyle w:val="110"/>
              <w:tabs>
                <w:tab w:val="left" w:pos="12600"/>
              </w:tabs>
              <w:rPr>
                <w:rFonts w:ascii="Arial" w:hAnsi="Arial" w:cs="Arial"/>
                <w:b/>
                <w:i/>
                <w:sz w:val="16"/>
                <w:szCs w:val="16"/>
              </w:rPr>
            </w:pPr>
            <w:r w:rsidRPr="00031A34">
              <w:rPr>
                <w:rFonts w:ascii="Arial" w:hAnsi="Arial" w:cs="Arial"/>
                <w:b/>
                <w:sz w:val="16"/>
                <w:szCs w:val="16"/>
              </w:rPr>
              <w:t xml:space="preserve">КВЕТИКСОЛ XR </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82533F" w:rsidRPr="00031A34" w:rsidRDefault="0082533F" w:rsidP="00EE0459">
            <w:pPr>
              <w:pStyle w:val="110"/>
              <w:tabs>
                <w:tab w:val="left" w:pos="12600"/>
              </w:tabs>
              <w:rPr>
                <w:rFonts w:ascii="Arial" w:hAnsi="Arial" w:cs="Arial"/>
                <w:sz w:val="16"/>
                <w:szCs w:val="16"/>
              </w:rPr>
            </w:pPr>
            <w:r w:rsidRPr="00031A34">
              <w:rPr>
                <w:rFonts w:ascii="Arial" w:hAnsi="Arial" w:cs="Arial"/>
                <w:sz w:val="16"/>
                <w:szCs w:val="16"/>
              </w:rPr>
              <w:t>таблетки, вкриті плівковою оболонкою, пролонгованої дії, по 400 мг по 10 таблеток у блістері; по 3 блістери в картонній пачці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2533F" w:rsidRPr="00031A34" w:rsidRDefault="0082533F" w:rsidP="00EE0459">
            <w:pPr>
              <w:pStyle w:val="110"/>
              <w:tabs>
                <w:tab w:val="left" w:pos="12600"/>
              </w:tabs>
              <w:jc w:val="center"/>
              <w:rPr>
                <w:rFonts w:ascii="Arial" w:hAnsi="Arial" w:cs="Arial"/>
                <w:sz w:val="16"/>
                <w:szCs w:val="16"/>
              </w:rPr>
            </w:pPr>
            <w:r w:rsidRPr="00031A34">
              <w:rPr>
                <w:rFonts w:ascii="Arial" w:hAnsi="Arial" w:cs="Arial"/>
                <w:sz w:val="16"/>
                <w:szCs w:val="16"/>
              </w:rPr>
              <w:t>ЗАТ «Фармліга»</w:t>
            </w:r>
            <w:r w:rsidRPr="00031A34">
              <w:rPr>
                <w:rFonts w:ascii="Arial" w:hAnsi="Arial" w:cs="Arial"/>
                <w:sz w:val="16"/>
                <w:szCs w:val="16"/>
              </w:rPr>
              <w:br/>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82533F" w:rsidRPr="00031A34" w:rsidRDefault="0082533F" w:rsidP="00EE0459">
            <w:pPr>
              <w:pStyle w:val="110"/>
              <w:tabs>
                <w:tab w:val="left" w:pos="12600"/>
              </w:tabs>
              <w:jc w:val="center"/>
              <w:rPr>
                <w:rFonts w:ascii="Arial" w:hAnsi="Arial" w:cs="Arial"/>
                <w:sz w:val="16"/>
                <w:szCs w:val="16"/>
              </w:rPr>
            </w:pPr>
            <w:r w:rsidRPr="00031A34">
              <w:rPr>
                <w:rFonts w:ascii="Arial" w:hAnsi="Arial" w:cs="Arial"/>
                <w:sz w:val="16"/>
                <w:szCs w:val="16"/>
              </w:rPr>
              <w:t>Литовська Республіка</w:t>
            </w: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82533F" w:rsidRPr="00031A34" w:rsidRDefault="0082533F" w:rsidP="00EE0459">
            <w:pPr>
              <w:pStyle w:val="110"/>
              <w:tabs>
                <w:tab w:val="left" w:pos="12600"/>
              </w:tabs>
              <w:jc w:val="center"/>
              <w:rPr>
                <w:rFonts w:ascii="Arial" w:hAnsi="Arial" w:cs="Arial"/>
                <w:sz w:val="16"/>
                <w:szCs w:val="16"/>
              </w:rPr>
            </w:pPr>
            <w:r w:rsidRPr="00031A34">
              <w:rPr>
                <w:rFonts w:ascii="Arial" w:hAnsi="Arial" w:cs="Arial"/>
                <w:sz w:val="16"/>
                <w:szCs w:val="16"/>
              </w:rPr>
              <w:t>контроль якості, первинне та вторинне пакування, випуск серії:</w:t>
            </w:r>
            <w:r w:rsidRPr="00031A34">
              <w:rPr>
                <w:rFonts w:ascii="Arial" w:hAnsi="Arial" w:cs="Arial"/>
                <w:sz w:val="16"/>
                <w:szCs w:val="16"/>
              </w:rPr>
              <w:br/>
              <w:t>Меркле ГмбХ, Німеччина</w:t>
            </w:r>
            <w:r w:rsidRPr="00031A34">
              <w:rPr>
                <w:rFonts w:ascii="Arial" w:hAnsi="Arial" w:cs="Arial"/>
                <w:sz w:val="16"/>
                <w:szCs w:val="16"/>
              </w:rPr>
              <w:br/>
              <w:t>виробництво нерозфасованої продукції:</w:t>
            </w:r>
            <w:r w:rsidRPr="00031A34">
              <w:rPr>
                <w:rFonts w:ascii="Arial" w:hAnsi="Arial" w:cs="Arial"/>
                <w:sz w:val="16"/>
                <w:szCs w:val="16"/>
              </w:rPr>
              <w:br/>
              <w:t>Меркле ГмбХ, Німеччина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82533F" w:rsidRPr="00031A34" w:rsidRDefault="0082533F" w:rsidP="00EE0459">
            <w:pPr>
              <w:pStyle w:val="110"/>
              <w:tabs>
                <w:tab w:val="left" w:pos="12600"/>
              </w:tabs>
              <w:jc w:val="center"/>
              <w:rPr>
                <w:rFonts w:ascii="Arial" w:hAnsi="Arial" w:cs="Arial"/>
                <w:sz w:val="16"/>
                <w:szCs w:val="16"/>
              </w:rPr>
            </w:pPr>
            <w:r w:rsidRPr="00031A34">
              <w:rPr>
                <w:rFonts w:ascii="Arial" w:hAnsi="Arial" w:cs="Arial"/>
                <w:sz w:val="16"/>
                <w:szCs w:val="16"/>
              </w:rPr>
              <w:t>Німеччина</w:t>
            </w:r>
          </w:p>
        </w:tc>
        <w:tc>
          <w:tcPr>
            <w:tcW w:w="3684" w:type="dxa"/>
            <w:tcBorders>
              <w:top w:val="single" w:sz="4" w:space="0" w:color="auto"/>
              <w:left w:val="single" w:sz="4" w:space="0" w:color="000000"/>
              <w:bottom w:val="single" w:sz="4" w:space="0" w:color="auto"/>
              <w:right w:val="single" w:sz="4" w:space="0" w:color="000000"/>
            </w:tcBorders>
            <w:shd w:val="clear" w:color="auto" w:fill="FFFFFF"/>
          </w:tcPr>
          <w:p w:rsidR="0082533F" w:rsidRPr="00031A34" w:rsidRDefault="0082533F" w:rsidP="00EE0459">
            <w:pPr>
              <w:pStyle w:val="110"/>
              <w:tabs>
                <w:tab w:val="left" w:pos="12600"/>
              </w:tabs>
              <w:jc w:val="center"/>
              <w:rPr>
                <w:rFonts w:ascii="Arial" w:hAnsi="Arial" w:cs="Arial"/>
                <w:sz w:val="16"/>
                <w:szCs w:val="16"/>
              </w:rPr>
            </w:pPr>
            <w:r w:rsidRPr="00031A34">
              <w:rPr>
                <w:rFonts w:ascii="Arial" w:hAnsi="Arial" w:cs="Arial"/>
                <w:sz w:val="16"/>
                <w:szCs w:val="16"/>
              </w:rPr>
              <w:t xml:space="preserve">внесення змін до реєстраційних матеріалів: Зміни І типу - Адміністративні зміни. Зміна найменування та/або адреси заявника (власника реєстраційного посвідчення) Зміна адреси заявника (власника реєстраційного посвідчення) </w:t>
            </w:r>
            <w:r w:rsidRPr="00031A34">
              <w:rPr>
                <w:rFonts w:ascii="Arial" w:hAnsi="Arial" w:cs="Arial"/>
                <w:sz w:val="16"/>
                <w:szCs w:val="16"/>
              </w:rPr>
              <w:br/>
              <w:t>Зміни внесені у текст маркування упаковки лікарського засобу щодо зміни адреси заявника (власника реєстраційного посвідчення). 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2533F" w:rsidRPr="00031A34" w:rsidRDefault="0082533F" w:rsidP="00EE0459">
            <w:pPr>
              <w:pStyle w:val="110"/>
              <w:tabs>
                <w:tab w:val="left" w:pos="12600"/>
              </w:tabs>
              <w:jc w:val="center"/>
              <w:rPr>
                <w:rFonts w:ascii="Arial" w:hAnsi="Arial" w:cs="Arial"/>
                <w:b/>
                <w:i/>
                <w:sz w:val="16"/>
                <w:szCs w:val="16"/>
              </w:rPr>
            </w:pPr>
            <w:r>
              <w:rPr>
                <w:rFonts w:ascii="Arial" w:hAnsi="Arial" w:cs="Arial"/>
                <w:i/>
                <w:sz w:val="16"/>
                <w:szCs w:val="16"/>
              </w:rPr>
              <w:t>з</w:t>
            </w:r>
            <w:r w:rsidRPr="00031A34">
              <w:rPr>
                <w:rFonts w:ascii="Arial" w:hAnsi="Arial" w:cs="Arial"/>
                <w:i/>
                <w:sz w:val="16"/>
                <w:szCs w:val="16"/>
              </w:rPr>
              <w:t>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82533F" w:rsidRPr="00031A34" w:rsidRDefault="0082533F" w:rsidP="00EE0459">
            <w:pPr>
              <w:pStyle w:val="110"/>
              <w:tabs>
                <w:tab w:val="left" w:pos="12600"/>
              </w:tabs>
              <w:jc w:val="center"/>
              <w:rPr>
                <w:sz w:val="16"/>
                <w:szCs w:val="16"/>
              </w:rPr>
            </w:pPr>
            <w:r>
              <w:rPr>
                <w:sz w:val="16"/>
                <w:szCs w:val="16"/>
              </w:rPr>
              <w:t>-</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82533F" w:rsidRPr="00031A34" w:rsidRDefault="0082533F" w:rsidP="00EE0459">
            <w:pPr>
              <w:pStyle w:val="110"/>
              <w:tabs>
                <w:tab w:val="left" w:pos="12600"/>
              </w:tabs>
              <w:jc w:val="center"/>
              <w:rPr>
                <w:rFonts w:ascii="Arial" w:hAnsi="Arial" w:cs="Arial"/>
                <w:sz w:val="16"/>
                <w:szCs w:val="16"/>
              </w:rPr>
            </w:pPr>
            <w:r w:rsidRPr="00031A34">
              <w:rPr>
                <w:rFonts w:ascii="Arial" w:hAnsi="Arial" w:cs="Arial"/>
                <w:sz w:val="16"/>
                <w:szCs w:val="16"/>
              </w:rPr>
              <w:t>UA/19569/01/05</w:t>
            </w:r>
          </w:p>
        </w:tc>
      </w:tr>
      <w:tr w:rsidR="0082533F" w:rsidRPr="00031A34" w:rsidTr="00EA101A">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auto"/>
            </w:tcBorders>
            <w:shd w:val="clear" w:color="auto" w:fill="FFFFFF"/>
          </w:tcPr>
          <w:p w:rsidR="0082533F" w:rsidRPr="00031A34" w:rsidRDefault="0082533F" w:rsidP="0082533F">
            <w:pPr>
              <w:pStyle w:val="110"/>
              <w:numPr>
                <w:ilvl w:val="0"/>
                <w:numId w:val="9"/>
              </w:numPr>
              <w:tabs>
                <w:tab w:val="left" w:pos="12600"/>
              </w:tabs>
              <w:ind w:left="360"/>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82533F" w:rsidRPr="00031A34" w:rsidRDefault="0082533F" w:rsidP="00EE0459">
            <w:pPr>
              <w:pStyle w:val="110"/>
              <w:tabs>
                <w:tab w:val="left" w:pos="12600"/>
              </w:tabs>
              <w:rPr>
                <w:rFonts w:ascii="Arial" w:hAnsi="Arial" w:cs="Arial"/>
                <w:b/>
                <w:i/>
                <w:sz w:val="16"/>
                <w:szCs w:val="16"/>
              </w:rPr>
            </w:pPr>
            <w:r w:rsidRPr="00031A34">
              <w:rPr>
                <w:rFonts w:ascii="Arial" w:hAnsi="Arial" w:cs="Arial"/>
                <w:b/>
                <w:sz w:val="16"/>
                <w:szCs w:val="16"/>
              </w:rPr>
              <w:t xml:space="preserve">КВЕТИКСОЛ XR </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82533F" w:rsidRPr="00031A34" w:rsidRDefault="0082533F" w:rsidP="00EE0459">
            <w:pPr>
              <w:pStyle w:val="110"/>
              <w:tabs>
                <w:tab w:val="left" w:pos="12600"/>
              </w:tabs>
              <w:rPr>
                <w:rFonts w:ascii="Arial" w:hAnsi="Arial" w:cs="Arial"/>
                <w:sz w:val="16"/>
                <w:szCs w:val="16"/>
              </w:rPr>
            </w:pPr>
            <w:r w:rsidRPr="00031A34">
              <w:rPr>
                <w:rFonts w:ascii="Arial" w:hAnsi="Arial" w:cs="Arial"/>
                <w:sz w:val="16"/>
                <w:szCs w:val="16"/>
              </w:rPr>
              <w:t>таблетки, вкриті плівковою оболонкою, пролонгованої дії, по 50 мг по 10 таблеток у блістері; по 3 блістери в картонній пачці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2533F" w:rsidRPr="00031A34" w:rsidRDefault="0082533F" w:rsidP="00EE0459">
            <w:pPr>
              <w:pStyle w:val="110"/>
              <w:tabs>
                <w:tab w:val="left" w:pos="12600"/>
              </w:tabs>
              <w:jc w:val="center"/>
              <w:rPr>
                <w:rFonts w:ascii="Arial" w:hAnsi="Arial" w:cs="Arial"/>
                <w:sz w:val="16"/>
                <w:szCs w:val="16"/>
              </w:rPr>
            </w:pPr>
            <w:r w:rsidRPr="00031A34">
              <w:rPr>
                <w:rFonts w:ascii="Arial" w:hAnsi="Arial" w:cs="Arial"/>
                <w:sz w:val="16"/>
                <w:szCs w:val="16"/>
              </w:rPr>
              <w:t>ЗАТ «Фармліга»</w:t>
            </w:r>
            <w:r w:rsidRPr="00031A34">
              <w:rPr>
                <w:rFonts w:ascii="Arial" w:hAnsi="Arial" w:cs="Arial"/>
                <w:sz w:val="16"/>
                <w:szCs w:val="16"/>
              </w:rPr>
              <w:br/>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82533F" w:rsidRPr="00031A34" w:rsidRDefault="0082533F" w:rsidP="00EE0459">
            <w:pPr>
              <w:pStyle w:val="110"/>
              <w:tabs>
                <w:tab w:val="left" w:pos="12600"/>
              </w:tabs>
              <w:jc w:val="center"/>
              <w:rPr>
                <w:rFonts w:ascii="Arial" w:hAnsi="Arial" w:cs="Arial"/>
                <w:sz w:val="16"/>
                <w:szCs w:val="16"/>
              </w:rPr>
            </w:pPr>
            <w:r w:rsidRPr="00031A34">
              <w:rPr>
                <w:rFonts w:ascii="Arial" w:hAnsi="Arial" w:cs="Arial"/>
                <w:sz w:val="16"/>
                <w:szCs w:val="16"/>
              </w:rPr>
              <w:t>Литовська Республіка</w:t>
            </w: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82533F" w:rsidRPr="00031A34" w:rsidRDefault="0082533F" w:rsidP="00EE0459">
            <w:pPr>
              <w:pStyle w:val="110"/>
              <w:tabs>
                <w:tab w:val="left" w:pos="12600"/>
              </w:tabs>
              <w:jc w:val="center"/>
              <w:rPr>
                <w:rFonts w:ascii="Arial" w:hAnsi="Arial" w:cs="Arial"/>
                <w:sz w:val="16"/>
                <w:szCs w:val="16"/>
              </w:rPr>
            </w:pPr>
            <w:r w:rsidRPr="00031A34">
              <w:rPr>
                <w:rFonts w:ascii="Arial" w:hAnsi="Arial" w:cs="Arial"/>
                <w:sz w:val="16"/>
                <w:szCs w:val="16"/>
              </w:rPr>
              <w:t>контроль якості, первинне та вторинне пакування, випуск серії:</w:t>
            </w:r>
            <w:r w:rsidRPr="00031A34">
              <w:rPr>
                <w:rFonts w:ascii="Arial" w:hAnsi="Arial" w:cs="Arial"/>
                <w:sz w:val="16"/>
                <w:szCs w:val="16"/>
              </w:rPr>
              <w:br/>
              <w:t>Меркле ГмбХ, Німеччина</w:t>
            </w:r>
            <w:r w:rsidRPr="00031A34">
              <w:rPr>
                <w:rFonts w:ascii="Arial" w:hAnsi="Arial" w:cs="Arial"/>
                <w:sz w:val="16"/>
                <w:szCs w:val="16"/>
              </w:rPr>
              <w:br/>
              <w:t>виробництво нерозфасованої продукції:</w:t>
            </w:r>
            <w:r w:rsidRPr="00031A34">
              <w:rPr>
                <w:rFonts w:ascii="Arial" w:hAnsi="Arial" w:cs="Arial"/>
                <w:sz w:val="16"/>
                <w:szCs w:val="16"/>
              </w:rPr>
              <w:br/>
              <w:t>Меркле ГмбХ, Німеччина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82533F" w:rsidRPr="00031A34" w:rsidRDefault="0082533F" w:rsidP="00EE0459">
            <w:pPr>
              <w:pStyle w:val="110"/>
              <w:tabs>
                <w:tab w:val="left" w:pos="12600"/>
              </w:tabs>
              <w:jc w:val="center"/>
              <w:rPr>
                <w:rFonts w:ascii="Arial" w:hAnsi="Arial" w:cs="Arial"/>
                <w:sz w:val="16"/>
                <w:szCs w:val="16"/>
              </w:rPr>
            </w:pPr>
            <w:r w:rsidRPr="00031A34">
              <w:rPr>
                <w:rFonts w:ascii="Arial" w:hAnsi="Arial" w:cs="Arial"/>
                <w:sz w:val="16"/>
                <w:szCs w:val="16"/>
              </w:rPr>
              <w:t>Німеччина</w:t>
            </w:r>
          </w:p>
        </w:tc>
        <w:tc>
          <w:tcPr>
            <w:tcW w:w="3684" w:type="dxa"/>
            <w:tcBorders>
              <w:top w:val="single" w:sz="4" w:space="0" w:color="auto"/>
              <w:left w:val="single" w:sz="4" w:space="0" w:color="000000"/>
              <w:bottom w:val="single" w:sz="4" w:space="0" w:color="auto"/>
              <w:right w:val="single" w:sz="4" w:space="0" w:color="000000"/>
            </w:tcBorders>
            <w:shd w:val="clear" w:color="auto" w:fill="FFFFFF"/>
          </w:tcPr>
          <w:p w:rsidR="0082533F" w:rsidRPr="00031A34" w:rsidRDefault="0082533F" w:rsidP="00EE0459">
            <w:pPr>
              <w:pStyle w:val="110"/>
              <w:tabs>
                <w:tab w:val="left" w:pos="12600"/>
              </w:tabs>
              <w:jc w:val="center"/>
              <w:rPr>
                <w:rFonts w:ascii="Arial" w:hAnsi="Arial" w:cs="Arial"/>
                <w:sz w:val="16"/>
                <w:szCs w:val="16"/>
              </w:rPr>
            </w:pPr>
            <w:r w:rsidRPr="00031A34">
              <w:rPr>
                <w:rFonts w:ascii="Arial" w:hAnsi="Arial" w:cs="Arial"/>
                <w:sz w:val="16"/>
                <w:szCs w:val="16"/>
              </w:rPr>
              <w:t xml:space="preserve">внесення змін до реєстраційних матеріалів: Зміни І типу - Адміністративні зміни. Зміна найменування та/або адреси заявника (власника реєстраційного посвідчення) Зміна адреси заявника (власника реєстраційного посвідчення) </w:t>
            </w:r>
            <w:r w:rsidRPr="00031A34">
              <w:rPr>
                <w:rFonts w:ascii="Arial" w:hAnsi="Arial" w:cs="Arial"/>
                <w:sz w:val="16"/>
                <w:szCs w:val="16"/>
              </w:rPr>
              <w:br/>
              <w:t>Зміни внесені у текст маркування упаковки лікарського засобу щодо зміни адреси заявника (власника реєстраційного посвідчення). 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2533F" w:rsidRPr="00031A34" w:rsidRDefault="0082533F" w:rsidP="00EE0459">
            <w:pPr>
              <w:pStyle w:val="110"/>
              <w:tabs>
                <w:tab w:val="left" w:pos="12600"/>
              </w:tabs>
              <w:jc w:val="center"/>
              <w:rPr>
                <w:rFonts w:ascii="Arial" w:hAnsi="Arial" w:cs="Arial"/>
                <w:b/>
                <w:i/>
                <w:sz w:val="16"/>
                <w:szCs w:val="16"/>
              </w:rPr>
            </w:pPr>
            <w:r>
              <w:rPr>
                <w:rFonts w:ascii="Arial" w:hAnsi="Arial" w:cs="Arial"/>
                <w:i/>
                <w:sz w:val="16"/>
                <w:szCs w:val="16"/>
              </w:rPr>
              <w:t>з</w:t>
            </w:r>
            <w:r w:rsidRPr="00031A34">
              <w:rPr>
                <w:rFonts w:ascii="Arial" w:hAnsi="Arial" w:cs="Arial"/>
                <w:i/>
                <w:sz w:val="16"/>
                <w:szCs w:val="16"/>
              </w:rPr>
              <w:t>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82533F" w:rsidRPr="00031A34" w:rsidRDefault="0082533F" w:rsidP="00EE0459">
            <w:pPr>
              <w:pStyle w:val="110"/>
              <w:tabs>
                <w:tab w:val="left" w:pos="12600"/>
              </w:tabs>
              <w:jc w:val="center"/>
              <w:rPr>
                <w:sz w:val="16"/>
                <w:szCs w:val="16"/>
              </w:rPr>
            </w:pPr>
            <w:r>
              <w:rPr>
                <w:sz w:val="16"/>
                <w:szCs w:val="16"/>
              </w:rPr>
              <w:t>-</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82533F" w:rsidRPr="00031A34" w:rsidRDefault="0082533F" w:rsidP="00EE0459">
            <w:pPr>
              <w:pStyle w:val="110"/>
              <w:tabs>
                <w:tab w:val="left" w:pos="12600"/>
              </w:tabs>
              <w:jc w:val="center"/>
              <w:rPr>
                <w:rFonts w:ascii="Arial" w:hAnsi="Arial" w:cs="Arial"/>
                <w:sz w:val="16"/>
                <w:szCs w:val="16"/>
              </w:rPr>
            </w:pPr>
            <w:r w:rsidRPr="00031A34">
              <w:rPr>
                <w:rFonts w:ascii="Arial" w:hAnsi="Arial" w:cs="Arial"/>
                <w:sz w:val="16"/>
                <w:szCs w:val="16"/>
              </w:rPr>
              <w:t>UA/19569/01/01</w:t>
            </w:r>
          </w:p>
        </w:tc>
      </w:tr>
      <w:tr w:rsidR="0082533F" w:rsidRPr="00031A34" w:rsidTr="00EA101A">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auto"/>
            </w:tcBorders>
            <w:shd w:val="clear" w:color="auto" w:fill="FFFFFF"/>
          </w:tcPr>
          <w:p w:rsidR="0082533F" w:rsidRPr="00031A34" w:rsidRDefault="0082533F" w:rsidP="0082533F">
            <w:pPr>
              <w:pStyle w:val="110"/>
              <w:numPr>
                <w:ilvl w:val="0"/>
                <w:numId w:val="9"/>
              </w:numPr>
              <w:tabs>
                <w:tab w:val="left" w:pos="12600"/>
              </w:tabs>
              <w:ind w:left="360"/>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82533F" w:rsidRPr="00031A34" w:rsidRDefault="0082533F" w:rsidP="00EE0459">
            <w:pPr>
              <w:pStyle w:val="110"/>
              <w:tabs>
                <w:tab w:val="left" w:pos="12600"/>
              </w:tabs>
              <w:rPr>
                <w:rFonts w:ascii="Arial" w:hAnsi="Arial" w:cs="Arial"/>
                <w:b/>
                <w:i/>
                <w:sz w:val="16"/>
                <w:szCs w:val="16"/>
              </w:rPr>
            </w:pPr>
            <w:r w:rsidRPr="00031A34">
              <w:rPr>
                <w:rFonts w:ascii="Arial" w:hAnsi="Arial" w:cs="Arial"/>
                <w:b/>
                <w:sz w:val="16"/>
                <w:szCs w:val="16"/>
              </w:rPr>
              <w:t>КВЕТИРОН® XR АСІНО</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82533F" w:rsidRPr="00031A34" w:rsidRDefault="0082533F" w:rsidP="00EE0459">
            <w:pPr>
              <w:pStyle w:val="110"/>
              <w:tabs>
                <w:tab w:val="left" w:pos="12600"/>
              </w:tabs>
              <w:rPr>
                <w:rFonts w:ascii="Arial" w:hAnsi="Arial" w:cs="Arial"/>
                <w:sz w:val="16"/>
                <w:szCs w:val="16"/>
              </w:rPr>
            </w:pPr>
            <w:r w:rsidRPr="00031A34">
              <w:rPr>
                <w:rFonts w:ascii="Arial" w:hAnsi="Arial" w:cs="Arial"/>
                <w:sz w:val="16"/>
                <w:szCs w:val="16"/>
              </w:rPr>
              <w:t>таблетки пролонгованої дії, по 50 мг, по 10 таблеток у блістері; по 3 або по 6 блістерів в картонній пачці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2533F" w:rsidRPr="00031A34" w:rsidRDefault="0082533F" w:rsidP="00EE0459">
            <w:pPr>
              <w:pStyle w:val="110"/>
              <w:tabs>
                <w:tab w:val="left" w:pos="12600"/>
              </w:tabs>
              <w:jc w:val="center"/>
              <w:rPr>
                <w:rFonts w:ascii="Arial" w:hAnsi="Arial" w:cs="Arial"/>
                <w:sz w:val="16"/>
                <w:szCs w:val="16"/>
              </w:rPr>
            </w:pPr>
            <w:r w:rsidRPr="00031A34">
              <w:rPr>
                <w:rFonts w:ascii="Arial" w:hAnsi="Arial" w:cs="Arial"/>
                <w:sz w:val="16"/>
                <w:szCs w:val="16"/>
              </w:rPr>
              <w:t>ТОВ "АСІНО УКРАЇНА"</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82533F" w:rsidRPr="00031A34" w:rsidRDefault="0082533F" w:rsidP="00EE0459">
            <w:pPr>
              <w:pStyle w:val="110"/>
              <w:tabs>
                <w:tab w:val="left" w:pos="12600"/>
              </w:tabs>
              <w:jc w:val="center"/>
              <w:rPr>
                <w:rFonts w:ascii="Arial" w:hAnsi="Arial" w:cs="Arial"/>
                <w:sz w:val="16"/>
                <w:szCs w:val="16"/>
              </w:rPr>
            </w:pPr>
            <w:r w:rsidRPr="00031A34">
              <w:rPr>
                <w:rFonts w:ascii="Arial" w:hAnsi="Arial" w:cs="Arial"/>
                <w:sz w:val="16"/>
                <w:szCs w:val="16"/>
              </w:rPr>
              <w:t>Україна</w:t>
            </w: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82533F" w:rsidRPr="00031A34" w:rsidRDefault="0082533F" w:rsidP="00EE0459">
            <w:pPr>
              <w:pStyle w:val="110"/>
              <w:tabs>
                <w:tab w:val="left" w:pos="12600"/>
              </w:tabs>
              <w:jc w:val="center"/>
              <w:rPr>
                <w:rFonts w:ascii="Arial" w:hAnsi="Arial" w:cs="Arial"/>
                <w:sz w:val="16"/>
                <w:szCs w:val="16"/>
              </w:rPr>
            </w:pPr>
            <w:r w:rsidRPr="00031A34">
              <w:rPr>
                <w:rFonts w:ascii="Arial" w:hAnsi="Arial" w:cs="Arial"/>
                <w:sz w:val="16"/>
                <w:szCs w:val="16"/>
              </w:rPr>
              <w:t>ФАРМАТЕН ІНТЕРНЕШНЛ СА, Грецiя (виробництво, пакування, контроль якості та випуск серії); ФАРМАТЕН С.А., Грецiя (пакування, контроль якості та випуск серії)</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82533F" w:rsidRPr="00031A34" w:rsidRDefault="0082533F" w:rsidP="00EE0459">
            <w:pPr>
              <w:pStyle w:val="110"/>
              <w:tabs>
                <w:tab w:val="left" w:pos="12600"/>
              </w:tabs>
              <w:jc w:val="center"/>
              <w:rPr>
                <w:rFonts w:ascii="Arial" w:hAnsi="Arial" w:cs="Arial"/>
                <w:sz w:val="16"/>
                <w:szCs w:val="16"/>
              </w:rPr>
            </w:pPr>
            <w:r w:rsidRPr="00031A34">
              <w:rPr>
                <w:rFonts w:ascii="Arial" w:hAnsi="Arial" w:cs="Arial"/>
                <w:sz w:val="16"/>
                <w:szCs w:val="16"/>
              </w:rPr>
              <w:t>Грецiя</w:t>
            </w:r>
          </w:p>
        </w:tc>
        <w:tc>
          <w:tcPr>
            <w:tcW w:w="3684" w:type="dxa"/>
            <w:tcBorders>
              <w:top w:val="single" w:sz="4" w:space="0" w:color="auto"/>
              <w:left w:val="single" w:sz="4" w:space="0" w:color="000000"/>
              <w:bottom w:val="single" w:sz="4" w:space="0" w:color="auto"/>
              <w:right w:val="single" w:sz="4" w:space="0" w:color="000000"/>
            </w:tcBorders>
            <w:shd w:val="clear" w:color="auto" w:fill="FFFFFF"/>
          </w:tcPr>
          <w:p w:rsidR="0082533F" w:rsidRPr="00031A34" w:rsidRDefault="0082533F" w:rsidP="00EE0459">
            <w:pPr>
              <w:pStyle w:val="110"/>
              <w:tabs>
                <w:tab w:val="left" w:pos="12600"/>
              </w:tabs>
              <w:jc w:val="center"/>
              <w:rPr>
                <w:rFonts w:ascii="Arial" w:hAnsi="Arial" w:cs="Arial"/>
                <w:sz w:val="16"/>
                <w:szCs w:val="16"/>
              </w:rPr>
            </w:pPr>
            <w:r w:rsidRPr="00031A34">
              <w:rPr>
                <w:rFonts w:ascii="Arial" w:hAnsi="Arial" w:cs="Arial"/>
                <w:sz w:val="16"/>
                <w:szCs w:val="16"/>
              </w:rPr>
              <w:t>внесення змін до реєстраційних матеріалів: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Новий сертифікат від вже затвердженого виробника. Подання нового Сертифікату відповідності Європейській фармакопеї R0-CEP 2018-277 - Rev 01 для АФІ кветіапіну фумарату від затвердженого виробника Moehs Cantabra, S.L., Іспанiя, що використовується у виготовлені лікарського засобу Кветирон® XR Асіно</w:t>
            </w:r>
            <w:r w:rsidRPr="00031A34">
              <w:rPr>
                <w:rFonts w:ascii="Arial" w:hAnsi="Arial" w:cs="Arial"/>
                <w:sz w:val="16"/>
                <w:szCs w:val="16"/>
              </w:rPr>
              <w:br/>
              <w:t>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Подання оновленого Сертифікату відповідності Європейській фармакопеї R1-CEP 2014-287 - Rev 00 для АФІ кветіапіну фумарату від затвердженого виробника Moehs Cantabra, S.L., Іспанiя, що використовується у виготовлені лікарського засобу Кветирон® XR Асіно. Діюча редакція: R0-CEP 2014-287 - Rev 00. Пропонована редакція: R1-CEP 2014-287 - Rev 00</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2533F" w:rsidRPr="00031A34" w:rsidRDefault="0082533F" w:rsidP="00EE0459">
            <w:pPr>
              <w:pStyle w:val="110"/>
              <w:tabs>
                <w:tab w:val="left" w:pos="12600"/>
              </w:tabs>
              <w:jc w:val="center"/>
              <w:rPr>
                <w:rFonts w:ascii="Arial" w:hAnsi="Arial" w:cs="Arial"/>
                <w:b/>
                <w:i/>
                <w:sz w:val="16"/>
                <w:szCs w:val="16"/>
              </w:rPr>
            </w:pPr>
            <w:r w:rsidRPr="00031A34">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82533F" w:rsidRPr="00031A34" w:rsidRDefault="0082533F" w:rsidP="00EE0459">
            <w:pPr>
              <w:pStyle w:val="110"/>
              <w:tabs>
                <w:tab w:val="left" w:pos="12600"/>
              </w:tabs>
              <w:jc w:val="center"/>
              <w:rPr>
                <w:sz w:val="16"/>
                <w:szCs w:val="16"/>
              </w:rPr>
            </w:pPr>
            <w:r>
              <w:rPr>
                <w:sz w:val="16"/>
                <w:szCs w:val="16"/>
              </w:rPr>
              <w:t>-</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82533F" w:rsidRPr="00031A34" w:rsidRDefault="0082533F" w:rsidP="00EE0459">
            <w:pPr>
              <w:pStyle w:val="110"/>
              <w:tabs>
                <w:tab w:val="left" w:pos="12600"/>
              </w:tabs>
              <w:jc w:val="center"/>
              <w:rPr>
                <w:rFonts w:ascii="Arial" w:hAnsi="Arial" w:cs="Arial"/>
                <w:sz w:val="16"/>
                <w:szCs w:val="16"/>
              </w:rPr>
            </w:pPr>
            <w:r w:rsidRPr="00031A34">
              <w:rPr>
                <w:rFonts w:ascii="Arial" w:hAnsi="Arial" w:cs="Arial"/>
                <w:sz w:val="16"/>
                <w:szCs w:val="16"/>
              </w:rPr>
              <w:t>UA/18040/01/01</w:t>
            </w:r>
          </w:p>
        </w:tc>
      </w:tr>
      <w:tr w:rsidR="0082533F" w:rsidRPr="00031A34" w:rsidTr="00EA101A">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auto"/>
            </w:tcBorders>
            <w:shd w:val="clear" w:color="auto" w:fill="FFFFFF"/>
          </w:tcPr>
          <w:p w:rsidR="0082533F" w:rsidRPr="00031A34" w:rsidRDefault="0082533F" w:rsidP="0082533F">
            <w:pPr>
              <w:pStyle w:val="110"/>
              <w:numPr>
                <w:ilvl w:val="0"/>
                <w:numId w:val="9"/>
              </w:numPr>
              <w:tabs>
                <w:tab w:val="left" w:pos="12600"/>
              </w:tabs>
              <w:ind w:left="360"/>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82533F" w:rsidRPr="00031A34" w:rsidRDefault="0082533F" w:rsidP="00EE0459">
            <w:pPr>
              <w:pStyle w:val="110"/>
              <w:tabs>
                <w:tab w:val="left" w:pos="12600"/>
              </w:tabs>
              <w:rPr>
                <w:rFonts w:ascii="Arial" w:hAnsi="Arial" w:cs="Arial"/>
                <w:b/>
                <w:i/>
                <w:sz w:val="16"/>
                <w:szCs w:val="16"/>
              </w:rPr>
            </w:pPr>
            <w:r w:rsidRPr="00031A34">
              <w:rPr>
                <w:rFonts w:ascii="Arial" w:hAnsi="Arial" w:cs="Arial"/>
                <w:b/>
                <w:sz w:val="16"/>
                <w:szCs w:val="16"/>
              </w:rPr>
              <w:t>КВЕТИРОН® XR АСІНО</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82533F" w:rsidRPr="00031A34" w:rsidRDefault="0082533F" w:rsidP="00EE0459">
            <w:pPr>
              <w:pStyle w:val="110"/>
              <w:tabs>
                <w:tab w:val="left" w:pos="12600"/>
              </w:tabs>
              <w:rPr>
                <w:rFonts w:ascii="Arial" w:hAnsi="Arial" w:cs="Arial"/>
                <w:sz w:val="16"/>
                <w:szCs w:val="16"/>
              </w:rPr>
            </w:pPr>
            <w:r w:rsidRPr="00031A34">
              <w:rPr>
                <w:rFonts w:ascii="Arial" w:hAnsi="Arial" w:cs="Arial"/>
                <w:sz w:val="16"/>
                <w:szCs w:val="16"/>
              </w:rPr>
              <w:t>таблетки пролонгованої дії, по 150 мг, по 10 таблеток у блістері; по 3 або по 6 блістерів в картонній пачці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2533F" w:rsidRPr="00031A34" w:rsidRDefault="0082533F" w:rsidP="00EE0459">
            <w:pPr>
              <w:pStyle w:val="110"/>
              <w:tabs>
                <w:tab w:val="left" w:pos="12600"/>
              </w:tabs>
              <w:jc w:val="center"/>
              <w:rPr>
                <w:rFonts w:ascii="Arial" w:hAnsi="Arial" w:cs="Arial"/>
                <w:sz w:val="16"/>
                <w:szCs w:val="16"/>
              </w:rPr>
            </w:pPr>
            <w:r w:rsidRPr="00031A34">
              <w:rPr>
                <w:rFonts w:ascii="Arial" w:hAnsi="Arial" w:cs="Arial"/>
                <w:sz w:val="16"/>
                <w:szCs w:val="16"/>
              </w:rPr>
              <w:t>ТОВ "АСІНО УКРАЇНА"</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82533F" w:rsidRPr="00031A34" w:rsidRDefault="0082533F" w:rsidP="00EE0459">
            <w:pPr>
              <w:pStyle w:val="110"/>
              <w:tabs>
                <w:tab w:val="left" w:pos="12600"/>
              </w:tabs>
              <w:jc w:val="center"/>
              <w:rPr>
                <w:rFonts w:ascii="Arial" w:hAnsi="Arial" w:cs="Arial"/>
                <w:sz w:val="16"/>
                <w:szCs w:val="16"/>
              </w:rPr>
            </w:pPr>
            <w:r w:rsidRPr="00031A34">
              <w:rPr>
                <w:rFonts w:ascii="Arial" w:hAnsi="Arial" w:cs="Arial"/>
                <w:sz w:val="16"/>
                <w:szCs w:val="16"/>
              </w:rPr>
              <w:t>Україна</w:t>
            </w: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82533F" w:rsidRPr="00031A34" w:rsidRDefault="0082533F" w:rsidP="00EE0459">
            <w:pPr>
              <w:pStyle w:val="110"/>
              <w:tabs>
                <w:tab w:val="left" w:pos="12600"/>
              </w:tabs>
              <w:jc w:val="center"/>
              <w:rPr>
                <w:rFonts w:ascii="Arial" w:hAnsi="Arial" w:cs="Arial"/>
                <w:sz w:val="16"/>
                <w:szCs w:val="16"/>
              </w:rPr>
            </w:pPr>
            <w:r w:rsidRPr="00031A34">
              <w:rPr>
                <w:rFonts w:ascii="Arial" w:hAnsi="Arial" w:cs="Arial"/>
                <w:sz w:val="16"/>
                <w:szCs w:val="16"/>
              </w:rPr>
              <w:t>ФАРМАТЕН ІНТЕРНЕШНЛ СА, Грецiя (виробництво, пакування, контроль якості та випуск серії); ФАРМАТЕН С.А., Грецiя (пакування, контроль якості та випуск серії)</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82533F" w:rsidRPr="00031A34" w:rsidRDefault="0082533F" w:rsidP="00EE0459">
            <w:pPr>
              <w:pStyle w:val="110"/>
              <w:tabs>
                <w:tab w:val="left" w:pos="12600"/>
              </w:tabs>
              <w:jc w:val="center"/>
              <w:rPr>
                <w:rFonts w:ascii="Arial" w:hAnsi="Arial" w:cs="Arial"/>
                <w:sz w:val="16"/>
                <w:szCs w:val="16"/>
              </w:rPr>
            </w:pPr>
            <w:r w:rsidRPr="00031A34">
              <w:rPr>
                <w:rFonts w:ascii="Arial" w:hAnsi="Arial" w:cs="Arial"/>
                <w:sz w:val="16"/>
                <w:szCs w:val="16"/>
              </w:rPr>
              <w:t>Грецiя</w:t>
            </w:r>
          </w:p>
        </w:tc>
        <w:tc>
          <w:tcPr>
            <w:tcW w:w="3684" w:type="dxa"/>
            <w:tcBorders>
              <w:top w:val="single" w:sz="4" w:space="0" w:color="auto"/>
              <w:left w:val="single" w:sz="4" w:space="0" w:color="000000"/>
              <w:bottom w:val="single" w:sz="4" w:space="0" w:color="auto"/>
              <w:right w:val="single" w:sz="4" w:space="0" w:color="000000"/>
            </w:tcBorders>
            <w:shd w:val="clear" w:color="auto" w:fill="FFFFFF"/>
          </w:tcPr>
          <w:p w:rsidR="0082533F" w:rsidRPr="00031A34" w:rsidRDefault="0082533F" w:rsidP="00EE0459">
            <w:pPr>
              <w:pStyle w:val="110"/>
              <w:tabs>
                <w:tab w:val="left" w:pos="12600"/>
              </w:tabs>
              <w:jc w:val="center"/>
              <w:rPr>
                <w:rFonts w:ascii="Arial" w:hAnsi="Arial" w:cs="Arial"/>
                <w:sz w:val="16"/>
                <w:szCs w:val="16"/>
              </w:rPr>
            </w:pPr>
            <w:r w:rsidRPr="00031A34">
              <w:rPr>
                <w:rFonts w:ascii="Arial" w:hAnsi="Arial" w:cs="Arial"/>
                <w:sz w:val="16"/>
                <w:szCs w:val="16"/>
              </w:rPr>
              <w:t>внесення змін до реєстраційних матеріалів: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Новий сертифікат від вже затвердженого виробника. Подання нового Сертифікату відповідності Європейській фармакопеї R0-CEP 2018-277 - Rev 01 для АФІ кветіапіну фумарату від затвердженого виробника Moehs Cantabra, S.L., Іспанiя, що використовується у виготовлені лікарського засобу Кветирон® XR Асіно</w:t>
            </w:r>
            <w:r w:rsidRPr="00031A34">
              <w:rPr>
                <w:rFonts w:ascii="Arial" w:hAnsi="Arial" w:cs="Arial"/>
                <w:sz w:val="16"/>
                <w:szCs w:val="16"/>
              </w:rPr>
              <w:br/>
              <w:t>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Подання оновленого Сертифікату відповідності Європейській фармакопеї R1-CEP 2014-287 - Rev 00 для АФІ кветіапіну фумарату від затвердженого виробника Moehs Cantabra, S.L., Іспанiя, що використовується у виготовлені лікарського засобу Кветирон® XR Асіно. Діюча редакція: R0-CEP 2014-287 - Rev 00. Пропонована редакція: R1-CEP 2014-287 - Rev 00</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2533F" w:rsidRPr="00031A34" w:rsidRDefault="0082533F" w:rsidP="00EE0459">
            <w:pPr>
              <w:pStyle w:val="110"/>
              <w:tabs>
                <w:tab w:val="left" w:pos="12600"/>
              </w:tabs>
              <w:jc w:val="center"/>
              <w:rPr>
                <w:rFonts w:ascii="Arial" w:hAnsi="Arial" w:cs="Arial"/>
                <w:b/>
                <w:i/>
                <w:sz w:val="16"/>
                <w:szCs w:val="16"/>
              </w:rPr>
            </w:pPr>
            <w:r w:rsidRPr="00031A34">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82533F" w:rsidRPr="00031A34" w:rsidRDefault="0082533F" w:rsidP="00EE0459">
            <w:pPr>
              <w:pStyle w:val="110"/>
              <w:tabs>
                <w:tab w:val="left" w:pos="12600"/>
              </w:tabs>
              <w:jc w:val="center"/>
              <w:rPr>
                <w:sz w:val="16"/>
                <w:szCs w:val="16"/>
              </w:rPr>
            </w:pPr>
            <w:r>
              <w:rPr>
                <w:sz w:val="16"/>
                <w:szCs w:val="16"/>
              </w:rPr>
              <w:t>-</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82533F" w:rsidRPr="00031A34" w:rsidRDefault="0082533F" w:rsidP="00EE0459">
            <w:pPr>
              <w:pStyle w:val="110"/>
              <w:tabs>
                <w:tab w:val="left" w:pos="12600"/>
              </w:tabs>
              <w:jc w:val="center"/>
              <w:rPr>
                <w:rFonts w:ascii="Arial" w:hAnsi="Arial" w:cs="Arial"/>
                <w:sz w:val="16"/>
                <w:szCs w:val="16"/>
              </w:rPr>
            </w:pPr>
            <w:r w:rsidRPr="00031A34">
              <w:rPr>
                <w:rFonts w:ascii="Arial" w:hAnsi="Arial" w:cs="Arial"/>
                <w:sz w:val="16"/>
                <w:szCs w:val="16"/>
              </w:rPr>
              <w:t>UA/18040/01/02</w:t>
            </w:r>
          </w:p>
        </w:tc>
      </w:tr>
      <w:tr w:rsidR="0082533F" w:rsidRPr="00031A34" w:rsidTr="00EA101A">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auto"/>
            </w:tcBorders>
            <w:shd w:val="clear" w:color="auto" w:fill="FFFFFF"/>
          </w:tcPr>
          <w:p w:rsidR="0082533F" w:rsidRPr="00031A34" w:rsidRDefault="0082533F" w:rsidP="0082533F">
            <w:pPr>
              <w:pStyle w:val="110"/>
              <w:numPr>
                <w:ilvl w:val="0"/>
                <w:numId w:val="9"/>
              </w:numPr>
              <w:tabs>
                <w:tab w:val="left" w:pos="12600"/>
              </w:tabs>
              <w:ind w:left="360"/>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82533F" w:rsidRPr="00031A34" w:rsidRDefault="0082533F" w:rsidP="00EE0459">
            <w:pPr>
              <w:pStyle w:val="110"/>
              <w:tabs>
                <w:tab w:val="left" w:pos="12600"/>
              </w:tabs>
              <w:rPr>
                <w:rFonts w:ascii="Arial" w:hAnsi="Arial" w:cs="Arial"/>
                <w:b/>
                <w:i/>
                <w:sz w:val="16"/>
                <w:szCs w:val="16"/>
              </w:rPr>
            </w:pPr>
            <w:r w:rsidRPr="00031A34">
              <w:rPr>
                <w:rFonts w:ascii="Arial" w:hAnsi="Arial" w:cs="Arial"/>
                <w:b/>
                <w:sz w:val="16"/>
                <w:szCs w:val="16"/>
              </w:rPr>
              <w:t>КВЕТИРОН® XR АСІНО</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82533F" w:rsidRPr="00031A34" w:rsidRDefault="0082533F" w:rsidP="00EE0459">
            <w:pPr>
              <w:pStyle w:val="110"/>
              <w:tabs>
                <w:tab w:val="left" w:pos="12600"/>
              </w:tabs>
              <w:rPr>
                <w:rFonts w:ascii="Arial" w:hAnsi="Arial" w:cs="Arial"/>
                <w:sz w:val="16"/>
                <w:szCs w:val="16"/>
              </w:rPr>
            </w:pPr>
            <w:r w:rsidRPr="00031A34">
              <w:rPr>
                <w:rFonts w:ascii="Arial" w:hAnsi="Arial" w:cs="Arial"/>
                <w:sz w:val="16"/>
                <w:szCs w:val="16"/>
              </w:rPr>
              <w:t>таблетки пролонгованої дії, по 300 мг, по 10 таблеток у блістері; по 3 або по 6 блістерів в картонній пачці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2533F" w:rsidRPr="00031A34" w:rsidRDefault="0082533F" w:rsidP="00EE0459">
            <w:pPr>
              <w:pStyle w:val="110"/>
              <w:tabs>
                <w:tab w:val="left" w:pos="12600"/>
              </w:tabs>
              <w:jc w:val="center"/>
              <w:rPr>
                <w:rFonts w:ascii="Arial" w:hAnsi="Arial" w:cs="Arial"/>
                <w:sz w:val="16"/>
                <w:szCs w:val="16"/>
              </w:rPr>
            </w:pPr>
            <w:r w:rsidRPr="00031A34">
              <w:rPr>
                <w:rFonts w:ascii="Arial" w:hAnsi="Arial" w:cs="Arial"/>
                <w:sz w:val="16"/>
                <w:szCs w:val="16"/>
              </w:rPr>
              <w:t>ТОВ "АСІНО УКРАЇНА"</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82533F" w:rsidRPr="00031A34" w:rsidRDefault="0082533F" w:rsidP="00EE0459">
            <w:pPr>
              <w:pStyle w:val="110"/>
              <w:tabs>
                <w:tab w:val="left" w:pos="12600"/>
              </w:tabs>
              <w:jc w:val="center"/>
              <w:rPr>
                <w:rFonts w:ascii="Arial" w:hAnsi="Arial" w:cs="Arial"/>
                <w:sz w:val="16"/>
                <w:szCs w:val="16"/>
              </w:rPr>
            </w:pPr>
            <w:r w:rsidRPr="00031A34">
              <w:rPr>
                <w:rFonts w:ascii="Arial" w:hAnsi="Arial" w:cs="Arial"/>
                <w:sz w:val="16"/>
                <w:szCs w:val="16"/>
              </w:rPr>
              <w:t>Україна</w:t>
            </w: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82533F" w:rsidRPr="00031A34" w:rsidRDefault="0082533F" w:rsidP="00EE0459">
            <w:pPr>
              <w:pStyle w:val="110"/>
              <w:tabs>
                <w:tab w:val="left" w:pos="12600"/>
              </w:tabs>
              <w:jc w:val="center"/>
              <w:rPr>
                <w:rFonts w:ascii="Arial" w:hAnsi="Arial" w:cs="Arial"/>
                <w:sz w:val="16"/>
                <w:szCs w:val="16"/>
              </w:rPr>
            </w:pPr>
            <w:r w:rsidRPr="00031A34">
              <w:rPr>
                <w:rFonts w:ascii="Arial" w:hAnsi="Arial" w:cs="Arial"/>
                <w:sz w:val="16"/>
                <w:szCs w:val="16"/>
              </w:rPr>
              <w:t>ФАРМАТЕН ІНТЕРНЕШНЛ СА, Грецiя (виробництво, пакування, контроль якості та випуск серії); ФАРМАТЕН С.А., Грецiя (пакування, контроль якості та випуск серії)</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82533F" w:rsidRPr="00031A34" w:rsidRDefault="0082533F" w:rsidP="00EE0459">
            <w:pPr>
              <w:pStyle w:val="110"/>
              <w:tabs>
                <w:tab w:val="left" w:pos="12600"/>
              </w:tabs>
              <w:jc w:val="center"/>
              <w:rPr>
                <w:rFonts w:ascii="Arial" w:hAnsi="Arial" w:cs="Arial"/>
                <w:sz w:val="16"/>
                <w:szCs w:val="16"/>
              </w:rPr>
            </w:pPr>
            <w:r w:rsidRPr="00031A34">
              <w:rPr>
                <w:rFonts w:ascii="Arial" w:hAnsi="Arial" w:cs="Arial"/>
                <w:sz w:val="16"/>
                <w:szCs w:val="16"/>
              </w:rPr>
              <w:t>Грецiя</w:t>
            </w:r>
          </w:p>
        </w:tc>
        <w:tc>
          <w:tcPr>
            <w:tcW w:w="3684" w:type="dxa"/>
            <w:tcBorders>
              <w:top w:val="single" w:sz="4" w:space="0" w:color="auto"/>
              <w:left w:val="single" w:sz="4" w:space="0" w:color="000000"/>
              <w:bottom w:val="single" w:sz="4" w:space="0" w:color="auto"/>
              <w:right w:val="single" w:sz="4" w:space="0" w:color="000000"/>
            </w:tcBorders>
            <w:shd w:val="clear" w:color="auto" w:fill="FFFFFF"/>
          </w:tcPr>
          <w:p w:rsidR="0082533F" w:rsidRPr="00031A34" w:rsidRDefault="0082533F" w:rsidP="00EE0459">
            <w:pPr>
              <w:pStyle w:val="110"/>
              <w:tabs>
                <w:tab w:val="left" w:pos="12600"/>
              </w:tabs>
              <w:jc w:val="center"/>
              <w:rPr>
                <w:rFonts w:ascii="Arial" w:hAnsi="Arial" w:cs="Arial"/>
                <w:sz w:val="16"/>
                <w:szCs w:val="16"/>
              </w:rPr>
            </w:pPr>
            <w:r w:rsidRPr="00031A34">
              <w:rPr>
                <w:rFonts w:ascii="Arial" w:hAnsi="Arial" w:cs="Arial"/>
                <w:sz w:val="16"/>
                <w:szCs w:val="16"/>
              </w:rPr>
              <w:t>внесення змін до реєстраційних матеріалів: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Новий сертифікат від вже затвердженого виробника. Подання нового Сертифікату відповідності Європейській фармакопеї R0-CEP 2018-277 - Rev 01 для АФІ кветіапіну фумарату від затвердженого виробника Moehs Cantabra, S.L., Іспанiя, що використовується у виготовлені лікарського засобу Кветирон® XR Асіно</w:t>
            </w:r>
            <w:r w:rsidRPr="00031A34">
              <w:rPr>
                <w:rFonts w:ascii="Arial" w:hAnsi="Arial" w:cs="Arial"/>
                <w:sz w:val="16"/>
                <w:szCs w:val="16"/>
              </w:rPr>
              <w:br/>
              <w:t>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Подання оновленого Сертифікату відповідності Європейській фармакопеї R1-CEP 2014-287 - Rev 00 для АФІ кветіапіну фумарату від затвердженого виробника Moehs Cantabra, S.L., Іспанiя, що використовується у виготовлені лікарського засобу Кветирон® XR Асіно. Діюча редакція: R0-CEP 2014-287 - Rev 00. Пропонована редакція: R1-CEP 2014-287 - Rev 00</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2533F" w:rsidRPr="00031A34" w:rsidRDefault="0082533F" w:rsidP="00EE0459">
            <w:pPr>
              <w:pStyle w:val="110"/>
              <w:tabs>
                <w:tab w:val="left" w:pos="12600"/>
              </w:tabs>
              <w:jc w:val="center"/>
              <w:rPr>
                <w:rFonts w:ascii="Arial" w:hAnsi="Arial" w:cs="Arial"/>
                <w:b/>
                <w:i/>
                <w:sz w:val="16"/>
                <w:szCs w:val="16"/>
              </w:rPr>
            </w:pPr>
            <w:r w:rsidRPr="00031A34">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82533F" w:rsidRPr="00031A34" w:rsidRDefault="0082533F" w:rsidP="00EE0459">
            <w:pPr>
              <w:pStyle w:val="110"/>
              <w:tabs>
                <w:tab w:val="left" w:pos="12600"/>
              </w:tabs>
              <w:jc w:val="center"/>
              <w:rPr>
                <w:sz w:val="16"/>
                <w:szCs w:val="16"/>
              </w:rPr>
            </w:pPr>
            <w:r>
              <w:rPr>
                <w:sz w:val="16"/>
                <w:szCs w:val="16"/>
              </w:rPr>
              <w:t>-</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82533F" w:rsidRPr="00031A34" w:rsidRDefault="0082533F" w:rsidP="00EE0459">
            <w:pPr>
              <w:pStyle w:val="110"/>
              <w:tabs>
                <w:tab w:val="left" w:pos="12600"/>
              </w:tabs>
              <w:jc w:val="center"/>
              <w:rPr>
                <w:rFonts w:ascii="Arial" w:hAnsi="Arial" w:cs="Arial"/>
                <w:sz w:val="16"/>
                <w:szCs w:val="16"/>
              </w:rPr>
            </w:pPr>
            <w:r w:rsidRPr="00031A34">
              <w:rPr>
                <w:rFonts w:ascii="Arial" w:hAnsi="Arial" w:cs="Arial"/>
                <w:sz w:val="16"/>
                <w:szCs w:val="16"/>
              </w:rPr>
              <w:t>UA/18040/01/03</w:t>
            </w:r>
          </w:p>
        </w:tc>
      </w:tr>
      <w:tr w:rsidR="0082533F" w:rsidRPr="00031A34" w:rsidTr="00EA101A">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auto"/>
            </w:tcBorders>
            <w:shd w:val="clear" w:color="auto" w:fill="FFFFFF"/>
          </w:tcPr>
          <w:p w:rsidR="0082533F" w:rsidRPr="00031A34" w:rsidRDefault="0082533F" w:rsidP="0082533F">
            <w:pPr>
              <w:pStyle w:val="110"/>
              <w:numPr>
                <w:ilvl w:val="0"/>
                <w:numId w:val="9"/>
              </w:numPr>
              <w:tabs>
                <w:tab w:val="left" w:pos="12600"/>
              </w:tabs>
              <w:ind w:left="360"/>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82533F" w:rsidRPr="00031A34" w:rsidRDefault="0082533F" w:rsidP="00EE0459">
            <w:pPr>
              <w:pStyle w:val="110"/>
              <w:tabs>
                <w:tab w:val="left" w:pos="12600"/>
              </w:tabs>
              <w:rPr>
                <w:rFonts w:ascii="Arial" w:hAnsi="Arial" w:cs="Arial"/>
                <w:b/>
                <w:i/>
                <w:sz w:val="16"/>
                <w:szCs w:val="16"/>
              </w:rPr>
            </w:pPr>
            <w:r w:rsidRPr="00031A34">
              <w:rPr>
                <w:rFonts w:ascii="Arial" w:hAnsi="Arial" w:cs="Arial"/>
                <w:b/>
                <w:sz w:val="16"/>
                <w:szCs w:val="16"/>
              </w:rPr>
              <w:t>КРЕАЗИМ 10000</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82533F" w:rsidRPr="00031A34" w:rsidRDefault="0082533F" w:rsidP="00EE0459">
            <w:pPr>
              <w:pStyle w:val="110"/>
              <w:tabs>
                <w:tab w:val="left" w:pos="12600"/>
              </w:tabs>
              <w:rPr>
                <w:rFonts w:ascii="Arial" w:hAnsi="Arial" w:cs="Arial"/>
                <w:sz w:val="16"/>
                <w:szCs w:val="16"/>
              </w:rPr>
            </w:pPr>
            <w:r w:rsidRPr="00031A34">
              <w:rPr>
                <w:rFonts w:ascii="Arial" w:hAnsi="Arial" w:cs="Arial"/>
                <w:sz w:val="16"/>
                <w:szCs w:val="16"/>
              </w:rPr>
              <w:t>капсули тверді, кишковорозчинні по 10 капсул у блістері; по 2 блістери у пачці із картону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2533F" w:rsidRPr="00031A34" w:rsidRDefault="0082533F" w:rsidP="00EE0459">
            <w:pPr>
              <w:pStyle w:val="110"/>
              <w:tabs>
                <w:tab w:val="left" w:pos="12600"/>
              </w:tabs>
              <w:jc w:val="center"/>
              <w:rPr>
                <w:rFonts w:ascii="Arial" w:hAnsi="Arial" w:cs="Arial"/>
                <w:sz w:val="16"/>
                <w:szCs w:val="16"/>
              </w:rPr>
            </w:pPr>
            <w:r w:rsidRPr="00031A34">
              <w:rPr>
                <w:rFonts w:ascii="Arial" w:hAnsi="Arial" w:cs="Arial"/>
                <w:sz w:val="16"/>
                <w:szCs w:val="16"/>
              </w:rPr>
              <w:t>ПрАТ "Технолог"</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82533F" w:rsidRPr="00031A34" w:rsidRDefault="0082533F" w:rsidP="00EE0459">
            <w:pPr>
              <w:pStyle w:val="110"/>
              <w:tabs>
                <w:tab w:val="left" w:pos="12600"/>
              </w:tabs>
              <w:jc w:val="center"/>
              <w:rPr>
                <w:rFonts w:ascii="Arial" w:hAnsi="Arial" w:cs="Arial"/>
                <w:sz w:val="16"/>
                <w:szCs w:val="16"/>
              </w:rPr>
            </w:pPr>
            <w:r w:rsidRPr="00031A34">
              <w:rPr>
                <w:rFonts w:ascii="Arial" w:hAnsi="Arial" w:cs="Arial"/>
                <w:sz w:val="16"/>
                <w:szCs w:val="16"/>
              </w:rPr>
              <w:t>Україна</w:t>
            </w: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82533F" w:rsidRPr="00031A34" w:rsidRDefault="0082533F" w:rsidP="00EE0459">
            <w:pPr>
              <w:pStyle w:val="110"/>
              <w:tabs>
                <w:tab w:val="left" w:pos="12600"/>
              </w:tabs>
              <w:jc w:val="center"/>
              <w:rPr>
                <w:rFonts w:ascii="Arial" w:hAnsi="Arial" w:cs="Arial"/>
                <w:sz w:val="16"/>
                <w:szCs w:val="16"/>
              </w:rPr>
            </w:pPr>
            <w:r w:rsidRPr="00031A34">
              <w:rPr>
                <w:rFonts w:ascii="Arial" w:hAnsi="Arial" w:cs="Arial"/>
                <w:sz w:val="16"/>
                <w:szCs w:val="16"/>
              </w:rPr>
              <w:t>ПрАТ "Технолог"</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82533F" w:rsidRPr="00031A34" w:rsidRDefault="0082533F" w:rsidP="00EE0459">
            <w:pPr>
              <w:pStyle w:val="110"/>
              <w:tabs>
                <w:tab w:val="left" w:pos="12600"/>
              </w:tabs>
              <w:jc w:val="center"/>
              <w:rPr>
                <w:rFonts w:ascii="Arial" w:hAnsi="Arial" w:cs="Arial"/>
                <w:sz w:val="16"/>
                <w:szCs w:val="16"/>
              </w:rPr>
            </w:pPr>
            <w:r w:rsidRPr="00031A34">
              <w:rPr>
                <w:rFonts w:ascii="Arial" w:hAnsi="Arial" w:cs="Arial"/>
                <w:sz w:val="16"/>
                <w:szCs w:val="16"/>
              </w:rPr>
              <w:t>Україна</w:t>
            </w:r>
          </w:p>
        </w:tc>
        <w:tc>
          <w:tcPr>
            <w:tcW w:w="3684" w:type="dxa"/>
            <w:tcBorders>
              <w:top w:val="single" w:sz="4" w:space="0" w:color="auto"/>
              <w:left w:val="single" w:sz="4" w:space="0" w:color="000000"/>
              <w:bottom w:val="single" w:sz="4" w:space="0" w:color="auto"/>
              <w:right w:val="single" w:sz="4" w:space="0" w:color="000000"/>
            </w:tcBorders>
            <w:shd w:val="clear" w:color="auto" w:fill="FFFFFF"/>
          </w:tcPr>
          <w:p w:rsidR="0082533F" w:rsidRPr="00031A34" w:rsidRDefault="0082533F" w:rsidP="00EE0459">
            <w:pPr>
              <w:pStyle w:val="110"/>
              <w:tabs>
                <w:tab w:val="left" w:pos="12600"/>
              </w:tabs>
              <w:jc w:val="center"/>
              <w:rPr>
                <w:rFonts w:ascii="Arial" w:hAnsi="Arial" w:cs="Arial"/>
                <w:sz w:val="16"/>
                <w:szCs w:val="16"/>
              </w:rPr>
            </w:pPr>
            <w:r w:rsidRPr="00031A34">
              <w:rPr>
                <w:rFonts w:ascii="Arial" w:hAnsi="Arial" w:cs="Arial"/>
                <w:sz w:val="16"/>
                <w:szCs w:val="16"/>
              </w:rPr>
              <w:t>внесення змін до реєстраційних матеріалів: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 Подання оновленого сертифіката відповідності Європейській фармакопеї для АФІ Панкреатин No. R1-CEP 2001-280-Rev 03 від 01.04.2021 р. (попередня версія No. R1-CEP 2001-280-Rev 02 від 05.09.2011 р.) від вже затвердженого виробника Нордмарк Фарма ГмбХ [Nordmark Pharma GmbH], Німеччина, у зв’язку зі зміною назви виробника з Nordmark Arzneimittel GmbH &amp; Co. KG, Germany на Nordmark Pharma GmbH, Germany</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2533F" w:rsidRPr="00031A34" w:rsidRDefault="0082533F" w:rsidP="00EE0459">
            <w:pPr>
              <w:pStyle w:val="110"/>
              <w:tabs>
                <w:tab w:val="left" w:pos="12600"/>
              </w:tabs>
              <w:jc w:val="center"/>
              <w:rPr>
                <w:rFonts w:ascii="Arial" w:hAnsi="Arial" w:cs="Arial"/>
                <w:b/>
                <w:i/>
                <w:sz w:val="16"/>
                <w:szCs w:val="16"/>
              </w:rPr>
            </w:pPr>
            <w:r w:rsidRPr="00031A34">
              <w:rPr>
                <w:rFonts w:ascii="Arial" w:hAnsi="Arial" w:cs="Arial"/>
                <w:i/>
                <w:sz w:val="16"/>
                <w:szCs w:val="16"/>
              </w:rPr>
              <w:t>без рецепта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82533F" w:rsidRPr="00031A34" w:rsidRDefault="0082533F" w:rsidP="00EE0459">
            <w:pPr>
              <w:pStyle w:val="110"/>
              <w:tabs>
                <w:tab w:val="left" w:pos="12600"/>
              </w:tabs>
              <w:jc w:val="center"/>
              <w:rPr>
                <w:sz w:val="16"/>
                <w:szCs w:val="16"/>
              </w:rPr>
            </w:pPr>
            <w:r>
              <w:rPr>
                <w:sz w:val="16"/>
                <w:szCs w:val="16"/>
              </w:rPr>
              <w:t>-</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82533F" w:rsidRPr="00031A34" w:rsidRDefault="0082533F" w:rsidP="00EE0459">
            <w:pPr>
              <w:pStyle w:val="110"/>
              <w:tabs>
                <w:tab w:val="left" w:pos="12600"/>
              </w:tabs>
              <w:jc w:val="center"/>
              <w:rPr>
                <w:rFonts w:ascii="Arial" w:hAnsi="Arial" w:cs="Arial"/>
                <w:sz w:val="16"/>
                <w:szCs w:val="16"/>
              </w:rPr>
            </w:pPr>
            <w:r w:rsidRPr="00031A34">
              <w:rPr>
                <w:rFonts w:ascii="Arial" w:hAnsi="Arial" w:cs="Arial"/>
                <w:sz w:val="16"/>
                <w:szCs w:val="16"/>
              </w:rPr>
              <w:t>UA/2822/01/01</w:t>
            </w:r>
          </w:p>
        </w:tc>
      </w:tr>
      <w:tr w:rsidR="0082533F" w:rsidRPr="00031A34" w:rsidTr="00EA101A">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auto"/>
            </w:tcBorders>
            <w:shd w:val="clear" w:color="auto" w:fill="FFFFFF"/>
          </w:tcPr>
          <w:p w:rsidR="0082533F" w:rsidRPr="00031A34" w:rsidRDefault="0082533F" w:rsidP="0082533F">
            <w:pPr>
              <w:pStyle w:val="110"/>
              <w:numPr>
                <w:ilvl w:val="0"/>
                <w:numId w:val="9"/>
              </w:numPr>
              <w:tabs>
                <w:tab w:val="left" w:pos="12600"/>
              </w:tabs>
              <w:ind w:left="360"/>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82533F" w:rsidRPr="00031A34" w:rsidRDefault="0082533F" w:rsidP="00EE0459">
            <w:pPr>
              <w:pStyle w:val="110"/>
              <w:tabs>
                <w:tab w:val="left" w:pos="12600"/>
              </w:tabs>
              <w:rPr>
                <w:rFonts w:ascii="Arial" w:hAnsi="Arial" w:cs="Arial"/>
                <w:b/>
                <w:i/>
                <w:sz w:val="16"/>
                <w:szCs w:val="16"/>
              </w:rPr>
            </w:pPr>
            <w:r w:rsidRPr="00031A34">
              <w:rPr>
                <w:rFonts w:ascii="Arial" w:hAnsi="Arial" w:cs="Arial"/>
                <w:b/>
                <w:sz w:val="16"/>
                <w:szCs w:val="16"/>
              </w:rPr>
              <w:t>КРЕАЗИМ 20000</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82533F" w:rsidRPr="00031A34" w:rsidRDefault="0082533F" w:rsidP="00EE0459">
            <w:pPr>
              <w:pStyle w:val="110"/>
              <w:tabs>
                <w:tab w:val="left" w:pos="12600"/>
              </w:tabs>
              <w:rPr>
                <w:rFonts w:ascii="Arial" w:hAnsi="Arial" w:cs="Arial"/>
                <w:sz w:val="16"/>
                <w:szCs w:val="16"/>
              </w:rPr>
            </w:pPr>
            <w:r w:rsidRPr="00031A34">
              <w:rPr>
                <w:rFonts w:ascii="Arial" w:hAnsi="Arial" w:cs="Arial"/>
                <w:sz w:val="16"/>
                <w:szCs w:val="16"/>
              </w:rPr>
              <w:t>капсули тверді, кишковорозчинні по 10 капсул у блістері; по 2 блістери у пачці із картону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2533F" w:rsidRPr="00031A34" w:rsidRDefault="0082533F" w:rsidP="00EE0459">
            <w:pPr>
              <w:pStyle w:val="110"/>
              <w:tabs>
                <w:tab w:val="left" w:pos="12600"/>
              </w:tabs>
              <w:jc w:val="center"/>
              <w:rPr>
                <w:rFonts w:ascii="Arial" w:hAnsi="Arial" w:cs="Arial"/>
                <w:sz w:val="16"/>
                <w:szCs w:val="16"/>
              </w:rPr>
            </w:pPr>
            <w:r w:rsidRPr="00031A34">
              <w:rPr>
                <w:rFonts w:ascii="Arial" w:hAnsi="Arial" w:cs="Arial"/>
                <w:sz w:val="16"/>
                <w:szCs w:val="16"/>
              </w:rPr>
              <w:t>ПрАТ "Технолог"</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82533F" w:rsidRPr="00031A34" w:rsidRDefault="0082533F" w:rsidP="00EE0459">
            <w:pPr>
              <w:pStyle w:val="110"/>
              <w:tabs>
                <w:tab w:val="left" w:pos="12600"/>
              </w:tabs>
              <w:jc w:val="center"/>
              <w:rPr>
                <w:rFonts w:ascii="Arial" w:hAnsi="Arial" w:cs="Arial"/>
                <w:sz w:val="16"/>
                <w:szCs w:val="16"/>
              </w:rPr>
            </w:pPr>
            <w:r w:rsidRPr="00031A34">
              <w:rPr>
                <w:rFonts w:ascii="Arial" w:hAnsi="Arial" w:cs="Arial"/>
                <w:sz w:val="16"/>
                <w:szCs w:val="16"/>
              </w:rPr>
              <w:t>Україна</w:t>
            </w: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82533F" w:rsidRPr="00031A34" w:rsidRDefault="0082533F" w:rsidP="00EE0459">
            <w:pPr>
              <w:pStyle w:val="110"/>
              <w:tabs>
                <w:tab w:val="left" w:pos="12600"/>
              </w:tabs>
              <w:jc w:val="center"/>
              <w:rPr>
                <w:rFonts w:ascii="Arial" w:hAnsi="Arial" w:cs="Arial"/>
                <w:sz w:val="16"/>
                <w:szCs w:val="16"/>
              </w:rPr>
            </w:pPr>
            <w:r w:rsidRPr="00031A34">
              <w:rPr>
                <w:rFonts w:ascii="Arial" w:hAnsi="Arial" w:cs="Arial"/>
                <w:sz w:val="16"/>
                <w:szCs w:val="16"/>
              </w:rPr>
              <w:t>ПрАТ "Технолог"</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82533F" w:rsidRPr="00031A34" w:rsidRDefault="0082533F" w:rsidP="00EE0459">
            <w:pPr>
              <w:pStyle w:val="110"/>
              <w:tabs>
                <w:tab w:val="left" w:pos="12600"/>
              </w:tabs>
              <w:jc w:val="center"/>
              <w:rPr>
                <w:rFonts w:ascii="Arial" w:hAnsi="Arial" w:cs="Arial"/>
                <w:sz w:val="16"/>
                <w:szCs w:val="16"/>
              </w:rPr>
            </w:pPr>
            <w:r w:rsidRPr="00031A34">
              <w:rPr>
                <w:rFonts w:ascii="Arial" w:hAnsi="Arial" w:cs="Arial"/>
                <w:sz w:val="16"/>
                <w:szCs w:val="16"/>
              </w:rPr>
              <w:t>Україна</w:t>
            </w:r>
          </w:p>
        </w:tc>
        <w:tc>
          <w:tcPr>
            <w:tcW w:w="3684" w:type="dxa"/>
            <w:tcBorders>
              <w:top w:val="single" w:sz="4" w:space="0" w:color="auto"/>
              <w:left w:val="single" w:sz="4" w:space="0" w:color="000000"/>
              <w:bottom w:val="single" w:sz="4" w:space="0" w:color="auto"/>
              <w:right w:val="single" w:sz="4" w:space="0" w:color="000000"/>
            </w:tcBorders>
            <w:shd w:val="clear" w:color="auto" w:fill="FFFFFF"/>
          </w:tcPr>
          <w:p w:rsidR="0082533F" w:rsidRPr="00031A34" w:rsidRDefault="0082533F" w:rsidP="00EE0459">
            <w:pPr>
              <w:pStyle w:val="110"/>
              <w:tabs>
                <w:tab w:val="left" w:pos="12600"/>
              </w:tabs>
              <w:jc w:val="center"/>
              <w:rPr>
                <w:rFonts w:ascii="Arial" w:hAnsi="Arial" w:cs="Arial"/>
                <w:sz w:val="16"/>
                <w:szCs w:val="16"/>
              </w:rPr>
            </w:pPr>
            <w:r w:rsidRPr="00031A34">
              <w:rPr>
                <w:rFonts w:ascii="Arial" w:hAnsi="Arial" w:cs="Arial"/>
                <w:sz w:val="16"/>
                <w:szCs w:val="16"/>
              </w:rPr>
              <w:t>внесення змін до реєстраційних матеріалів: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 Подання оновленого сертифіката відповідності Європейській фармакопеї для АФІ Панкреатин No. R1-CEP 2001-280-Rev 03 від 01.04.2021 р. (попередня версія No. R1-CEP 2001-280-Rev 02 від 05.09.2011 р.) від вже затвердженого виробника Нордмарк Фарма ГмбХ [Nordmark Pharma GmbH], Німеччина, у зв’язку зі зміною назви виробника з Nordmark Arzneimittel GmbH &amp; Co. KG, Germany на Nordmark Pharma GmbH, Germany</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2533F" w:rsidRPr="00031A34" w:rsidRDefault="0082533F" w:rsidP="00EE0459">
            <w:pPr>
              <w:pStyle w:val="110"/>
              <w:tabs>
                <w:tab w:val="left" w:pos="12600"/>
              </w:tabs>
              <w:jc w:val="center"/>
              <w:rPr>
                <w:rFonts w:ascii="Arial" w:hAnsi="Arial" w:cs="Arial"/>
                <w:b/>
                <w:i/>
                <w:sz w:val="16"/>
                <w:szCs w:val="16"/>
              </w:rPr>
            </w:pPr>
            <w:r w:rsidRPr="00031A34">
              <w:rPr>
                <w:rFonts w:ascii="Arial" w:hAnsi="Arial" w:cs="Arial"/>
                <w:i/>
                <w:sz w:val="16"/>
                <w:szCs w:val="16"/>
              </w:rPr>
              <w:t>без рецепта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82533F" w:rsidRPr="00031A34" w:rsidRDefault="0082533F" w:rsidP="00EE0459">
            <w:pPr>
              <w:pStyle w:val="110"/>
              <w:tabs>
                <w:tab w:val="left" w:pos="12600"/>
              </w:tabs>
              <w:jc w:val="center"/>
              <w:rPr>
                <w:sz w:val="16"/>
                <w:szCs w:val="16"/>
              </w:rPr>
            </w:pPr>
            <w:r>
              <w:rPr>
                <w:sz w:val="16"/>
                <w:szCs w:val="16"/>
              </w:rPr>
              <w:t>-</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82533F" w:rsidRPr="00031A34" w:rsidRDefault="0082533F" w:rsidP="00EE0459">
            <w:pPr>
              <w:pStyle w:val="110"/>
              <w:tabs>
                <w:tab w:val="left" w:pos="12600"/>
              </w:tabs>
              <w:jc w:val="center"/>
              <w:rPr>
                <w:rFonts w:ascii="Arial" w:hAnsi="Arial" w:cs="Arial"/>
                <w:sz w:val="16"/>
                <w:szCs w:val="16"/>
              </w:rPr>
            </w:pPr>
            <w:r w:rsidRPr="00031A34">
              <w:rPr>
                <w:rFonts w:ascii="Arial" w:hAnsi="Arial" w:cs="Arial"/>
                <w:sz w:val="16"/>
                <w:szCs w:val="16"/>
              </w:rPr>
              <w:t>UA/2822/01/02</w:t>
            </w:r>
          </w:p>
        </w:tc>
      </w:tr>
      <w:tr w:rsidR="0082533F" w:rsidRPr="00031A34" w:rsidTr="00EA101A">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auto"/>
            </w:tcBorders>
            <w:shd w:val="clear" w:color="auto" w:fill="FFFFFF"/>
          </w:tcPr>
          <w:p w:rsidR="0082533F" w:rsidRPr="00031A34" w:rsidRDefault="0082533F" w:rsidP="0082533F">
            <w:pPr>
              <w:pStyle w:val="110"/>
              <w:numPr>
                <w:ilvl w:val="0"/>
                <w:numId w:val="9"/>
              </w:numPr>
              <w:tabs>
                <w:tab w:val="left" w:pos="12600"/>
              </w:tabs>
              <w:ind w:left="360"/>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82533F" w:rsidRPr="00031A34" w:rsidRDefault="0082533F" w:rsidP="00EE0459">
            <w:pPr>
              <w:pStyle w:val="110"/>
              <w:tabs>
                <w:tab w:val="left" w:pos="12600"/>
              </w:tabs>
              <w:rPr>
                <w:rFonts w:ascii="Arial" w:hAnsi="Arial" w:cs="Arial"/>
                <w:b/>
                <w:i/>
                <w:sz w:val="16"/>
                <w:szCs w:val="16"/>
              </w:rPr>
            </w:pPr>
            <w:r w:rsidRPr="00031A34">
              <w:rPr>
                <w:rFonts w:ascii="Arial" w:hAnsi="Arial" w:cs="Arial"/>
                <w:b/>
                <w:sz w:val="16"/>
                <w:szCs w:val="16"/>
              </w:rPr>
              <w:t>КСІГДУО ПРОЛОНГ</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82533F" w:rsidRPr="00031A34" w:rsidRDefault="0082533F" w:rsidP="00EE0459">
            <w:pPr>
              <w:pStyle w:val="110"/>
              <w:tabs>
                <w:tab w:val="left" w:pos="12600"/>
              </w:tabs>
              <w:rPr>
                <w:rFonts w:ascii="Arial" w:hAnsi="Arial" w:cs="Arial"/>
                <w:sz w:val="16"/>
                <w:szCs w:val="16"/>
              </w:rPr>
            </w:pPr>
            <w:r w:rsidRPr="00031A34">
              <w:rPr>
                <w:rFonts w:ascii="Arial" w:hAnsi="Arial" w:cs="Arial"/>
                <w:sz w:val="16"/>
                <w:szCs w:val="16"/>
              </w:rPr>
              <w:t>таблетки, вкриті плівковою оболонкою, пролонгованої дії по 5/1000 мг; по 7 таблеток у блістері; по 4 блістери у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2533F" w:rsidRPr="00031A34" w:rsidRDefault="0082533F" w:rsidP="00EE0459">
            <w:pPr>
              <w:pStyle w:val="110"/>
              <w:tabs>
                <w:tab w:val="left" w:pos="12600"/>
              </w:tabs>
              <w:jc w:val="center"/>
              <w:rPr>
                <w:rFonts w:ascii="Arial" w:hAnsi="Arial" w:cs="Arial"/>
                <w:sz w:val="16"/>
                <w:szCs w:val="16"/>
              </w:rPr>
            </w:pPr>
            <w:r w:rsidRPr="00031A34">
              <w:rPr>
                <w:rFonts w:ascii="Arial" w:hAnsi="Arial" w:cs="Arial"/>
                <w:sz w:val="16"/>
                <w:szCs w:val="16"/>
              </w:rPr>
              <w:t>АСТРАЗЕНЕКА АБ</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82533F" w:rsidRPr="00031A34" w:rsidRDefault="0082533F" w:rsidP="00EE0459">
            <w:pPr>
              <w:pStyle w:val="110"/>
              <w:tabs>
                <w:tab w:val="left" w:pos="12600"/>
              </w:tabs>
              <w:jc w:val="center"/>
              <w:rPr>
                <w:rFonts w:ascii="Arial" w:hAnsi="Arial" w:cs="Arial"/>
                <w:sz w:val="16"/>
                <w:szCs w:val="16"/>
              </w:rPr>
            </w:pPr>
            <w:r w:rsidRPr="00031A34">
              <w:rPr>
                <w:rFonts w:ascii="Arial" w:hAnsi="Arial" w:cs="Arial"/>
                <w:sz w:val="16"/>
                <w:szCs w:val="16"/>
              </w:rPr>
              <w:t>Швеція</w:t>
            </w: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82533F" w:rsidRPr="00031A34" w:rsidRDefault="0082533F" w:rsidP="00EE0459">
            <w:pPr>
              <w:pStyle w:val="110"/>
              <w:tabs>
                <w:tab w:val="left" w:pos="12600"/>
              </w:tabs>
              <w:jc w:val="center"/>
              <w:rPr>
                <w:rFonts w:ascii="Arial" w:hAnsi="Arial" w:cs="Arial"/>
                <w:sz w:val="16"/>
                <w:szCs w:val="16"/>
              </w:rPr>
            </w:pPr>
            <w:r w:rsidRPr="00031A34">
              <w:rPr>
                <w:rFonts w:ascii="Arial" w:hAnsi="Arial" w:cs="Arial"/>
                <w:sz w:val="16"/>
                <w:szCs w:val="16"/>
              </w:rPr>
              <w:t>виробництво in-bulk, контроль якості, первинне та вторинне пакування, випуск серії: АстраЗенека Фармасьютикалс ЛП, США; виробництво in-bulk: Брістол-Майєрс Сквібб Мануфактурінг Компані, США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82533F" w:rsidRPr="00031A34" w:rsidRDefault="0082533F" w:rsidP="00EE0459">
            <w:pPr>
              <w:pStyle w:val="110"/>
              <w:tabs>
                <w:tab w:val="left" w:pos="12600"/>
              </w:tabs>
              <w:jc w:val="center"/>
              <w:rPr>
                <w:rFonts w:ascii="Arial" w:hAnsi="Arial" w:cs="Arial"/>
                <w:sz w:val="16"/>
                <w:szCs w:val="16"/>
              </w:rPr>
            </w:pPr>
            <w:r w:rsidRPr="00031A34">
              <w:rPr>
                <w:rFonts w:ascii="Arial" w:hAnsi="Arial" w:cs="Arial"/>
                <w:sz w:val="16"/>
                <w:szCs w:val="16"/>
              </w:rPr>
              <w:t>США</w:t>
            </w:r>
          </w:p>
          <w:p w:rsidR="0082533F" w:rsidRPr="00031A34" w:rsidRDefault="0082533F" w:rsidP="00EE0459">
            <w:pPr>
              <w:pStyle w:val="110"/>
              <w:tabs>
                <w:tab w:val="left" w:pos="12600"/>
              </w:tabs>
              <w:jc w:val="center"/>
              <w:rPr>
                <w:rFonts w:ascii="Arial" w:hAnsi="Arial" w:cs="Arial"/>
                <w:sz w:val="16"/>
                <w:szCs w:val="16"/>
              </w:rPr>
            </w:pPr>
          </w:p>
        </w:tc>
        <w:tc>
          <w:tcPr>
            <w:tcW w:w="3684" w:type="dxa"/>
            <w:tcBorders>
              <w:top w:val="single" w:sz="4" w:space="0" w:color="auto"/>
              <w:left w:val="single" w:sz="4" w:space="0" w:color="000000"/>
              <w:bottom w:val="single" w:sz="4" w:space="0" w:color="auto"/>
              <w:right w:val="single" w:sz="4" w:space="0" w:color="000000"/>
            </w:tcBorders>
            <w:shd w:val="clear" w:color="auto" w:fill="FFFFFF"/>
          </w:tcPr>
          <w:p w:rsidR="0082533F" w:rsidRPr="00031A34" w:rsidRDefault="0082533F" w:rsidP="00EE0459">
            <w:pPr>
              <w:pStyle w:val="110"/>
              <w:tabs>
                <w:tab w:val="left" w:pos="12600"/>
              </w:tabs>
              <w:jc w:val="center"/>
              <w:rPr>
                <w:rFonts w:ascii="Arial" w:hAnsi="Arial" w:cs="Arial"/>
                <w:sz w:val="16"/>
                <w:szCs w:val="16"/>
              </w:rPr>
            </w:pPr>
            <w:r w:rsidRPr="00031A34">
              <w:rPr>
                <w:rFonts w:ascii="Arial" w:hAnsi="Arial" w:cs="Arial"/>
                <w:sz w:val="16"/>
                <w:szCs w:val="16"/>
              </w:rPr>
              <w:t>внесення змін до реєстраційних матеріалів: зміни І типу - Зміни щодо безпеки/ефективності та фармаконагляду (інші зміни). Зміни внесено до інструкції для медичного застосування лікарського засобу до розділів"Фармакологічні властивості", "Взаємодія з іншими лікарськими засобами та інші види взаємодій", "Особливості застосування" відповідно до оновленої інформації з безпеки застосування лікарського засобу.</w:t>
            </w:r>
            <w:r w:rsidRPr="00031A34">
              <w:rPr>
                <w:rFonts w:ascii="Arial" w:hAnsi="Arial" w:cs="Arial"/>
                <w:sz w:val="16"/>
                <w:szCs w:val="16"/>
              </w:rPr>
              <w:br/>
              <w:t>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2533F" w:rsidRPr="00031A34" w:rsidRDefault="0082533F" w:rsidP="00EE0459">
            <w:pPr>
              <w:pStyle w:val="110"/>
              <w:tabs>
                <w:tab w:val="left" w:pos="12600"/>
              </w:tabs>
              <w:jc w:val="center"/>
              <w:rPr>
                <w:rFonts w:ascii="Arial" w:hAnsi="Arial" w:cs="Arial"/>
                <w:b/>
                <w:i/>
                <w:sz w:val="16"/>
                <w:szCs w:val="16"/>
              </w:rPr>
            </w:pPr>
            <w:r w:rsidRPr="00031A34">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82533F" w:rsidRPr="005A3632" w:rsidRDefault="0082533F" w:rsidP="00EE0459">
            <w:pPr>
              <w:pStyle w:val="110"/>
              <w:tabs>
                <w:tab w:val="left" w:pos="12600"/>
              </w:tabs>
              <w:jc w:val="center"/>
              <w:rPr>
                <w:rFonts w:ascii="Arial" w:hAnsi="Arial" w:cs="Arial"/>
                <w:i/>
                <w:sz w:val="16"/>
                <w:szCs w:val="16"/>
                <w:lang w:val="ru-RU"/>
              </w:rPr>
            </w:pPr>
            <w:r w:rsidRPr="00C112E3">
              <w:rPr>
                <w:rFonts w:ascii="Arial" w:hAnsi="Arial" w:cs="Arial"/>
                <w:i/>
                <w:sz w:val="16"/>
                <w:szCs w:val="16"/>
                <w:lang w:val="ru-RU"/>
              </w:rPr>
              <w:t>Н</w:t>
            </w:r>
            <w:r w:rsidRPr="005A3632">
              <w:rPr>
                <w:rFonts w:ascii="Arial" w:hAnsi="Arial" w:cs="Arial"/>
                <w:i/>
                <w:sz w:val="16"/>
                <w:szCs w:val="16"/>
                <w:lang w:val="ru-RU"/>
              </w:rPr>
              <w:t>е</w:t>
            </w:r>
          </w:p>
          <w:p w:rsidR="0082533F" w:rsidRPr="005A3632" w:rsidRDefault="0082533F" w:rsidP="00EE0459">
            <w:pPr>
              <w:jc w:val="center"/>
              <w:rPr>
                <w:rFonts w:ascii="Arial" w:hAnsi="Arial" w:cs="Arial"/>
                <w:i/>
                <w:sz w:val="16"/>
                <w:szCs w:val="16"/>
              </w:rPr>
            </w:pPr>
            <w:r w:rsidRPr="005A3632">
              <w:rPr>
                <w:rFonts w:ascii="Arial" w:hAnsi="Arial" w:cs="Arial"/>
                <w:i/>
                <w:sz w:val="16"/>
                <w:szCs w:val="16"/>
              </w:rPr>
              <w:t>підлягає</w:t>
            </w:r>
          </w:p>
          <w:p w:rsidR="0082533F" w:rsidRPr="00031A34" w:rsidRDefault="0082533F" w:rsidP="00EE0459">
            <w:pPr>
              <w:pStyle w:val="110"/>
              <w:tabs>
                <w:tab w:val="left" w:pos="12600"/>
              </w:tabs>
              <w:jc w:val="center"/>
              <w:rPr>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82533F" w:rsidRPr="00031A34" w:rsidRDefault="0082533F" w:rsidP="00EE0459">
            <w:pPr>
              <w:pStyle w:val="110"/>
              <w:tabs>
                <w:tab w:val="left" w:pos="12600"/>
              </w:tabs>
              <w:jc w:val="center"/>
              <w:rPr>
                <w:rFonts w:ascii="Arial" w:hAnsi="Arial" w:cs="Arial"/>
                <w:sz w:val="16"/>
                <w:szCs w:val="16"/>
              </w:rPr>
            </w:pPr>
            <w:r w:rsidRPr="00031A34">
              <w:rPr>
                <w:rFonts w:ascii="Arial" w:hAnsi="Arial" w:cs="Arial"/>
                <w:sz w:val="16"/>
                <w:szCs w:val="16"/>
              </w:rPr>
              <w:t>UA/15984/01/01</w:t>
            </w:r>
          </w:p>
        </w:tc>
      </w:tr>
      <w:tr w:rsidR="0082533F" w:rsidRPr="00031A34" w:rsidTr="00EA101A">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auto"/>
            </w:tcBorders>
            <w:shd w:val="clear" w:color="auto" w:fill="FFFFFF"/>
          </w:tcPr>
          <w:p w:rsidR="0082533F" w:rsidRPr="00031A34" w:rsidRDefault="0082533F" w:rsidP="0082533F">
            <w:pPr>
              <w:pStyle w:val="110"/>
              <w:numPr>
                <w:ilvl w:val="0"/>
                <w:numId w:val="9"/>
              </w:numPr>
              <w:tabs>
                <w:tab w:val="left" w:pos="12600"/>
              </w:tabs>
              <w:ind w:left="360"/>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82533F" w:rsidRPr="00031A34" w:rsidRDefault="0082533F" w:rsidP="00EE0459">
            <w:pPr>
              <w:pStyle w:val="110"/>
              <w:tabs>
                <w:tab w:val="left" w:pos="12600"/>
              </w:tabs>
              <w:rPr>
                <w:rFonts w:ascii="Arial" w:hAnsi="Arial" w:cs="Arial"/>
                <w:b/>
                <w:i/>
                <w:sz w:val="16"/>
                <w:szCs w:val="16"/>
              </w:rPr>
            </w:pPr>
            <w:r w:rsidRPr="00031A34">
              <w:rPr>
                <w:rFonts w:ascii="Arial" w:hAnsi="Arial" w:cs="Arial"/>
                <w:b/>
                <w:sz w:val="16"/>
                <w:szCs w:val="16"/>
              </w:rPr>
              <w:t>КСІГДУО ПРОЛОНГ</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82533F" w:rsidRPr="00031A34" w:rsidRDefault="0082533F" w:rsidP="00EE0459">
            <w:pPr>
              <w:pStyle w:val="110"/>
              <w:tabs>
                <w:tab w:val="left" w:pos="12600"/>
              </w:tabs>
              <w:rPr>
                <w:rFonts w:ascii="Arial" w:hAnsi="Arial" w:cs="Arial"/>
                <w:sz w:val="16"/>
                <w:szCs w:val="16"/>
              </w:rPr>
            </w:pPr>
            <w:r w:rsidRPr="00031A34">
              <w:rPr>
                <w:rFonts w:ascii="Arial" w:hAnsi="Arial" w:cs="Arial"/>
                <w:sz w:val="16"/>
                <w:szCs w:val="16"/>
              </w:rPr>
              <w:t>таблетки, вкриті плівковою оболонкою, пролонгованої дії по 10/500 мг по 7 таблеток у блістері; по 4 блістери у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2533F" w:rsidRPr="00031A34" w:rsidRDefault="0082533F" w:rsidP="00EE0459">
            <w:pPr>
              <w:pStyle w:val="110"/>
              <w:tabs>
                <w:tab w:val="left" w:pos="12600"/>
              </w:tabs>
              <w:jc w:val="center"/>
              <w:rPr>
                <w:rFonts w:ascii="Arial" w:hAnsi="Arial" w:cs="Arial"/>
                <w:sz w:val="16"/>
                <w:szCs w:val="16"/>
              </w:rPr>
            </w:pPr>
            <w:r w:rsidRPr="00031A34">
              <w:rPr>
                <w:rFonts w:ascii="Arial" w:hAnsi="Arial" w:cs="Arial"/>
                <w:sz w:val="16"/>
                <w:szCs w:val="16"/>
              </w:rPr>
              <w:t>АСТРАЗЕНЕКА АБ</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82533F" w:rsidRPr="00031A34" w:rsidRDefault="0082533F" w:rsidP="00EE0459">
            <w:pPr>
              <w:pStyle w:val="110"/>
              <w:tabs>
                <w:tab w:val="left" w:pos="12600"/>
              </w:tabs>
              <w:jc w:val="center"/>
              <w:rPr>
                <w:rFonts w:ascii="Arial" w:hAnsi="Arial" w:cs="Arial"/>
                <w:sz w:val="16"/>
                <w:szCs w:val="16"/>
              </w:rPr>
            </w:pPr>
            <w:r w:rsidRPr="00031A34">
              <w:rPr>
                <w:rFonts w:ascii="Arial" w:hAnsi="Arial" w:cs="Arial"/>
                <w:sz w:val="16"/>
                <w:szCs w:val="16"/>
              </w:rPr>
              <w:t>Швеція</w:t>
            </w: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82533F" w:rsidRPr="00031A34" w:rsidRDefault="0082533F" w:rsidP="00EE0459">
            <w:pPr>
              <w:pStyle w:val="110"/>
              <w:tabs>
                <w:tab w:val="left" w:pos="12600"/>
              </w:tabs>
              <w:jc w:val="center"/>
              <w:rPr>
                <w:rFonts w:ascii="Arial" w:hAnsi="Arial" w:cs="Arial"/>
                <w:sz w:val="16"/>
                <w:szCs w:val="16"/>
              </w:rPr>
            </w:pPr>
            <w:r w:rsidRPr="00031A34">
              <w:rPr>
                <w:rFonts w:ascii="Arial" w:hAnsi="Arial" w:cs="Arial"/>
                <w:sz w:val="16"/>
                <w:szCs w:val="16"/>
              </w:rPr>
              <w:t>виробництво in-bulk, контроль якості, первинне та вторинне пакування, випуск серії: АстраЗенека Фармасьютикалс ЛП, США; виробництво in-bulk: Брістол-Майєрс Сквібб Мануфактурінг Компані, США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82533F" w:rsidRPr="00031A34" w:rsidRDefault="0082533F" w:rsidP="00EE0459">
            <w:pPr>
              <w:pStyle w:val="110"/>
              <w:tabs>
                <w:tab w:val="left" w:pos="12600"/>
              </w:tabs>
              <w:jc w:val="center"/>
              <w:rPr>
                <w:rFonts w:ascii="Arial" w:hAnsi="Arial" w:cs="Arial"/>
                <w:sz w:val="16"/>
                <w:szCs w:val="16"/>
              </w:rPr>
            </w:pPr>
            <w:r w:rsidRPr="00031A34">
              <w:rPr>
                <w:rFonts w:ascii="Arial" w:hAnsi="Arial" w:cs="Arial"/>
                <w:sz w:val="16"/>
                <w:szCs w:val="16"/>
              </w:rPr>
              <w:t>США</w:t>
            </w:r>
          </w:p>
        </w:tc>
        <w:tc>
          <w:tcPr>
            <w:tcW w:w="3684" w:type="dxa"/>
            <w:tcBorders>
              <w:top w:val="single" w:sz="4" w:space="0" w:color="auto"/>
              <w:left w:val="single" w:sz="4" w:space="0" w:color="000000"/>
              <w:bottom w:val="single" w:sz="4" w:space="0" w:color="auto"/>
              <w:right w:val="single" w:sz="4" w:space="0" w:color="000000"/>
            </w:tcBorders>
            <w:shd w:val="clear" w:color="auto" w:fill="FFFFFF"/>
          </w:tcPr>
          <w:p w:rsidR="0082533F" w:rsidRPr="00031A34" w:rsidRDefault="0082533F" w:rsidP="00EE0459">
            <w:pPr>
              <w:pStyle w:val="110"/>
              <w:tabs>
                <w:tab w:val="left" w:pos="12600"/>
              </w:tabs>
              <w:jc w:val="center"/>
              <w:rPr>
                <w:rFonts w:ascii="Arial" w:hAnsi="Arial" w:cs="Arial"/>
                <w:sz w:val="16"/>
                <w:szCs w:val="16"/>
              </w:rPr>
            </w:pPr>
            <w:r w:rsidRPr="00031A34">
              <w:rPr>
                <w:rFonts w:ascii="Arial" w:hAnsi="Arial" w:cs="Arial"/>
                <w:sz w:val="16"/>
                <w:szCs w:val="16"/>
              </w:rPr>
              <w:t>внесення змін до реєстраційних матеріалів: зміни І типу - Зміни щодо безпеки/ефективності та фармаконагляду (інші зміни). Зміни внесено до інструкції для медичного застосування лікарського засобу до розділів"Фармакологічні властивості", "Взаємодія з іншими лікарськими засобами та інші види взаємодій", "Особливості застосування" відповідно до оновленої інформації з безпеки застосування лікарського засобу.</w:t>
            </w:r>
            <w:r w:rsidRPr="00031A34">
              <w:rPr>
                <w:rFonts w:ascii="Arial" w:hAnsi="Arial" w:cs="Arial"/>
                <w:sz w:val="16"/>
                <w:szCs w:val="16"/>
              </w:rPr>
              <w:br/>
              <w:t>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2533F" w:rsidRPr="00031A34" w:rsidRDefault="0082533F" w:rsidP="00EE0459">
            <w:pPr>
              <w:pStyle w:val="110"/>
              <w:tabs>
                <w:tab w:val="left" w:pos="12600"/>
              </w:tabs>
              <w:jc w:val="center"/>
              <w:rPr>
                <w:rFonts w:ascii="Arial" w:hAnsi="Arial" w:cs="Arial"/>
                <w:b/>
                <w:i/>
                <w:sz w:val="16"/>
                <w:szCs w:val="16"/>
              </w:rPr>
            </w:pPr>
            <w:r w:rsidRPr="00031A34">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82533F" w:rsidRPr="005A3632" w:rsidRDefault="0082533F" w:rsidP="00EE0459">
            <w:pPr>
              <w:pStyle w:val="110"/>
              <w:tabs>
                <w:tab w:val="left" w:pos="12600"/>
              </w:tabs>
              <w:jc w:val="center"/>
              <w:rPr>
                <w:rFonts w:ascii="Arial" w:hAnsi="Arial" w:cs="Arial"/>
                <w:i/>
                <w:sz w:val="16"/>
                <w:szCs w:val="16"/>
                <w:lang w:val="ru-RU"/>
              </w:rPr>
            </w:pPr>
            <w:r w:rsidRPr="00C112E3">
              <w:rPr>
                <w:rFonts w:ascii="Arial" w:hAnsi="Arial" w:cs="Arial"/>
                <w:i/>
                <w:sz w:val="16"/>
                <w:szCs w:val="16"/>
                <w:lang w:val="ru-RU"/>
              </w:rPr>
              <w:t>Н</w:t>
            </w:r>
            <w:r w:rsidRPr="005A3632">
              <w:rPr>
                <w:rFonts w:ascii="Arial" w:hAnsi="Arial" w:cs="Arial"/>
                <w:i/>
                <w:sz w:val="16"/>
                <w:szCs w:val="16"/>
                <w:lang w:val="ru-RU"/>
              </w:rPr>
              <w:t>е</w:t>
            </w:r>
          </w:p>
          <w:p w:rsidR="0082533F" w:rsidRPr="005A3632" w:rsidRDefault="0082533F" w:rsidP="00EE0459">
            <w:pPr>
              <w:jc w:val="center"/>
              <w:rPr>
                <w:rFonts w:ascii="Arial" w:hAnsi="Arial" w:cs="Arial"/>
                <w:i/>
                <w:sz w:val="16"/>
                <w:szCs w:val="16"/>
              </w:rPr>
            </w:pPr>
            <w:r w:rsidRPr="005A3632">
              <w:rPr>
                <w:rFonts w:ascii="Arial" w:hAnsi="Arial" w:cs="Arial"/>
                <w:i/>
                <w:sz w:val="16"/>
                <w:szCs w:val="16"/>
              </w:rPr>
              <w:t>підлягає</w:t>
            </w:r>
          </w:p>
          <w:p w:rsidR="0082533F" w:rsidRPr="00031A34" w:rsidRDefault="0082533F" w:rsidP="00EE0459">
            <w:pPr>
              <w:pStyle w:val="110"/>
              <w:tabs>
                <w:tab w:val="left" w:pos="12600"/>
              </w:tabs>
              <w:jc w:val="center"/>
              <w:rPr>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82533F" w:rsidRPr="00031A34" w:rsidRDefault="0082533F" w:rsidP="00EE0459">
            <w:pPr>
              <w:pStyle w:val="110"/>
              <w:tabs>
                <w:tab w:val="left" w:pos="12600"/>
              </w:tabs>
              <w:jc w:val="center"/>
              <w:rPr>
                <w:rFonts w:ascii="Arial" w:hAnsi="Arial" w:cs="Arial"/>
                <w:sz w:val="16"/>
                <w:szCs w:val="16"/>
              </w:rPr>
            </w:pPr>
            <w:r w:rsidRPr="00031A34">
              <w:rPr>
                <w:rFonts w:ascii="Arial" w:hAnsi="Arial" w:cs="Arial"/>
                <w:sz w:val="16"/>
                <w:szCs w:val="16"/>
              </w:rPr>
              <w:t>UA/15985/01/01</w:t>
            </w:r>
          </w:p>
        </w:tc>
      </w:tr>
      <w:tr w:rsidR="0082533F" w:rsidRPr="00031A34" w:rsidTr="00EA101A">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auto"/>
            </w:tcBorders>
            <w:shd w:val="clear" w:color="auto" w:fill="FFFFFF"/>
          </w:tcPr>
          <w:p w:rsidR="0082533F" w:rsidRPr="00031A34" w:rsidRDefault="0082533F" w:rsidP="0082533F">
            <w:pPr>
              <w:pStyle w:val="110"/>
              <w:numPr>
                <w:ilvl w:val="0"/>
                <w:numId w:val="9"/>
              </w:numPr>
              <w:tabs>
                <w:tab w:val="left" w:pos="12600"/>
              </w:tabs>
              <w:ind w:left="360"/>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82533F" w:rsidRPr="00031A34" w:rsidRDefault="0082533F" w:rsidP="00EE0459">
            <w:pPr>
              <w:pStyle w:val="110"/>
              <w:tabs>
                <w:tab w:val="left" w:pos="12600"/>
              </w:tabs>
              <w:rPr>
                <w:rFonts w:ascii="Arial" w:hAnsi="Arial" w:cs="Arial"/>
                <w:b/>
                <w:i/>
                <w:sz w:val="16"/>
                <w:szCs w:val="16"/>
              </w:rPr>
            </w:pPr>
            <w:r w:rsidRPr="00031A34">
              <w:rPr>
                <w:rFonts w:ascii="Arial" w:hAnsi="Arial" w:cs="Arial"/>
                <w:b/>
                <w:sz w:val="16"/>
                <w:szCs w:val="16"/>
              </w:rPr>
              <w:t>КСІГДУО ПРОЛОНГ</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82533F" w:rsidRPr="00031A34" w:rsidRDefault="0082533F" w:rsidP="00EE0459">
            <w:pPr>
              <w:pStyle w:val="110"/>
              <w:tabs>
                <w:tab w:val="left" w:pos="12600"/>
              </w:tabs>
              <w:rPr>
                <w:rFonts w:ascii="Arial" w:hAnsi="Arial" w:cs="Arial"/>
                <w:sz w:val="16"/>
                <w:szCs w:val="16"/>
              </w:rPr>
            </w:pPr>
            <w:r w:rsidRPr="00031A34">
              <w:rPr>
                <w:rFonts w:ascii="Arial" w:hAnsi="Arial" w:cs="Arial"/>
                <w:sz w:val="16"/>
                <w:szCs w:val="16"/>
              </w:rPr>
              <w:t>таблетки, вкриті плівковою оболонкою, пролонгованої дії по 10/1000 мг, по 7 таблеток у блістері; по 4 блістери у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2533F" w:rsidRPr="00031A34" w:rsidRDefault="0082533F" w:rsidP="00EE0459">
            <w:pPr>
              <w:pStyle w:val="110"/>
              <w:tabs>
                <w:tab w:val="left" w:pos="12600"/>
              </w:tabs>
              <w:jc w:val="center"/>
              <w:rPr>
                <w:rFonts w:ascii="Arial" w:hAnsi="Arial" w:cs="Arial"/>
                <w:sz w:val="16"/>
                <w:szCs w:val="16"/>
              </w:rPr>
            </w:pPr>
            <w:r w:rsidRPr="00031A34">
              <w:rPr>
                <w:rFonts w:ascii="Arial" w:hAnsi="Arial" w:cs="Arial"/>
                <w:sz w:val="16"/>
                <w:szCs w:val="16"/>
              </w:rPr>
              <w:t>АСТРАЗЕНЕКА АБ</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82533F" w:rsidRPr="00031A34" w:rsidRDefault="0082533F" w:rsidP="00EE0459">
            <w:pPr>
              <w:pStyle w:val="110"/>
              <w:tabs>
                <w:tab w:val="left" w:pos="12600"/>
              </w:tabs>
              <w:jc w:val="center"/>
              <w:rPr>
                <w:rFonts w:ascii="Arial" w:hAnsi="Arial" w:cs="Arial"/>
                <w:sz w:val="16"/>
                <w:szCs w:val="16"/>
              </w:rPr>
            </w:pPr>
            <w:r w:rsidRPr="00031A34">
              <w:rPr>
                <w:rFonts w:ascii="Arial" w:hAnsi="Arial" w:cs="Arial"/>
                <w:sz w:val="16"/>
                <w:szCs w:val="16"/>
              </w:rPr>
              <w:t>Швеція</w:t>
            </w: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82533F" w:rsidRPr="00031A34" w:rsidRDefault="0082533F" w:rsidP="00EE0459">
            <w:pPr>
              <w:pStyle w:val="110"/>
              <w:tabs>
                <w:tab w:val="left" w:pos="12600"/>
              </w:tabs>
              <w:jc w:val="center"/>
              <w:rPr>
                <w:rFonts w:ascii="Arial" w:hAnsi="Arial" w:cs="Arial"/>
                <w:sz w:val="16"/>
                <w:szCs w:val="16"/>
              </w:rPr>
            </w:pPr>
            <w:r w:rsidRPr="00031A34">
              <w:rPr>
                <w:rFonts w:ascii="Arial" w:hAnsi="Arial" w:cs="Arial"/>
                <w:sz w:val="16"/>
                <w:szCs w:val="16"/>
              </w:rPr>
              <w:t>виробництво in-bulk, контроль якості, первинне та вторинне пакування, випуск серії: АстраЗенека Фармасьютикалс ЛП, США; виробництво in-bulk: Брістол-Майєрс Сквібб Мануфактурінг Компані, США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82533F" w:rsidRPr="00031A34" w:rsidRDefault="0082533F" w:rsidP="00EE0459">
            <w:pPr>
              <w:pStyle w:val="110"/>
              <w:tabs>
                <w:tab w:val="left" w:pos="12600"/>
              </w:tabs>
              <w:jc w:val="center"/>
              <w:rPr>
                <w:rFonts w:ascii="Arial" w:hAnsi="Arial" w:cs="Arial"/>
                <w:sz w:val="16"/>
                <w:szCs w:val="16"/>
              </w:rPr>
            </w:pPr>
            <w:r w:rsidRPr="00031A34">
              <w:rPr>
                <w:rFonts w:ascii="Arial" w:hAnsi="Arial" w:cs="Arial"/>
                <w:sz w:val="16"/>
                <w:szCs w:val="16"/>
              </w:rPr>
              <w:t>США</w:t>
            </w:r>
          </w:p>
        </w:tc>
        <w:tc>
          <w:tcPr>
            <w:tcW w:w="3684" w:type="dxa"/>
            <w:tcBorders>
              <w:top w:val="single" w:sz="4" w:space="0" w:color="auto"/>
              <w:left w:val="single" w:sz="4" w:space="0" w:color="000000"/>
              <w:bottom w:val="single" w:sz="4" w:space="0" w:color="auto"/>
              <w:right w:val="single" w:sz="4" w:space="0" w:color="000000"/>
            </w:tcBorders>
            <w:shd w:val="clear" w:color="auto" w:fill="FFFFFF"/>
          </w:tcPr>
          <w:p w:rsidR="0082533F" w:rsidRPr="00031A34" w:rsidRDefault="0082533F" w:rsidP="00EE0459">
            <w:pPr>
              <w:pStyle w:val="110"/>
              <w:tabs>
                <w:tab w:val="left" w:pos="12600"/>
              </w:tabs>
              <w:jc w:val="center"/>
              <w:rPr>
                <w:rFonts w:ascii="Arial" w:hAnsi="Arial" w:cs="Arial"/>
                <w:sz w:val="16"/>
                <w:szCs w:val="16"/>
              </w:rPr>
            </w:pPr>
            <w:r w:rsidRPr="00031A34">
              <w:rPr>
                <w:rFonts w:ascii="Arial" w:hAnsi="Arial" w:cs="Arial"/>
                <w:sz w:val="16"/>
                <w:szCs w:val="16"/>
              </w:rPr>
              <w:t>внесення змін до реєстраційних матеріалів: зміни І типу - Зміни щодо безпеки/ефективності та фармаконагляду (інші зміни). Зміни внесено до інструкції для медичного застосування лікарського засобу до розділів"Фармакологічні властивості", "Взаємодія з іншими лікарськими засобами та інші види взаємодій", "Особливості застосування" відповідно до оновленої інформації з безпеки застосування лікарського засобу.</w:t>
            </w:r>
            <w:r w:rsidRPr="00031A34">
              <w:rPr>
                <w:rFonts w:ascii="Arial" w:hAnsi="Arial" w:cs="Arial"/>
                <w:sz w:val="16"/>
                <w:szCs w:val="16"/>
              </w:rPr>
              <w:br/>
              <w:t>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2533F" w:rsidRPr="00031A34" w:rsidRDefault="0082533F" w:rsidP="00EE0459">
            <w:pPr>
              <w:pStyle w:val="110"/>
              <w:tabs>
                <w:tab w:val="left" w:pos="12600"/>
              </w:tabs>
              <w:jc w:val="center"/>
              <w:rPr>
                <w:rFonts w:ascii="Arial" w:hAnsi="Arial" w:cs="Arial"/>
                <w:b/>
                <w:i/>
                <w:sz w:val="16"/>
                <w:szCs w:val="16"/>
              </w:rPr>
            </w:pPr>
            <w:r w:rsidRPr="00031A34">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82533F" w:rsidRPr="005A3632" w:rsidRDefault="0082533F" w:rsidP="00EE0459">
            <w:pPr>
              <w:pStyle w:val="110"/>
              <w:tabs>
                <w:tab w:val="left" w:pos="12600"/>
              </w:tabs>
              <w:jc w:val="center"/>
              <w:rPr>
                <w:rFonts w:ascii="Arial" w:hAnsi="Arial" w:cs="Arial"/>
                <w:i/>
                <w:sz w:val="16"/>
                <w:szCs w:val="16"/>
                <w:lang w:val="ru-RU"/>
              </w:rPr>
            </w:pPr>
            <w:r w:rsidRPr="00C112E3">
              <w:rPr>
                <w:rFonts w:ascii="Arial" w:hAnsi="Arial" w:cs="Arial"/>
                <w:i/>
                <w:sz w:val="16"/>
                <w:szCs w:val="16"/>
                <w:lang w:val="ru-RU"/>
              </w:rPr>
              <w:t>Н</w:t>
            </w:r>
            <w:r w:rsidRPr="005A3632">
              <w:rPr>
                <w:rFonts w:ascii="Arial" w:hAnsi="Arial" w:cs="Arial"/>
                <w:i/>
                <w:sz w:val="16"/>
                <w:szCs w:val="16"/>
                <w:lang w:val="ru-RU"/>
              </w:rPr>
              <w:t>е</w:t>
            </w:r>
          </w:p>
          <w:p w:rsidR="0082533F" w:rsidRPr="005A3632" w:rsidRDefault="0082533F" w:rsidP="00EE0459">
            <w:pPr>
              <w:jc w:val="center"/>
              <w:rPr>
                <w:rFonts w:ascii="Arial" w:hAnsi="Arial" w:cs="Arial"/>
                <w:i/>
                <w:sz w:val="16"/>
                <w:szCs w:val="16"/>
              </w:rPr>
            </w:pPr>
            <w:r w:rsidRPr="005A3632">
              <w:rPr>
                <w:rFonts w:ascii="Arial" w:hAnsi="Arial" w:cs="Arial"/>
                <w:i/>
                <w:sz w:val="16"/>
                <w:szCs w:val="16"/>
              </w:rPr>
              <w:t>підлягає</w:t>
            </w:r>
          </w:p>
          <w:p w:rsidR="0082533F" w:rsidRPr="00031A34" w:rsidRDefault="0082533F" w:rsidP="00EE0459">
            <w:pPr>
              <w:pStyle w:val="110"/>
              <w:tabs>
                <w:tab w:val="left" w:pos="12600"/>
              </w:tabs>
              <w:jc w:val="center"/>
              <w:rPr>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82533F" w:rsidRPr="00031A34" w:rsidRDefault="0082533F" w:rsidP="00EE0459">
            <w:pPr>
              <w:pStyle w:val="110"/>
              <w:tabs>
                <w:tab w:val="left" w:pos="12600"/>
              </w:tabs>
              <w:jc w:val="center"/>
              <w:rPr>
                <w:rFonts w:ascii="Arial" w:hAnsi="Arial" w:cs="Arial"/>
                <w:sz w:val="16"/>
                <w:szCs w:val="16"/>
              </w:rPr>
            </w:pPr>
            <w:r w:rsidRPr="00031A34">
              <w:rPr>
                <w:rFonts w:ascii="Arial" w:hAnsi="Arial" w:cs="Arial"/>
                <w:sz w:val="16"/>
                <w:szCs w:val="16"/>
              </w:rPr>
              <w:t>UA/15983/01/01</w:t>
            </w:r>
          </w:p>
        </w:tc>
      </w:tr>
      <w:tr w:rsidR="0082533F" w:rsidRPr="00031A34" w:rsidTr="00EA101A">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auto"/>
            </w:tcBorders>
            <w:shd w:val="clear" w:color="auto" w:fill="FFFFFF"/>
          </w:tcPr>
          <w:p w:rsidR="0082533F" w:rsidRPr="00031A34" w:rsidRDefault="0082533F" w:rsidP="0082533F">
            <w:pPr>
              <w:pStyle w:val="110"/>
              <w:numPr>
                <w:ilvl w:val="0"/>
                <w:numId w:val="9"/>
              </w:numPr>
              <w:tabs>
                <w:tab w:val="left" w:pos="12600"/>
              </w:tabs>
              <w:ind w:left="360"/>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82533F" w:rsidRPr="00031A34" w:rsidRDefault="0082533F" w:rsidP="00EE0459">
            <w:pPr>
              <w:pStyle w:val="110"/>
              <w:tabs>
                <w:tab w:val="left" w:pos="12600"/>
              </w:tabs>
              <w:rPr>
                <w:rFonts w:ascii="Arial" w:hAnsi="Arial" w:cs="Arial"/>
                <w:b/>
                <w:i/>
                <w:sz w:val="16"/>
                <w:szCs w:val="16"/>
              </w:rPr>
            </w:pPr>
            <w:r w:rsidRPr="00031A34">
              <w:rPr>
                <w:rFonts w:ascii="Arial" w:hAnsi="Arial" w:cs="Arial"/>
                <w:b/>
                <w:sz w:val="16"/>
                <w:szCs w:val="16"/>
              </w:rPr>
              <w:t>ЛАЗОРИН®</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82533F" w:rsidRPr="00031A34" w:rsidRDefault="0082533F" w:rsidP="00EE0459">
            <w:pPr>
              <w:pStyle w:val="110"/>
              <w:tabs>
                <w:tab w:val="left" w:pos="12600"/>
              </w:tabs>
              <w:rPr>
                <w:rFonts w:ascii="Arial" w:hAnsi="Arial" w:cs="Arial"/>
                <w:sz w:val="16"/>
                <w:szCs w:val="16"/>
                <w:lang w:val="ru-RU"/>
              </w:rPr>
            </w:pPr>
            <w:r w:rsidRPr="00031A34">
              <w:rPr>
                <w:rFonts w:ascii="Arial" w:hAnsi="Arial" w:cs="Arial"/>
                <w:sz w:val="16"/>
                <w:szCs w:val="16"/>
                <w:lang w:val="ru-RU"/>
              </w:rPr>
              <w:t>спрей назальний, 1,18 мг/мл; по 10 мл у скляному балончику з дозуючим пристроєм; по 1 балончику в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2533F" w:rsidRPr="00031A34" w:rsidRDefault="0082533F" w:rsidP="00EE0459">
            <w:pPr>
              <w:pStyle w:val="110"/>
              <w:tabs>
                <w:tab w:val="left" w:pos="12600"/>
              </w:tabs>
              <w:jc w:val="center"/>
              <w:rPr>
                <w:rFonts w:ascii="Arial" w:hAnsi="Arial" w:cs="Arial"/>
                <w:sz w:val="16"/>
                <w:szCs w:val="16"/>
                <w:lang w:val="ru-RU"/>
              </w:rPr>
            </w:pPr>
            <w:r w:rsidRPr="00031A34">
              <w:rPr>
                <w:rFonts w:ascii="Arial" w:hAnsi="Arial" w:cs="Arial"/>
                <w:sz w:val="16"/>
                <w:szCs w:val="16"/>
                <w:lang w:val="ru-RU"/>
              </w:rPr>
              <w:t>ТОВ "Опелла Хелскеа Україна"</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82533F" w:rsidRPr="00031A34" w:rsidRDefault="0082533F" w:rsidP="00EE0459">
            <w:pPr>
              <w:pStyle w:val="110"/>
              <w:tabs>
                <w:tab w:val="left" w:pos="12600"/>
              </w:tabs>
              <w:jc w:val="center"/>
              <w:rPr>
                <w:rFonts w:ascii="Arial" w:hAnsi="Arial" w:cs="Arial"/>
                <w:sz w:val="16"/>
                <w:szCs w:val="16"/>
              </w:rPr>
            </w:pPr>
            <w:r w:rsidRPr="00031A34">
              <w:rPr>
                <w:rFonts w:ascii="Arial" w:hAnsi="Arial" w:cs="Arial"/>
                <w:sz w:val="16"/>
                <w:szCs w:val="16"/>
              </w:rPr>
              <w:t>Україна</w:t>
            </w: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82533F" w:rsidRPr="00031A34" w:rsidRDefault="0082533F" w:rsidP="00EE0459">
            <w:pPr>
              <w:pStyle w:val="110"/>
              <w:tabs>
                <w:tab w:val="left" w:pos="12600"/>
              </w:tabs>
              <w:jc w:val="center"/>
              <w:rPr>
                <w:rFonts w:ascii="Arial" w:hAnsi="Arial" w:cs="Arial"/>
                <w:sz w:val="16"/>
                <w:szCs w:val="16"/>
              </w:rPr>
            </w:pPr>
            <w:r w:rsidRPr="00031A34">
              <w:rPr>
                <w:rFonts w:ascii="Arial" w:hAnsi="Arial" w:cs="Arial"/>
                <w:sz w:val="16"/>
                <w:szCs w:val="16"/>
              </w:rPr>
              <w:t xml:space="preserve">Істітуто де Анжелі С.р.л. </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82533F" w:rsidRPr="00031A34" w:rsidRDefault="0082533F" w:rsidP="00EE0459">
            <w:pPr>
              <w:pStyle w:val="110"/>
              <w:tabs>
                <w:tab w:val="left" w:pos="12600"/>
              </w:tabs>
              <w:jc w:val="center"/>
              <w:rPr>
                <w:rFonts w:ascii="Arial" w:hAnsi="Arial" w:cs="Arial"/>
                <w:sz w:val="16"/>
                <w:szCs w:val="16"/>
              </w:rPr>
            </w:pPr>
            <w:r w:rsidRPr="00031A34">
              <w:rPr>
                <w:rFonts w:ascii="Arial" w:hAnsi="Arial" w:cs="Arial"/>
                <w:sz w:val="16"/>
                <w:szCs w:val="16"/>
              </w:rPr>
              <w:t>Італія</w:t>
            </w:r>
          </w:p>
        </w:tc>
        <w:tc>
          <w:tcPr>
            <w:tcW w:w="3684" w:type="dxa"/>
            <w:tcBorders>
              <w:top w:val="single" w:sz="4" w:space="0" w:color="auto"/>
              <w:left w:val="single" w:sz="4" w:space="0" w:color="000000"/>
              <w:bottom w:val="single" w:sz="4" w:space="0" w:color="auto"/>
              <w:right w:val="single" w:sz="4" w:space="0" w:color="000000"/>
            </w:tcBorders>
            <w:shd w:val="clear" w:color="auto" w:fill="FFFFFF"/>
          </w:tcPr>
          <w:p w:rsidR="0082533F" w:rsidRPr="00031A34" w:rsidRDefault="0082533F" w:rsidP="00EE0459">
            <w:pPr>
              <w:pStyle w:val="110"/>
              <w:tabs>
                <w:tab w:val="left" w:pos="12600"/>
              </w:tabs>
              <w:jc w:val="center"/>
              <w:rPr>
                <w:rFonts w:ascii="Arial" w:hAnsi="Arial" w:cs="Arial"/>
                <w:sz w:val="16"/>
                <w:szCs w:val="16"/>
              </w:rPr>
            </w:pPr>
            <w:r w:rsidRPr="00031A34">
              <w:rPr>
                <w:rFonts w:ascii="Arial" w:hAnsi="Arial" w:cs="Arial"/>
                <w:sz w:val="16"/>
                <w:szCs w:val="16"/>
              </w:rPr>
              <w:t xml:space="preserve">внесення змін до реєстраційних матеріалів: Технічна помилка (згідно наказу МОЗ від 23.07.2015 № 460) Виправлено технічну помилку в інструкції для медичного застосування лікарського засобу у розділі «Місцезнаходження виробника та його адреса місця провадження діяльності». </w:t>
            </w:r>
            <w:r w:rsidRPr="00031A34">
              <w:rPr>
                <w:rFonts w:ascii="Arial" w:hAnsi="Arial" w:cs="Arial"/>
                <w:sz w:val="16"/>
                <w:szCs w:val="16"/>
              </w:rPr>
              <w:br/>
              <w:t>Зазначене виправлення технічної помилки відповідає вірному зазначенню адреси місця провадження діяльності виробника, яке було затверджене Наказом МОЗ України № 2143 від 21.09.2020 р. (процедура – перереєстрація). Зазначене виправлення відповідає архівним матеріалам реєстраційного досьє.</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2533F" w:rsidRPr="00031A34" w:rsidRDefault="0082533F" w:rsidP="00EE0459">
            <w:pPr>
              <w:pStyle w:val="110"/>
              <w:tabs>
                <w:tab w:val="left" w:pos="12600"/>
              </w:tabs>
              <w:jc w:val="center"/>
              <w:rPr>
                <w:rFonts w:ascii="Arial" w:hAnsi="Arial" w:cs="Arial"/>
                <w:b/>
                <w:i/>
                <w:sz w:val="16"/>
                <w:szCs w:val="16"/>
              </w:rPr>
            </w:pPr>
            <w:r w:rsidRPr="00031A34">
              <w:rPr>
                <w:rFonts w:ascii="Arial" w:hAnsi="Arial" w:cs="Arial"/>
                <w:i/>
                <w:sz w:val="16"/>
                <w:szCs w:val="16"/>
              </w:rPr>
              <w:t>без рецепта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82533F" w:rsidRPr="00031A34" w:rsidRDefault="0082533F" w:rsidP="00EE0459">
            <w:pPr>
              <w:pStyle w:val="110"/>
              <w:tabs>
                <w:tab w:val="left" w:pos="12600"/>
              </w:tabs>
              <w:jc w:val="center"/>
              <w:rPr>
                <w:sz w:val="16"/>
                <w:szCs w:val="16"/>
                <w:lang w:val="ru-RU"/>
              </w:rPr>
            </w:pPr>
            <w:r>
              <w:rPr>
                <w:sz w:val="16"/>
                <w:szCs w:val="16"/>
                <w:lang w:val="ru-RU"/>
              </w:rPr>
              <w:t>-</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82533F" w:rsidRPr="00031A34" w:rsidRDefault="0082533F" w:rsidP="00EE0459">
            <w:pPr>
              <w:pStyle w:val="110"/>
              <w:tabs>
                <w:tab w:val="left" w:pos="12600"/>
              </w:tabs>
              <w:spacing w:line="276" w:lineRule="auto"/>
              <w:jc w:val="center"/>
              <w:rPr>
                <w:rFonts w:ascii="Arial" w:hAnsi="Arial" w:cs="Arial"/>
                <w:sz w:val="16"/>
                <w:szCs w:val="16"/>
              </w:rPr>
            </w:pPr>
            <w:r w:rsidRPr="00031A34">
              <w:rPr>
                <w:rFonts w:ascii="Arial" w:hAnsi="Arial" w:cs="Arial"/>
                <w:sz w:val="16"/>
                <w:szCs w:val="16"/>
              </w:rPr>
              <w:t>UA/3590/01/01</w:t>
            </w:r>
          </w:p>
        </w:tc>
      </w:tr>
      <w:tr w:rsidR="0082533F" w:rsidRPr="00031A34" w:rsidTr="00EA101A">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auto"/>
            </w:tcBorders>
            <w:shd w:val="clear" w:color="auto" w:fill="FFFFFF"/>
          </w:tcPr>
          <w:p w:rsidR="0082533F" w:rsidRPr="00031A34" w:rsidRDefault="0082533F" w:rsidP="0082533F">
            <w:pPr>
              <w:pStyle w:val="110"/>
              <w:numPr>
                <w:ilvl w:val="0"/>
                <w:numId w:val="9"/>
              </w:numPr>
              <w:tabs>
                <w:tab w:val="left" w:pos="12600"/>
              </w:tabs>
              <w:ind w:left="360"/>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82533F" w:rsidRPr="00031A34" w:rsidRDefault="0082533F" w:rsidP="00EE0459">
            <w:pPr>
              <w:pStyle w:val="110"/>
              <w:tabs>
                <w:tab w:val="left" w:pos="12600"/>
              </w:tabs>
              <w:rPr>
                <w:rFonts w:ascii="Arial" w:hAnsi="Arial" w:cs="Arial"/>
                <w:b/>
                <w:i/>
                <w:sz w:val="16"/>
                <w:szCs w:val="16"/>
              </w:rPr>
            </w:pPr>
            <w:r w:rsidRPr="00031A34">
              <w:rPr>
                <w:rFonts w:ascii="Arial" w:hAnsi="Arial" w:cs="Arial"/>
                <w:b/>
                <w:sz w:val="16"/>
                <w:szCs w:val="16"/>
              </w:rPr>
              <w:t>ЛАМОТРИДЖИН</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82533F" w:rsidRPr="00031A34" w:rsidRDefault="0082533F" w:rsidP="00EE0459">
            <w:pPr>
              <w:pStyle w:val="110"/>
              <w:tabs>
                <w:tab w:val="left" w:pos="12600"/>
              </w:tabs>
              <w:rPr>
                <w:rFonts w:ascii="Arial" w:hAnsi="Arial" w:cs="Arial"/>
                <w:sz w:val="16"/>
                <w:szCs w:val="16"/>
              </w:rPr>
            </w:pPr>
            <w:r w:rsidRPr="00031A34">
              <w:rPr>
                <w:rFonts w:ascii="Arial" w:hAnsi="Arial" w:cs="Arial"/>
                <w:sz w:val="16"/>
                <w:szCs w:val="16"/>
              </w:rPr>
              <w:t>порошок (субстанція) у пакетах подвійних поліетиленових для виробництва нестерильних лікарських форм</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2533F" w:rsidRPr="00031A34" w:rsidRDefault="0082533F" w:rsidP="00EE0459">
            <w:pPr>
              <w:pStyle w:val="110"/>
              <w:tabs>
                <w:tab w:val="left" w:pos="12600"/>
              </w:tabs>
              <w:jc w:val="center"/>
              <w:rPr>
                <w:rFonts w:ascii="Arial" w:hAnsi="Arial" w:cs="Arial"/>
                <w:sz w:val="16"/>
                <w:szCs w:val="16"/>
              </w:rPr>
            </w:pPr>
            <w:r w:rsidRPr="00031A34">
              <w:rPr>
                <w:rFonts w:ascii="Arial" w:hAnsi="Arial" w:cs="Arial"/>
                <w:sz w:val="16"/>
                <w:szCs w:val="16"/>
              </w:rPr>
              <w:t>АТ "Фармак"</w:t>
            </w:r>
            <w:r w:rsidRPr="00031A34">
              <w:rPr>
                <w:rFonts w:ascii="Arial" w:hAnsi="Arial" w:cs="Arial"/>
                <w:sz w:val="16"/>
                <w:szCs w:val="16"/>
              </w:rPr>
              <w:br/>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82533F" w:rsidRPr="00031A34" w:rsidRDefault="0082533F" w:rsidP="00EE0459">
            <w:pPr>
              <w:pStyle w:val="110"/>
              <w:tabs>
                <w:tab w:val="left" w:pos="12600"/>
              </w:tabs>
              <w:jc w:val="center"/>
              <w:rPr>
                <w:rFonts w:ascii="Arial" w:hAnsi="Arial" w:cs="Arial"/>
                <w:sz w:val="16"/>
                <w:szCs w:val="16"/>
              </w:rPr>
            </w:pPr>
            <w:r w:rsidRPr="00031A34">
              <w:rPr>
                <w:rFonts w:ascii="Arial" w:hAnsi="Arial" w:cs="Arial"/>
                <w:sz w:val="16"/>
                <w:szCs w:val="16"/>
              </w:rPr>
              <w:t>Україна</w:t>
            </w: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82533F" w:rsidRPr="00031A34" w:rsidRDefault="0082533F" w:rsidP="00EE0459">
            <w:pPr>
              <w:pStyle w:val="110"/>
              <w:tabs>
                <w:tab w:val="left" w:pos="12600"/>
              </w:tabs>
              <w:jc w:val="center"/>
              <w:rPr>
                <w:rFonts w:ascii="Arial" w:hAnsi="Arial" w:cs="Arial"/>
                <w:sz w:val="16"/>
                <w:szCs w:val="16"/>
              </w:rPr>
            </w:pPr>
            <w:r w:rsidRPr="00031A34">
              <w:rPr>
                <w:rFonts w:ascii="Arial" w:hAnsi="Arial" w:cs="Arial"/>
                <w:sz w:val="16"/>
                <w:szCs w:val="16"/>
              </w:rPr>
              <w:t xml:space="preserve">Коганс Лайфсаєнсиз Лімітед </w:t>
            </w:r>
            <w:r w:rsidRPr="00031A34">
              <w:rPr>
                <w:rFonts w:ascii="Arial" w:hAnsi="Arial" w:cs="Arial"/>
                <w:sz w:val="16"/>
                <w:szCs w:val="16"/>
              </w:rPr>
              <w:br/>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82533F" w:rsidRPr="00031A34" w:rsidRDefault="0082533F" w:rsidP="00EE0459">
            <w:pPr>
              <w:pStyle w:val="110"/>
              <w:tabs>
                <w:tab w:val="left" w:pos="12600"/>
              </w:tabs>
              <w:jc w:val="center"/>
              <w:rPr>
                <w:rFonts w:ascii="Arial" w:hAnsi="Arial" w:cs="Arial"/>
                <w:sz w:val="16"/>
                <w:szCs w:val="16"/>
              </w:rPr>
            </w:pPr>
            <w:r w:rsidRPr="00031A34">
              <w:rPr>
                <w:rFonts w:ascii="Arial" w:hAnsi="Arial" w:cs="Arial"/>
                <w:sz w:val="16"/>
                <w:szCs w:val="16"/>
              </w:rPr>
              <w:t>Індія</w:t>
            </w:r>
          </w:p>
        </w:tc>
        <w:tc>
          <w:tcPr>
            <w:tcW w:w="3684" w:type="dxa"/>
            <w:tcBorders>
              <w:top w:val="single" w:sz="4" w:space="0" w:color="auto"/>
              <w:left w:val="single" w:sz="4" w:space="0" w:color="000000"/>
              <w:bottom w:val="single" w:sz="4" w:space="0" w:color="auto"/>
              <w:right w:val="single" w:sz="4" w:space="0" w:color="000000"/>
            </w:tcBorders>
            <w:shd w:val="clear" w:color="auto" w:fill="FFFFFF"/>
          </w:tcPr>
          <w:p w:rsidR="0082533F" w:rsidRPr="00031A34" w:rsidRDefault="0082533F" w:rsidP="00EE0459">
            <w:pPr>
              <w:pStyle w:val="110"/>
              <w:tabs>
                <w:tab w:val="left" w:pos="12600"/>
              </w:tabs>
              <w:jc w:val="center"/>
              <w:rPr>
                <w:rFonts w:ascii="Arial" w:hAnsi="Arial" w:cs="Arial"/>
                <w:sz w:val="16"/>
                <w:szCs w:val="16"/>
              </w:rPr>
            </w:pPr>
            <w:r w:rsidRPr="00031A34">
              <w:rPr>
                <w:rFonts w:ascii="Arial" w:hAnsi="Arial" w:cs="Arial"/>
                <w:sz w:val="16"/>
                <w:szCs w:val="16"/>
              </w:rPr>
              <w:t xml:space="preserve">внесення змін до реєстраційних матеріалів: Зміни І типу - Адміністративні зміни. Зміна найменування та/або адреси заявника (власника реєстраційного посвідчення) Зміна назви та адреси заявника </w:t>
            </w:r>
            <w:r w:rsidRPr="00031A34">
              <w:rPr>
                <w:rFonts w:ascii="Arial" w:hAnsi="Arial" w:cs="Arial"/>
                <w:sz w:val="16"/>
                <w:szCs w:val="16"/>
              </w:rPr>
              <w:br/>
              <w:t xml:space="preserve">Затверджено: ПАТ «Фармак» Україна, 04080, м. Київ, вул. Фрунзе, 63 Запропоновано: АТ «Фармак» Україна, 04080, м. Київ, вул. Кирилівська, 63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 подання оновленого Сертифікату відповідності Європейській фармакопеї R1-CEP 2008-261-Rev 02 (попередня версія R1-CEP 2008-261-Rev 01) для субстанції ламотриджину. В діючому РД на Ламотриджин, порошок (субстанція), затверджено назву виробника RA Chem Pharma Limited, Іndia. Даною зміною, відповідно до оновленої версії СЕР та листа виробника, вноситься нова назва виробника субстанції – Cohance Lifesciences Limited, Іndia, а також незначні зміни у адресі впровадження діяльності. Затверджено: R1-CEP 2008-261-Rev 01 РА Хем Фарма Лімітед, Індія Р.С. № 50/1. Муктесварапурам, Джагайпет Мандал, Крішна (Діст), А.П. 521 175, Індія RA Chem Pharma Limited, India R.S. No. 50/1, Mukteswarapuram, Jaggaiahpet Mandal, Krishna (Dist), A.P. 521 175, India Запропоновано: R1-CEP 2008-261-Rev 02 Коганс Лайфсаєнсиз Лімітед, Індія Дільниця АФІ-І Р.С. № 50/1, Муктесварапурам Вілидж НТР Дістрікт Індія-521 457 Джагайпет Мандал, Андгра Прадеш Cohance Lifesciences Limited, India API Unit-I R.S. No. 50/1, Mukteswarapuram Village NTR District India-521 457 Jaggaiahpet Mandal, Andhra Pradesh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2533F" w:rsidRPr="00031A34" w:rsidRDefault="0082533F" w:rsidP="00EE0459">
            <w:pPr>
              <w:pStyle w:val="110"/>
              <w:tabs>
                <w:tab w:val="left" w:pos="12600"/>
              </w:tabs>
              <w:jc w:val="center"/>
              <w:rPr>
                <w:rFonts w:ascii="Arial" w:hAnsi="Arial" w:cs="Arial"/>
                <w:b/>
                <w:i/>
                <w:sz w:val="16"/>
                <w:szCs w:val="16"/>
              </w:rPr>
            </w:pPr>
            <w:r w:rsidRPr="00031A34">
              <w:rPr>
                <w:rFonts w:ascii="Arial" w:hAnsi="Arial" w:cs="Arial"/>
                <w:i/>
                <w:sz w:val="16"/>
                <w:szCs w:val="16"/>
              </w:rPr>
              <w:t>-</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82533F" w:rsidRPr="00031A34" w:rsidRDefault="0082533F" w:rsidP="00EE0459">
            <w:pPr>
              <w:pStyle w:val="110"/>
              <w:tabs>
                <w:tab w:val="left" w:pos="12600"/>
              </w:tabs>
              <w:jc w:val="center"/>
              <w:rPr>
                <w:sz w:val="16"/>
                <w:szCs w:val="16"/>
              </w:rPr>
            </w:pPr>
            <w:r>
              <w:rPr>
                <w:sz w:val="16"/>
                <w:szCs w:val="16"/>
              </w:rPr>
              <w:t>-</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82533F" w:rsidRPr="00031A34" w:rsidRDefault="0082533F" w:rsidP="00EE0459">
            <w:pPr>
              <w:pStyle w:val="110"/>
              <w:tabs>
                <w:tab w:val="left" w:pos="12600"/>
              </w:tabs>
              <w:jc w:val="center"/>
              <w:rPr>
                <w:rFonts w:ascii="Arial" w:hAnsi="Arial" w:cs="Arial"/>
                <w:sz w:val="16"/>
                <w:szCs w:val="16"/>
              </w:rPr>
            </w:pPr>
            <w:r w:rsidRPr="00031A34">
              <w:rPr>
                <w:rFonts w:ascii="Arial" w:hAnsi="Arial" w:cs="Arial"/>
                <w:sz w:val="16"/>
                <w:szCs w:val="16"/>
              </w:rPr>
              <w:t>UA/5770/01/01</w:t>
            </w:r>
          </w:p>
        </w:tc>
      </w:tr>
      <w:tr w:rsidR="0082533F" w:rsidRPr="00031A34" w:rsidTr="00EA101A">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auto"/>
            </w:tcBorders>
            <w:shd w:val="clear" w:color="auto" w:fill="FFFFFF"/>
          </w:tcPr>
          <w:p w:rsidR="0082533F" w:rsidRPr="00031A34" w:rsidRDefault="0082533F" w:rsidP="0082533F">
            <w:pPr>
              <w:pStyle w:val="110"/>
              <w:numPr>
                <w:ilvl w:val="0"/>
                <w:numId w:val="9"/>
              </w:numPr>
              <w:tabs>
                <w:tab w:val="left" w:pos="12600"/>
              </w:tabs>
              <w:ind w:left="360"/>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82533F" w:rsidRPr="00031A34" w:rsidRDefault="0082533F" w:rsidP="00EE0459">
            <w:pPr>
              <w:pStyle w:val="110"/>
              <w:tabs>
                <w:tab w:val="left" w:pos="12600"/>
              </w:tabs>
              <w:rPr>
                <w:rFonts w:ascii="Arial" w:hAnsi="Arial" w:cs="Arial"/>
                <w:b/>
                <w:i/>
                <w:sz w:val="16"/>
                <w:szCs w:val="16"/>
              </w:rPr>
            </w:pPr>
            <w:r w:rsidRPr="00031A34">
              <w:rPr>
                <w:rFonts w:ascii="Arial" w:hAnsi="Arial" w:cs="Arial"/>
                <w:b/>
                <w:sz w:val="16"/>
                <w:szCs w:val="16"/>
              </w:rPr>
              <w:t xml:space="preserve">ЛЕВЕРЕТ МІНІ </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82533F" w:rsidRPr="00031A34" w:rsidRDefault="0082533F" w:rsidP="00EE0459">
            <w:pPr>
              <w:pStyle w:val="110"/>
              <w:tabs>
                <w:tab w:val="left" w:pos="12600"/>
              </w:tabs>
              <w:rPr>
                <w:rFonts w:ascii="Arial" w:hAnsi="Arial" w:cs="Arial"/>
                <w:sz w:val="16"/>
                <w:szCs w:val="16"/>
              </w:rPr>
            </w:pPr>
            <w:r w:rsidRPr="00031A34">
              <w:rPr>
                <w:rFonts w:ascii="Arial" w:hAnsi="Arial" w:cs="Arial"/>
                <w:sz w:val="16"/>
                <w:szCs w:val="16"/>
              </w:rPr>
              <w:t>таблетки, вкриті плівковою оболонкою, 0,10 мг/0,02 мг; по 21 таблетці в блістері; по 1, 3 або по 6 блістерів в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2533F" w:rsidRPr="00031A34" w:rsidRDefault="0082533F" w:rsidP="00EE0459">
            <w:pPr>
              <w:pStyle w:val="110"/>
              <w:tabs>
                <w:tab w:val="left" w:pos="12600"/>
              </w:tabs>
              <w:jc w:val="center"/>
              <w:rPr>
                <w:rFonts w:ascii="Arial" w:hAnsi="Arial" w:cs="Arial"/>
                <w:sz w:val="16"/>
                <w:szCs w:val="16"/>
              </w:rPr>
            </w:pPr>
            <w:r w:rsidRPr="00031A34">
              <w:rPr>
                <w:rFonts w:ascii="Arial" w:hAnsi="Arial" w:cs="Arial"/>
                <w:sz w:val="16"/>
                <w:szCs w:val="16"/>
              </w:rPr>
              <w:t>Зентіва, к.с.</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82533F" w:rsidRPr="00031A34" w:rsidRDefault="0082533F" w:rsidP="00EE0459">
            <w:pPr>
              <w:pStyle w:val="110"/>
              <w:tabs>
                <w:tab w:val="left" w:pos="12600"/>
              </w:tabs>
              <w:jc w:val="center"/>
              <w:rPr>
                <w:rFonts w:ascii="Arial" w:hAnsi="Arial" w:cs="Arial"/>
                <w:sz w:val="16"/>
                <w:szCs w:val="16"/>
              </w:rPr>
            </w:pPr>
            <w:r w:rsidRPr="00031A34">
              <w:rPr>
                <w:rFonts w:ascii="Arial" w:hAnsi="Arial" w:cs="Arial"/>
                <w:sz w:val="16"/>
                <w:szCs w:val="16"/>
              </w:rPr>
              <w:t>Чеська Республiка</w:t>
            </w: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82533F" w:rsidRPr="00031A34" w:rsidRDefault="0082533F" w:rsidP="00EE0459">
            <w:pPr>
              <w:pStyle w:val="110"/>
              <w:tabs>
                <w:tab w:val="left" w:pos="12600"/>
              </w:tabs>
              <w:jc w:val="center"/>
              <w:rPr>
                <w:rFonts w:ascii="Arial" w:hAnsi="Arial" w:cs="Arial"/>
                <w:sz w:val="16"/>
                <w:szCs w:val="16"/>
              </w:rPr>
            </w:pPr>
            <w:r w:rsidRPr="00574A6F">
              <w:rPr>
                <w:rFonts w:ascii="Arial" w:hAnsi="Arial" w:cs="Arial"/>
                <w:sz w:val="16"/>
                <w:szCs w:val="16"/>
              </w:rPr>
              <w:t>контроль якості, виробництво готового продукту, пакування, випуск серії: Лабораторіос Леон Фарма, С.А., Іспанія; мікробіологічний контроль: ЛАБОРАТОРІО ЕЧAВАРНЕ, С.А., Іспанiя; альтернативна ділянка вторинного паркування: ТОВ Манантіал Інтегра, Іспанія</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82533F" w:rsidRPr="00031A34" w:rsidRDefault="0082533F" w:rsidP="00EE0459">
            <w:pPr>
              <w:pStyle w:val="110"/>
              <w:tabs>
                <w:tab w:val="left" w:pos="12600"/>
              </w:tabs>
              <w:jc w:val="center"/>
              <w:rPr>
                <w:b/>
                <w:sz w:val="16"/>
                <w:szCs w:val="16"/>
              </w:rPr>
            </w:pPr>
            <w:r w:rsidRPr="00031A34">
              <w:rPr>
                <w:rFonts w:ascii="Arial" w:hAnsi="Arial" w:cs="Arial"/>
                <w:sz w:val="16"/>
                <w:szCs w:val="16"/>
              </w:rPr>
              <w:t>Іспанія</w:t>
            </w:r>
          </w:p>
          <w:p w:rsidR="0082533F" w:rsidRPr="00031A34" w:rsidRDefault="0082533F" w:rsidP="00EE0459">
            <w:pPr>
              <w:pStyle w:val="110"/>
              <w:tabs>
                <w:tab w:val="left" w:pos="12600"/>
              </w:tabs>
              <w:jc w:val="center"/>
              <w:rPr>
                <w:rFonts w:ascii="Arial" w:hAnsi="Arial" w:cs="Arial"/>
                <w:sz w:val="16"/>
                <w:szCs w:val="16"/>
              </w:rPr>
            </w:pPr>
          </w:p>
        </w:tc>
        <w:tc>
          <w:tcPr>
            <w:tcW w:w="3684" w:type="dxa"/>
            <w:tcBorders>
              <w:top w:val="single" w:sz="4" w:space="0" w:color="auto"/>
              <w:left w:val="single" w:sz="4" w:space="0" w:color="000000"/>
              <w:bottom w:val="single" w:sz="4" w:space="0" w:color="auto"/>
              <w:right w:val="single" w:sz="4" w:space="0" w:color="000000"/>
            </w:tcBorders>
            <w:shd w:val="clear" w:color="auto" w:fill="FFFFFF"/>
          </w:tcPr>
          <w:p w:rsidR="0082533F" w:rsidRPr="00031A34" w:rsidRDefault="0082533F" w:rsidP="00EE0459">
            <w:pPr>
              <w:pStyle w:val="110"/>
              <w:tabs>
                <w:tab w:val="left" w:pos="12600"/>
              </w:tabs>
              <w:jc w:val="center"/>
              <w:rPr>
                <w:rFonts w:ascii="Arial" w:hAnsi="Arial" w:cs="Arial"/>
                <w:sz w:val="16"/>
                <w:szCs w:val="16"/>
              </w:rPr>
            </w:pPr>
            <w:r w:rsidRPr="00031A34">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(зміну узгоджено з компетентним уповноваженим органом). </w:t>
            </w:r>
            <w:r w:rsidRPr="00031A34">
              <w:rPr>
                <w:rFonts w:ascii="Arial" w:hAnsi="Arial" w:cs="Arial"/>
                <w:sz w:val="16"/>
                <w:szCs w:val="16"/>
              </w:rPr>
              <w:br/>
              <w:t>Зміни внесено до інструкції для медичного застосування лікарського засобу у розділи: "Протипоказання", "Особливості застосування", "Побічні реакції" відповідно до оновленої інформації з безпеки діючої речовини. 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2533F" w:rsidRPr="00031A34" w:rsidRDefault="0082533F" w:rsidP="00EE0459">
            <w:pPr>
              <w:pStyle w:val="110"/>
              <w:tabs>
                <w:tab w:val="left" w:pos="12600"/>
              </w:tabs>
              <w:jc w:val="center"/>
              <w:rPr>
                <w:rFonts w:ascii="Arial" w:hAnsi="Arial" w:cs="Arial"/>
                <w:b/>
                <w:i/>
                <w:sz w:val="16"/>
                <w:szCs w:val="16"/>
              </w:rPr>
            </w:pPr>
            <w:r w:rsidRPr="00031A34">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82533F" w:rsidRPr="005A3632" w:rsidRDefault="0082533F" w:rsidP="00EE0459">
            <w:pPr>
              <w:pStyle w:val="110"/>
              <w:tabs>
                <w:tab w:val="left" w:pos="12600"/>
              </w:tabs>
              <w:jc w:val="center"/>
              <w:rPr>
                <w:rFonts w:ascii="Arial" w:hAnsi="Arial" w:cs="Arial"/>
                <w:i/>
                <w:sz w:val="16"/>
                <w:szCs w:val="16"/>
                <w:lang w:val="ru-RU"/>
              </w:rPr>
            </w:pPr>
            <w:r w:rsidRPr="00C112E3">
              <w:rPr>
                <w:rFonts w:ascii="Arial" w:hAnsi="Arial" w:cs="Arial"/>
                <w:i/>
                <w:sz w:val="16"/>
                <w:szCs w:val="16"/>
                <w:lang w:val="ru-RU"/>
              </w:rPr>
              <w:t>Н</w:t>
            </w:r>
            <w:r w:rsidRPr="005A3632">
              <w:rPr>
                <w:rFonts w:ascii="Arial" w:hAnsi="Arial" w:cs="Arial"/>
                <w:i/>
                <w:sz w:val="16"/>
                <w:szCs w:val="16"/>
                <w:lang w:val="ru-RU"/>
              </w:rPr>
              <w:t>е</w:t>
            </w:r>
          </w:p>
          <w:p w:rsidR="0082533F" w:rsidRPr="005A3632" w:rsidRDefault="0082533F" w:rsidP="00EE0459">
            <w:pPr>
              <w:jc w:val="center"/>
              <w:rPr>
                <w:rFonts w:ascii="Arial" w:hAnsi="Arial" w:cs="Arial"/>
                <w:i/>
                <w:sz w:val="16"/>
                <w:szCs w:val="16"/>
              </w:rPr>
            </w:pPr>
            <w:r w:rsidRPr="005A3632">
              <w:rPr>
                <w:rFonts w:ascii="Arial" w:hAnsi="Arial" w:cs="Arial"/>
                <w:i/>
                <w:sz w:val="16"/>
                <w:szCs w:val="16"/>
              </w:rPr>
              <w:t>підлягає</w:t>
            </w:r>
          </w:p>
          <w:p w:rsidR="0082533F" w:rsidRPr="00031A34" w:rsidRDefault="0082533F" w:rsidP="00EE0459">
            <w:pPr>
              <w:pStyle w:val="110"/>
              <w:tabs>
                <w:tab w:val="left" w:pos="12600"/>
              </w:tabs>
              <w:jc w:val="center"/>
              <w:rPr>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82533F" w:rsidRPr="00031A34" w:rsidRDefault="0082533F" w:rsidP="00EE0459">
            <w:pPr>
              <w:pStyle w:val="110"/>
              <w:tabs>
                <w:tab w:val="left" w:pos="12600"/>
              </w:tabs>
              <w:jc w:val="center"/>
              <w:rPr>
                <w:rFonts w:ascii="Arial" w:hAnsi="Arial" w:cs="Arial"/>
                <w:sz w:val="16"/>
                <w:szCs w:val="16"/>
              </w:rPr>
            </w:pPr>
            <w:r w:rsidRPr="00031A34">
              <w:rPr>
                <w:rFonts w:ascii="Arial" w:hAnsi="Arial" w:cs="Arial"/>
                <w:sz w:val="16"/>
                <w:szCs w:val="16"/>
              </w:rPr>
              <w:t>UA/15001/01/01</w:t>
            </w:r>
          </w:p>
        </w:tc>
      </w:tr>
      <w:tr w:rsidR="0082533F" w:rsidRPr="00031A34" w:rsidTr="00EA101A">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auto"/>
            </w:tcBorders>
            <w:shd w:val="clear" w:color="auto" w:fill="FFFFFF"/>
          </w:tcPr>
          <w:p w:rsidR="0082533F" w:rsidRPr="00031A34" w:rsidRDefault="0082533F" w:rsidP="0082533F">
            <w:pPr>
              <w:pStyle w:val="110"/>
              <w:numPr>
                <w:ilvl w:val="0"/>
                <w:numId w:val="9"/>
              </w:numPr>
              <w:tabs>
                <w:tab w:val="left" w:pos="12600"/>
              </w:tabs>
              <w:ind w:left="360"/>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82533F" w:rsidRPr="00031A34" w:rsidRDefault="0082533F" w:rsidP="00EE0459">
            <w:pPr>
              <w:pStyle w:val="110"/>
              <w:tabs>
                <w:tab w:val="left" w:pos="12600"/>
              </w:tabs>
              <w:rPr>
                <w:rFonts w:ascii="Arial" w:hAnsi="Arial" w:cs="Arial"/>
                <w:b/>
                <w:i/>
                <w:sz w:val="16"/>
                <w:szCs w:val="16"/>
              </w:rPr>
            </w:pPr>
            <w:r w:rsidRPr="00031A34">
              <w:rPr>
                <w:rFonts w:ascii="Arial" w:hAnsi="Arial" w:cs="Arial"/>
                <w:b/>
                <w:sz w:val="16"/>
                <w:szCs w:val="16"/>
              </w:rPr>
              <w:t>ЛІДАЗА-БІОФАРМА</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82533F" w:rsidRPr="00031A34" w:rsidRDefault="0082533F" w:rsidP="00EE0459">
            <w:pPr>
              <w:pStyle w:val="110"/>
              <w:tabs>
                <w:tab w:val="left" w:pos="12600"/>
              </w:tabs>
              <w:rPr>
                <w:rFonts w:ascii="Arial" w:hAnsi="Arial" w:cs="Arial"/>
                <w:sz w:val="16"/>
                <w:szCs w:val="16"/>
              </w:rPr>
            </w:pPr>
            <w:r w:rsidRPr="00031A34">
              <w:rPr>
                <w:rFonts w:ascii="Arial" w:hAnsi="Arial" w:cs="Arial"/>
                <w:sz w:val="16"/>
                <w:szCs w:val="16"/>
              </w:rPr>
              <w:t>порошок для розчину для ін'єкцій по 64 ОД; 5 флаконів з порошком у блістері; по 2 блістери у пачці з картону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2533F" w:rsidRPr="00031A34" w:rsidRDefault="0082533F" w:rsidP="00EE0459">
            <w:pPr>
              <w:pStyle w:val="110"/>
              <w:tabs>
                <w:tab w:val="left" w:pos="12600"/>
              </w:tabs>
              <w:jc w:val="center"/>
              <w:rPr>
                <w:rFonts w:ascii="Arial" w:hAnsi="Arial" w:cs="Arial"/>
                <w:sz w:val="16"/>
                <w:szCs w:val="16"/>
              </w:rPr>
            </w:pPr>
            <w:r w:rsidRPr="00031A34">
              <w:rPr>
                <w:rFonts w:ascii="Arial" w:hAnsi="Arial" w:cs="Arial"/>
                <w:sz w:val="16"/>
                <w:szCs w:val="16"/>
              </w:rPr>
              <w:t>ТОВ "ФЗ "БІОФАРМА"</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82533F" w:rsidRPr="00031A34" w:rsidRDefault="0082533F" w:rsidP="00EE0459">
            <w:pPr>
              <w:pStyle w:val="110"/>
              <w:tabs>
                <w:tab w:val="left" w:pos="12600"/>
              </w:tabs>
              <w:jc w:val="center"/>
              <w:rPr>
                <w:rFonts w:ascii="Arial" w:hAnsi="Arial" w:cs="Arial"/>
                <w:sz w:val="16"/>
                <w:szCs w:val="16"/>
              </w:rPr>
            </w:pPr>
            <w:r w:rsidRPr="00031A34">
              <w:rPr>
                <w:rFonts w:ascii="Arial" w:hAnsi="Arial" w:cs="Arial"/>
                <w:sz w:val="16"/>
                <w:szCs w:val="16"/>
              </w:rPr>
              <w:t>Україна</w:t>
            </w: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82533F" w:rsidRPr="00031A34" w:rsidRDefault="0082533F" w:rsidP="00EE0459">
            <w:pPr>
              <w:pStyle w:val="110"/>
              <w:tabs>
                <w:tab w:val="left" w:pos="12600"/>
              </w:tabs>
              <w:jc w:val="center"/>
              <w:rPr>
                <w:rFonts w:ascii="Arial" w:hAnsi="Arial" w:cs="Arial"/>
                <w:sz w:val="16"/>
                <w:szCs w:val="16"/>
              </w:rPr>
            </w:pPr>
            <w:r w:rsidRPr="00031A34">
              <w:rPr>
                <w:rFonts w:ascii="Arial" w:hAnsi="Arial" w:cs="Arial"/>
                <w:sz w:val="16"/>
                <w:szCs w:val="16"/>
              </w:rPr>
              <w:t>ТОВ "ФЗ "БІОФАРМА"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82533F" w:rsidRPr="00031A34" w:rsidRDefault="0082533F" w:rsidP="00EE0459">
            <w:pPr>
              <w:pStyle w:val="110"/>
              <w:tabs>
                <w:tab w:val="left" w:pos="12600"/>
              </w:tabs>
              <w:jc w:val="center"/>
              <w:rPr>
                <w:rFonts w:ascii="Arial" w:hAnsi="Arial" w:cs="Arial"/>
                <w:sz w:val="16"/>
                <w:szCs w:val="16"/>
              </w:rPr>
            </w:pPr>
            <w:r w:rsidRPr="00031A34">
              <w:rPr>
                <w:rFonts w:ascii="Arial" w:hAnsi="Arial" w:cs="Arial"/>
                <w:sz w:val="16"/>
                <w:szCs w:val="16"/>
              </w:rPr>
              <w:t>Україна</w:t>
            </w:r>
          </w:p>
        </w:tc>
        <w:tc>
          <w:tcPr>
            <w:tcW w:w="3684" w:type="dxa"/>
            <w:tcBorders>
              <w:top w:val="single" w:sz="4" w:space="0" w:color="auto"/>
              <w:left w:val="single" w:sz="4" w:space="0" w:color="000000"/>
              <w:bottom w:val="single" w:sz="4" w:space="0" w:color="auto"/>
              <w:right w:val="single" w:sz="4" w:space="0" w:color="000000"/>
            </w:tcBorders>
            <w:shd w:val="clear" w:color="auto" w:fill="FFFFFF"/>
          </w:tcPr>
          <w:p w:rsidR="0082533F" w:rsidRPr="00031A34" w:rsidRDefault="0082533F" w:rsidP="00EE0459">
            <w:pPr>
              <w:pStyle w:val="110"/>
              <w:tabs>
                <w:tab w:val="left" w:pos="12600"/>
              </w:tabs>
              <w:jc w:val="center"/>
              <w:rPr>
                <w:rFonts w:ascii="Arial" w:hAnsi="Arial" w:cs="Arial"/>
                <w:sz w:val="16"/>
                <w:szCs w:val="16"/>
              </w:rPr>
            </w:pPr>
            <w:r w:rsidRPr="00031A34">
              <w:rPr>
                <w:rFonts w:ascii="Arial" w:hAnsi="Arial" w:cs="Arial"/>
                <w:sz w:val="16"/>
                <w:szCs w:val="16"/>
              </w:rPr>
              <w:t xml:space="preserve">внесення змін до реєстраційних матеріалів: Зміни І типу - Зміни з якості. Готовий лікарський засіб. Система контейнер/закупорювальний засіб. Зміна у методах випробування первинної упаковки готового лікарського засобу (незначні зміни у затверджених методах випробувань) Внесення змін до р.3.2.Р.7 Система контейнер/закупорювальний засіб у специфікацію вхідного контролю Сп. 5.14-01-319 «Пробки гумові для ліофільної сушки», а саме -виправлення помилки в методі контролю «Прозорість розчину» та приведення у відповідність до монографії ДФУ. Затверджено 4.Прозорість розчину. Рзчин S за ступенем опалесценції не має перевищувати еталон ІІ. Випробування проводять згідно ДФУ, 2.2.1. Виконання контролю. 40-мм шар розчину S порівнюють з 40-мм шаром води Р, використовуючи однакові пробірки з безбарвного прозорого нейтрального скла з плоским дном, які мають внутрішній діаметр від 15 мм до 25 мм. Порівняння прозорості проводять у розсіяному денному світлі, переглядаючи зразки вздовж вертикальної осі пробірок на білому фоні. Запропоновано 4.Прозорість розчину. Рзчин S за ступенем опалесценції не має перевищувати еталон ІІ. Випробування проводять згідно ДФУ, 2.2.1. Виконання контролю. 40 мм шар розчину S порівнюють з 40 мм шаром еталону ІІ, використовуючи однакові пробірки з безбарвного прозорого нейтрального скла з плоским дном, які мають внутрішній діаметр від 15 мм до 25 мм. Порівняння прозорості проводять у розсіяному денному світлі, переглядаючи зразки вздовж вертикальної осі пробірок на чорному фоні. Зміни І типу - Зміни з якості. Готовий лікарський засіб. Система контейнер/закупорювальний засіб. Зміна у методах випробування первинної упаковки готового лікарського засобу (незначні зміни у затверджених методах випробувань) </w:t>
            </w:r>
            <w:r w:rsidRPr="00031A34">
              <w:rPr>
                <w:rFonts w:ascii="Arial" w:hAnsi="Arial" w:cs="Arial"/>
                <w:sz w:val="16"/>
                <w:szCs w:val="16"/>
              </w:rPr>
              <w:br/>
              <w:t xml:space="preserve">Внесення змін до р.3.2.Р.7 Система контейнер/закупорювальний засіб у специфікацію вхідного контролю Сп. 5.14-01-319 «Пробки гумові для ліофільної сушки», а саме - додано інформацію щодо методу контролю «Цинк, що екстрагується»: деталізовано приготування еталонних розчинів, наведено розрахункову формулу.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2533F" w:rsidRPr="00031A34" w:rsidRDefault="0082533F" w:rsidP="00EE0459">
            <w:pPr>
              <w:pStyle w:val="110"/>
              <w:tabs>
                <w:tab w:val="left" w:pos="12600"/>
              </w:tabs>
              <w:jc w:val="center"/>
              <w:rPr>
                <w:rFonts w:ascii="Arial" w:hAnsi="Arial" w:cs="Arial"/>
                <w:b/>
                <w:i/>
                <w:sz w:val="16"/>
                <w:szCs w:val="16"/>
              </w:rPr>
            </w:pPr>
            <w:r w:rsidRPr="00031A34">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82533F" w:rsidRPr="00031A34" w:rsidRDefault="0082533F" w:rsidP="00EE0459">
            <w:pPr>
              <w:pStyle w:val="110"/>
              <w:tabs>
                <w:tab w:val="left" w:pos="12600"/>
              </w:tabs>
              <w:jc w:val="center"/>
              <w:rPr>
                <w:sz w:val="16"/>
                <w:szCs w:val="16"/>
              </w:rPr>
            </w:pPr>
            <w:r>
              <w:rPr>
                <w:sz w:val="16"/>
                <w:szCs w:val="16"/>
              </w:rPr>
              <w:t>-</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82533F" w:rsidRPr="00031A34" w:rsidRDefault="0082533F" w:rsidP="00EE0459">
            <w:pPr>
              <w:pStyle w:val="110"/>
              <w:tabs>
                <w:tab w:val="left" w:pos="12600"/>
              </w:tabs>
              <w:jc w:val="center"/>
              <w:rPr>
                <w:rFonts w:ascii="Arial" w:hAnsi="Arial" w:cs="Arial"/>
                <w:sz w:val="16"/>
                <w:szCs w:val="16"/>
              </w:rPr>
            </w:pPr>
            <w:r w:rsidRPr="00031A34">
              <w:rPr>
                <w:rFonts w:ascii="Arial" w:hAnsi="Arial" w:cs="Arial"/>
                <w:sz w:val="16"/>
                <w:szCs w:val="16"/>
              </w:rPr>
              <w:t>UA/5773/01/01</w:t>
            </w:r>
          </w:p>
        </w:tc>
      </w:tr>
      <w:tr w:rsidR="0082533F" w:rsidRPr="00031A34" w:rsidTr="00EA101A">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auto"/>
            </w:tcBorders>
            <w:shd w:val="clear" w:color="auto" w:fill="FFFFFF"/>
          </w:tcPr>
          <w:p w:rsidR="0082533F" w:rsidRPr="00031A34" w:rsidRDefault="0082533F" w:rsidP="0082533F">
            <w:pPr>
              <w:pStyle w:val="110"/>
              <w:numPr>
                <w:ilvl w:val="0"/>
                <w:numId w:val="9"/>
              </w:numPr>
              <w:tabs>
                <w:tab w:val="left" w:pos="12600"/>
              </w:tabs>
              <w:ind w:left="360"/>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82533F" w:rsidRPr="00031A34" w:rsidRDefault="0082533F" w:rsidP="00EE0459">
            <w:pPr>
              <w:pStyle w:val="110"/>
              <w:tabs>
                <w:tab w:val="left" w:pos="12600"/>
              </w:tabs>
              <w:rPr>
                <w:rFonts w:ascii="Arial" w:hAnsi="Arial" w:cs="Arial"/>
                <w:b/>
                <w:i/>
                <w:sz w:val="16"/>
                <w:szCs w:val="16"/>
              </w:rPr>
            </w:pPr>
            <w:r w:rsidRPr="00031A34">
              <w:rPr>
                <w:rFonts w:ascii="Arial" w:hAnsi="Arial" w:cs="Arial"/>
                <w:b/>
                <w:sz w:val="16"/>
                <w:szCs w:val="16"/>
              </w:rPr>
              <w:t>МАКСІГРА</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82533F" w:rsidRPr="00031A34" w:rsidRDefault="0082533F" w:rsidP="00EE0459">
            <w:pPr>
              <w:pStyle w:val="110"/>
              <w:tabs>
                <w:tab w:val="left" w:pos="12600"/>
              </w:tabs>
              <w:rPr>
                <w:rFonts w:ascii="Arial" w:hAnsi="Arial" w:cs="Arial"/>
                <w:sz w:val="16"/>
                <w:szCs w:val="16"/>
              </w:rPr>
            </w:pPr>
            <w:r w:rsidRPr="00031A34">
              <w:rPr>
                <w:rFonts w:ascii="Arial" w:hAnsi="Arial" w:cs="Arial"/>
                <w:sz w:val="16"/>
                <w:szCs w:val="16"/>
              </w:rPr>
              <w:t>таблетки, вкриті плівковою оболонкою, по 100 мг, по 1 або по 4 таблетки у блістері; по 1 блістеру у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2533F" w:rsidRPr="00031A34" w:rsidRDefault="0082533F" w:rsidP="00EE0459">
            <w:pPr>
              <w:pStyle w:val="110"/>
              <w:tabs>
                <w:tab w:val="left" w:pos="12600"/>
              </w:tabs>
              <w:jc w:val="center"/>
              <w:rPr>
                <w:rFonts w:ascii="Arial" w:hAnsi="Arial" w:cs="Arial"/>
                <w:sz w:val="16"/>
                <w:szCs w:val="16"/>
              </w:rPr>
            </w:pPr>
            <w:r w:rsidRPr="00031A34">
              <w:rPr>
                <w:rFonts w:ascii="Arial" w:hAnsi="Arial" w:cs="Arial"/>
                <w:sz w:val="16"/>
                <w:szCs w:val="16"/>
              </w:rPr>
              <w:t>Фармацевтичний завод "ПОЛЬФАРМА" С.А.</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82533F" w:rsidRPr="00031A34" w:rsidRDefault="0082533F" w:rsidP="00EE0459">
            <w:pPr>
              <w:pStyle w:val="110"/>
              <w:tabs>
                <w:tab w:val="left" w:pos="12600"/>
              </w:tabs>
              <w:jc w:val="center"/>
              <w:rPr>
                <w:rFonts w:ascii="Arial" w:hAnsi="Arial" w:cs="Arial"/>
                <w:sz w:val="16"/>
                <w:szCs w:val="16"/>
              </w:rPr>
            </w:pPr>
            <w:r w:rsidRPr="00031A34">
              <w:rPr>
                <w:rFonts w:ascii="Arial" w:hAnsi="Arial" w:cs="Arial"/>
                <w:sz w:val="16"/>
                <w:szCs w:val="16"/>
              </w:rPr>
              <w:t>Польща</w:t>
            </w: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82533F" w:rsidRPr="00031A34" w:rsidRDefault="0082533F" w:rsidP="00EE0459">
            <w:pPr>
              <w:pStyle w:val="110"/>
              <w:tabs>
                <w:tab w:val="left" w:pos="12600"/>
              </w:tabs>
              <w:jc w:val="center"/>
              <w:rPr>
                <w:rFonts w:ascii="Arial" w:hAnsi="Arial" w:cs="Arial"/>
                <w:sz w:val="16"/>
                <w:szCs w:val="16"/>
              </w:rPr>
            </w:pPr>
            <w:r w:rsidRPr="00031A34">
              <w:rPr>
                <w:rFonts w:ascii="Arial" w:hAnsi="Arial" w:cs="Arial"/>
                <w:sz w:val="16"/>
                <w:szCs w:val="16"/>
              </w:rPr>
              <w:t xml:space="preserve">Фармацевтичний завод "ПОЛЬФАРМА" С.А. </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82533F" w:rsidRPr="00031A34" w:rsidRDefault="0082533F" w:rsidP="00EE0459">
            <w:pPr>
              <w:pStyle w:val="110"/>
              <w:tabs>
                <w:tab w:val="left" w:pos="12600"/>
              </w:tabs>
              <w:jc w:val="center"/>
              <w:rPr>
                <w:rFonts w:ascii="Arial" w:hAnsi="Arial" w:cs="Arial"/>
                <w:sz w:val="16"/>
                <w:szCs w:val="16"/>
              </w:rPr>
            </w:pPr>
            <w:r w:rsidRPr="00031A34">
              <w:rPr>
                <w:rFonts w:ascii="Arial" w:hAnsi="Arial" w:cs="Arial"/>
                <w:sz w:val="16"/>
                <w:szCs w:val="16"/>
              </w:rPr>
              <w:t>Польща</w:t>
            </w:r>
          </w:p>
        </w:tc>
        <w:tc>
          <w:tcPr>
            <w:tcW w:w="3684" w:type="dxa"/>
            <w:tcBorders>
              <w:top w:val="single" w:sz="4" w:space="0" w:color="auto"/>
              <w:left w:val="single" w:sz="4" w:space="0" w:color="000000"/>
              <w:bottom w:val="single" w:sz="4" w:space="0" w:color="auto"/>
              <w:right w:val="single" w:sz="4" w:space="0" w:color="000000"/>
            </w:tcBorders>
            <w:shd w:val="clear" w:color="auto" w:fill="FFFFFF"/>
          </w:tcPr>
          <w:p w:rsidR="0082533F" w:rsidRPr="00031A34" w:rsidRDefault="0082533F" w:rsidP="00EE0459">
            <w:pPr>
              <w:pStyle w:val="110"/>
              <w:tabs>
                <w:tab w:val="left" w:pos="12600"/>
              </w:tabs>
              <w:jc w:val="center"/>
              <w:rPr>
                <w:rFonts w:ascii="Arial" w:hAnsi="Arial" w:cs="Arial"/>
                <w:sz w:val="16"/>
                <w:szCs w:val="16"/>
              </w:rPr>
            </w:pPr>
            <w:r w:rsidRPr="00031A34">
              <w:rPr>
                <w:rFonts w:ascii="Arial" w:hAnsi="Arial" w:cs="Arial"/>
                <w:sz w:val="16"/>
                <w:szCs w:val="16"/>
              </w:rPr>
              <w:t>внесення змін до реєстраційних матеріалів: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 подання оновленого сертифікату відповідності Європейській фармакопеї R1-CEP 2013-072-Rev 02 від вже затвердженого виробника Pharmaceutical Works Polpharma S.A. діючої речовини силденафіл в зв’язку зі зміною назви виробника інтермедіатів (затверджено: R1-CEP 2013-072-Rev 01 Manufacture of intermediates: Athulitha Laboratories PVT ltd.; Topharman Shandong Co., Ltd.; GVK Biosciences Private Limited; Manufacture of Sildenafil citrate: Pharmaceutical Works Polpharma S.A.; запропоновано: R1-CEP 2013-072-Rev 02 Manufacture of intermediates: Athulitha Laboratories PVT ltd.; Topharman Shandong Co., Ltd.; ARAGEN LIFE SCIECES PRIVATE LIMITED; Manufacture of Sildenafil citrate: Pharmaceutical Works Polpharma S.A.).</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2533F" w:rsidRPr="00031A34" w:rsidRDefault="0082533F" w:rsidP="00EE0459">
            <w:pPr>
              <w:pStyle w:val="110"/>
              <w:tabs>
                <w:tab w:val="left" w:pos="12600"/>
              </w:tabs>
              <w:jc w:val="center"/>
              <w:rPr>
                <w:rFonts w:ascii="Arial" w:hAnsi="Arial" w:cs="Arial"/>
                <w:b/>
                <w:i/>
                <w:sz w:val="16"/>
                <w:szCs w:val="16"/>
              </w:rPr>
            </w:pPr>
            <w:r w:rsidRPr="00031A34">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82533F" w:rsidRPr="00031A34" w:rsidRDefault="0082533F" w:rsidP="00EE0459">
            <w:pPr>
              <w:pStyle w:val="110"/>
              <w:tabs>
                <w:tab w:val="left" w:pos="12600"/>
              </w:tabs>
              <w:jc w:val="center"/>
              <w:rPr>
                <w:sz w:val="16"/>
                <w:szCs w:val="16"/>
              </w:rPr>
            </w:pPr>
            <w:r>
              <w:rPr>
                <w:sz w:val="16"/>
                <w:szCs w:val="16"/>
              </w:rPr>
              <w:t>-</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82533F" w:rsidRPr="00031A34" w:rsidRDefault="0082533F" w:rsidP="00EE0459">
            <w:pPr>
              <w:pStyle w:val="110"/>
              <w:tabs>
                <w:tab w:val="left" w:pos="12600"/>
              </w:tabs>
              <w:jc w:val="center"/>
              <w:rPr>
                <w:rFonts w:ascii="Arial" w:hAnsi="Arial" w:cs="Arial"/>
                <w:sz w:val="16"/>
                <w:szCs w:val="16"/>
              </w:rPr>
            </w:pPr>
            <w:r w:rsidRPr="00031A34">
              <w:rPr>
                <w:rFonts w:ascii="Arial" w:hAnsi="Arial" w:cs="Arial"/>
                <w:sz w:val="16"/>
                <w:szCs w:val="16"/>
              </w:rPr>
              <w:t>UA/14262/01/02</w:t>
            </w:r>
          </w:p>
        </w:tc>
      </w:tr>
      <w:tr w:rsidR="0082533F" w:rsidRPr="00031A34" w:rsidTr="00EA101A">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auto"/>
            </w:tcBorders>
            <w:shd w:val="clear" w:color="auto" w:fill="FFFFFF"/>
          </w:tcPr>
          <w:p w:rsidR="0082533F" w:rsidRPr="00031A34" w:rsidRDefault="0082533F" w:rsidP="0082533F">
            <w:pPr>
              <w:pStyle w:val="110"/>
              <w:numPr>
                <w:ilvl w:val="0"/>
                <w:numId w:val="9"/>
              </w:numPr>
              <w:tabs>
                <w:tab w:val="left" w:pos="12600"/>
              </w:tabs>
              <w:ind w:left="360"/>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82533F" w:rsidRPr="00031A34" w:rsidRDefault="0082533F" w:rsidP="00EE0459">
            <w:pPr>
              <w:pStyle w:val="110"/>
              <w:tabs>
                <w:tab w:val="left" w:pos="12600"/>
              </w:tabs>
              <w:rPr>
                <w:rFonts w:ascii="Arial" w:hAnsi="Arial" w:cs="Arial"/>
                <w:b/>
                <w:i/>
                <w:sz w:val="16"/>
                <w:szCs w:val="16"/>
              </w:rPr>
            </w:pPr>
            <w:r w:rsidRPr="00031A34">
              <w:rPr>
                <w:rFonts w:ascii="Arial" w:hAnsi="Arial" w:cs="Arial"/>
                <w:b/>
                <w:sz w:val="16"/>
                <w:szCs w:val="16"/>
              </w:rPr>
              <w:t>МАКСІГРА</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82533F" w:rsidRPr="00031A34" w:rsidRDefault="0082533F" w:rsidP="00EE0459">
            <w:pPr>
              <w:pStyle w:val="110"/>
              <w:tabs>
                <w:tab w:val="left" w:pos="12600"/>
              </w:tabs>
              <w:rPr>
                <w:rFonts w:ascii="Arial" w:hAnsi="Arial" w:cs="Arial"/>
                <w:sz w:val="16"/>
                <w:szCs w:val="16"/>
              </w:rPr>
            </w:pPr>
            <w:r w:rsidRPr="00031A34">
              <w:rPr>
                <w:rFonts w:ascii="Arial" w:hAnsi="Arial" w:cs="Arial"/>
                <w:sz w:val="16"/>
                <w:szCs w:val="16"/>
              </w:rPr>
              <w:t>таблетки, вкриті плівковою оболонкою, по 50 мг, по 1 або по 4 таблетки у блістері; по 1 блістеру у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2533F" w:rsidRPr="00031A34" w:rsidRDefault="0082533F" w:rsidP="00EE0459">
            <w:pPr>
              <w:pStyle w:val="110"/>
              <w:tabs>
                <w:tab w:val="left" w:pos="12600"/>
              </w:tabs>
              <w:jc w:val="center"/>
              <w:rPr>
                <w:rFonts w:ascii="Arial" w:hAnsi="Arial" w:cs="Arial"/>
                <w:sz w:val="16"/>
                <w:szCs w:val="16"/>
              </w:rPr>
            </w:pPr>
            <w:r w:rsidRPr="00031A34">
              <w:rPr>
                <w:rFonts w:ascii="Arial" w:hAnsi="Arial" w:cs="Arial"/>
                <w:sz w:val="16"/>
                <w:szCs w:val="16"/>
              </w:rPr>
              <w:t>Фармацевтичний завод "ПОЛЬФАРМА" С.А.</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82533F" w:rsidRPr="00031A34" w:rsidRDefault="0082533F" w:rsidP="00EE0459">
            <w:pPr>
              <w:pStyle w:val="110"/>
              <w:tabs>
                <w:tab w:val="left" w:pos="12600"/>
              </w:tabs>
              <w:jc w:val="center"/>
              <w:rPr>
                <w:rFonts w:ascii="Arial" w:hAnsi="Arial" w:cs="Arial"/>
                <w:sz w:val="16"/>
                <w:szCs w:val="16"/>
              </w:rPr>
            </w:pPr>
            <w:r w:rsidRPr="00031A34">
              <w:rPr>
                <w:rFonts w:ascii="Arial" w:hAnsi="Arial" w:cs="Arial"/>
                <w:sz w:val="16"/>
                <w:szCs w:val="16"/>
              </w:rPr>
              <w:t>Польща</w:t>
            </w: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82533F" w:rsidRPr="00031A34" w:rsidRDefault="0082533F" w:rsidP="00EE0459">
            <w:pPr>
              <w:pStyle w:val="110"/>
              <w:tabs>
                <w:tab w:val="left" w:pos="12600"/>
              </w:tabs>
              <w:jc w:val="center"/>
              <w:rPr>
                <w:rFonts w:ascii="Arial" w:hAnsi="Arial" w:cs="Arial"/>
                <w:sz w:val="16"/>
                <w:szCs w:val="16"/>
              </w:rPr>
            </w:pPr>
            <w:r w:rsidRPr="00031A34">
              <w:rPr>
                <w:rFonts w:ascii="Arial" w:hAnsi="Arial" w:cs="Arial"/>
                <w:sz w:val="16"/>
                <w:szCs w:val="16"/>
              </w:rPr>
              <w:t xml:space="preserve">Фармацевтичний завод "ПОЛЬФАРМА" С.А. </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82533F" w:rsidRPr="00031A34" w:rsidRDefault="0082533F" w:rsidP="00EE0459">
            <w:pPr>
              <w:pStyle w:val="110"/>
              <w:tabs>
                <w:tab w:val="left" w:pos="12600"/>
              </w:tabs>
              <w:jc w:val="center"/>
              <w:rPr>
                <w:rFonts w:ascii="Arial" w:hAnsi="Arial" w:cs="Arial"/>
                <w:sz w:val="16"/>
                <w:szCs w:val="16"/>
              </w:rPr>
            </w:pPr>
            <w:r w:rsidRPr="00031A34">
              <w:rPr>
                <w:rFonts w:ascii="Arial" w:hAnsi="Arial" w:cs="Arial"/>
                <w:sz w:val="16"/>
                <w:szCs w:val="16"/>
              </w:rPr>
              <w:t>Польща</w:t>
            </w:r>
          </w:p>
        </w:tc>
        <w:tc>
          <w:tcPr>
            <w:tcW w:w="3684" w:type="dxa"/>
            <w:tcBorders>
              <w:top w:val="single" w:sz="4" w:space="0" w:color="auto"/>
              <w:left w:val="single" w:sz="4" w:space="0" w:color="000000"/>
              <w:bottom w:val="single" w:sz="4" w:space="0" w:color="auto"/>
              <w:right w:val="single" w:sz="4" w:space="0" w:color="000000"/>
            </w:tcBorders>
            <w:shd w:val="clear" w:color="auto" w:fill="FFFFFF"/>
          </w:tcPr>
          <w:p w:rsidR="0082533F" w:rsidRPr="00031A34" w:rsidRDefault="0082533F" w:rsidP="00EE0459">
            <w:pPr>
              <w:pStyle w:val="110"/>
              <w:tabs>
                <w:tab w:val="left" w:pos="12600"/>
              </w:tabs>
              <w:jc w:val="center"/>
              <w:rPr>
                <w:rFonts w:ascii="Arial" w:hAnsi="Arial" w:cs="Arial"/>
                <w:sz w:val="16"/>
                <w:szCs w:val="16"/>
              </w:rPr>
            </w:pPr>
            <w:r w:rsidRPr="00031A34">
              <w:rPr>
                <w:rFonts w:ascii="Arial" w:hAnsi="Arial" w:cs="Arial"/>
                <w:sz w:val="16"/>
                <w:szCs w:val="16"/>
              </w:rPr>
              <w:t>внесення змін до реєстраційних матеріалів: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 подання оновленого сертифікату відповідності Європейській фармакопеї R1-CEP 2013-072-Rev 02 від вже затвердженого виробника Pharmaceutical Works Polpharma S.A. діючої речовини силденафіл в зв’язку зі зміною назви виробника інтермедіатів (затверджено: R1-CEP 2013-072-Rev 01 Manufacture of intermediates: Athulitha Laboratories PVT ltd.; Topharman Shandong Co., Ltd.; GVK Biosciences Private Limited; Manufacture of Sildenafil citrate: Pharmaceutical Works Polpharma S.A.; запропоновано: R1-CEP 2013-072-Rev 02 Manufacture of intermediates: Athulitha Laboratories PVT ltd.; Topharman Shandong Co., Ltd.; ARAGEN LIFE SCIECES PRIVATE LIMITED; Manufacture of Sildenafil citrate: Pharmaceutical Works Polpharma S.A.).</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2533F" w:rsidRPr="00031A34" w:rsidRDefault="0082533F" w:rsidP="00EE0459">
            <w:pPr>
              <w:pStyle w:val="110"/>
              <w:tabs>
                <w:tab w:val="left" w:pos="12600"/>
              </w:tabs>
              <w:jc w:val="center"/>
              <w:rPr>
                <w:rFonts w:ascii="Arial" w:hAnsi="Arial" w:cs="Arial"/>
                <w:b/>
                <w:i/>
                <w:sz w:val="16"/>
                <w:szCs w:val="16"/>
              </w:rPr>
            </w:pPr>
            <w:r w:rsidRPr="00031A34">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82533F" w:rsidRPr="00031A34" w:rsidRDefault="0082533F" w:rsidP="00EE0459">
            <w:pPr>
              <w:pStyle w:val="110"/>
              <w:tabs>
                <w:tab w:val="left" w:pos="12600"/>
              </w:tabs>
              <w:jc w:val="center"/>
              <w:rPr>
                <w:sz w:val="16"/>
                <w:szCs w:val="16"/>
              </w:rPr>
            </w:pPr>
            <w:r>
              <w:rPr>
                <w:sz w:val="16"/>
                <w:szCs w:val="16"/>
              </w:rPr>
              <w:t>-</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82533F" w:rsidRPr="00031A34" w:rsidRDefault="0082533F" w:rsidP="00EE0459">
            <w:pPr>
              <w:pStyle w:val="110"/>
              <w:tabs>
                <w:tab w:val="left" w:pos="12600"/>
              </w:tabs>
              <w:jc w:val="center"/>
              <w:rPr>
                <w:rFonts w:ascii="Arial" w:hAnsi="Arial" w:cs="Arial"/>
                <w:sz w:val="16"/>
                <w:szCs w:val="16"/>
              </w:rPr>
            </w:pPr>
            <w:r w:rsidRPr="00031A34">
              <w:rPr>
                <w:rFonts w:ascii="Arial" w:hAnsi="Arial" w:cs="Arial"/>
                <w:sz w:val="16"/>
                <w:szCs w:val="16"/>
              </w:rPr>
              <w:t>UA/14262/01/01</w:t>
            </w:r>
          </w:p>
        </w:tc>
      </w:tr>
      <w:tr w:rsidR="0082533F" w:rsidRPr="00031A34" w:rsidTr="00EA101A">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auto"/>
            </w:tcBorders>
            <w:shd w:val="clear" w:color="auto" w:fill="FFFFFF"/>
          </w:tcPr>
          <w:p w:rsidR="0082533F" w:rsidRPr="00031A34" w:rsidRDefault="0082533F" w:rsidP="0082533F">
            <w:pPr>
              <w:pStyle w:val="110"/>
              <w:numPr>
                <w:ilvl w:val="0"/>
                <w:numId w:val="9"/>
              </w:numPr>
              <w:tabs>
                <w:tab w:val="left" w:pos="12600"/>
              </w:tabs>
              <w:ind w:left="360"/>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82533F" w:rsidRPr="00031A34" w:rsidRDefault="0082533F" w:rsidP="00EE0459">
            <w:pPr>
              <w:pStyle w:val="110"/>
              <w:tabs>
                <w:tab w:val="left" w:pos="12600"/>
              </w:tabs>
              <w:rPr>
                <w:rFonts w:ascii="Arial" w:hAnsi="Arial" w:cs="Arial"/>
                <w:b/>
                <w:i/>
                <w:sz w:val="16"/>
                <w:szCs w:val="16"/>
              </w:rPr>
            </w:pPr>
            <w:r w:rsidRPr="00031A34">
              <w:rPr>
                <w:rFonts w:ascii="Arial" w:hAnsi="Arial" w:cs="Arial"/>
                <w:b/>
                <w:sz w:val="16"/>
                <w:szCs w:val="16"/>
              </w:rPr>
              <w:t>МАКСІЦИН®</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82533F" w:rsidRPr="00031A34" w:rsidRDefault="0082533F" w:rsidP="00EE0459">
            <w:pPr>
              <w:pStyle w:val="110"/>
              <w:tabs>
                <w:tab w:val="left" w:pos="12600"/>
              </w:tabs>
              <w:rPr>
                <w:rFonts w:ascii="Arial" w:hAnsi="Arial" w:cs="Arial"/>
                <w:sz w:val="16"/>
                <w:szCs w:val="16"/>
              </w:rPr>
            </w:pPr>
            <w:r w:rsidRPr="00031A34">
              <w:rPr>
                <w:rFonts w:ascii="Arial" w:hAnsi="Arial" w:cs="Arial"/>
                <w:sz w:val="16"/>
                <w:szCs w:val="16"/>
              </w:rPr>
              <w:t>концентрат для розчину для інфузій, 400 мг/20 мл, по 20 мл у флаконі; по 1 флакону в пачці з картону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2533F" w:rsidRPr="00031A34" w:rsidRDefault="0082533F" w:rsidP="00EE0459">
            <w:pPr>
              <w:pStyle w:val="110"/>
              <w:tabs>
                <w:tab w:val="left" w:pos="12600"/>
              </w:tabs>
              <w:jc w:val="center"/>
              <w:rPr>
                <w:rFonts w:ascii="Arial" w:hAnsi="Arial" w:cs="Arial"/>
                <w:sz w:val="16"/>
                <w:szCs w:val="16"/>
              </w:rPr>
            </w:pPr>
            <w:r w:rsidRPr="00031A34">
              <w:rPr>
                <w:rFonts w:ascii="Arial" w:hAnsi="Arial" w:cs="Arial"/>
                <w:sz w:val="16"/>
                <w:szCs w:val="16"/>
              </w:rPr>
              <w:t>ТОВ "Юрія-Фарм"</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82533F" w:rsidRPr="00031A34" w:rsidRDefault="0082533F" w:rsidP="00EE0459">
            <w:pPr>
              <w:pStyle w:val="110"/>
              <w:tabs>
                <w:tab w:val="left" w:pos="12600"/>
              </w:tabs>
              <w:jc w:val="center"/>
              <w:rPr>
                <w:rFonts w:ascii="Arial" w:hAnsi="Arial" w:cs="Arial"/>
                <w:sz w:val="16"/>
                <w:szCs w:val="16"/>
              </w:rPr>
            </w:pPr>
            <w:r w:rsidRPr="00031A34">
              <w:rPr>
                <w:rFonts w:ascii="Arial" w:hAnsi="Arial" w:cs="Arial"/>
                <w:sz w:val="16"/>
                <w:szCs w:val="16"/>
              </w:rPr>
              <w:t>Україна</w:t>
            </w: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82533F" w:rsidRPr="00031A34" w:rsidRDefault="0082533F" w:rsidP="00EE0459">
            <w:pPr>
              <w:pStyle w:val="110"/>
              <w:tabs>
                <w:tab w:val="left" w:pos="12600"/>
              </w:tabs>
              <w:jc w:val="center"/>
              <w:rPr>
                <w:rFonts w:ascii="Arial" w:hAnsi="Arial" w:cs="Arial"/>
                <w:sz w:val="16"/>
                <w:szCs w:val="16"/>
              </w:rPr>
            </w:pPr>
            <w:r w:rsidRPr="00031A34">
              <w:rPr>
                <w:rFonts w:ascii="Arial" w:hAnsi="Arial" w:cs="Arial"/>
                <w:sz w:val="16"/>
                <w:szCs w:val="16"/>
              </w:rPr>
              <w:t>ТОВ "Юрія-Фарм"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82533F" w:rsidRPr="00031A34" w:rsidRDefault="0082533F" w:rsidP="00EE0459">
            <w:pPr>
              <w:pStyle w:val="110"/>
              <w:tabs>
                <w:tab w:val="left" w:pos="12600"/>
              </w:tabs>
              <w:jc w:val="center"/>
              <w:rPr>
                <w:rFonts w:ascii="Arial" w:hAnsi="Arial" w:cs="Arial"/>
                <w:sz w:val="16"/>
                <w:szCs w:val="16"/>
              </w:rPr>
            </w:pPr>
            <w:r w:rsidRPr="00031A34">
              <w:rPr>
                <w:rFonts w:ascii="Arial" w:hAnsi="Arial" w:cs="Arial"/>
                <w:sz w:val="16"/>
                <w:szCs w:val="16"/>
              </w:rPr>
              <w:t>Україна</w:t>
            </w:r>
          </w:p>
        </w:tc>
        <w:tc>
          <w:tcPr>
            <w:tcW w:w="3684" w:type="dxa"/>
            <w:tcBorders>
              <w:top w:val="single" w:sz="4" w:space="0" w:color="auto"/>
              <w:left w:val="single" w:sz="4" w:space="0" w:color="000000"/>
              <w:bottom w:val="single" w:sz="4" w:space="0" w:color="auto"/>
              <w:right w:val="single" w:sz="4" w:space="0" w:color="000000"/>
            </w:tcBorders>
            <w:shd w:val="clear" w:color="auto" w:fill="FFFFFF"/>
          </w:tcPr>
          <w:p w:rsidR="0082533F" w:rsidRPr="00031A34" w:rsidRDefault="0082533F" w:rsidP="00EE0459">
            <w:pPr>
              <w:pStyle w:val="110"/>
              <w:tabs>
                <w:tab w:val="left" w:pos="12600"/>
              </w:tabs>
              <w:jc w:val="center"/>
              <w:rPr>
                <w:rFonts w:ascii="Arial" w:hAnsi="Arial" w:cs="Arial"/>
                <w:sz w:val="16"/>
                <w:szCs w:val="16"/>
              </w:rPr>
            </w:pPr>
            <w:r w:rsidRPr="00031A34">
              <w:rPr>
                <w:rFonts w:ascii="Arial" w:hAnsi="Arial" w:cs="Arial"/>
                <w:sz w:val="16"/>
                <w:szCs w:val="16"/>
              </w:rPr>
              <w:t>внесення змін до реєстраційних матеріалів: Технічна помилка (згідно наказу МОЗ від 23.07.2015 № 460) Виправлення технічних помилок, згідно п.2.4.4 розділу VI наказу МОЗ України від 26.08.2005р. № 426 (у редакції наказу МОЗ України від 23.07.2015 р № 460): виправлення технічних помилок, допущених при проведенні процедурі реєстрації, яка затверджена наказом МОЗ України від 23.04.2021 № 817 помилки у методах контролю, зокрема відсутній опис методики визначення бактеріальних ендотоксинів. Зазначене виправлення відповідає матеріалам реєстраційного досьє, які представлені в архівних матеріалах реєстраційного досьє</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2533F" w:rsidRPr="00031A34" w:rsidRDefault="0082533F" w:rsidP="00EE0459">
            <w:pPr>
              <w:pStyle w:val="110"/>
              <w:tabs>
                <w:tab w:val="left" w:pos="12600"/>
              </w:tabs>
              <w:jc w:val="center"/>
              <w:rPr>
                <w:rFonts w:ascii="Arial" w:hAnsi="Arial" w:cs="Arial"/>
                <w:b/>
                <w:i/>
                <w:sz w:val="16"/>
                <w:szCs w:val="16"/>
              </w:rPr>
            </w:pPr>
            <w:r w:rsidRPr="00031A34">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82533F" w:rsidRPr="00031A34" w:rsidRDefault="0082533F" w:rsidP="00EE0459">
            <w:pPr>
              <w:pStyle w:val="110"/>
              <w:tabs>
                <w:tab w:val="left" w:pos="12600"/>
              </w:tabs>
              <w:jc w:val="center"/>
              <w:rPr>
                <w:sz w:val="16"/>
                <w:szCs w:val="16"/>
              </w:rPr>
            </w:pPr>
            <w:r>
              <w:rPr>
                <w:sz w:val="16"/>
                <w:szCs w:val="16"/>
              </w:rPr>
              <w:t>-</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82533F" w:rsidRPr="00031A34" w:rsidRDefault="0082533F" w:rsidP="00EE0459">
            <w:pPr>
              <w:pStyle w:val="110"/>
              <w:tabs>
                <w:tab w:val="left" w:pos="12600"/>
              </w:tabs>
              <w:jc w:val="center"/>
              <w:rPr>
                <w:rFonts w:ascii="Arial" w:hAnsi="Arial" w:cs="Arial"/>
                <w:sz w:val="16"/>
                <w:szCs w:val="16"/>
              </w:rPr>
            </w:pPr>
            <w:r w:rsidRPr="00031A34">
              <w:rPr>
                <w:rFonts w:ascii="Arial" w:hAnsi="Arial" w:cs="Arial"/>
                <w:sz w:val="16"/>
                <w:szCs w:val="16"/>
              </w:rPr>
              <w:t>UA/18718/01/01</w:t>
            </w:r>
          </w:p>
        </w:tc>
      </w:tr>
      <w:tr w:rsidR="0082533F" w:rsidRPr="00031A34" w:rsidTr="00EA101A">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auto"/>
            </w:tcBorders>
            <w:shd w:val="clear" w:color="auto" w:fill="FFFFFF"/>
          </w:tcPr>
          <w:p w:rsidR="0082533F" w:rsidRPr="00031A34" w:rsidRDefault="0082533F" w:rsidP="0082533F">
            <w:pPr>
              <w:pStyle w:val="110"/>
              <w:numPr>
                <w:ilvl w:val="0"/>
                <w:numId w:val="9"/>
              </w:numPr>
              <w:tabs>
                <w:tab w:val="left" w:pos="12600"/>
              </w:tabs>
              <w:ind w:left="360"/>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82533F" w:rsidRPr="00031A34" w:rsidRDefault="0082533F" w:rsidP="00EE0459">
            <w:pPr>
              <w:pStyle w:val="110"/>
              <w:tabs>
                <w:tab w:val="left" w:pos="12600"/>
              </w:tabs>
              <w:rPr>
                <w:rFonts w:ascii="Arial" w:hAnsi="Arial" w:cs="Arial"/>
                <w:b/>
                <w:i/>
                <w:sz w:val="16"/>
                <w:szCs w:val="16"/>
              </w:rPr>
            </w:pPr>
            <w:r w:rsidRPr="00031A34">
              <w:rPr>
                <w:rFonts w:ascii="Arial" w:hAnsi="Arial" w:cs="Arial"/>
                <w:b/>
                <w:sz w:val="16"/>
                <w:szCs w:val="16"/>
              </w:rPr>
              <w:t>МАЛЬТОФЕР®</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82533F" w:rsidRPr="00031A34" w:rsidRDefault="0082533F" w:rsidP="00EE0459">
            <w:pPr>
              <w:pStyle w:val="110"/>
              <w:tabs>
                <w:tab w:val="left" w:pos="12600"/>
              </w:tabs>
              <w:rPr>
                <w:rFonts w:ascii="Arial" w:hAnsi="Arial" w:cs="Arial"/>
                <w:sz w:val="16"/>
                <w:szCs w:val="16"/>
              </w:rPr>
            </w:pPr>
            <w:r w:rsidRPr="00031A34">
              <w:rPr>
                <w:rFonts w:ascii="Arial" w:hAnsi="Arial" w:cs="Arial"/>
                <w:sz w:val="16"/>
                <w:szCs w:val="16"/>
              </w:rPr>
              <w:t>краплі оральні, 50 мг/мл, по 10 мл або 30 мл у флаконі або контейнері (тубі) з крапельницею; по 1 флакону або контейнеру (тубі) в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2533F" w:rsidRPr="00031A34" w:rsidRDefault="0082533F" w:rsidP="00EE0459">
            <w:pPr>
              <w:pStyle w:val="110"/>
              <w:tabs>
                <w:tab w:val="left" w:pos="12600"/>
              </w:tabs>
              <w:jc w:val="center"/>
              <w:rPr>
                <w:rFonts w:ascii="Arial" w:hAnsi="Arial" w:cs="Arial"/>
                <w:sz w:val="16"/>
                <w:szCs w:val="16"/>
              </w:rPr>
            </w:pPr>
            <w:r w:rsidRPr="00031A34">
              <w:rPr>
                <w:rFonts w:ascii="Arial" w:hAnsi="Arial" w:cs="Arial"/>
                <w:sz w:val="16"/>
                <w:szCs w:val="16"/>
              </w:rPr>
              <w:t>Віфор (Інтернешнл) Інк.</w:t>
            </w:r>
            <w:r w:rsidRPr="00031A34">
              <w:rPr>
                <w:rFonts w:ascii="Arial" w:hAnsi="Arial" w:cs="Arial"/>
                <w:sz w:val="16"/>
                <w:szCs w:val="16"/>
              </w:rPr>
              <w:br/>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82533F" w:rsidRPr="00031A34" w:rsidRDefault="0082533F" w:rsidP="00EE0459">
            <w:pPr>
              <w:pStyle w:val="110"/>
              <w:tabs>
                <w:tab w:val="left" w:pos="12600"/>
              </w:tabs>
              <w:jc w:val="center"/>
              <w:rPr>
                <w:rFonts w:ascii="Arial" w:hAnsi="Arial" w:cs="Arial"/>
                <w:sz w:val="16"/>
                <w:szCs w:val="16"/>
              </w:rPr>
            </w:pPr>
            <w:r w:rsidRPr="00031A34">
              <w:rPr>
                <w:rFonts w:ascii="Arial" w:hAnsi="Arial" w:cs="Arial"/>
                <w:sz w:val="16"/>
                <w:szCs w:val="16"/>
              </w:rPr>
              <w:t>Швейцарія</w:t>
            </w: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82533F" w:rsidRPr="00031A34" w:rsidRDefault="0082533F" w:rsidP="00EE0459">
            <w:pPr>
              <w:pStyle w:val="110"/>
              <w:tabs>
                <w:tab w:val="left" w:pos="12600"/>
              </w:tabs>
              <w:jc w:val="center"/>
              <w:rPr>
                <w:rFonts w:ascii="Arial" w:hAnsi="Arial" w:cs="Arial"/>
                <w:sz w:val="16"/>
                <w:szCs w:val="16"/>
              </w:rPr>
            </w:pPr>
            <w:r w:rsidRPr="00031A34">
              <w:rPr>
                <w:rFonts w:ascii="Arial" w:hAnsi="Arial" w:cs="Arial"/>
                <w:sz w:val="16"/>
                <w:szCs w:val="16"/>
              </w:rPr>
              <w:t>Виробництво нерозфасованої продукції, контроль якості, первинна та вторинна упаковка:</w:t>
            </w:r>
            <w:r w:rsidRPr="00031A34">
              <w:rPr>
                <w:rFonts w:ascii="Arial" w:hAnsi="Arial" w:cs="Arial"/>
                <w:sz w:val="16"/>
                <w:szCs w:val="16"/>
              </w:rPr>
              <w:br/>
              <w:t>Віфор С.А., Швейцарія</w:t>
            </w:r>
            <w:r w:rsidRPr="00031A34">
              <w:rPr>
                <w:rFonts w:ascii="Arial" w:hAnsi="Arial" w:cs="Arial"/>
                <w:sz w:val="16"/>
                <w:szCs w:val="16"/>
              </w:rPr>
              <w:br/>
              <w:t>Виробництво нерозфасованої продукції, контроль якості, первинна та вторинна упаковка:</w:t>
            </w:r>
            <w:r w:rsidRPr="00031A34">
              <w:rPr>
                <w:rFonts w:ascii="Arial" w:hAnsi="Arial" w:cs="Arial"/>
                <w:sz w:val="16"/>
                <w:szCs w:val="16"/>
              </w:rPr>
              <w:br/>
              <w:t xml:space="preserve">Іберфар Індустрія Фармацеутіка С.А., Португалія </w:t>
            </w:r>
            <w:r w:rsidRPr="00031A34">
              <w:rPr>
                <w:rFonts w:ascii="Arial" w:hAnsi="Arial" w:cs="Arial"/>
                <w:sz w:val="16"/>
                <w:szCs w:val="16"/>
              </w:rPr>
              <w:br/>
              <w:t>Контроль якості, дозвіл на випуск серії:</w:t>
            </w:r>
            <w:r w:rsidRPr="00031A34">
              <w:rPr>
                <w:rFonts w:ascii="Arial" w:hAnsi="Arial" w:cs="Arial"/>
                <w:sz w:val="16"/>
                <w:szCs w:val="16"/>
              </w:rPr>
              <w:br/>
              <w:t>Віфор (Інтернешнл) Інк., Швейцарія</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82533F" w:rsidRPr="00031A34" w:rsidRDefault="0082533F" w:rsidP="00EE0459">
            <w:pPr>
              <w:pStyle w:val="110"/>
              <w:tabs>
                <w:tab w:val="left" w:pos="12600"/>
              </w:tabs>
              <w:jc w:val="center"/>
              <w:rPr>
                <w:rFonts w:ascii="Arial" w:hAnsi="Arial" w:cs="Arial"/>
                <w:sz w:val="16"/>
                <w:szCs w:val="16"/>
              </w:rPr>
            </w:pPr>
            <w:r w:rsidRPr="00031A34">
              <w:rPr>
                <w:rFonts w:ascii="Arial" w:hAnsi="Arial" w:cs="Arial"/>
                <w:sz w:val="16"/>
                <w:szCs w:val="16"/>
              </w:rPr>
              <w:t>Швейцарія/ Португалія</w:t>
            </w:r>
          </w:p>
        </w:tc>
        <w:tc>
          <w:tcPr>
            <w:tcW w:w="3684" w:type="dxa"/>
            <w:tcBorders>
              <w:top w:val="single" w:sz="4" w:space="0" w:color="auto"/>
              <w:left w:val="single" w:sz="4" w:space="0" w:color="000000"/>
              <w:bottom w:val="single" w:sz="4" w:space="0" w:color="auto"/>
              <w:right w:val="single" w:sz="4" w:space="0" w:color="000000"/>
            </w:tcBorders>
            <w:shd w:val="clear" w:color="auto" w:fill="FFFFFF"/>
          </w:tcPr>
          <w:p w:rsidR="0082533F" w:rsidRPr="00031A34" w:rsidRDefault="0082533F" w:rsidP="00EE0459">
            <w:pPr>
              <w:pStyle w:val="110"/>
              <w:tabs>
                <w:tab w:val="left" w:pos="12600"/>
              </w:tabs>
              <w:jc w:val="center"/>
              <w:rPr>
                <w:rFonts w:ascii="Arial" w:hAnsi="Arial" w:cs="Arial"/>
                <w:sz w:val="16"/>
                <w:szCs w:val="16"/>
              </w:rPr>
            </w:pPr>
            <w:r w:rsidRPr="00031A34">
              <w:rPr>
                <w:rFonts w:ascii="Arial" w:hAnsi="Arial" w:cs="Arial"/>
                <w:sz w:val="16"/>
                <w:szCs w:val="16"/>
              </w:rPr>
              <w:t xml:space="preserve">внесення змін до реєстраційних матеріалів: Зміни І типу - Зміни з якості. Готовий лікарський засіб. Зміни у виробництві. Заміна або введення додаткової дільниці виробництва для частини або всього виробничого процесу готового лікарського засобу (дільниця для вторинного пакування) додавання альтернативного виробника, відповідального за вторинне пакування ЛЗ: Іберфар Індустрія Фармацеутіка С.А., Португалія (Iberfar Industria Farmaceutica, S.A., Portugal). Зміни І типу - Зміни з якості. Готовий лікарський засіб. Зміни у виробництві. Заміна або введення додаткової дільниці виробництва для частини або всього виробничого процесу готового лікарського засобу (дільниця для первинного пакування) додавання альтернативного виробника, відповідального за первинне пакування ЛЗ: Іберфар Індустрія Фармацеутіка С.А., Португалія (Iberfar Industria Farmaceutica, S.A., Portugal). Зміни І типу - Зміни з якості. Готовий лікарський засіб. Зміни у виробництві. Заміна або введення додаткової дільниці виробництва для частини або всього виробничого процесу готового лікарського засобу (дільниця, на якій проводяться будь-які виробничі стадії, за винятком випуску серій, контролю якості, первинного та вторинного пакування, для нестерильних лікарських засобів) додавання альтернативного виробника, відповідального за виробництво нерозфасованої продукції: Іберфар Індустрія Фармацеутіка С.А., Португалія (Iberfar Industria Farmaceutica, S.A., Portugal). Зміни І типу - Зміни з якості. Готовий лікарський засіб. Зміни у виробництві. Зміна імпортера/зміни, що стосуються випуску серії та контролю якості готового лікарського засобу (заміна або додавання дільниці, на якій здійснюється контроль/випробування серії) додавання альтернативного виробника, відповідального за контроль якості ЛЗ: Іберфар Індустрія Фармацеутіка С.А., Португалія (Iberfar Industria Farmaceutica, S.A., Portugal). Зміни І типу - Зміни з якості. Готовий лікарський засіб. Зміни у виробництві. Зміни у процесі виробництва готового лікарського засобу, включаючи проміжний продукт, що застосовується при виробництві готового лікарського засобу (незначна зміна у процесі виробництва) зміни у процесі виробництва лікарського засобу, що полягають у незначній адаптації виробничого процесу, внаслідок додавання альтернативного виробника ЛЗ Іберфар Індустрія Фармацеутіка С.А., Португалія (Iberfar Industria Farmaceutica, S.A., Portugal). Зміни І типу - Зміни з якості. Готовий лікарський засіб. Зміни у виробництві. Зміна розміру серії (включаючи діапазон розміру серії) готового лікарського засобу (збільшення до 10 разів порівняно із затвердженим розміром) </w:t>
            </w:r>
            <w:r w:rsidRPr="00031A34">
              <w:rPr>
                <w:rFonts w:ascii="Arial" w:hAnsi="Arial" w:cs="Arial"/>
                <w:sz w:val="16"/>
                <w:szCs w:val="16"/>
              </w:rPr>
              <w:br/>
              <w:t>збільшення розміру серії ЛЗ з 1000 л до 3000 л для затвердженого виробника Vifor S.A., Switzerland; до п. 3.2.Р.3.2. Склад на серію додається інформація про склад на серію (2700 л) для нового виробника ЛЗ Іберфар Індустрія Фармацеутіка С.А., Португалія (Iberfar Industria Farmaceutica, S.A., Portugal). Зміни І типу - Зміни з якості. Готовий лікарський засіб. Система контейнер/закупорювальний засіб. Зміна у первинній упаковці готового лікарського засобу (якісний та кількісний склад) - М’які та нестерильні рідкі лікарські форми - додавання нової первинної упаковки, а саме флакону та кришки, що загвинчується, з крапельницею для нового виробника ЛЗ Іберфар Індустрія Фармацеутіка С.А., Португалія (Iberfar Industria Farmaceutica, S.A., Portugal). Зміни І типу - Зміни з якості. АФІ. Система контейнер/закупорювальний засіб. Зміна у безпосередній упаковці АФІ (якісні та/або кількісні зміни складу) додавання поліетиленової фольги (туби) в якості альтернативної первинної упаковки діючої речовини. Зміни І типу - Зміни з якості. Готовий лікарський засіб. Контроль готового лікарського засобу (інші зміни) викладення МКЯ ГЛЗ з російської на українську мову. Зміни II типу - Зміни з якості. АФІ. (інші зміни) зміни, що полягають в імплементації вимог керівництва ICH Q3D щодо елементних домішок, та загальному оновленні та гармонізації відповідних розділів Модуля 3: зміни у наступних підрозділах реєстраційного досьє: п. 3.2.S.2.3. Контроль матеріалів; 3.2.S.3.2. Домішки, 3.2.S.4.1. Специфікація, 3.2.S.4.2. Аналітичні методики, 3.2.S.4.3. Валідація аналітичних методик, 3.2.S.4.4. Аналіз серій, 3.2.S.4.5. Обгрунтування специфікації, 3.2.S.7. Стабільність. Зміни II типу - Зміни з якості. Зміни до реєстраційного посвідчення внаслідок інших регуляторних процедур (інші зміни) зміни, що полягають в імплементації вимог керівництва ICH Q3D щодо елементних домішок для готового лікарського засобу, а також гармонізації специфікацій ГЛЗ та оновленні аналітичних методик відповідно до сучасних вимог, оновлення п. 3.2.Р.4.1. Специфікації, 3.2.Р.5.1. Специфікація(-ї) ГЛЗ, 3.2.Р.5.2. Аналітичні методики, 3.2.Р.5.3. Валідація аналітичних методик, 3.2.Р.5.4. Аналіз серій, 3.2.Р.5.5. Характеристика домішок, 3.2.Р.5.6. Обгрунтування специфікації. В результаті оновлення р. 3.2.Р.5.1. Специфікація(-ї) ГЛЗ, 3.2.Р.5.2. Аналітичні методики відбуваються наступні зміни: п. «Густина (20</w:t>
            </w:r>
            <w:r w:rsidRPr="00662BB5">
              <w:rPr>
                <w:rFonts w:ascii="Arial" w:hAnsi="Arial" w:cs="Arial"/>
                <w:sz w:val="16"/>
                <w:szCs w:val="16"/>
                <w:vertAlign w:val="superscript"/>
              </w:rPr>
              <w:t>0</w:t>
            </w:r>
            <w:r w:rsidRPr="00031A34">
              <w:rPr>
                <w:rFonts w:ascii="Arial" w:hAnsi="Arial" w:cs="Arial"/>
                <w:sz w:val="16"/>
                <w:szCs w:val="16"/>
              </w:rPr>
              <w:t>С)», «Доза та однорідність дозування», «Ідентифікація заліза» запропоновано не проводити контроль за даними показниками протягом стабільності; для ідентифікації замість випробування «КD значення заліза гідроксид полімальтозат» введено випробування «Молекулярна маса, Мw, Mn, P= Мw/ Mn» із відповідною методикою випробування; за п. «Визначення іонів заліза» - змінюється метод випробування з граничного тесту за допомогою кольорової реакції (з вимогою специфікації &lt;1500 w/v) на кількісне визначення методом УФ-Вид. спектроскопія (з вимогою специфікації ≤1500 мг/л) під час терміну придатності; за п. «Кількісне визначення. Залізо» - запропоновано розширити межі прийнятності при випуску та для терміну придатності з «4,8-5,2% m/V» до «4,75-5,25 % (m/v), що відповідає 95-105% від заявленого вмісту».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2533F" w:rsidRPr="00031A34" w:rsidRDefault="0082533F" w:rsidP="00EE0459">
            <w:pPr>
              <w:pStyle w:val="110"/>
              <w:tabs>
                <w:tab w:val="left" w:pos="12600"/>
              </w:tabs>
              <w:jc w:val="center"/>
              <w:rPr>
                <w:rFonts w:ascii="Arial" w:hAnsi="Arial" w:cs="Arial"/>
                <w:b/>
                <w:i/>
                <w:sz w:val="16"/>
                <w:szCs w:val="16"/>
              </w:rPr>
            </w:pPr>
            <w:r w:rsidRPr="00031A34">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82533F" w:rsidRPr="00031A34" w:rsidRDefault="0082533F" w:rsidP="00EE0459">
            <w:pPr>
              <w:pStyle w:val="110"/>
              <w:tabs>
                <w:tab w:val="left" w:pos="12600"/>
              </w:tabs>
              <w:jc w:val="center"/>
              <w:rPr>
                <w:sz w:val="16"/>
                <w:szCs w:val="16"/>
              </w:rPr>
            </w:pPr>
            <w:r>
              <w:rPr>
                <w:sz w:val="16"/>
                <w:szCs w:val="16"/>
              </w:rPr>
              <w:t>-</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82533F" w:rsidRPr="00031A34" w:rsidRDefault="0082533F" w:rsidP="00EE0459">
            <w:pPr>
              <w:pStyle w:val="110"/>
              <w:tabs>
                <w:tab w:val="left" w:pos="12600"/>
              </w:tabs>
              <w:jc w:val="center"/>
              <w:rPr>
                <w:rFonts w:ascii="Arial" w:hAnsi="Arial" w:cs="Arial"/>
                <w:sz w:val="16"/>
                <w:szCs w:val="16"/>
              </w:rPr>
            </w:pPr>
            <w:r w:rsidRPr="00031A34">
              <w:rPr>
                <w:rFonts w:ascii="Arial" w:hAnsi="Arial" w:cs="Arial"/>
                <w:sz w:val="16"/>
                <w:szCs w:val="16"/>
              </w:rPr>
              <w:t>UA/5869/03/01</w:t>
            </w:r>
          </w:p>
        </w:tc>
      </w:tr>
      <w:tr w:rsidR="0082533F" w:rsidRPr="00031A34" w:rsidTr="00EA101A">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auto"/>
            </w:tcBorders>
            <w:shd w:val="clear" w:color="auto" w:fill="FFFFFF"/>
          </w:tcPr>
          <w:p w:rsidR="0082533F" w:rsidRPr="00031A34" w:rsidRDefault="0082533F" w:rsidP="0082533F">
            <w:pPr>
              <w:pStyle w:val="110"/>
              <w:numPr>
                <w:ilvl w:val="0"/>
                <w:numId w:val="9"/>
              </w:numPr>
              <w:tabs>
                <w:tab w:val="left" w:pos="12600"/>
              </w:tabs>
              <w:ind w:left="360"/>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82533F" w:rsidRPr="00031A34" w:rsidRDefault="0082533F" w:rsidP="00EE0459">
            <w:pPr>
              <w:pStyle w:val="110"/>
              <w:tabs>
                <w:tab w:val="left" w:pos="12600"/>
              </w:tabs>
              <w:rPr>
                <w:rFonts w:ascii="Arial" w:hAnsi="Arial" w:cs="Arial"/>
                <w:b/>
                <w:i/>
                <w:sz w:val="16"/>
                <w:szCs w:val="16"/>
              </w:rPr>
            </w:pPr>
            <w:r w:rsidRPr="00031A34">
              <w:rPr>
                <w:rFonts w:ascii="Arial" w:hAnsi="Arial" w:cs="Arial"/>
                <w:b/>
                <w:sz w:val="16"/>
                <w:szCs w:val="16"/>
              </w:rPr>
              <w:t>МЕДОГРЕЛЬ</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82533F" w:rsidRPr="00031A34" w:rsidRDefault="0082533F" w:rsidP="00EE0459">
            <w:pPr>
              <w:pStyle w:val="110"/>
              <w:tabs>
                <w:tab w:val="left" w:pos="12600"/>
              </w:tabs>
              <w:rPr>
                <w:rFonts w:ascii="Arial" w:hAnsi="Arial" w:cs="Arial"/>
                <w:sz w:val="16"/>
                <w:szCs w:val="16"/>
              </w:rPr>
            </w:pPr>
            <w:r w:rsidRPr="00031A34">
              <w:rPr>
                <w:rFonts w:ascii="Arial" w:hAnsi="Arial" w:cs="Arial"/>
                <w:sz w:val="16"/>
                <w:szCs w:val="16"/>
              </w:rPr>
              <w:t>таблетки, вкриті плівковою оболонкою, по 75 мг: по 10 таблеток у блістері з полівінілхлориду та алюмінієвої фольги; по 3 блістери в картонній коробці; по 10 таблеток у алюмінієвому блістері, по 3 блістери в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2533F" w:rsidRPr="00031A34" w:rsidRDefault="0082533F" w:rsidP="00EE0459">
            <w:pPr>
              <w:pStyle w:val="110"/>
              <w:tabs>
                <w:tab w:val="left" w:pos="12600"/>
              </w:tabs>
              <w:jc w:val="center"/>
              <w:rPr>
                <w:rFonts w:ascii="Arial" w:hAnsi="Arial" w:cs="Arial"/>
                <w:sz w:val="16"/>
                <w:szCs w:val="16"/>
              </w:rPr>
            </w:pPr>
            <w:r w:rsidRPr="00031A34">
              <w:rPr>
                <w:rFonts w:ascii="Arial" w:hAnsi="Arial" w:cs="Arial"/>
                <w:sz w:val="16"/>
                <w:szCs w:val="16"/>
              </w:rPr>
              <w:t>Медокемі ЛТД</w:t>
            </w:r>
            <w:r w:rsidRPr="00031A34">
              <w:rPr>
                <w:rFonts w:ascii="Arial" w:hAnsi="Arial" w:cs="Arial"/>
                <w:sz w:val="16"/>
                <w:szCs w:val="16"/>
              </w:rPr>
              <w:br/>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82533F" w:rsidRPr="00031A34" w:rsidRDefault="0082533F" w:rsidP="00EE0459">
            <w:pPr>
              <w:pStyle w:val="110"/>
              <w:tabs>
                <w:tab w:val="left" w:pos="12600"/>
              </w:tabs>
              <w:jc w:val="center"/>
              <w:rPr>
                <w:rFonts w:ascii="Arial" w:hAnsi="Arial" w:cs="Arial"/>
                <w:sz w:val="16"/>
                <w:szCs w:val="16"/>
              </w:rPr>
            </w:pPr>
            <w:r w:rsidRPr="00031A34">
              <w:rPr>
                <w:rFonts w:ascii="Arial" w:hAnsi="Arial" w:cs="Arial"/>
                <w:sz w:val="16"/>
                <w:szCs w:val="16"/>
              </w:rPr>
              <w:t>Кіпр</w:t>
            </w: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82533F" w:rsidRPr="00031A34" w:rsidRDefault="0082533F" w:rsidP="00EE0459">
            <w:pPr>
              <w:pStyle w:val="110"/>
              <w:tabs>
                <w:tab w:val="left" w:pos="12600"/>
              </w:tabs>
              <w:jc w:val="center"/>
              <w:rPr>
                <w:rFonts w:ascii="Arial" w:hAnsi="Arial" w:cs="Arial"/>
                <w:sz w:val="16"/>
                <w:szCs w:val="16"/>
              </w:rPr>
            </w:pPr>
            <w:r w:rsidRPr="00031A34">
              <w:rPr>
                <w:rFonts w:ascii="Arial" w:hAnsi="Arial" w:cs="Arial"/>
                <w:sz w:val="16"/>
                <w:szCs w:val="16"/>
              </w:rPr>
              <w:t>виробництво нерозфасованого продукту, контроль якості, дозвіл на випуск серії:</w:t>
            </w:r>
            <w:r w:rsidRPr="00031A34">
              <w:rPr>
                <w:rFonts w:ascii="Arial" w:hAnsi="Arial" w:cs="Arial"/>
                <w:sz w:val="16"/>
                <w:szCs w:val="16"/>
              </w:rPr>
              <w:br/>
              <w:t>Медокемі ЛТД (Центральний Завод), Кіпр</w:t>
            </w:r>
            <w:r w:rsidRPr="00031A34">
              <w:rPr>
                <w:rFonts w:ascii="Arial" w:hAnsi="Arial" w:cs="Arial"/>
                <w:sz w:val="16"/>
                <w:szCs w:val="16"/>
              </w:rPr>
              <w:br/>
              <w:t>первинне та вторинне пакування:</w:t>
            </w:r>
            <w:r w:rsidRPr="00031A34">
              <w:rPr>
                <w:rFonts w:ascii="Arial" w:hAnsi="Arial" w:cs="Arial"/>
                <w:sz w:val="16"/>
                <w:szCs w:val="16"/>
              </w:rPr>
              <w:br/>
              <w:t>Медокемі ЛТД (Завод AZ), Кіпр</w:t>
            </w:r>
          </w:p>
          <w:p w:rsidR="0082533F" w:rsidRPr="00031A34" w:rsidRDefault="0082533F" w:rsidP="00EE0459">
            <w:pPr>
              <w:pStyle w:val="110"/>
              <w:tabs>
                <w:tab w:val="left" w:pos="12600"/>
              </w:tabs>
              <w:jc w:val="center"/>
              <w:rPr>
                <w:rFonts w:ascii="Arial" w:hAnsi="Arial" w:cs="Arial"/>
                <w:sz w:val="16"/>
                <w:szCs w:val="16"/>
              </w:rPr>
            </w:pPr>
            <w:r w:rsidRPr="00031A34">
              <w:rPr>
                <w:rFonts w:ascii="Arial" w:hAnsi="Arial" w:cs="Arial"/>
                <w:sz w:val="16"/>
                <w:szCs w:val="16"/>
              </w:rPr>
              <w:t>Актавіс ЛТД, Мальта</w:t>
            </w:r>
          </w:p>
          <w:p w:rsidR="0082533F" w:rsidRPr="00031A34" w:rsidRDefault="0082533F" w:rsidP="00EE0459">
            <w:pPr>
              <w:pStyle w:val="110"/>
              <w:tabs>
                <w:tab w:val="left" w:pos="12600"/>
              </w:tabs>
              <w:jc w:val="center"/>
              <w:rPr>
                <w:rFonts w:ascii="Arial" w:hAnsi="Arial" w:cs="Arial"/>
                <w:sz w:val="16"/>
                <w:szCs w:val="16"/>
              </w:rPr>
            </w:pP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82533F" w:rsidRPr="00031A34" w:rsidRDefault="0082533F" w:rsidP="00EE0459">
            <w:pPr>
              <w:pStyle w:val="110"/>
              <w:tabs>
                <w:tab w:val="left" w:pos="12600"/>
              </w:tabs>
              <w:jc w:val="center"/>
              <w:rPr>
                <w:rFonts w:ascii="Arial" w:hAnsi="Arial" w:cs="Arial"/>
                <w:sz w:val="16"/>
                <w:szCs w:val="16"/>
              </w:rPr>
            </w:pPr>
            <w:r w:rsidRPr="00031A34">
              <w:rPr>
                <w:rFonts w:ascii="Arial" w:hAnsi="Arial" w:cs="Arial"/>
                <w:sz w:val="16"/>
                <w:szCs w:val="16"/>
              </w:rPr>
              <w:t>Кіпр/Мальта</w:t>
            </w:r>
          </w:p>
        </w:tc>
        <w:tc>
          <w:tcPr>
            <w:tcW w:w="3684" w:type="dxa"/>
            <w:tcBorders>
              <w:top w:val="single" w:sz="4" w:space="0" w:color="auto"/>
              <w:left w:val="single" w:sz="4" w:space="0" w:color="000000"/>
              <w:bottom w:val="single" w:sz="4" w:space="0" w:color="auto"/>
              <w:right w:val="single" w:sz="4" w:space="0" w:color="000000"/>
            </w:tcBorders>
            <w:shd w:val="clear" w:color="auto" w:fill="FFFFFF"/>
          </w:tcPr>
          <w:p w:rsidR="0082533F" w:rsidRPr="00031A34" w:rsidRDefault="0082533F" w:rsidP="00EE0459">
            <w:pPr>
              <w:pStyle w:val="110"/>
              <w:tabs>
                <w:tab w:val="left" w:pos="12600"/>
              </w:tabs>
              <w:jc w:val="center"/>
              <w:rPr>
                <w:rFonts w:ascii="Arial" w:hAnsi="Arial" w:cs="Arial"/>
                <w:sz w:val="16"/>
                <w:szCs w:val="16"/>
              </w:rPr>
            </w:pPr>
            <w:r w:rsidRPr="00031A34">
              <w:rPr>
                <w:rFonts w:ascii="Arial" w:hAnsi="Arial" w:cs="Arial"/>
                <w:sz w:val="16"/>
                <w:szCs w:val="16"/>
              </w:rPr>
              <w:t>внесення змін до реєстраційних матеріалів: Зміни І типу - Зміни щодо безпеки/ефективності та фармаконагляду. Зміни у короткій характеристиці лікарського засобу, тексті маркування та інструкції для медичного застосування генеричних/гібридних/біоподібних лікарських засобів після внесення тієї самої зміни на референтний препарат (зміна не потребує надання жодних нових додаткових даних) Зміни внесені до інструкції для медичного застосування лікарського засобу у розділи: "Фармакотерапевтична група. Код АТХ " (уточнення інформації без зміни коду АТХ), "Фармакологічні властивості", "Показання" (редагування), "Протипоказання", "Взаємодія з іншими лікарськими засобами та інші види взаємодій", "Особливості застосування", "Застосування у період вагітності або годування груддю", "Спосіб застосування та дози", "Діти" (уточнення), "Побічні реакції" згідно з інформацією щодо медичного застосування референтного лікарського засобу (ПЛАВІКС, таблетки, вкриті оболонкою, по 75 мг). Введення змін протягом 3-х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2533F" w:rsidRPr="00031A34" w:rsidRDefault="0082533F" w:rsidP="00EE0459">
            <w:pPr>
              <w:pStyle w:val="110"/>
              <w:tabs>
                <w:tab w:val="left" w:pos="12600"/>
              </w:tabs>
              <w:jc w:val="center"/>
              <w:rPr>
                <w:rFonts w:ascii="Arial" w:hAnsi="Arial" w:cs="Arial"/>
                <w:b/>
                <w:i/>
                <w:sz w:val="16"/>
                <w:szCs w:val="16"/>
              </w:rPr>
            </w:pPr>
            <w:r w:rsidRPr="00031A34">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82533F" w:rsidRPr="005A3632" w:rsidRDefault="0082533F" w:rsidP="00EE0459">
            <w:pPr>
              <w:pStyle w:val="110"/>
              <w:tabs>
                <w:tab w:val="left" w:pos="12600"/>
              </w:tabs>
              <w:jc w:val="center"/>
              <w:rPr>
                <w:rFonts w:ascii="Arial" w:hAnsi="Arial" w:cs="Arial"/>
                <w:i/>
                <w:sz w:val="16"/>
                <w:szCs w:val="16"/>
                <w:lang w:val="ru-RU"/>
              </w:rPr>
            </w:pPr>
            <w:r w:rsidRPr="00C112E3">
              <w:rPr>
                <w:rFonts w:ascii="Arial" w:hAnsi="Arial" w:cs="Arial"/>
                <w:i/>
                <w:sz w:val="16"/>
                <w:szCs w:val="16"/>
                <w:lang w:val="ru-RU"/>
              </w:rPr>
              <w:t>Н</w:t>
            </w:r>
            <w:r w:rsidRPr="005A3632">
              <w:rPr>
                <w:rFonts w:ascii="Arial" w:hAnsi="Arial" w:cs="Arial"/>
                <w:i/>
                <w:sz w:val="16"/>
                <w:szCs w:val="16"/>
                <w:lang w:val="ru-RU"/>
              </w:rPr>
              <w:t>е</w:t>
            </w:r>
          </w:p>
          <w:p w:rsidR="0082533F" w:rsidRPr="005A3632" w:rsidRDefault="0082533F" w:rsidP="00EE0459">
            <w:pPr>
              <w:jc w:val="center"/>
              <w:rPr>
                <w:rFonts w:ascii="Arial" w:hAnsi="Arial" w:cs="Arial"/>
                <w:i/>
                <w:sz w:val="16"/>
                <w:szCs w:val="16"/>
              </w:rPr>
            </w:pPr>
            <w:r w:rsidRPr="005A3632">
              <w:rPr>
                <w:rFonts w:ascii="Arial" w:hAnsi="Arial" w:cs="Arial"/>
                <w:i/>
                <w:sz w:val="16"/>
                <w:szCs w:val="16"/>
              </w:rPr>
              <w:t>підлягає</w:t>
            </w:r>
          </w:p>
          <w:p w:rsidR="0082533F" w:rsidRPr="00C8754F" w:rsidRDefault="0082533F" w:rsidP="00EE0459">
            <w:pPr>
              <w:pStyle w:val="110"/>
              <w:tabs>
                <w:tab w:val="left" w:pos="12600"/>
              </w:tabs>
              <w:jc w:val="center"/>
              <w:rPr>
                <w:b/>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82533F" w:rsidRPr="00031A34" w:rsidRDefault="0082533F" w:rsidP="00EE0459">
            <w:pPr>
              <w:pStyle w:val="110"/>
              <w:tabs>
                <w:tab w:val="left" w:pos="12600"/>
              </w:tabs>
              <w:jc w:val="center"/>
              <w:rPr>
                <w:rFonts w:ascii="Arial" w:hAnsi="Arial" w:cs="Arial"/>
                <w:sz w:val="16"/>
                <w:szCs w:val="16"/>
              </w:rPr>
            </w:pPr>
            <w:r w:rsidRPr="00031A34">
              <w:rPr>
                <w:rFonts w:ascii="Arial" w:hAnsi="Arial" w:cs="Arial"/>
                <w:sz w:val="16"/>
                <w:szCs w:val="16"/>
              </w:rPr>
              <w:t>UA/12149/01/01</w:t>
            </w:r>
          </w:p>
        </w:tc>
      </w:tr>
      <w:tr w:rsidR="0082533F" w:rsidRPr="00031A34" w:rsidTr="00EA101A">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auto"/>
            </w:tcBorders>
            <w:shd w:val="clear" w:color="auto" w:fill="FFFFFF"/>
          </w:tcPr>
          <w:p w:rsidR="0082533F" w:rsidRPr="00031A34" w:rsidRDefault="0082533F" w:rsidP="0082533F">
            <w:pPr>
              <w:pStyle w:val="110"/>
              <w:numPr>
                <w:ilvl w:val="0"/>
                <w:numId w:val="9"/>
              </w:numPr>
              <w:tabs>
                <w:tab w:val="left" w:pos="12600"/>
              </w:tabs>
              <w:ind w:left="360"/>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82533F" w:rsidRPr="00031A34" w:rsidRDefault="0082533F" w:rsidP="00EE0459">
            <w:pPr>
              <w:pStyle w:val="110"/>
              <w:tabs>
                <w:tab w:val="left" w:pos="12600"/>
              </w:tabs>
              <w:rPr>
                <w:rFonts w:ascii="Arial" w:hAnsi="Arial" w:cs="Arial"/>
                <w:b/>
                <w:i/>
                <w:sz w:val="16"/>
                <w:szCs w:val="16"/>
              </w:rPr>
            </w:pPr>
            <w:r w:rsidRPr="00031A34">
              <w:rPr>
                <w:rFonts w:ascii="Arial" w:hAnsi="Arial" w:cs="Arial"/>
                <w:b/>
                <w:sz w:val="16"/>
                <w:szCs w:val="16"/>
              </w:rPr>
              <w:t>МЕРАЛІС® ІНТЕНСИВ</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82533F" w:rsidRPr="00031A34" w:rsidRDefault="0082533F" w:rsidP="00EE0459">
            <w:pPr>
              <w:pStyle w:val="110"/>
              <w:tabs>
                <w:tab w:val="left" w:pos="12600"/>
              </w:tabs>
              <w:rPr>
                <w:rFonts w:ascii="Arial" w:hAnsi="Arial" w:cs="Arial"/>
                <w:sz w:val="16"/>
                <w:szCs w:val="16"/>
              </w:rPr>
            </w:pPr>
            <w:r w:rsidRPr="00031A34">
              <w:rPr>
                <w:rFonts w:ascii="Arial" w:hAnsi="Arial" w:cs="Arial"/>
                <w:sz w:val="16"/>
                <w:szCs w:val="16"/>
              </w:rPr>
              <w:t>спрей назальний, розчин по 10 мл у флаконі з дозуючим пристроєм; по 1 флакону у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2533F" w:rsidRPr="00031A34" w:rsidRDefault="0082533F" w:rsidP="00EE0459">
            <w:pPr>
              <w:pStyle w:val="110"/>
              <w:tabs>
                <w:tab w:val="left" w:pos="12600"/>
              </w:tabs>
              <w:jc w:val="center"/>
              <w:rPr>
                <w:rFonts w:ascii="Arial" w:hAnsi="Arial" w:cs="Arial"/>
                <w:sz w:val="16"/>
                <w:szCs w:val="16"/>
              </w:rPr>
            </w:pPr>
            <w:r w:rsidRPr="00031A34">
              <w:rPr>
                <w:rFonts w:ascii="Arial" w:hAnsi="Arial" w:cs="Arial"/>
                <w:sz w:val="16"/>
                <w:szCs w:val="16"/>
              </w:rPr>
              <w:t>Ядран-Галенський Лабораторій д.д.</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82533F" w:rsidRPr="00031A34" w:rsidRDefault="0082533F" w:rsidP="00EE0459">
            <w:pPr>
              <w:pStyle w:val="110"/>
              <w:tabs>
                <w:tab w:val="left" w:pos="12600"/>
              </w:tabs>
              <w:jc w:val="center"/>
              <w:rPr>
                <w:rFonts w:ascii="Arial" w:hAnsi="Arial" w:cs="Arial"/>
                <w:sz w:val="16"/>
                <w:szCs w:val="16"/>
              </w:rPr>
            </w:pPr>
            <w:r w:rsidRPr="00031A34">
              <w:rPr>
                <w:rFonts w:ascii="Arial" w:hAnsi="Arial" w:cs="Arial"/>
                <w:sz w:val="16"/>
                <w:szCs w:val="16"/>
              </w:rPr>
              <w:t>Хорватія</w:t>
            </w: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82533F" w:rsidRPr="00031A34" w:rsidRDefault="0082533F" w:rsidP="00EE0459">
            <w:pPr>
              <w:pStyle w:val="110"/>
              <w:tabs>
                <w:tab w:val="left" w:pos="12600"/>
              </w:tabs>
              <w:jc w:val="center"/>
              <w:rPr>
                <w:rFonts w:ascii="Arial" w:hAnsi="Arial" w:cs="Arial"/>
                <w:sz w:val="16"/>
                <w:szCs w:val="16"/>
              </w:rPr>
            </w:pPr>
            <w:r w:rsidRPr="00031A34">
              <w:rPr>
                <w:rFonts w:ascii="Arial" w:hAnsi="Arial" w:cs="Arial"/>
                <w:sz w:val="16"/>
                <w:szCs w:val="16"/>
              </w:rPr>
              <w:t>Ядран-Галенський Лабораторій д.д.</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82533F" w:rsidRPr="00031A34" w:rsidRDefault="0082533F" w:rsidP="00EE0459">
            <w:pPr>
              <w:pStyle w:val="110"/>
              <w:tabs>
                <w:tab w:val="left" w:pos="12600"/>
              </w:tabs>
              <w:jc w:val="center"/>
              <w:rPr>
                <w:rFonts w:ascii="Arial" w:hAnsi="Arial" w:cs="Arial"/>
                <w:sz w:val="16"/>
                <w:szCs w:val="16"/>
              </w:rPr>
            </w:pPr>
            <w:r w:rsidRPr="00031A34">
              <w:rPr>
                <w:rFonts w:ascii="Arial" w:hAnsi="Arial" w:cs="Arial"/>
                <w:sz w:val="16"/>
                <w:szCs w:val="16"/>
              </w:rPr>
              <w:t>Хорватія</w:t>
            </w:r>
          </w:p>
        </w:tc>
        <w:tc>
          <w:tcPr>
            <w:tcW w:w="3684" w:type="dxa"/>
            <w:tcBorders>
              <w:top w:val="single" w:sz="4" w:space="0" w:color="auto"/>
              <w:left w:val="single" w:sz="4" w:space="0" w:color="000000"/>
              <w:bottom w:val="single" w:sz="4" w:space="0" w:color="auto"/>
              <w:right w:val="single" w:sz="4" w:space="0" w:color="000000"/>
            </w:tcBorders>
            <w:shd w:val="clear" w:color="auto" w:fill="FFFFFF"/>
          </w:tcPr>
          <w:p w:rsidR="0082533F" w:rsidRPr="00031A34" w:rsidRDefault="0082533F" w:rsidP="00EE0459">
            <w:pPr>
              <w:pStyle w:val="110"/>
              <w:tabs>
                <w:tab w:val="left" w:pos="12600"/>
              </w:tabs>
              <w:jc w:val="center"/>
              <w:rPr>
                <w:rFonts w:ascii="Arial" w:hAnsi="Arial" w:cs="Arial"/>
                <w:sz w:val="16"/>
                <w:szCs w:val="16"/>
              </w:rPr>
            </w:pPr>
            <w:r w:rsidRPr="00031A34">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(зміну узгоджено з компетентним уповноваженим органом) </w:t>
            </w:r>
            <w:r w:rsidRPr="00031A34">
              <w:rPr>
                <w:rFonts w:ascii="Arial" w:hAnsi="Arial" w:cs="Arial"/>
                <w:sz w:val="16"/>
                <w:szCs w:val="16"/>
              </w:rPr>
              <w:br/>
              <w:t>Зміни внесені до інструкції для медичного застосування у розділи: "Протипоказання", "Взаємодія з іншими лікарськими засобами та інші види взаємодій", "Особливості застосування", "Застосування у період вагітності або годування груддю", "Побічні реакції" щодо безпеки застосування лікарського засобу. Введення змін протягом 3-х місяців після затвердження. Зміни І типу - Зміни щодо безпеки/ефективності та фармаконагляду (інші зміни) Зміни внесені до інструкції для медичного застосування лікарського засобу до розділу "Особливості застосування" щодо безпеки діючої речовини. Введення змін протягом 3-х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2533F" w:rsidRPr="00031A34" w:rsidRDefault="0082533F" w:rsidP="00EE0459">
            <w:pPr>
              <w:pStyle w:val="110"/>
              <w:tabs>
                <w:tab w:val="left" w:pos="12600"/>
              </w:tabs>
              <w:jc w:val="center"/>
              <w:rPr>
                <w:rFonts w:ascii="Arial" w:hAnsi="Arial" w:cs="Arial"/>
                <w:b/>
                <w:i/>
                <w:sz w:val="16"/>
                <w:szCs w:val="16"/>
              </w:rPr>
            </w:pPr>
            <w:r w:rsidRPr="00031A34">
              <w:rPr>
                <w:rFonts w:ascii="Arial" w:hAnsi="Arial" w:cs="Arial"/>
                <w:i/>
                <w:sz w:val="16"/>
                <w:szCs w:val="16"/>
              </w:rPr>
              <w:t>без рецепта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82533F" w:rsidRPr="005A3632" w:rsidRDefault="0082533F" w:rsidP="00EE0459">
            <w:pPr>
              <w:jc w:val="center"/>
              <w:rPr>
                <w:rFonts w:ascii="Arial" w:hAnsi="Arial" w:cs="Arial"/>
                <w:i/>
                <w:sz w:val="16"/>
                <w:szCs w:val="16"/>
              </w:rPr>
            </w:pPr>
            <w:r w:rsidRPr="005A3632">
              <w:rPr>
                <w:rFonts w:ascii="Arial" w:hAnsi="Arial" w:cs="Arial"/>
                <w:i/>
                <w:sz w:val="16"/>
                <w:szCs w:val="16"/>
              </w:rPr>
              <w:t>підлягає</w:t>
            </w:r>
          </w:p>
          <w:p w:rsidR="0082533F" w:rsidRPr="00031A34" w:rsidRDefault="0082533F" w:rsidP="00EE0459">
            <w:pPr>
              <w:pStyle w:val="110"/>
              <w:tabs>
                <w:tab w:val="left" w:pos="12600"/>
              </w:tabs>
              <w:jc w:val="center"/>
              <w:rPr>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82533F" w:rsidRPr="00031A34" w:rsidRDefault="0082533F" w:rsidP="00EE0459">
            <w:pPr>
              <w:pStyle w:val="110"/>
              <w:tabs>
                <w:tab w:val="left" w:pos="12600"/>
              </w:tabs>
              <w:jc w:val="center"/>
              <w:rPr>
                <w:rFonts w:ascii="Arial" w:hAnsi="Arial" w:cs="Arial"/>
                <w:sz w:val="16"/>
                <w:szCs w:val="16"/>
              </w:rPr>
            </w:pPr>
            <w:r w:rsidRPr="00031A34">
              <w:rPr>
                <w:rFonts w:ascii="Arial" w:hAnsi="Arial" w:cs="Arial"/>
                <w:sz w:val="16"/>
                <w:szCs w:val="16"/>
              </w:rPr>
              <w:t>UA/17378/01/01</w:t>
            </w:r>
          </w:p>
        </w:tc>
      </w:tr>
      <w:tr w:rsidR="0082533F" w:rsidRPr="00031A34" w:rsidTr="00EA101A">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auto"/>
            </w:tcBorders>
            <w:shd w:val="clear" w:color="auto" w:fill="FFFFFF"/>
          </w:tcPr>
          <w:p w:rsidR="0082533F" w:rsidRPr="00031A34" w:rsidRDefault="0082533F" w:rsidP="0082533F">
            <w:pPr>
              <w:pStyle w:val="110"/>
              <w:numPr>
                <w:ilvl w:val="0"/>
                <w:numId w:val="9"/>
              </w:numPr>
              <w:tabs>
                <w:tab w:val="left" w:pos="12600"/>
              </w:tabs>
              <w:ind w:left="360"/>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82533F" w:rsidRPr="00031A34" w:rsidRDefault="0082533F" w:rsidP="00EE0459">
            <w:pPr>
              <w:pStyle w:val="110"/>
              <w:tabs>
                <w:tab w:val="left" w:pos="12600"/>
              </w:tabs>
              <w:rPr>
                <w:rFonts w:ascii="Arial" w:hAnsi="Arial" w:cs="Arial"/>
                <w:b/>
                <w:i/>
                <w:sz w:val="16"/>
                <w:szCs w:val="16"/>
              </w:rPr>
            </w:pPr>
            <w:r w:rsidRPr="00031A34">
              <w:rPr>
                <w:rFonts w:ascii="Arial" w:hAnsi="Arial" w:cs="Arial"/>
                <w:b/>
                <w:sz w:val="16"/>
                <w:szCs w:val="16"/>
              </w:rPr>
              <w:t>МЕТЕОКСАН</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82533F" w:rsidRPr="00031A34" w:rsidRDefault="0082533F" w:rsidP="00EE0459">
            <w:pPr>
              <w:pStyle w:val="110"/>
              <w:tabs>
                <w:tab w:val="left" w:pos="12600"/>
              </w:tabs>
              <w:rPr>
                <w:rFonts w:ascii="Arial" w:hAnsi="Arial" w:cs="Arial"/>
                <w:sz w:val="16"/>
                <w:szCs w:val="16"/>
                <w:lang w:val="ru-RU"/>
              </w:rPr>
            </w:pPr>
            <w:r w:rsidRPr="00031A34">
              <w:rPr>
                <w:rFonts w:ascii="Arial" w:hAnsi="Arial" w:cs="Arial"/>
                <w:sz w:val="16"/>
                <w:szCs w:val="16"/>
                <w:lang w:val="ru-RU"/>
              </w:rPr>
              <w:t>капсули, по 15 капсул у блістері; по 1 або 2 або 4 блістери в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2533F" w:rsidRPr="00031A34" w:rsidRDefault="0082533F" w:rsidP="00EE0459">
            <w:pPr>
              <w:pStyle w:val="110"/>
              <w:tabs>
                <w:tab w:val="left" w:pos="12600"/>
              </w:tabs>
              <w:jc w:val="center"/>
              <w:rPr>
                <w:rFonts w:ascii="Arial" w:hAnsi="Arial" w:cs="Arial"/>
                <w:sz w:val="16"/>
                <w:szCs w:val="16"/>
              </w:rPr>
            </w:pPr>
            <w:r w:rsidRPr="00031A34">
              <w:rPr>
                <w:rFonts w:ascii="Arial" w:hAnsi="Arial" w:cs="Arial"/>
                <w:sz w:val="16"/>
                <w:szCs w:val="16"/>
              </w:rPr>
              <w:t>Альфасігма Франс</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82533F" w:rsidRPr="00031A34" w:rsidRDefault="0082533F" w:rsidP="00EE0459">
            <w:pPr>
              <w:pStyle w:val="110"/>
              <w:tabs>
                <w:tab w:val="left" w:pos="12600"/>
              </w:tabs>
              <w:jc w:val="center"/>
              <w:rPr>
                <w:rFonts w:ascii="Arial" w:hAnsi="Arial" w:cs="Arial"/>
                <w:sz w:val="16"/>
                <w:szCs w:val="16"/>
              </w:rPr>
            </w:pPr>
            <w:r w:rsidRPr="00031A34">
              <w:rPr>
                <w:rFonts w:ascii="Arial" w:hAnsi="Arial" w:cs="Arial"/>
                <w:sz w:val="16"/>
                <w:szCs w:val="16"/>
              </w:rPr>
              <w:t>Францiя</w:t>
            </w: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82533F" w:rsidRPr="00031A34" w:rsidRDefault="0082533F" w:rsidP="00EE0459">
            <w:pPr>
              <w:pStyle w:val="110"/>
              <w:tabs>
                <w:tab w:val="left" w:pos="12600"/>
              </w:tabs>
              <w:jc w:val="center"/>
              <w:rPr>
                <w:rFonts w:ascii="Arial" w:hAnsi="Arial" w:cs="Arial"/>
                <w:sz w:val="16"/>
                <w:szCs w:val="16"/>
              </w:rPr>
            </w:pPr>
            <w:r w:rsidRPr="00031A34">
              <w:rPr>
                <w:rFonts w:ascii="Arial" w:hAnsi="Arial" w:cs="Arial"/>
                <w:sz w:val="16"/>
                <w:szCs w:val="16"/>
              </w:rPr>
              <w:t>Альфасігма С.п.А.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82533F" w:rsidRPr="00031A34" w:rsidRDefault="0082533F" w:rsidP="00EE0459">
            <w:pPr>
              <w:pStyle w:val="110"/>
              <w:tabs>
                <w:tab w:val="left" w:pos="12600"/>
              </w:tabs>
              <w:jc w:val="center"/>
              <w:rPr>
                <w:rFonts w:ascii="Arial" w:hAnsi="Arial" w:cs="Arial"/>
                <w:sz w:val="16"/>
                <w:szCs w:val="16"/>
              </w:rPr>
            </w:pPr>
            <w:r w:rsidRPr="00031A34">
              <w:rPr>
                <w:rFonts w:ascii="Arial" w:hAnsi="Arial" w:cs="Arial"/>
                <w:sz w:val="16"/>
                <w:szCs w:val="16"/>
              </w:rPr>
              <w:t>Італія</w:t>
            </w:r>
          </w:p>
        </w:tc>
        <w:tc>
          <w:tcPr>
            <w:tcW w:w="3684" w:type="dxa"/>
            <w:tcBorders>
              <w:top w:val="single" w:sz="4" w:space="0" w:color="auto"/>
              <w:left w:val="single" w:sz="4" w:space="0" w:color="000000"/>
              <w:bottom w:val="single" w:sz="4" w:space="0" w:color="auto"/>
              <w:right w:val="single" w:sz="4" w:space="0" w:color="000000"/>
            </w:tcBorders>
            <w:shd w:val="clear" w:color="auto" w:fill="FFFFFF"/>
          </w:tcPr>
          <w:p w:rsidR="0082533F" w:rsidRPr="00031A34" w:rsidRDefault="0082533F" w:rsidP="00EE0459">
            <w:pPr>
              <w:pStyle w:val="110"/>
              <w:tabs>
                <w:tab w:val="left" w:pos="12600"/>
              </w:tabs>
              <w:jc w:val="center"/>
              <w:rPr>
                <w:rFonts w:ascii="Arial" w:hAnsi="Arial" w:cs="Arial"/>
                <w:sz w:val="16"/>
                <w:szCs w:val="16"/>
                <w:lang w:val="ru-RU"/>
              </w:rPr>
            </w:pPr>
            <w:r w:rsidRPr="00031A34">
              <w:rPr>
                <w:rFonts w:ascii="Arial" w:hAnsi="Arial" w:cs="Arial"/>
                <w:sz w:val="16"/>
                <w:szCs w:val="16"/>
              </w:rPr>
              <w:t xml:space="preserve">внесення змін до реєстраційних матеріалів: Технічна помилка (згідно наказу МОЗ від 23.07.2015 № 460) Виправлення технічної помилки в написанні назви ЛЗ латиницею в МКЯ, інструкції для медичного застосування лікарського засобу та в тексті маркування упаковок (затверджено: METEOXAN; запропоновано: METEOXANE). </w:t>
            </w:r>
            <w:r w:rsidRPr="00031A34">
              <w:rPr>
                <w:rFonts w:ascii="Arial" w:hAnsi="Arial" w:cs="Arial"/>
                <w:sz w:val="16"/>
                <w:szCs w:val="16"/>
                <w:lang w:val="ru-RU"/>
              </w:rPr>
              <w:t xml:space="preserve">Виправлено технічну помилку в назві лікарського засобу латиницею в інструкції для медичного застосування та у тексті маркування упаковки лікарського засобу. ЗАТВЕРДЖЕНО: МЕТЕОКСАН </w:t>
            </w:r>
            <w:r w:rsidRPr="00031A34">
              <w:rPr>
                <w:rFonts w:ascii="Arial" w:hAnsi="Arial" w:cs="Arial"/>
                <w:sz w:val="16"/>
                <w:szCs w:val="16"/>
              </w:rPr>
              <w:t>METEOXAN</w:t>
            </w:r>
            <w:r w:rsidRPr="00031A34">
              <w:rPr>
                <w:rFonts w:ascii="Arial" w:hAnsi="Arial" w:cs="Arial"/>
                <w:sz w:val="16"/>
                <w:szCs w:val="16"/>
                <w:lang w:val="ru-RU"/>
              </w:rPr>
              <w:t xml:space="preserve"> ЗАПРОПОНОВАНО:</w:t>
            </w:r>
            <w:r w:rsidRPr="00031A34">
              <w:rPr>
                <w:rFonts w:ascii="Arial" w:hAnsi="Arial" w:cs="Arial"/>
                <w:sz w:val="16"/>
                <w:szCs w:val="16"/>
                <w:lang w:val="ru-RU"/>
              </w:rPr>
              <w:br/>
              <w:t xml:space="preserve">МЕТЕОКСАН </w:t>
            </w:r>
            <w:r w:rsidRPr="00031A34">
              <w:rPr>
                <w:rFonts w:ascii="Arial" w:hAnsi="Arial" w:cs="Arial"/>
                <w:sz w:val="16"/>
                <w:szCs w:val="16"/>
              </w:rPr>
              <w:t>METEOXAN</w:t>
            </w:r>
            <w:r w:rsidRPr="00031A34">
              <w:rPr>
                <w:rFonts w:ascii="Arial" w:hAnsi="Arial" w:cs="Arial"/>
                <w:sz w:val="16"/>
                <w:szCs w:val="16"/>
                <w:lang w:val="ru-RU"/>
              </w:rPr>
              <w:t>Е Зазначене виправлення відповідає архівним матеріалам реєстраційного досьє</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2533F" w:rsidRPr="00031A34" w:rsidRDefault="0082533F" w:rsidP="00EE0459">
            <w:pPr>
              <w:pStyle w:val="110"/>
              <w:tabs>
                <w:tab w:val="left" w:pos="12600"/>
              </w:tabs>
              <w:jc w:val="center"/>
              <w:rPr>
                <w:rFonts w:ascii="Arial" w:hAnsi="Arial" w:cs="Arial"/>
                <w:b/>
                <w:i/>
                <w:sz w:val="16"/>
                <w:szCs w:val="16"/>
              </w:rPr>
            </w:pPr>
            <w:r w:rsidRPr="00031A34">
              <w:rPr>
                <w:rFonts w:ascii="Arial" w:hAnsi="Arial" w:cs="Arial"/>
                <w:i/>
                <w:sz w:val="16"/>
                <w:szCs w:val="16"/>
              </w:rPr>
              <w:t>без рецепта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82533F" w:rsidRPr="00031A34" w:rsidRDefault="0082533F" w:rsidP="00EE0459">
            <w:pPr>
              <w:pStyle w:val="110"/>
              <w:tabs>
                <w:tab w:val="left" w:pos="12600"/>
              </w:tabs>
              <w:jc w:val="center"/>
              <w:rPr>
                <w:sz w:val="16"/>
                <w:szCs w:val="16"/>
                <w:lang w:val="ru-RU"/>
              </w:rPr>
            </w:pPr>
            <w:r>
              <w:rPr>
                <w:sz w:val="16"/>
                <w:szCs w:val="16"/>
                <w:lang w:val="ru-RU"/>
              </w:rPr>
              <w:t>-</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82533F" w:rsidRPr="00031A34" w:rsidRDefault="0082533F" w:rsidP="00EE0459">
            <w:pPr>
              <w:pStyle w:val="110"/>
              <w:tabs>
                <w:tab w:val="left" w:pos="12600"/>
              </w:tabs>
              <w:jc w:val="center"/>
              <w:rPr>
                <w:rFonts w:ascii="Arial" w:hAnsi="Arial" w:cs="Arial"/>
                <w:sz w:val="16"/>
                <w:szCs w:val="16"/>
              </w:rPr>
            </w:pPr>
            <w:r w:rsidRPr="00031A34">
              <w:rPr>
                <w:rFonts w:ascii="Arial" w:hAnsi="Arial" w:cs="Arial"/>
                <w:sz w:val="16"/>
                <w:szCs w:val="16"/>
              </w:rPr>
              <w:t>UA/11345/01/01</w:t>
            </w:r>
          </w:p>
        </w:tc>
      </w:tr>
      <w:tr w:rsidR="0082533F" w:rsidRPr="00031A34" w:rsidTr="00EA101A">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auto"/>
            </w:tcBorders>
            <w:shd w:val="clear" w:color="auto" w:fill="FFFFFF"/>
          </w:tcPr>
          <w:p w:rsidR="0082533F" w:rsidRPr="00031A34" w:rsidRDefault="0082533F" w:rsidP="0082533F">
            <w:pPr>
              <w:pStyle w:val="110"/>
              <w:numPr>
                <w:ilvl w:val="0"/>
                <w:numId w:val="9"/>
              </w:numPr>
              <w:tabs>
                <w:tab w:val="left" w:pos="12600"/>
              </w:tabs>
              <w:ind w:left="360"/>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82533F" w:rsidRPr="00031A34" w:rsidRDefault="0082533F" w:rsidP="00EE0459">
            <w:pPr>
              <w:pStyle w:val="110"/>
              <w:tabs>
                <w:tab w:val="left" w:pos="12600"/>
              </w:tabs>
              <w:rPr>
                <w:rFonts w:ascii="Arial" w:hAnsi="Arial" w:cs="Arial"/>
                <w:b/>
                <w:i/>
                <w:sz w:val="16"/>
                <w:szCs w:val="16"/>
              </w:rPr>
            </w:pPr>
            <w:r w:rsidRPr="00031A34">
              <w:rPr>
                <w:rFonts w:ascii="Arial" w:hAnsi="Arial" w:cs="Arial"/>
                <w:b/>
                <w:sz w:val="16"/>
                <w:szCs w:val="16"/>
              </w:rPr>
              <w:t>МЕТРОВІОЛ ДЕНТА</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82533F" w:rsidRPr="00031A34" w:rsidRDefault="0082533F" w:rsidP="00EE0459">
            <w:pPr>
              <w:pStyle w:val="110"/>
              <w:tabs>
                <w:tab w:val="left" w:pos="12600"/>
              </w:tabs>
              <w:rPr>
                <w:rFonts w:ascii="Arial" w:hAnsi="Arial" w:cs="Arial"/>
                <w:sz w:val="16"/>
                <w:szCs w:val="16"/>
              </w:rPr>
            </w:pPr>
            <w:r w:rsidRPr="00031A34">
              <w:rPr>
                <w:rFonts w:ascii="Arial" w:hAnsi="Arial" w:cs="Arial"/>
                <w:sz w:val="16"/>
                <w:szCs w:val="16"/>
              </w:rPr>
              <w:t>гель для ясен по 20 г у тубах алюмінієвих; по 20 г у тубіалюмінієвій ; по 1 тубі у пачці з картону; по 20 г у тубах ламінантних; по 20 г у тубі ламінантній, по 1 тубі у пачці з картону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2533F" w:rsidRPr="00031A34" w:rsidRDefault="0082533F" w:rsidP="00EE0459">
            <w:pPr>
              <w:pStyle w:val="110"/>
              <w:tabs>
                <w:tab w:val="left" w:pos="12600"/>
              </w:tabs>
              <w:jc w:val="center"/>
              <w:rPr>
                <w:rFonts w:ascii="Arial" w:hAnsi="Arial" w:cs="Arial"/>
                <w:sz w:val="16"/>
                <w:szCs w:val="16"/>
              </w:rPr>
            </w:pPr>
            <w:r w:rsidRPr="00031A34">
              <w:rPr>
                <w:rFonts w:ascii="Arial" w:hAnsi="Arial" w:cs="Arial"/>
                <w:sz w:val="16"/>
                <w:szCs w:val="16"/>
              </w:rPr>
              <w:t>ПрАТ Фармацевтична фабрика "Віола"</w:t>
            </w:r>
            <w:r w:rsidRPr="00031A34">
              <w:rPr>
                <w:rFonts w:ascii="Arial" w:hAnsi="Arial" w:cs="Arial"/>
                <w:sz w:val="16"/>
                <w:szCs w:val="16"/>
              </w:rPr>
              <w:br/>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82533F" w:rsidRPr="00031A34" w:rsidRDefault="0082533F" w:rsidP="00EE0459">
            <w:pPr>
              <w:pStyle w:val="110"/>
              <w:tabs>
                <w:tab w:val="left" w:pos="12600"/>
              </w:tabs>
              <w:jc w:val="center"/>
              <w:rPr>
                <w:rFonts w:ascii="Arial" w:hAnsi="Arial" w:cs="Arial"/>
                <w:sz w:val="16"/>
                <w:szCs w:val="16"/>
              </w:rPr>
            </w:pPr>
            <w:r w:rsidRPr="00031A34">
              <w:rPr>
                <w:rFonts w:ascii="Arial" w:hAnsi="Arial" w:cs="Arial"/>
                <w:sz w:val="16"/>
                <w:szCs w:val="16"/>
              </w:rPr>
              <w:t>Україна</w:t>
            </w: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82533F" w:rsidRPr="00031A34" w:rsidRDefault="0082533F" w:rsidP="00EE0459">
            <w:pPr>
              <w:pStyle w:val="110"/>
              <w:tabs>
                <w:tab w:val="left" w:pos="12600"/>
              </w:tabs>
              <w:jc w:val="center"/>
              <w:rPr>
                <w:rFonts w:ascii="Arial" w:hAnsi="Arial" w:cs="Arial"/>
                <w:sz w:val="16"/>
                <w:szCs w:val="16"/>
              </w:rPr>
            </w:pPr>
            <w:r w:rsidRPr="00031A34">
              <w:rPr>
                <w:rFonts w:ascii="Arial" w:hAnsi="Arial" w:cs="Arial"/>
                <w:sz w:val="16"/>
                <w:szCs w:val="16"/>
              </w:rPr>
              <w:t>ПрАТ Фармацевтична фабрика "Віола"</w:t>
            </w:r>
            <w:r w:rsidRPr="00031A34">
              <w:rPr>
                <w:rFonts w:ascii="Arial" w:hAnsi="Arial" w:cs="Arial"/>
                <w:sz w:val="16"/>
                <w:szCs w:val="16"/>
              </w:rPr>
              <w:br/>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82533F" w:rsidRPr="00031A34" w:rsidRDefault="0082533F" w:rsidP="00EE0459">
            <w:pPr>
              <w:pStyle w:val="110"/>
              <w:tabs>
                <w:tab w:val="left" w:pos="12600"/>
              </w:tabs>
              <w:jc w:val="center"/>
              <w:rPr>
                <w:rFonts w:ascii="Arial" w:hAnsi="Arial" w:cs="Arial"/>
                <w:sz w:val="16"/>
                <w:szCs w:val="16"/>
              </w:rPr>
            </w:pPr>
            <w:r w:rsidRPr="00031A34">
              <w:rPr>
                <w:rFonts w:ascii="Arial" w:hAnsi="Arial" w:cs="Arial"/>
                <w:sz w:val="16"/>
                <w:szCs w:val="16"/>
              </w:rPr>
              <w:t>Україна</w:t>
            </w:r>
          </w:p>
        </w:tc>
        <w:tc>
          <w:tcPr>
            <w:tcW w:w="3684" w:type="dxa"/>
            <w:tcBorders>
              <w:top w:val="single" w:sz="4" w:space="0" w:color="auto"/>
              <w:left w:val="single" w:sz="4" w:space="0" w:color="000000"/>
              <w:bottom w:val="single" w:sz="4" w:space="0" w:color="auto"/>
              <w:right w:val="single" w:sz="4" w:space="0" w:color="000000"/>
            </w:tcBorders>
            <w:shd w:val="clear" w:color="auto" w:fill="FFFFFF"/>
          </w:tcPr>
          <w:p w:rsidR="0082533F" w:rsidRPr="00031A34" w:rsidRDefault="0082533F" w:rsidP="00EE0459">
            <w:pPr>
              <w:pStyle w:val="110"/>
              <w:tabs>
                <w:tab w:val="left" w:pos="12600"/>
              </w:tabs>
              <w:jc w:val="center"/>
              <w:rPr>
                <w:rFonts w:ascii="Arial" w:hAnsi="Arial" w:cs="Arial"/>
                <w:sz w:val="16"/>
                <w:szCs w:val="16"/>
              </w:rPr>
            </w:pPr>
            <w:r w:rsidRPr="00031A34">
              <w:rPr>
                <w:rFonts w:ascii="Arial" w:hAnsi="Arial" w:cs="Arial"/>
                <w:sz w:val="16"/>
                <w:szCs w:val="16"/>
              </w:rPr>
              <w:t>внесення змін до реєстраційних матеріалів: Зміни І типу - Зміни з якості. Готовий лікарський засіб. Система контейнер/закупорювальний засіб. Зміна у первинній упаковці готового лікарського засобу (якісний та кількісний склад) - М’які та нестерильні рідкі лікарські форми – введення додаткових упаковок по 20 г у тубах ламінатних типу ABL з бушонами у пачці та без пачки, з відповідними змінами до р. «Упаковка». Зміни внесені в розділ "Упаковка" в інструкцію для медичного застосування лікарського засобу у зв'зку введенням 2 додаткових упаковок, як наслідок - затвердження тексту маркування додаткових упаковок лікарського засобу. 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2533F" w:rsidRPr="00031A34" w:rsidRDefault="0082533F" w:rsidP="00EE0459">
            <w:pPr>
              <w:pStyle w:val="110"/>
              <w:tabs>
                <w:tab w:val="left" w:pos="12600"/>
              </w:tabs>
              <w:jc w:val="center"/>
              <w:rPr>
                <w:rFonts w:ascii="Arial" w:hAnsi="Arial" w:cs="Arial"/>
                <w:b/>
                <w:i/>
                <w:sz w:val="16"/>
                <w:szCs w:val="16"/>
              </w:rPr>
            </w:pPr>
            <w:r w:rsidRPr="00031A34">
              <w:rPr>
                <w:rFonts w:ascii="Arial" w:hAnsi="Arial" w:cs="Arial"/>
                <w:i/>
                <w:sz w:val="16"/>
                <w:szCs w:val="16"/>
              </w:rPr>
              <w:t>без рецепта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82533F" w:rsidRPr="005A3632" w:rsidRDefault="0082533F" w:rsidP="00EE0459">
            <w:pPr>
              <w:jc w:val="center"/>
              <w:rPr>
                <w:rFonts w:ascii="Arial" w:hAnsi="Arial" w:cs="Arial"/>
                <w:i/>
                <w:sz w:val="16"/>
                <w:szCs w:val="16"/>
              </w:rPr>
            </w:pPr>
            <w:r w:rsidRPr="005A3632">
              <w:rPr>
                <w:rFonts w:ascii="Arial" w:hAnsi="Arial" w:cs="Arial"/>
                <w:i/>
                <w:sz w:val="16"/>
                <w:szCs w:val="16"/>
              </w:rPr>
              <w:t>підлягає</w:t>
            </w:r>
          </w:p>
          <w:p w:rsidR="0082533F" w:rsidRPr="00031A34" w:rsidRDefault="0082533F" w:rsidP="00EE0459">
            <w:pPr>
              <w:pStyle w:val="110"/>
              <w:tabs>
                <w:tab w:val="left" w:pos="12600"/>
              </w:tabs>
              <w:jc w:val="center"/>
              <w:rPr>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82533F" w:rsidRPr="00031A34" w:rsidRDefault="0082533F" w:rsidP="00EE0459">
            <w:pPr>
              <w:pStyle w:val="110"/>
              <w:tabs>
                <w:tab w:val="left" w:pos="12600"/>
              </w:tabs>
              <w:jc w:val="center"/>
              <w:rPr>
                <w:rFonts w:ascii="Arial" w:hAnsi="Arial" w:cs="Arial"/>
                <w:sz w:val="16"/>
                <w:szCs w:val="16"/>
              </w:rPr>
            </w:pPr>
            <w:r w:rsidRPr="00031A34">
              <w:rPr>
                <w:rFonts w:ascii="Arial" w:hAnsi="Arial" w:cs="Arial"/>
                <w:sz w:val="16"/>
                <w:szCs w:val="16"/>
              </w:rPr>
              <w:t>UA/11820/01/01</w:t>
            </w:r>
          </w:p>
        </w:tc>
      </w:tr>
      <w:tr w:rsidR="0082533F" w:rsidRPr="00031A34" w:rsidTr="00EA101A">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auto"/>
            </w:tcBorders>
            <w:shd w:val="clear" w:color="auto" w:fill="FFFFFF"/>
          </w:tcPr>
          <w:p w:rsidR="0082533F" w:rsidRPr="00031A34" w:rsidRDefault="0082533F" w:rsidP="0082533F">
            <w:pPr>
              <w:pStyle w:val="110"/>
              <w:numPr>
                <w:ilvl w:val="0"/>
                <w:numId w:val="9"/>
              </w:numPr>
              <w:tabs>
                <w:tab w:val="left" w:pos="12600"/>
              </w:tabs>
              <w:ind w:left="360"/>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82533F" w:rsidRPr="00031A34" w:rsidRDefault="0082533F" w:rsidP="00EE0459">
            <w:pPr>
              <w:pStyle w:val="110"/>
              <w:tabs>
                <w:tab w:val="left" w:pos="12600"/>
              </w:tabs>
              <w:rPr>
                <w:rFonts w:ascii="Arial" w:hAnsi="Arial" w:cs="Arial"/>
                <w:b/>
                <w:i/>
                <w:sz w:val="16"/>
                <w:szCs w:val="16"/>
              </w:rPr>
            </w:pPr>
            <w:r w:rsidRPr="00031A34">
              <w:rPr>
                <w:rFonts w:ascii="Arial" w:hAnsi="Arial" w:cs="Arial"/>
                <w:b/>
                <w:sz w:val="16"/>
                <w:szCs w:val="16"/>
              </w:rPr>
              <w:t>МИРЦЕРА®</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82533F" w:rsidRPr="00031A34" w:rsidRDefault="0082533F" w:rsidP="00EE0459">
            <w:pPr>
              <w:pStyle w:val="110"/>
              <w:tabs>
                <w:tab w:val="left" w:pos="12600"/>
              </w:tabs>
              <w:rPr>
                <w:rFonts w:ascii="Arial" w:hAnsi="Arial" w:cs="Arial"/>
                <w:sz w:val="16"/>
                <w:szCs w:val="16"/>
              </w:rPr>
            </w:pPr>
            <w:r w:rsidRPr="00031A34">
              <w:rPr>
                <w:rFonts w:ascii="Arial" w:hAnsi="Arial" w:cs="Arial"/>
                <w:sz w:val="16"/>
                <w:szCs w:val="16"/>
              </w:rPr>
              <w:t>розчин для ін`єкцій по 50 мкг/0,3 мл, 1 попередньо наповнений шприц разом з голкою для ін’єкцій у картонній упаковці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2533F" w:rsidRPr="00031A34" w:rsidRDefault="0082533F" w:rsidP="00EE0459">
            <w:pPr>
              <w:pStyle w:val="110"/>
              <w:tabs>
                <w:tab w:val="left" w:pos="12600"/>
              </w:tabs>
              <w:jc w:val="center"/>
              <w:rPr>
                <w:rFonts w:ascii="Arial" w:hAnsi="Arial" w:cs="Arial"/>
                <w:sz w:val="16"/>
                <w:szCs w:val="16"/>
              </w:rPr>
            </w:pPr>
            <w:r w:rsidRPr="00031A34">
              <w:rPr>
                <w:rFonts w:ascii="Arial" w:hAnsi="Arial" w:cs="Arial"/>
                <w:sz w:val="16"/>
                <w:szCs w:val="16"/>
              </w:rPr>
              <w:t>ТОВ "Рош Україна"</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82533F" w:rsidRPr="00031A34" w:rsidRDefault="0082533F" w:rsidP="00EE0459">
            <w:pPr>
              <w:pStyle w:val="110"/>
              <w:tabs>
                <w:tab w:val="left" w:pos="12600"/>
              </w:tabs>
              <w:jc w:val="center"/>
              <w:rPr>
                <w:rFonts w:ascii="Arial" w:hAnsi="Arial" w:cs="Arial"/>
                <w:sz w:val="16"/>
                <w:szCs w:val="16"/>
              </w:rPr>
            </w:pPr>
            <w:r w:rsidRPr="00031A34">
              <w:rPr>
                <w:rFonts w:ascii="Arial" w:hAnsi="Arial" w:cs="Arial"/>
                <w:sz w:val="16"/>
                <w:szCs w:val="16"/>
              </w:rPr>
              <w:t>Україна</w:t>
            </w: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82533F" w:rsidRPr="00031A34" w:rsidRDefault="0082533F" w:rsidP="00EE0459">
            <w:pPr>
              <w:pStyle w:val="110"/>
              <w:tabs>
                <w:tab w:val="left" w:pos="12600"/>
              </w:tabs>
              <w:jc w:val="center"/>
              <w:rPr>
                <w:rFonts w:ascii="Arial" w:hAnsi="Arial" w:cs="Arial"/>
                <w:sz w:val="16"/>
                <w:szCs w:val="16"/>
              </w:rPr>
            </w:pPr>
            <w:r w:rsidRPr="00031A34">
              <w:rPr>
                <w:rFonts w:ascii="Arial" w:hAnsi="Arial" w:cs="Arial"/>
                <w:sz w:val="16"/>
                <w:szCs w:val="16"/>
              </w:rPr>
              <w:t>Виробництво нерозфасованої продукції, первинне пакування, вторинне пакування, випробування контролю якості (за винятком випробування методом біологічного аналізу "Активність in vivo, на нормоцитемічній миші" для дослідження стабільності), випуск серії: Рош Діагностикс ГмбХ, Німеччина; Випробування контролю якості активності для визначення (тільки випробування методом біологічного аналізу "Активність in vivo, на нормоцитемічній миші" для дослідження стабільності): Біоессей-Лабор фюр біологіше Аналітік ГмбХ, Німеччина; Виробництво нерозфасовааної продукції, первинне пакування, випробування контролю якості (за винятком випробування методом біологічного аналізу "Активність in vivo, на нормоцитемічній миші" для дослідження стабільності: Ф.Хоффманн-Ля Рош Лтд, Швейцарія</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82533F" w:rsidRPr="00031A34" w:rsidRDefault="0082533F" w:rsidP="00EE0459">
            <w:pPr>
              <w:pStyle w:val="110"/>
              <w:tabs>
                <w:tab w:val="left" w:pos="12600"/>
              </w:tabs>
              <w:jc w:val="center"/>
              <w:rPr>
                <w:rFonts w:ascii="Arial" w:hAnsi="Arial" w:cs="Arial"/>
                <w:sz w:val="16"/>
                <w:szCs w:val="16"/>
                <w:lang w:val="ru-RU"/>
              </w:rPr>
            </w:pPr>
            <w:r w:rsidRPr="00031A34">
              <w:rPr>
                <w:rFonts w:ascii="Arial" w:hAnsi="Arial" w:cs="Arial"/>
                <w:sz w:val="16"/>
                <w:szCs w:val="16"/>
              </w:rPr>
              <w:t>Німеччина</w:t>
            </w:r>
            <w:r w:rsidRPr="00031A34">
              <w:rPr>
                <w:rFonts w:ascii="Arial" w:hAnsi="Arial" w:cs="Arial"/>
                <w:sz w:val="16"/>
                <w:szCs w:val="16"/>
                <w:lang w:val="ru-RU"/>
              </w:rPr>
              <w:t>/</w:t>
            </w:r>
          </w:p>
          <w:p w:rsidR="0082533F" w:rsidRPr="00031A34" w:rsidRDefault="0082533F" w:rsidP="00EE0459">
            <w:pPr>
              <w:pStyle w:val="110"/>
              <w:tabs>
                <w:tab w:val="left" w:pos="12600"/>
              </w:tabs>
              <w:jc w:val="center"/>
              <w:rPr>
                <w:rFonts w:ascii="Arial" w:hAnsi="Arial" w:cs="Arial"/>
                <w:sz w:val="16"/>
                <w:szCs w:val="16"/>
              </w:rPr>
            </w:pPr>
            <w:r w:rsidRPr="00031A34">
              <w:rPr>
                <w:rFonts w:ascii="Arial" w:hAnsi="Arial" w:cs="Arial"/>
                <w:sz w:val="16"/>
                <w:szCs w:val="16"/>
              </w:rPr>
              <w:t>Швейцарія</w:t>
            </w:r>
          </w:p>
          <w:p w:rsidR="0082533F" w:rsidRPr="00031A34" w:rsidRDefault="0082533F" w:rsidP="00EE0459">
            <w:pPr>
              <w:pStyle w:val="110"/>
              <w:tabs>
                <w:tab w:val="left" w:pos="12600"/>
              </w:tabs>
              <w:jc w:val="center"/>
              <w:rPr>
                <w:rFonts w:ascii="Arial" w:hAnsi="Arial" w:cs="Arial"/>
                <w:sz w:val="16"/>
                <w:szCs w:val="16"/>
              </w:rPr>
            </w:pPr>
          </w:p>
        </w:tc>
        <w:tc>
          <w:tcPr>
            <w:tcW w:w="3684" w:type="dxa"/>
            <w:tcBorders>
              <w:top w:val="single" w:sz="4" w:space="0" w:color="auto"/>
              <w:left w:val="single" w:sz="4" w:space="0" w:color="000000"/>
              <w:bottom w:val="single" w:sz="4" w:space="0" w:color="auto"/>
              <w:right w:val="single" w:sz="4" w:space="0" w:color="000000"/>
            </w:tcBorders>
            <w:shd w:val="clear" w:color="auto" w:fill="FFFFFF"/>
          </w:tcPr>
          <w:p w:rsidR="0082533F" w:rsidRPr="00031A34" w:rsidRDefault="0082533F" w:rsidP="00EE0459">
            <w:pPr>
              <w:pStyle w:val="110"/>
              <w:tabs>
                <w:tab w:val="left" w:pos="12600"/>
              </w:tabs>
              <w:jc w:val="center"/>
              <w:rPr>
                <w:rFonts w:ascii="Arial" w:hAnsi="Arial" w:cs="Arial"/>
                <w:sz w:val="16"/>
                <w:szCs w:val="16"/>
              </w:rPr>
            </w:pPr>
            <w:r w:rsidRPr="00031A34">
              <w:rPr>
                <w:rFonts w:ascii="Arial" w:hAnsi="Arial" w:cs="Arial"/>
                <w:sz w:val="16"/>
                <w:szCs w:val="16"/>
              </w:rPr>
              <w:t>внесення змін до реєстраційних матеріалів: Зміни І типу - Зміни з якості. Готовий лікарський засіб. Контроль готового лікарського засобу. Зміна у методах випробування готового лікарського засобу (незначна зміна у затверджених методах випробування) незначні зміни в затвердженому методі випробування ГЛЗ за показником «Чистота» (обернено-фазова ВЕРХ), а саме вилучення коефіцієнту симетрії піку (Т) з параметрів придатності хроматографічної системи. Додатково, редакційні правки в методах «Чистота» (ексклюзивна хроматографія) та «Вміст білка» (УФ-спектрофотометрія) - тільки для дозування 50 мкг/0,3 мл. 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2533F" w:rsidRPr="00031A34" w:rsidRDefault="0082533F" w:rsidP="00EE0459">
            <w:pPr>
              <w:pStyle w:val="110"/>
              <w:tabs>
                <w:tab w:val="left" w:pos="12600"/>
              </w:tabs>
              <w:jc w:val="center"/>
              <w:rPr>
                <w:rFonts w:ascii="Arial" w:hAnsi="Arial" w:cs="Arial"/>
                <w:b/>
                <w:i/>
                <w:sz w:val="16"/>
                <w:szCs w:val="16"/>
              </w:rPr>
            </w:pPr>
            <w:r w:rsidRPr="00031A34">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82533F" w:rsidRPr="00031A34" w:rsidRDefault="0082533F" w:rsidP="00EE0459">
            <w:pPr>
              <w:pStyle w:val="110"/>
              <w:tabs>
                <w:tab w:val="left" w:pos="12600"/>
              </w:tabs>
              <w:jc w:val="center"/>
              <w:rPr>
                <w:sz w:val="16"/>
                <w:szCs w:val="16"/>
              </w:rPr>
            </w:pPr>
            <w:r>
              <w:rPr>
                <w:sz w:val="16"/>
                <w:szCs w:val="16"/>
              </w:rPr>
              <w:t>-</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82533F" w:rsidRPr="00031A34" w:rsidRDefault="0082533F" w:rsidP="00EE0459">
            <w:pPr>
              <w:pStyle w:val="110"/>
              <w:tabs>
                <w:tab w:val="left" w:pos="12600"/>
              </w:tabs>
              <w:jc w:val="center"/>
              <w:rPr>
                <w:rFonts w:ascii="Arial" w:hAnsi="Arial" w:cs="Arial"/>
                <w:sz w:val="16"/>
                <w:szCs w:val="16"/>
              </w:rPr>
            </w:pPr>
            <w:r w:rsidRPr="00031A34">
              <w:rPr>
                <w:rFonts w:ascii="Arial" w:hAnsi="Arial" w:cs="Arial"/>
                <w:sz w:val="16"/>
                <w:szCs w:val="16"/>
              </w:rPr>
              <w:t>UA/16434/01/02</w:t>
            </w:r>
          </w:p>
        </w:tc>
      </w:tr>
      <w:tr w:rsidR="0082533F" w:rsidRPr="00031A34" w:rsidTr="00EA101A">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auto"/>
            </w:tcBorders>
            <w:shd w:val="clear" w:color="auto" w:fill="FFFFFF"/>
          </w:tcPr>
          <w:p w:rsidR="0082533F" w:rsidRPr="00031A34" w:rsidRDefault="0082533F" w:rsidP="0082533F">
            <w:pPr>
              <w:pStyle w:val="110"/>
              <w:numPr>
                <w:ilvl w:val="0"/>
                <w:numId w:val="9"/>
              </w:numPr>
              <w:tabs>
                <w:tab w:val="left" w:pos="12600"/>
              </w:tabs>
              <w:ind w:left="360"/>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82533F" w:rsidRPr="00031A34" w:rsidRDefault="0082533F" w:rsidP="00EE0459">
            <w:pPr>
              <w:pStyle w:val="110"/>
              <w:tabs>
                <w:tab w:val="left" w:pos="12600"/>
              </w:tabs>
              <w:rPr>
                <w:rFonts w:ascii="Arial" w:hAnsi="Arial" w:cs="Arial"/>
                <w:b/>
                <w:i/>
                <w:sz w:val="16"/>
                <w:szCs w:val="16"/>
              </w:rPr>
            </w:pPr>
            <w:r w:rsidRPr="00031A34">
              <w:rPr>
                <w:rFonts w:ascii="Arial" w:hAnsi="Arial" w:cs="Arial"/>
                <w:b/>
                <w:sz w:val="16"/>
                <w:szCs w:val="16"/>
              </w:rPr>
              <w:t>МИРЦЕРА®</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82533F" w:rsidRPr="00031A34" w:rsidRDefault="0082533F" w:rsidP="00EE0459">
            <w:pPr>
              <w:pStyle w:val="110"/>
              <w:tabs>
                <w:tab w:val="left" w:pos="12600"/>
              </w:tabs>
              <w:rPr>
                <w:rFonts w:ascii="Arial" w:hAnsi="Arial" w:cs="Arial"/>
                <w:sz w:val="16"/>
                <w:szCs w:val="16"/>
              </w:rPr>
            </w:pPr>
            <w:r w:rsidRPr="00031A34">
              <w:rPr>
                <w:rFonts w:ascii="Arial" w:hAnsi="Arial" w:cs="Arial"/>
                <w:sz w:val="16"/>
                <w:szCs w:val="16"/>
              </w:rPr>
              <w:t>розчин для ін’єкцій по 75 мкг/0,3 мл; 1 попередньо наповнений шприц разом з голкою для ін’єкцій у картонній упаковці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2533F" w:rsidRPr="00031A34" w:rsidRDefault="0082533F" w:rsidP="00EE0459">
            <w:pPr>
              <w:pStyle w:val="110"/>
              <w:tabs>
                <w:tab w:val="left" w:pos="12600"/>
              </w:tabs>
              <w:jc w:val="center"/>
              <w:rPr>
                <w:rFonts w:ascii="Arial" w:hAnsi="Arial" w:cs="Arial"/>
                <w:sz w:val="16"/>
                <w:szCs w:val="16"/>
              </w:rPr>
            </w:pPr>
            <w:r w:rsidRPr="00031A34">
              <w:rPr>
                <w:rFonts w:ascii="Arial" w:hAnsi="Arial" w:cs="Arial"/>
                <w:sz w:val="16"/>
                <w:szCs w:val="16"/>
              </w:rPr>
              <w:t>ТОВ "Рош Україна"</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82533F" w:rsidRPr="00031A34" w:rsidRDefault="0082533F" w:rsidP="00EE0459">
            <w:pPr>
              <w:pStyle w:val="110"/>
              <w:tabs>
                <w:tab w:val="left" w:pos="12600"/>
              </w:tabs>
              <w:jc w:val="center"/>
              <w:rPr>
                <w:rFonts w:ascii="Arial" w:hAnsi="Arial" w:cs="Arial"/>
                <w:sz w:val="16"/>
                <w:szCs w:val="16"/>
              </w:rPr>
            </w:pPr>
            <w:r w:rsidRPr="00031A34">
              <w:rPr>
                <w:rFonts w:ascii="Arial" w:hAnsi="Arial" w:cs="Arial"/>
                <w:sz w:val="16"/>
                <w:szCs w:val="16"/>
              </w:rPr>
              <w:t>Україна</w:t>
            </w: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82533F" w:rsidRPr="00031A34" w:rsidRDefault="0082533F" w:rsidP="00EE0459">
            <w:pPr>
              <w:pStyle w:val="110"/>
              <w:tabs>
                <w:tab w:val="left" w:pos="12600"/>
              </w:tabs>
              <w:jc w:val="center"/>
              <w:rPr>
                <w:rFonts w:ascii="Arial" w:hAnsi="Arial" w:cs="Arial"/>
                <w:sz w:val="16"/>
                <w:szCs w:val="16"/>
              </w:rPr>
            </w:pPr>
            <w:r w:rsidRPr="00031A34">
              <w:rPr>
                <w:rFonts w:ascii="Arial" w:hAnsi="Arial" w:cs="Arial"/>
                <w:sz w:val="16"/>
                <w:szCs w:val="16"/>
              </w:rPr>
              <w:t>Виробництво нерозфасованої продукції, первинне пакування, вторинне пакування, випробування контролю якості (за винятком випробування методом біологічного аналізу "Активність in vivo, на нормоцитемічній миші" для дослідження стабільності), випуск серії: Рош Діагностикс ГмбХ, Німеччина; Випробування контролю якості активності для визначення (тільки випробування методом біологічного аналізу "Активність in vivo, на нормоцитемічній миші" для дослідження стабільності): Біоессей-Лабор фюр біологіше Аналітік ГмбХ, Нім</w:t>
            </w:r>
            <w:r>
              <w:rPr>
                <w:rFonts w:ascii="Arial" w:hAnsi="Arial" w:cs="Arial"/>
                <w:sz w:val="16"/>
                <w:szCs w:val="16"/>
              </w:rPr>
              <w:t>еччина; Виробництво нерозфасова</w:t>
            </w:r>
            <w:r w:rsidRPr="00031A34">
              <w:rPr>
                <w:rFonts w:ascii="Arial" w:hAnsi="Arial" w:cs="Arial"/>
                <w:sz w:val="16"/>
                <w:szCs w:val="16"/>
              </w:rPr>
              <w:t>ної продукції, первинне пакування, випробування контролю якості (за винятком випробування методом біологічного аналізу "Активність in vivo, на нормоцитемічній миші" для дослідження стабільності: Ф.Хоффманн-Ля Рош Лтд, Швейцарія</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82533F" w:rsidRPr="00031A34" w:rsidRDefault="0082533F" w:rsidP="00EE0459">
            <w:pPr>
              <w:pStyle w:val="110"/>
              <w:tabs>
                <w:tab w:val="left" w:pos="12600"/>
              </w:tabs>
              <w:jc w:val="center"/>
              <w:rPr>
                <w:rFonts w:ascii="Arial" w:hAnsi="Arial" w:cs="Arial"/>
                <w:sz w:val="16"/>
                <w:szCs w:val="16"/>
                <w:lang w:val="ru-RU"/>
              </w:rPr>
            </w:pPr>
            <w:r w:rsidRPr="00031A34">
              <w:rPr>
                <w:rFonts w:ascii="Arial" w:hAnsi="Arial" w:cs="Arial"/>
                <w:sz w:val="16"/>
                <w:szCs w:val="16"/>
              </w:rPr>
              <w:t>Німеччина</w:t>
            </w:r>
            <w:r w:rsidRPr="00031A34">
              <w:rPr>
                <w:rFonts w:ascii="Arial" w:hAnsi="Arial" w:cs="Arial"/>
                <w:sz w:val="16"/>
                <w:szCs w:val="16"/>
                <w:lang w:val="ru-RU"/>
              </w:rPr>
              <w:t>/</w:t>
            </w:r>
          </w:p>
          <w:p w:rsidR="0082533F" w:rsidRPr="00031A34" w:rsidRDefault="0082533F" w:rsidP="00EE0459">
            <w:pPr>
              <w:pStyle w:val="110"/>
              <w:tabs>
                <w:tab w:val="left" w:pos="12600"/>
              </w:tabs>
              <w:jc w:val="center"/>
              <w:rPr>
                <w:rFonts w:ascii="Arial" w:hAnsi="Arial" w:cs="Arial"/>
                <w:sz w:val="16"/>
                <w:szCs w:val="16"/>
              </w:rPr>
            </w:pPr>
            <w:r w:rsidRPr="00031A34">
              <w:rPr>
                <w:rFonts w:ascii="Arial" w:hAnsi="Arial" w:cs="Arial"/>
                <w:sz w:val="16"/>
                <w:szCs w:val="16"/>
              </w:rPr>
              <w:t>Швейцарія</w:t>
            </w:r>
          </w:p>
          <w:p w:rsidR="0082533F" w:rsidRPr="00031A34" w:rsidRDefault="0082533F" w:rsidP="00EE0459">
            <w:pPr>
              <w:pStyle w:val="110"/>
              <w:tabs>
                <w:tab w:val="left" w:pos="12600"/>
              </w:tabs>
              <w:jc w:val="center"/>
              <w:rPr>
                <w:rFonts w:ascii="Arial" w:hAnsi="Arial" w:cs="Arial"/>
                <w:sz w:val="16"/>
                <w:szCs w:val="16"/>
              </w:rPr>
            </w:pPr>
          </w:p>
        </w:tc>
        <w:tc>
          <w:tcPr>
            <w:tcW w:w="3684" w:type="dxa"/>
            <w:tcBorders>
              <w:top w:val="single" w:sz="4" w:space="0" w:color="auto"/>
              <w:left w:val="single" w:sz="4" w:space="0" w:color="000000"/>
              <w:bottom w:val="single" w:sz="4" w:space="0" w:color="auto"/>
              <w:right w:val="single" w:sz="4" w:space="0" w:color="000000"/>
            </w:tcBorders>
            <w:shd w:val="clear" w:color="auto" w:fill="FFFFFF"/>
          </w:tcPr>
          <w:p w:rsidR="0082533F" w:rsidRPr="00031A34" w:rsidRDefault="0082533F" w:rsidP="00EE0459">
            <w:pPr>
              <w:pStyle w:val="110"/>
              <w:tabs>
                <w:tab w:val="left" w:pos="12600"/>
              </w:tabs>
              <w:jc w:val="center"/>
              <w:rPr>
                <w:rFonts w:ascii="Arial" w:hAnsi="Arial" w:cs="Arial"/>
                <w:sz w:val="16"/>
                <w:szCs w:val="16"/>
              </w:rPr>
            </w:pPr>
            <w:r w:rsidRPr="00031A34">
              <w:rPr>
                <w:rFonts w:ascii="Arial" w:hAnsi="Arial" w:cs="Arial"/>
                <w:sz w:val="16"/>
                <w:szCs w:val="16"/>
              </w:rPr>
              <w:t>внесення змін до реєстраційних матеріалів: Зміни І типу - Зміни з якості. Готовий лікарський засіб. Контроль готового лікарського засобу. Зміна у методах випробування готового лікарського засобу (незначна зміна у затверджених методах випробування) незначні зміни в затвердженому методі випробування ГЛЗ за показником «Чистота» (обернено-фазова ВЕРХ), а саме вилучення коефіцієнту симетрії піку (Т) з параметрів придатності хроматографічної системи. Додатково, редакційні правки в методах «Чистота» (ексклюзивна хроматографія) та «Вміст білка» (УФ-спектрофотометрія) - тільки для дозування 50 мкг/0,3 мл. 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2533F" w:rsidRPr="00031A34" w:rsidRDefault="0082533F" w:rsidP="00EE0459">
            <w:pPr>
              <w:pStyle w:val="110"/>
              <w:tabs>
                <w:tab w:val="left" w:pos="12600"/>
              </w:tabs>
              <w:jc w:val="center"/>
              <w:rPr>
                <w:rFonts w:ascii="Arial" w:hAnsi="Arial" w:cs="Arial"/>
                <w:b/>
                <w:i/>
                <w:sz w:val="16"/>
                <w:szCs w:val="16"/>
              </w:rPr>
            </w:pPr>
            <w:r w:rsidRPr="00031A34">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82533F" w:rsidRPr="00031A34" w:rsidRDefault="0082533F" w:rsidP="00EE0459">
            <w:pPr>
              <w:pStyle w:val="110"/>
              <w:tabs>
                <w:tab w:val="left" w:pos="12600"/>
              </w:tabs>
              <w:jc w:val="center"/>
              <w:rPr>
                <w:sz w:val="16"/>
                <w:szCs w:val="16"/>
              </w:rPr>
            </w:pPr>
            <w:r>
              <w:rPr>
                <w:sz w:val="16"/>
                <w:szCs w:val="16"/>
              </w:rPr>
              <w:t>-</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82533F" w:rsidRPr="00031A34" w:rsidRDefault="0082533F" w:rsidP="00EE0459">
            <w:pPr>
              <w:pStyle w:val="110"/>
              <w:tabs>
                <w:tab w:val="left" w:pos="12600"/>
              </w:tabs>
              <w:jc w:val="center"/>
              <w:rPr>
                <w:rFonts w:ascii="Arial" w:hAnsi="Arial" w:cs="Arial"/>
                <w:sz w:val="16"/>
                <w:szCs w:val="16"/>
              </w:rPr>
            </w:pPr>
            <w:r w:rsidRPr="00031A34">
              <w:rPr>
                <w:rFonts w:ascii="Arial" w:hAnsi="Arial" w:cs="Arial"/>
                <w:sz w:val="16"/>
                <w:szCs w:val="16"/>
              </w:rPr>
              <w:t>UA/16434/01/01</w:t>
            </w:r>
          </w:p>
        </w:tc>
      </w:tr>
      <w:tr w:rsidR="0082533F" w:rsidRPr="00031A34" w:rsidTr="00EA101A">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auto"/>
            </w:tcBorders>
            <w:shd w:val="clear" w:color="auto" w:fill="FFFFFF"/>
          </w:tcPr>
          <w:p w:rsidR="0082533F" w:rsidRPr="00031A34" w:rsidRDefault="0082533F" w:rsidP="0082533F">
            <w:pPr>
              <w:pStyle w:val="110"/>
              <w:numPr>
                <w:ilvl w:val="0"/>
                <w:numId w:val="9"/>
              </w:numPr>
              <w:tabs>
                <w:tab w:val="left" w:pos="12600"/>
              </w:tabs>
              <w:ind w:left="360"/>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82533F" w:rsidRPr="00031A34" w:rsidRDefault="0082533F" w:rsidP="00EE0459">
            <w:pPr>
              <w:pStyle w:val="110"/>
              <w:tabs>
                <w:tab w:val="left" w:pos="12600"/>
              </w:tabs>
              <w:rPr>
                <w:rFonts w:ascii="Arial" w:hAnsi="Arial" w:cs="Arial"/>
                <w:b/>
                <w:i/>
                <w:sz w:val="16"/>
                <w:szCs w:val="16"/>
              </w:rPr>
            </w:pPr>
            <w:r w:rsidRPr="00031A34">
              <w:rPr>
                <w:rFonts w:ascii="Arial" w:hAnsi="Arial" w:cs="Arial"/>
                <w:b/>
                <w:sz w:val="16"/>
                <w:szCs w:val="16"/>
              </w:rPr>
              <w:t>МОНТЕЛУКАСТ-ТЕВА</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82533F" w:rsidRPr="00031A34" w:rsidRDefault="0082533F" w:rsidP="00EE0459">
            <w:pPr>
              <w:pStyle w:val="110"/>
              <w:tabs>
                <w:tab w:val="left" w:pos="12600"/>
              </w:tabs>
              <w:rPr>
                <w:rFonts w:ascii="Arial" w:hAnsi="Arial" w:cs="Arial"/>
                <w:sz w:val="16"/>
                <w:szCs w:val="16"/>
              </w:rPr>
            </w:pPr>
            <w:r w:rsidRPr="00031A34">
              <w:rPr>
                <w:rFonts w:ascii="Arial" w:hAnsi="Arial" w:cs="Arial"/>
                <w:sz w:val="16"/>
                <w:szCs w:val="16"/>
              </w:rPr>
              <w:t>таблетки, вкриті плівковою оболонкою, по 10 мг; по 7 таблеток у блістері, по 4 блістери в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2533F" w:rsidRPr="00031A34" w:rsidRDefault="0082533F" w:rsidP="00EE0459">
            <w:pPr>
              <w:pStyle w:val="110"/>
              <w:tabs>
                <w:tab w:val="left" w:pos="12600"/>
              </w:tabs>
              <w:jc w:val="center"/>
              <w:rPr>
                <w:rFonts w:ascii="Arial" w:hAnsi="Arial" w:cs="Arial"/>
                <w:sz w:val="16"/>
                <w:szCs w:val="16"/>
              </w:rPr>
            </w:pPr>
            <w:r w:rsidRPr="00031A34">
              <w:rPr>
                <w:rFonts w:ascii="Arial" w:hAnsi="Arial" w:cs="Arial"/>
                <w:sz w:val="16"/>
                <w:szCs w:val="16"/>
              </w:rPr>
              <w:t>ТОВ "Тева Україна"</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82533F" w:rsidRPr="00031A34" w:rsidRDefault="0082533F" w:rsidP="00EE0459">
            <w:pPr>
              <w:pStyle w:val="110"/>
              <w:tabs>
                <w:tab w:val="left" w:pos="12600"/>
              </w:tabs>
              <w:jc w:val="center"/>
              <w:rPr>
                <w:rFonts w:ascii="Arial" w:hAnsi="Arial" w:cs="Arial"/>
                <w:sz w:val="16"/>
                <w:szCs w:val="16"/>
              </w:rPr>
            </w:pPr>
            <w:r w:rsidRPr="00031A34">
              <w:rPr>
                <w:rFonts w:ascii="Arial" w:hAnsi="Arial" w:cs="Arial"/>
                <w:sz w:val="16"/>
                <w:szCs w:val="16"/>
              </w:rPr>
              <w:t>Україна</w:t>
            </w: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82533F" w:rsidRPr="00031A34" w:rsidRDefault="0082533F" w:rsidP="00EE0459">
            <w:pPr>
              <w:pStyle w:val="110"/>
              <w:tabs>
                <w:tab w:val="left" w:pos="12600"/>
              </w:tabs>
              <w:jc w:val="center"/>
              <w:rPr>
                <w:rFonts w:ascii="Arial" w:hAnsi="Arial" w:cs="Arial"/>
                <w:sz w:val="16"/>
                <w:szCs w:val="16"/>
              </w:rPr>
            </w:pPr>
            <w:r w:rsidRPr="00031A34">
              <w:rPr>
                <w:rFonts w:ascii="Arial" w:hAnsi="Arial" w:cs="Arial"/>
                <w:sz w:val="16"/>
                <w:szCs w:val="16"/>
              </w:rPr>
              <w:t xml:space="preserve">ТОВ Тева Оперейшнз Поланд </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82533F" w:rsidRPr="00031A34" w:rsidRDefault="0082533F" w:rsidP="00EE0459">
            <w:pPr>
              <w:pStyle w:val="110"/>
              <w:tabs>
                <w:tab w:val="left" w:pos="12600"/>
              </w:tabs>
              <w:jc w:val="center"/>
              <w:rPr>
                <w:rFonts w:ascii="Arial" w:hAnsi="Arial" w:cs="Arial"/>
                <w:sz w:val="16"/>
                <w:szCs w:val="16"/>
              </w:rPr>
            </w:pPr>
            <w:r w:rsidRPr="00031A34">
              <w:rPr>
                <w:rFonts w:ascii="Arial" w:hAnsi="Arial" w:cs="Arial"/>
                <w:sz w:val="16"/>
                <w:szCs w:val="16"/>
              </w:rPr>
              <w:t>Польща</w:t>
            </w:r>
          </w:p>
        </w:tc>
        <w:tc>
          <w:tcPr>
            <w:tcW w:w="3684" w:type="dxa"/>
            <w:tcBorders>
              <w:top w:val="single" w:sz="4" w:space="0" w:color="auto"/>
              <w:left w:val="single" w:sz="4" w:space="0" w:color="000000"/>
              <w:bottom w:val="single" w:sz="4" w:space="0" w:color="auto"/>
              <w:right w:val="single" w:sz="4" w:space="0" w:color="000000"/>
            </w:tcBorders>
            <w:shd w:val="clear" w:color="auto" w:fill="FFFFFF"/>
          </w:tcPr>
          <w:p w:rsidR="0082533F" w:rsidRPr="00031A34" w:rsidRDefault="0082533F" w:rsidP="00EE0459">
            <w:pPr>
              <w:pStyle w:val="110"/>
              <w:tabs>
                <w:tab w:val="left" w:pos="12600"/>
              </w:tabs>
              <w:jc w:val="center"/>
              <w:rPr>
                <w:rFonts w:ascii="Arial" w:hAnsi="Arial" w:cs="Arial"/>
                <w:sz w:val="16"/>
                <w:szCs w:val="16"/>
              </w:rPr>
            </w:pPr>
            <w:r w:rsidRPr="00031A34">
              <w:rPr>
                <w:rFonts w:ascii="Arial" w:hAnsi="Arial" w:cs="Arial"/>
                <w:sz w:val="16"/>
                <w:szCs w:val="16"/>
              </w:rPr>
              <w:t>внесення змін до реєстраційних матеріалів: зміни І типу - Зміни щодо безпеки/ефективності та фармаконагляду. Зміни у короткій характеристиці лікарського засобу, тексті маркування та інструкції для медичного застосування генеричних/гібридних/біоподібних лікарських засобів після внесення тієї самої зміни на референтний препарат (зміна не потребує надання жодних нових додаткових даних). Зміни внесені до інструкції для медичного застосування лікарського засобу у розділи: "Фармакотерапевтична група. Код АТХ" (оновлено текстову частину), "Фармакологічні властивості", "Показання", "Взаємодія з іншими лікарськими засобами та інші види взаємодій", "Особливості застосування", "Спосіб застосування та дози", "Діти", "Побічні реакції" згідно з інформацією щодо медичного застосування референтного лікарського засобу (Сингуляр таблетки, вкриті плівковою оболонкою по 10 мг). 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2533F" w:rsidRPr="00031A34" w:rsidRDefault="0082533F" w:rsidP="00EE0459">
            <w:pPr>
              <w:pStyle w:val="110"/>
              <w:tabs>
                <w:tab w:val="left" w:pos="12600"/>
              </w:tabs>
              <w:jc w:val="center"/>
              <w:rPr>
                <w:rFonts w:ascii="Arial" w:hAnsi="Arial" w:cs="Arial"/>
                <w:b/>
                <w:i/>
                <w:sz w:val="16"/>
                <w:szCs w:val="16"/>
              </w:rPr>
            </w:pPr>
            <w:r w:rsidRPr="00031A34">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82533F" w:rsidRPr="005A3632" w:rsidRDefault="0082533F" w:rsidP="00EE0459">
            <w:pPr>
              <w:pStyle w:val="110"/>
              <w:tabs>
                <w:tab w:val="left" w:pos="12600"/>
              </w:tabs>
              <w:jc w:val="center"/>
              <w:rPr>
                <w:rFonts w:ascii="Arial" w:hAnsi="Arial" w:cs="Arial"/>
                <w:i/>
                <w:sz w:val="16"/>
                <w:szCs w:val="16"/>
                <w:lang w:val="ru-RU"/>
              </w:rPr>
            </w:pPr>
            <w:r w:rsidRPr="00C112E3">
              <w:rPr>
                <w:rFonts w:ascii="Arial" w:hAnsi="Arial" w:cs="Arial"/>
                <w:i/>
                <w:sz w:val="16"/>
                <w:szCs w:val="16"/>
                <w:lang w:val="ru-RU"/>
              </w:rPr>
              <w:t>Н</w:t>
            </w:r>
            <w:r w:rsidRPr="005A3632">
              <w:rPr>
                <w:rFonts w:ascii="Arial" w:hAnsi="Arial" w:cs="Arial"/>
                <w:i/>
                <w:sz w:val="16"/>
                <w:szCs w:val="16"/>
                <w:lang w:val="ru-RU"/>
              </w:rPr>
              <w:t>е</w:t>
            </w:r>
          </w:p>
          <w:p w:rsidR="0082533F" w:rsidRPr="005A3632" w:rsidRDefault="0082533F" w:rsidP="00EE0459">
            <w:pPr>
              <w:jc w:val="center"/>
              <w:rPr>
                <w:rFonts w:ascii="Arial" w:hAnsi="Arial" w:cs="Arial"/>
                <w:i/>
                <w:sz w:val="16"/>
                <w:szCs w:val="16"/>
              </w:rPr>
            </w:pPr>
            <w:r w:rsidRPr="005A3632">
              <w:rPr>
                <w:rFonts w:ascii="Arial" w:hAnsi="Arial" w:cs="Arial"/>
                <w:i/>
                <w:sz w:val="16"/>
                <w:szCs w:val="16"/>
              </w:rPr>
              <w:t>підлягає</w:t>
            </w:r>
          </w:p>
          <w:p w:rsidR="0082533F" w:rsidRPr="00031A34" w:rsidRDefault="0082533F" w:rsidP="00EE0459">
            <w:pPr>
              <w:pStyle w:val="110"/>
              <w:tabs>
                <w:tab w:val="left" w:pos="12600"/>
              </w:tabs>
              <w:jc w:val="center"/>
              <w:rPr>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82533F" w:rsidRPr="00031A34" w:rsidRDefault="0082533F" w:rsidP="00EE0459">
            <w:pPr>
              <w:pStyle w:val="110"/>
              <w:tabs>
                <w:tab w:val="left" w:pos="12600"/>
              </w:tabs>
              <w:jc w:val="center"/>
              <w:rPr>
                <w:rFonts w:ascii="Arial" w:hAnsi="Arial" w:cs="Arial"/>
                <w:sz w:val="16"/>
                <w:szCs w:val="16"/>
              </w:rPr>
            </w:pPr>
            <w:r w:rsidRPr="00031A34">
              <w:rPr>
                <w:rFonts w:ascii="Arial" w:hAnsi="Arial" w:cs="Arial"/>
                <w:sz w:val="16"/>
                <w:szCs w:val="16"/>
              </w:rPr>
              <w:t>UA/12439/02/01</w:t>
            </w:r>
          </w:p>
        </w:tc>
      </w:tr>
      <w:tr w:rsidR="0082533F" w:rsidRPr="00031A34" w:rsidTr="00EA101A">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auto"/>
            </w:tcBorders>
            <w:shd w:val="clear" w:color="auto" w:fill="FFFFFF"/>
          </w:tcPr>
          <w:p w:rsidR="0082533F" w:rsidRPr="00031A34" w:rsidRDefault="0082533F" w:rsidP="0082533F">
            <w:pPr>
              <w:pStyle w:val="110"/>
              <w:numPr>
                <w:ilvl w:val="0"/>
                <w:numId w:val="9"/>
              </w:numPr>
              <w:tabs>
                <w:tab w:val="left" w:pos="12600"/>
              </w:tabs>
              <w:ind w:left="360"/>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82533F" w:rsidRPr="00031A34" w:rsidRDefault="0082533F" w:rsidP="00EE0459">
            <w:pPr>
              <w:pStyle w:val="110"/>
              <w:tabs>
                <w:tab w:val="left" w:pos="12600"/>
              </w:tabs>
              <w:rPr>
                <w:rFonts w:ascii="Arial" w:hAnsi="Arial" w:cs="Arial"/>
                <w:b/>
                <w:i/>
                <w:sz w:val="16"/>
                <w:szCs w:val="16"/>
              </w:rPr>
            </w:pPr>
            <w:r w:rsidRPr="00031A34">
              <w:rPr>
                <w:rFonts w:ascii="Arial" w:hAnsi="Arial" w:cs="Arial"/>
                <w:b/>
                <w:sz w:val="16"/>
                <w:szCs w:val="16"/>
              </w:rPr>
              <w:t>МОНТЕЛУКАСТ-ТЕВА</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82533F" w:rsidRPr="00031A34" w:rsidRDefault="0082533F" w:rsidP="00EE0459">
            <w:pPr>
              <w:pStyle w:val="110"/>
              <w:tabs>
                <w:tab w:val="left" w:pos="12600"/>
              </w:tabs>
              <w:rPr>
                <w:rFonts w:ascii="Arial" w:hAnsi="Arial" w:cs="Arial"/>
                <w:sz w:val="16"/>
                <w:szCs w:val="16"/>
              </w:rPr>
            </w:pPr>
            <w:r w:rsidRPr="00031A34">
              <w:rPr>
                <w:rFonts w:ascii="Arial" w:hAnsi="Arial" w:cs="Arial"/>
                <w:sz w:val="16"/>
                <w:szCs w:val="16"/>
              </w:rPr>
              <w:t>таблетки жувальні по 4 мг, по 7 таблеток у блістері; по 4 блістери в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2533F" w:rsidRPr="00031A34" w:rsidRDefault="0082533F" w:rsidP="00EE0459">
            <w:pPr>
              <w:pStyle w:val="110"/>
              <w:tabs>
                <w:tab w:val="left" w:pos="12600"/>
              </w:tabs>
              <w:jc w:val="center"/>
              <w:rPr>
                <w:rFonts w:ascii="Arial" w:hAnsi="Arial" w:cs="Arial"/>
                <w:sz w:val="16"/>
                <w:szCs w:val="16"/>
              </w:rPr>
            </w:pPr>
            <w:r w:rsidRPr="00031A34">
              <w:rPr>
                <w:rFonts w:ascii="Arial" w:hAnsi="Arial" w:cs="Arial"/>
                <w:sz w:val="16"/>
                <w:szCs w:val="16"/>
              </w:rPr>
              <w:t>ТОВ «Тева Україна»</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82533F" w:rsidRPr="00031A34" w:rsidRDefault="0082533F" w:rsidP="00EE0459">
            <w:pPr>
              <w:pStyle w:val="110"/>
              <w:tabs>
                <w:tab w:val="left" w:pos="12600"/>
              </w:tabs>
              <w:jc w:val="center"/>
              <w:rPr>
                <w:rFonts w:ascii="Arial" w:hAnsi="Arial" w:cs="Arial"/>
                <w:sz w:val="16"/>
                <w:szCs w:val="16"/>
              </w:rPr>
            </w:pPr>
            <w:r w:rsidRPr="00031A34">
              <w:rPr>
                <w:rFonts w:ascii="Arial" w:hAnsi="Arial" w:cs="Arial"/>
                <w:sz w:val="16"/>
                <w:szCs w:val="16"/>
              </w:rPr>
              <w:t>Україна</w:t>
            </w: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82533F" w:rsidRPr="00031A34" w:rsidRDefault="0082533F" w:rsidP="00EE0459">
            <w:pPr>
              <w:pStyle w:val="110"/>
              <w:tabs>
                <w:tab w:val="left" w:pos="12600"/>
              </w:tabs>
              <w:jc w:val="center"/>
              <w:rPr>
                <w:rFonts w:ascii="Arial" w:hAnsi="Arial" w:cs="Arial"/>
                <w:sz w:val="16"/>
                <w:szCs w:val="16"/>
              </w:rPr>
            </w:pPr>
            <w:r w:rsidRPr="00031A34">
              <w:rPr>
                <w:rFonts w:ascii="Arial" w:hAnsi="Arial" w:cs="Arial"/>
                <w:sz w:val="16"/>
                <w:szCs w:val="16"/>
              </w:rPr>
              <w:t>ТОВ Тева Оперейшнз Поланд</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82533F" w:rsidRPr="00031A34" w:rsidRDefault="0082533F" w:rsidP="00EE0459">
            <w:pPr>
              <w:pStyle w:val="110"/>
              <w:tabs>
                <w:tab w:val="left" w:pos="12600"/>
              </w:tabs>
              <w:jc w:val="center"/>
              <w:rPr>
                <w:rFonts w:ascii="Arial" w:hAnsi="Arial" w:cs="Arial"/>
                <w:sz w:val="16"/>
                <w:szCs w:val="16"/>
              </w:rPr>
            </w:pPr>
            <w:r w:rsidRPr="00031A34">
              <w:rPr>
                <w:rFonts w:ascii="Arial" w:hAnsi="Arial" w:cs="Arial"/>
                <w:sz w:val="16"/>
                <w:szCs w:val="16"/>
              </w:rPr>
              <w:t>Польща</w:t>
            </w:r>
          </w:p>
        </w:tc>
        <w:tc>
          <w:tcPr>
            <w:tcW w:w="3684" w:type="dxa"/>
            <w:tcBorders>
              <w:top w:val="single" w:sz="4" w:space="0" w:color="auto"/>
              <w:left w:val="single" w:sz="4" w:space="0" w:color="000000"/>
              <w:bottom w:val="single" w:sz="4" w:space="0" w:color="auto"/>
              <w:right w:val="single" w:sz="4" w:space="0" w:color="000000"/>
            </w:tcBorders>
            <w:shd w:val="clear" w:color="auto" w:fill="FFFFFF"/>
          </w:tcPr>
          <w:p w:rsidR="0082533F" w:rsidRPr="00031A34" w:rsidRDefault="0082533F" w:rsidP="00EE0459">
            <w:pPr>
              <w:pStyle w:val="110"/>
              <w:tabs>
                <w:tab w:val="left" w:pos="12600"/>
              </w:tabs>
              <w:jc w:val="center"/>
              <w:rPr>
                <w:rFonts w:ascii="Arial" w:hAnsi="Arial" w:cs="Arial"/>
                <w:sz w:val="16"/>
                <w:szCs w:val="16"/>
              </w:rPr>
            </w:pPr>
            <w:r w:rsidRPr="00031A34">
              <w:rPr>
                <w:rFonts w:ascii="Arial" w:hAnsi="Arial" w:cs="Arial"/>
                <w:sz w:val="16"/>
                <w:szCs w:val="16"/>
              </w:rPr>
              <w:t>внесення змін до реєстраційних матеріалів: зміни І типу - Зміни щодо безпеки/ефективності та фармаконагляду. Зміни у короткій характеристиці лікарського засобу, тексті маркування та інструкції для медичного застосування генеричних/гібридних/біоподібних лікарських засобів після внесення тієї самої зміни на референтний препарат (зміна не потребує надання жодних нових додаткових даних). Зміни внесені до інструкції для медичного застосування лікарського засобу у розділи: "Фармакотерапевтична група. Код АТХ" (оновлено текстову частину), "Фармакологічні властивості", "Показання", "Взаємодія з іншими лікарськими засобами та інші види взаємодій", "Особливості застосування", "Спосіб застосування та дози", "Побічні реакції" згідно з інформацією щодо медичного застосування референтного лікарського засобу (Сингуляр таблетки жувальні по 4мг; по 5 мг). 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2533F" w:rsidRPr="00031A34" w:rsidRDefault="0082533F" w:rsidP="00EE0459">
            <w:pPr>
              <w:pStyle w:val="110"/>
              <w:tabs>
                <w:tab w:val="left" w:pos="12600"/>
              </w:tabs>
              <w:jc w:val="center"/>
              <w:rPr>
                <w:rFonts w:ascii="Arial" w:hAnsi="Arial" w:cs="Arial"/>
                <w:b/>
                <w:i/>
                <w:sz w:val="16"/>
                <w:szCs w:val="16"/>
              </w:rPr>
            </w:pPr>
            <w:r w:rsidRPr="00031A34">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82533F" w:rsidRPr="005A3632" w:rsidRDefault="0082533F" w:rsidP="00EE0459">
            <w:pPr>
              <w:pStyle w:val="110"/>
              <w:tabs>
                <w:tab w:val="left" w:pos="12600"/>
              </w:tabs>
              <w:jc w:val="center"/>
              <w:rPr>
                <w:rFonts w:ascii="Arial" w:hAnsi="Arial" w:cs="Arial"/>
                <w:i/>
                <w:sz w:val="16"/>
                <w:szCs w:val="16"/>
                <w:lang w:val="ru-RU"/>
              </w:rPr>
            </w:pPr>
            <w:r w:rsidRPr="00C112E3">
              <w:rPr>
                <w:rFonts w:ascii="Arial" w:hAnsi="Arial" w:cs="Arial"/>
                <w:i/>
                <w:sz w:val="16"/>
                <w:szCs w:val="16"/>
                <w:lang w:val="ru-RU"/>
              </w:rPr>
              <w:t>Н</w:t>
            </w:r>
            <w:r w:rsidRPr="005A3632">
              <w:rPr>
                <w:rFonts w:ascii="Arial" w:hAnsi="Arial" w:cs="Arial"/>
                <w:i/>
                <w:sz w:val="16"/>
                <w:szCs w:val="16"/>
                <w:lang w:val="ru-RU"/>
              </w:rPr>
              <w:t>е</w:t>
            </w:r>
          </w:p>
          <w:p w:rsidR="0082533F" w:rsidRPr="005A3632" w:rsidRDefault="0082533F" w:rsidP="00EE0459">
            <w:pPr>
              <w:jc w:val="center"/>
              <w:rPr>
                <w:rFonts w:ascii="Arial" w:hAnsi="Arial" w:cs="Arial"/>
                <w:i/>
                <w:sz w:val="16"/>
                <w:szCs w:val="16"/>
              </w:rPr>
            </w:pPr>
            <w:r w:rsidRPr="005A3632">
              <w:rPr>
                <w:rFonts w:ascii="Arial" w:hAnsi="Arial" w:cs="Arial"/>
                <w:i/>
                <w:sz w:val="16"/>
                <w:szCs w:val="16"/>
              </w:rPr>
              <w:t>підлягає</w:t>
            </w:r>
          </w:p>
          <w:p w:rsidR="0082533F" w:rsidRPr="00031A34" w:rsidRDefault="0082533F" w:rsidP="00EE0459">
            <w:pPr>
              <w:pStyle w:val="110"/>
              <w:tabs>
                <w:tab w:val="left" w:pos="12600"/>
              </w:tabs>
              <w:jc w:val="center"/>
              <w:rPr>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82533F" w:rsidRPr="00031A34" w:rsidRDefault="0082533F" w:rsidP="00EE0459">
            <w:pPr>
              <w:pStyle w:val="110"/>
              <w:tabs>
                <w:tab w:val="left" w:pos="12600"/>
              </w:tabs>
              <w:jc w:val="center"/>
              <w:rPr>
                <w:rFonts w:ascii="Arial" w:hAnsi="Arial" w:cs="Arial"/>
                <w:sz w:val="16"/>
                <w:szCs w:val="16"/>
              </w:rPr>
            </w:pPr>
            <w:r w:rsidRPr="00031A34">
              <w:rPr>
                <w:rFonts w:ascii="Arial" w:hAnsi="Arial" w:cs="Arial"/>
                <w:sz w:val="16"/>
                <w:szCs w:val="16"/>
              </w:rPr>
              <w:t>UA/12439/01/01</w:t>
            </w:r>
          </w:p>
        </w:tc>
      </w:tr>
      <w:tr w:rsidR="0082533F" w:rsidRPr="00031A34" w:rsidTr="00EA101A">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auto"/>
            </w:tcBorders>
            <w:shd w:val="clear" w:color="auto" w:fill="FFFFFF"/>
          </w:tcPr>
          <w:p w:rsidR="0082533F" w:rsidRPr="00031A34" w:rsidRDefault="0082533F" w:rsidP="0082533F">
            <w:pPr>
              <w:pStyle w:val="110"/>
              <w:numPr>
                <w:ilvl w:val="0"/>
                <w:numId w:val="9"/>
              </w:numPr>
              <w:tabs>
                <w:tab w:val="left" w:pos="12600"/>
              </w:tabs>
              <w:ind w:left="360"/>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82533F" w:rsidRPr="00031A34" w:rsidRDefault="0082533F" w:rsidP="00EE0459">
            <w:pPr>
              <w:pStyle w:val="110"/>
              <w:tabs>
                <w:tab w:val="left" w:pos="12600"/>
              </w:tabs>
              <w:rPr>
                <w:rFonts w:ascii="Arial" w:hAnsi="Arial" w:cs="Arial"/>
                <w:b/>
                <w:i/>
                <w:sz w:val="16"/>
                <w:szCs w:val="16"/>
              </w:rPr>
            </w:pPr>
            <w:r w:rsidRPr="00031A34">
              <w:rPr>
                <w:rFonts w:ascii="Arial" w:hAnsi="Arial" w:cs="Arial"/>
                <w:b/>
                <w:sz w:val="16"/>
                <w:szCs w:val="16"/>
              </w:rPr>
              <w:t>МОНТЕЛУКАСТ-ТЕВА</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82533F" w:rsidRPr="00031A34" w:rsidRDefault="0082533F" w:rsidP="00EE0459">
            <w:pPr>
              <w:pStyle w:val="110"/>
              <w:tabs>
                <w:tab w:val="left" w:pos="12600"/>
              </w:tabs>
              <w:rPr>
                <w:rFonts w:ascii="Arial" w:hAnsi="Arial" w:cs="Arial"/>
                <w:sz w:val="16"/>
                <w:szCs w:val="16"/>
              </w:rPr>
            </w:pPr>
            <w:r w:rsidRPr="00031A34">
              <w:rPr>
                <w:rFonts w:ascii="Arial" w:hAnsi="Arial" w:cs="Arial"/>
                <w:sz w:val="16"/>
                <w:szCs w:val="16"/>
              </w:rPr>
              <w:t>таблетки жувальні по 5 мг; по 7 таблеток у блістері; по 4 блістери в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2533F" w:rsidRPr="00031A34" w:rsidRDefault="0082533F" w:rsidP="00EE0459">
            <w:pPr>
              <w:pStyle w:val="110"/>
              <w:tabs>
                <w:tab w:val="left" w:pos="12600"/>
              </w:tabs>
              <w:jc w:val="center"/>
              <w:rPr>
                <w:rFonts w:ascii="Arial" w:hAnsi="Arial" w:cs="Arial"/>
                <w:sz w:val="16"/>
                <w:szCs w:val="16"/>
              </w:rPr>
            </w:pPr>
            <w:r w:rsidRPr="00031A34">
              <w:rPr>
                <w:rFonts w:ascii="Arial" w:hAnsi="Arial" w:cs="Arial"/>
                <w:sz w:val="16"/>
                <w:szCs w:val="16"/>
              </w:rPr>
              <w:t>ТОВ «Тева Україна»</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82533F" w:rsidRPr="00031A34" w:rsidRDefault="0082533F" w:rsidP="00EE0459">
            <w:pPr>
              <w:pStyle w:val="110"/>
              <w:tabs>
                <w:tab w:val="left" w:pos="12600"/>
              </w:tabs>
              <w:jc w:val="center"/>
              <w:rPr>
                <w:rFonts w:ascii="Arial" w:hAnsi="Arial" w:cs="Arial"/>
                <w:sz w:val="16"/>
                <w:szCs w:val="16"/>
              </w:rPr>
            </w:pPr>
            <w:r w:rsidRPr="00031A34">
              <w:rPr>
                <w:rFonts w:ascii="Arial" w:hAnsi="Arial" w:cs="Arial"/>
                <w:sz w:val="16"/>
                <w:szCs w:val="16"/>
              </w:rPr>
              <w:t>Україна</w:t>
            </w: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82533F" w:rsidRPr="00031A34" w:rsidRDefault="0082533F" w:rsidP="00EE0459">
            <w:pPr>
              <w:pStyle w:val="110"/>
              <w:tabs>
                <w:tab w:val="left" w:pos="12600"/>
              </w:tabs>
              <w:jc w:val="center"/>
              <w:rPr>
                <w:rFonts w:ascii="Arial" w:hAnsi="Arial" w:cs="Arial"/>
                <w:sz w:val="16"/>
                <w:szCs w:val="16"/>
              </w:rPr>
            </w:pPr>
            <w:r w:rsidRPr="00031A34">
              <w:rPr>
                <w:rFonts w:ascii="Arial" w:hAnsi="Arial" w:cs="Arial"/>
                <w:sz w:val="16"/>
                <w:szCs w:val="16"/>
              </w:rPr>
              <w:t xml:space="preserve">ТОВ Тева Оперейшнз Поланд </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82533F" w:rsidRPr="00031A34" w:rsidRDefault="0082533F" w:rsidP="00EE0459">
            <w:pPr>
              <w:pStyle w:val="110"/>
              <w:tabs>
                <w:tab w:val="left" w:pos="12600"/>
              </w:tabs>
              <w:jc w:val="center"/>
              <w:rPr>
                <w:rFonts w:ascii="Arial" w:hAnsi="Arial" w:cs="Arial"/>
                <w:sz w:val="16"/>
                <w:szCs w:val="16"/>
              </w:rPr>
            </w:pPr>
            <w:r w:rsidRPr="00031A34">
              <w:rPr>
                <w:rFonts w:ascii="Arial" w:hAnsi="Arial" w:cs="Arial"/>
                <w:sz w:val="16"/>
                <w:szCs w:val="16"/>
              </w:rPr>
              <w:t>Польща</w:t>
            </w:r>
          </w:p>
        </w:tc>
        <w:tc>
          <w:tcPr>
            <w:tcW w:w="3684" w:type="dxa"/>
            <w:tcBorders>
              <w:top w:val="single" w:sz="4" w:space="0" w:color="auto"/>
              <w:left w:val="single" w:sz="4" w:space="0" w:color="000000"/>
              <w:bottom w:val="single" w:sz="4" w:space="0" w:color="auto"/>
              <w:right w:val="single" w:sz="4" w:space="0" w:color="000000"/>
            </w:tcBorders>
            <w:shd w:val="clear" w:color="auto" w:fill="FFFFFF"/>
          </w:tcPr>
          <w:p w:rsidR="0082533F" w:rsidRPr="00031A34" w:rsidRDefault="0082533F" w:rsidP="00EE0459">
            <w:pPr>
              <w:pStyle w:val="110"/>
              <w:tabs>
                <w:tab w:val="left" w:pos="12600"/>
              </w:tabs>
              <w:jc w:val="center"/>
              <w:rPr>
                <w:rFonts w:ascii="Arial" w:hAnsi="Arial" w:cs="Arial"/>
                <w:sz w:val="16"/>
                <w:szCs w:val="16"/>
              </w:rPr>
            </w:pPr>
            <w:r w:rsidRPr="00031A34">
              <w:rPr>
                <w:rFonts w:ascii="Arial" w:hAnsi="Arial" w:cs="Arial"/>
                <w:sz w:val="16"/>
                <w:szCs w:val="16"/>
              </w:rPr>
              <w:t>внесення змін до реєстраційних матеріалів: зміни І типу - Зміни щодо безпеки/ефективності та фармаконагляду. Зміни у короткій характеристиці лікарського засобу, тексті маркування та інструкції для медичного застосування генеричних/гібридних/біоподібних лікарських засобів після внесення тієї самої зміни на референтний препарат (зміна не потребує надання жодних нових додаткових даних). Зміни внесені до інструкції для медичного застосування лікарського засобу у розділи: "Фармакотерапевтична група. Код АТХ" (оновлено текстову частину), "Фармакологічні властивості", "Показання", "Взаємодія з іншими лікарськими засобами та інші види взаємодій", "Особливості застосування", "Спосіб застосування та дози", "Побічні реакції" згідно з інформацією щодо медичного застосування референтного лікарського засобу (Сингуляр таблетки жувальні по 4мг; по 5 мг). 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2533F" w:rsidRPr="00031A34" w:rsidRDefault="0082533F" w:rsidP="00EE0459">
            <w:pPr>
              <w:pStyle w:val="110"/>
              <w:tabs>
                <w:tab w:val="left" w:pos="12600"/>
              </w:tabs>
              <w:jc w:val="center"/>
              <w:rPr>
                <w:rFonts w:ascii="Arial" w:hAnsi="Arial" w:cs="Arial"/>
                <w:b/>
                <w:i/>
                <w:sz w:val="16"/>
                <w:szCs w:val="16"/>
              </w:rPr>
            </w:pPr>
            <w:r w:rsidRPr="00031A34">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82533F" w:rsidRPr="005A3632" w:rsidRDefault="0082533F" w:rsidP="00EE0459">
            <w:pPr>
              <w:pStyle w:val="110"/>
              <w:tabs>
                <w:tab w:val="left" w:pos="12600"/>
              </w:tabs>
              <w:jc w:val="center"/>
              <w:rPr>
                <w:rFonts w:ascii="Arial" w:hAnsi="Arial" w:cs="Arial"/>
                <w:i/>
                <w:sz w:val="16"/>
                <w:szCs w:val="16"/>
                <w:lang w:val="ru-RU"/>
              </w:rPr>
            </w:pPr>
            <w:r w:rsidRPr="00C112E3">
              <w:rPr>
                <w:rFonts w:ascii="Arial" w:hAnsi="Arial" w:cs="Arial"/>
                <w:i/>
                <w:sz w:val="16"/>
                <w:szCs w:val="16"/>
                <w:lang w:val="ru-RU"/>
              </w:rPr>
              <w:t>Н</w:t>
            </w:r>
            <w:r w:rsidRPr="005A3632">
              <w:rPr>
                <w:rFonts w:ascii="Arial" w:hAnsi="Arial" w:cs="Arial"/>
                <w:i/>
                <w:sz w:val="16"/>
                <w:szCs w:val="16"/>
                <w:lang w:val="ru-RU"/>
              </w:rPr>
              <w:t>е</w:t>
            </w:r>
          </w:p>
          <w:p w:rsidR="0082533F" w:rsidRPr="005A3632" w:rsidRDefault="0082533F" w:rsidP="00EE0459">
            <w:pPr>
              <w:jc w:val="center"/>
              <w:rPr>
                <w:rFonts w:ascii="Arial" w:hAnsi="Arial" w:cs="Arial"/>
                <w:i/>
                <w:sz w:val="16"/>
                <w:szCs w:val="16"/>
              </w:rPr>
            </w:pPr>
            <w:r w:rsidRPr="005A3632">
              <w:rPr>
                <w:rFonts w:ascii="Arial" w:hAnsi="Arial" w:cs="Arial"/>
                <w:i/>
                <w:sz w:val="16"/>
                <w:szCs w:val="16"/>
              </w:rPr>
              <w:t>підлягає</w:t>
            </w:r>
          </w:p>
          <w:p w:rsidR="0082533F" w:rsidRPr="00031A34" w:rsidRDefault="0082533F" w:rsidP="00EE0459">
            <w:pPr>
              <w:pStyle w:val="110"/>
              <w:tabs>
                <w:tab w:val="left" w:pos="12600"/>
              </w:tabs>
              <w:jc w:val="center"/>
              <w:rPr>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82533F" w:rsidRPr="00031A34" w:rsidRDefault="0082533F" w:rsidP="00EE0459">
            <w:pPr>
              <w:pStyle w:val="110"/>
              <w:tabs>
                <w:tab w:val="left" w:pos="12600"/>
              </w:tabs>
              <w:jc w:val="center"/>
              <w:rPr>
                <w:rFonts w:ascii="Arial" w:hAnsi="Arial" w:cs="Arial"/>
                <w:sz w:val="16"/>
                <w:szCs w:val="16"/>
              </w:rPr>
            </w:pPr>
            <w:r w:rsidRPr="00031A34">
              <w:rPr>
                <w:rFonts w:ascii="Arial" w:hAnsi="Arial" w:cs="Arial"/>
                <w:sz w:val="16"/>
                <w:szCs w:val="16"/>
              </w:rPr>
              <w:t>UA/12439/01/02</w:t>
            </w:r>
          </w:p>
        </w:tc>
      </w:tr>
      <w:tr w:rsidR="0082533F" w:rsidRPr="00031A34" w:rsidTr="00EA101A">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auto"/>
            </w:tcBorders>
            <w:shd w:val="clear" w:color="auto" w:fill="FFFFFF"/>
          </w:tcPr>
          <w:p w:rsidR="0082533F" w:rsidRPr="00031A34" w:rsidRDefault="0082533F" w:rsidP="0082533F">
            <w:pPr>
              <w:pStyle w:val="110"/>
              <w:numPr>
                <w:ilvl w:val="0"/>
                <w:numId w:val="9"/>
              </w:numPr>
              <w:tabs>
                <w:tab w:val="left" w:pos="12600"/>
              </w:tabs>
              <w:ind w:left="360"/>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82533F" w:rsidRPr="00031A34" w:rsidRDefault="0082533F" w:rsidP="00EE0459">
            <w:pPr>
              <w:pStyle w:val="110"/>
              <w:tabs>
                <w:tab w:val="left" w:pos="12600"/>
              </w:tabs>
              <w:rPr>
                <w:rFonts w:ascii="Arial" w:hAnsi="Arial" w:cs="Arial"/>
                <w:b/>
                <w:i/>
                <w:sz w:val="16"/>
                <w:szCs w:val="16"/>
              </w:rPr>
            </w:pPr>
            <w:r w:rsidRPr="00031A34">
              <w:rPr>
                <w:rFonts w:ascii="Arial" w:hAnsi="Arial" w:cs="Arial"/>
                <w:b/>
                <w:sz w:val="16"/>
                <w:szCs w:val="16"/>
              </w:rPr>
              <w:t>МУЧНИЦІ ЛИСТЯ</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82533F" w:rsidRPr="00031A34" w:rsidRDefault="0082533F" w:rsidP="00EE0459">
            <w:pPr>
              <w:pStyle w:val="110"/>
              <w:tabs>
                <w:tab w:val="left" w:pos="12600"/>
              </w:tabs>
              <w:rPr>
                <w:rFonts w:ascii="Arial" w:hAnsi="Arial" w:cs="Arial"/>
                <w:sz w:val="16"/>
                <w:szCs w:val="16"/>
              </w:rPr>
            </w:pPr>
            <w:r w:rsidRPr="00031A34">
              <w:rPr>
                <w:rFonts w:ascii="Arial" w:hAnsi="Arial" w:cs="Arial"/>
                <w:sz w:val="16"/>
                <w:szCs w:val="16"/>
              </w:rPr>
              <w:t>листя</w:t>
            </w:r>
            <w:r w:rsidRPr="00031A34">
              <w:rPr>
                <w:rFonts w:ascii="Arial" w:hAnsi="Arial" w:cs="Arial"/>
                <w:sz w:val="16"/>
                <w:szCs w:val="16"/>
              </w:rPr>
              <w:br/>
              <w:t xml:space="preserve">по 50 г або по 100 г у пачках з внутрішнім пакетом; </w:t>
            </w:r>
            <w:r w:rsidRPr="00031A34">
              <w:rPr>
                <w:rFonts w:ascii="Arial" w:hAnsi="Arial" w:cs="Arial"/>
                <w:sz w:val="16"/>
                <w:szCs w:val="16"/>
              </w:rPr>
              <w:br/>
              <w:t xml:space="preserve">по 2,0 г у фільтр-пакеті; по 20 фільтр-пакетів у пачці або у пачці з внутрішнім пакетом; </w:t>
            </w:r>
            <w:r w:rsidRPr="00031A34">
              <w:rPr>
                <w:rFonts w:ascii="Arial" w:hAnsi="Arial" w:cs="Arial"/>
                <w:sz w:val="16"/>
                <w:szCs w:val="16"/>
              </w:rPr>
              <w:br/>
              <w:t>по 2,0 г у фільтр-пакеті в індивідуальному пакетику; по 20 фільтр-пакетів у пачці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2533F" w:rsidRPr="00031A34" w:rsidRDefault="0082533F" w:rsidP="00EE0459">
            <w:pPr>
              <w:pStyle w:val="110"/>
              <w:tabs>
                <w:tab w:val="left" w:pos="12600"/>
              </w:tabs>
              <w:jc w:val="center"/>
              <w:rPr>
                <w:rFonts w:ascii="Arial" w:hAnsi="Arial" w:cs="Arial"/>
                <w:sz w:val="16"/>
                <w:szCs w:val="16"/>
              </w:rPr>
            </w:pPr>
            <w:r w:rsidRPr="00031A34">
              <w:rPr>
                <w:rFonts w:ascii="Arial" w:hAnsi="Arial" w:cs="Arial"/>
                <w:sz w:val="16"/>
                <w:szCs w:val="16"/>
              </w:rPr>
              <w:t>ПрАТ "Ліктрави"</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82533F" w:rsidRPr="00031A34" w:rsidRDefault="0082533F" w:rsidP="00EE0459">
            <w:pPr>
              <w:pStyle w:val="110"/>
              <w:tabs>
                <w:tab w:val="left" w:pos="12600"/>
              </w:tabs>
              <w:jc w:val="center"/>
              <w:rPr>
                <w:rFonts w:ascii="Arial" w:hAnsi="Arial" w:cs="Arial"/>
                <w:sz w:val="16"/>
                <w:szCs w:val="16"/>
              </w:rPr>
            </w:pPr>
            <w:r w:rsidRPr="00031A34">
              <w:rPr>
                <w:rFonts w:ascii="Arial" w:hAnsi="Arial" w:cs="Arial"/>
                <w:sz w:val="16"/>
                <w:szCs w:val="16"/>
              </w:rPr>
              <w:t>Україна</w:t>
            </w: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82533F" w:rsidRPr="00031A34" w:rsidRDefault="0082533F" w:rsidP="00EE0459">
            <w:pPr>
              <w:pStyle w:val="110"/>
              <w:tabs>
                <w:tab w:val="left" w:pos="12600"/>
              </w:tabs>
              <w:jc w:val="center"/>
              <w:rPr>
                <w:rFonts w:ascii="Arial" w:hAnsi="Arial" w:cs="Arial"/>
                <w:sz w:val="16"/>
                <w:szCs w:val="16"/>
              </w:rPr>
            </w:pPr>
            <w:r w:rsidRPr="00031A34">
              <w:rPr>
                <w:rFonts w:ascii="Arial" w:hAnsi="Arial" w:cs="Arial"/>
                <w:sz w:val="16"/>
                <w:szCs w:val="16"/>
              </w:rPr>
              <w:t xml:space="preserve">ПрАТ "Ліктрави" </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82533F" w:rsidRPr="00031A34" w:rsidRDefault="0082533F" w:rsidP="00EE0459">
            <w:pPr>
              <w:pStyle w:val="110"/>
              <w:tabs>
                <w:tab w:val="left" w:pos="12600"/>
              </w:tabs>
              <w:jc w:val="center"/>
              <w:rPr>
                <w:rFonts w:ascii="Arial" w:hAnsi="Arial" w:cs="Arial"/>
                <w:sz w:val="16"/>
                <w:szCs w:val="16"/>
              </w:rPr>
            </w:pPr>
            <w:r w:rsidRPr="00031A34">
              <w:rPr>
                <w:rFonts w:ascii="Arial" w:hAnsi="Arial" w:cs="Arial"/>
                <w:sz w:val="16"/>
                <w:szCs w:val="16"/>
              </w:rPr>
              <w:t>Україна</w:t>
            </w:r>
          </w:p>
        </w:tc>
        <w:tc>
          <w:tcPr>
            <w:tcW w:w="3684" w:type="dxa"/>
            <w:tcBorders>
              <w:top w:val="single" w:sz="4" w:space="0" w:color="auto"/>
              <w:left w:val="single" w:sz="4" w:space="0" w:color="000000"/>
              <w:bottom w:val="single" w:sz="4" w:space="0" w:color="auto"/>
              <w:right w:val="single" w:sz="4" w:space="0" w:color="000000"/>
            </w:tcBorders>
            <w:shd w:val="clear" w:color="auto" w:fill="FFFFFF"/>
          </w:tcPr>
          <w:p w:rsidR="0082533F" w:rsidRPr="00031A34" w:rsidRDefault="0082533F" w:rsidP="00EE0459">
            <w:pPr>
              <w:pStyle w:val="110"/>
              <w:tabs>
                <w:tab w:val="left" w:pos="12600"/>
              </w:tabs>
              <w:jc w:val="center"/>
              <w:rPr>
                <w:rFonts w:ascii="Arial" w:hAnsi="Arial" w:cs="Arial"/>
                <w:sz w:val="16"/>
                <w:szCs w:val="16"/>
              </w:rPr>
            </w:pPr>
            <w:r w:rsidRPr="00031A34">
              <w:rPr>
                <w:rFonts w:ascii="Arial" w:hAnsi="Arial" w:cs="Arial"/>
                <w:sz w:val="16"/>
                <w:szCs w:val="16"/>
              </w:rPr>
              <w:t xml:space="preserve">внесення змін до реєстраційних матеріалів: Зміни І типу - Зміни з якості. Готовий лікарський засіб. Система контейнер/закупорювальний засіб (інші зміни) - внесення змін до специфікації з контролю первинного пакувального матеріалу (Папір фільтрувальний), а саме доповнення показника «Ідентифікація (зовнішні ознаки)» включенням додаткових ознак для візуального контролю «б) Колір».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2533F" w:rsidRPr="00031A34" w:rsidRDefault="0082533F" w:rsidP="00EE0459">
            <w:pPr>
              <w:pStyle w:val="110"/>
              <w:tabs>
                <w:tab w:val="left" w:pos="12600"/>
              </w:tabs>
              <w:jc w:val="center"/>
              <w:rPr>
                <w:rFonts w:ascii="Arial" w:hAnsi="Arial" w:cs="Arial"/>
                <w:b/>
                <w:i/>
                <w:sz w:val="16"/>
                <w:szCs w:val="16"/>
              </w:rPr>
            </w:pPr>
            <w:r w:rsidRPr="00031A34">
              <w:rPr>
                <w:rFonts w:ascii="Arial" w:hAnsi="Arial" w:cs="Arial"/>
                <w:i/>
                <w:sz w:val="16"/>
                <w:szCs w:val="16"/>
              </w:rPr>
              <w:t>без рецепта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82533F" w:rsidRPr="00031A34" w:rsidRDefault="0082533F" w:rsidP="00EE0459">
            <w:pPr>
              <w:pStyle w:val="110"/>
              <w:tabs>
                <w:tab w:val="left" w:pos="12600"/>
              </w:tabs>
              <w:jc w:val="center"/>
              <w:rPr>
                <w:sz w:val="16"/>
                <w:szCs w:val="16"/>
              </w:rPr>
            </w:pPr>
            <w:r>
              <w:rPr>
                <w:sz w:val="16"/>
                <w:szCs w:val="16"/>
              </w:rPr>
              <w:t>-</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82533F" w:rsidRPr="00031A34" w:rsidRDefault="0082533F" w:rsidP="00EE0459">
            <w:pPr>
              <w:pStyle w:val="110"/>
              <w:tabs>
                <w:tab w:val="left" w:pos="12600"/>
              </w:tabs>
              <w:jc w:val="center"/>
              <w:rPr>
                <w:rFonts w:ascii="Arial" w:hAnsi="Arial" w:cs="Arial"/>
                <w:sz w:val="16"/>
                <w:szCs w:val="16"/>
              </w:rPr>
            </w:pPr>
            <w:r w:rsidRPr="00031A34">
              <w:rPr>
                <w:rFonts w:ascii="Arial" w:hAnsi="Arial" w:cs="Arial"/>
                <w:sz w:val="16"/>
                <w:szCs w:val="16"/>
              </w:rPr>
              <w:t>UA/6242/01/01</w:t>
            </w:r>
          </w:p>
        </w:tc>
      </w:tr>
      <w:tr w:rsidR="0082533F" w:rsidRPr="00031A34" w:rsidTr="00EA101A">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auto"/>
            </w:tcBorders>
            <w:shd w:val="clear" w:color="auto" w:fill="FFFFFF"/>
          </w:tcPr>
          <w:p w:rsidR="0082533F" w:rsidRPr="00031A34" w:rsidRDefault="0082533F" w:rsidP="0082533F">
            <w:pPr>
              <w:pStyle w:val="110"/>
              <w:numPr>
                <w:ilvl w:val="0"/>
                <w:numId w:val="9"/>
              </w:numPr>
              <w:tabs>
                <w:tab w:val="left" w:pos="12600"/>
              </w:tabs>
              <w:ind w:left="360"/>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82533F" w:rsidRPr="00031A34" w:rsidRDefault="0082533F" w:rsidP="00EE0459">
            <w:pPr>
              <w:pStyle w:val="110"/>
              <w:tabs>
                <w:tab w:val="left" w:pos="12600"/>
              </w:tabs>
              <w:rPr>
                <w:rFonts w:ascii="Arial" w:hAnsi="Arial" w:cs="Arial"/>
                <w:b/>
                <w:i/>
                <w:sz w:val="16"/>
                <w:szCs w:val="16"/>
              </w:rPr>
            </w:pPr>
            <w:r w:rsidRPr="00031A34">
              <w:rPr>
                <w:rFonts w:ascii="Arial" w:hAnsi="Arial" w:cs="Arial"/>
                <w:b/>
                <w:sz w:val="16"/>
                <w:szCs w:val="16"/>
              </w:rPr>
              <w:t>М'ЯТИ ПЕРЦЕВОЇ ЛИСТЯ</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82533F" w:rsidRPr="00031A34" w:rsidRDefault="0082533F" w:rsidP="00EE0459">
            <w:pPr>
              <w:pStyle w:val="110"/>
              <w:tabs>
                <w:tab w:val="left" w:pos="12600"/>
              </w:tabs>
              <w:rPr>
                <w:rFonts w:ascii="Arial" w:hAnsi="Arial" w:cs="Arial"/>
                <w:sz w:val="16"/>
                <w:szCs w:val="16"/>
              </w:rPr>
            </w:pPr>
            <w:r w:rsidRPr="00031A34">
              <w:rPr>
                <w:rFonts w:ascii="Arial" w:hAnsi="Arial" w:cs="Arial"/>
                <w:sz w:val="16"/>
                <w:szCs w:val="16"/>
              </w:rPr>
              <w:t>листя, по 50 г у пачках з внутрішнім пакетом; по 1,5 г у фільтр-пакеті; по 20 фільтр-пакетів у пачці або у пачці з внутрішнім пакетом</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2533F" w:rsidRPr="00031A34" w:rsidRDefault="0082533F" w:rsidP="00EE0459">
            <w:pPr>
              <w:pStyle w:val="110"/>
              <w:tabs>
                <w:tab w:val="left" w:pos="12600"/>
              </w:tabs>
              <w:jc w:val="center"/>
              <w:rPr>
                <w:rFonts w:ascii="Arial" w:hAnsi="Arial" w:cs="Arial"/>
                <w:sz w:val="16"/>
                <w:szCs w:val="16"/>
              </w:rPr>
            </w:pPr>
            <w:r w:rsidRPr="00031A34">
              <w:rPr>
                <w:rFonts w:ascii="Arial" w:hAnsi="Arial" w:cs="Arial"/>
                <w:sz w:val="16"/>
                <w:szCs w:val="16"/>
              </w:rPr>
              <w:t>ПрАТ "Ліктрави"</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82533F" w:rsidRPr="00031A34" w:rsidRDefault="0082533F" w:rsidP="00EE0459">
            <w:pPr>
              <w:pStyle w:val="110"/>
              <w:tabs>
                <w:tab w:val="left" w:pos="12600"/>
              </w:tabs>
              <w:jc w:val="center"/>
              <w:rPr>
                <w:rFonts w:ascii="Arial" w:hAnsi="Arial" w:cs="Arial"/>
                <w:sz w:val="16"/>
                <w:szCs w:val="16"/>
              </w:rPr>
            </w:pPr>
            <w:r w:rsidRPr="00031A34">
              <w:rPr>
                <w:rFonts w:ascii="Arial" w:hAnsi="Arial" w:cs="Arial"/>
                <w:sz w:val="16"/>
                <w:szCs w:val="16"/>
              </w:rPr>
              <w:t>Україна</w:t>
            </w: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82533F" w:rsidRPr="00031A34" w:rsidRDefault="0082533F" w:rsidP="00EE0459">
            <w:pPr>
              <w:pStyle w:val="110"/>
              <w:tabs>
                <w:tab w:val="left" w:pos="12600"/>
              </w:tabs>
              <w:jc w:val="center"/>
              <w:rPr>
                <w:rFonts w:ascii="Arial" w:hAnsi="Arial" w:cs="Arial"/>
                <w:sz w:val="16"/>
                <w:szCs w:val="16"/>
              </w:rPr>
            </w:pPr>
            <w:r w:rsidRPr="00031A34">
              <w:rPr>
                <w:rFonts w:ascii="Arial" w:hAnsi="Arial" w:cs="Arial"/>
                <w:sz w:val="16"/>
                <w:szCs w:val="16"/>
              </w:rPr>
              <w:t xml:space="preserve">ПрАТ "Ліктрави" </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82533F" w:rsidRPr="00031A34" w:rsidRDefault="0082533F" w:rsidP="00EE0459">
            <w:pPr>
              <w:pStyle w:val="110"/>
              <w:tabs>
                <w:tab w:val="left" w:pos="12600"/>
              </w:tabs>
              <w:jc w:val="center"/>
              <w:rPr>
                <w:rFonts w:ascii="Arial" w:hAnsi="Arial" w:cs="Arial"/>
                <w:sz w:val="16"/>
                <w:szCs w:val="16"/>
              </w:rPr>
            </w:pPr>
            <w:r w:rsidRPr="00031A34">
              <w:rPr>
                <w:rFonts w:ascii="Arial" w:hAnsi="Arial" w:cs="Arial"/>
                <w:sz w:val="16"/>
                <w:szCs w:val="16"/>
              </w:rPr>
              <w:t>Україна</w:t>
            </w:r>
          </w:p>
        </w:tc>
        <w:tc>
          <w:tcPr>
            <w:tcW w:w="3684" w:type="dxa"/>
            <w:tcBorders>
              <w:top w:val="single" w:sz="4" w:space="0" w:color="auto"/>
              <w:left w:val="single" w:sz="4" w:space="0" w:color="000000"/>
              <w:bottom w:val="single" w:sz="4" w:space="0" w:color="auto"/>
              <w:right w:val="single" w:sz="4" w:space="0" w:color="000000"/>
            </w:tcBorders>
            <w:shd w:val="clear" w:color="auto" w:fill="FFFFFF"/>
          </w:tcPr>
          <w:p w:rsidR="0082533F" w:rsidRPr="00031A34" w:rsidRDefault="0082533F" w:rsidP="00EE0459">
            <w:pPr>
              <w:pStyle w:val="110"/>
              <w:tabs>
                <w:tab w:val="left" w:pos="12600"/>
              </w:tabs>
              <w:jc w:val="center"/>
              <w:rPr>
                <w:rFonts w:ascii="Arial" w:hAnsi="Arial" w:cs="Arial"/>
                <w:sz w:val="16"/>
                <w:szCs w:val="16"/>
              </w:rPr>
            </w:pPr>
            <w:r w:rsidRPr="00031A34">
              <w:rPr>
                <w:rFonts w:ascii="Arial" w:hAnsi="Arial" w:cs="Arial"/>
                <w:sz w:val="16"/>
                <w:szCs w:val="16"/>
              </w:rPr>
              <w:t xml:space="preserve">внесення змін до реєстраційних матеріалів: Зміни І типу - Зміни з якості. Готовий лікарський засіб. Система контейнер/закупорювальний засіб (інші зміни) внесення змін до специфікації з контролю первинного пакувального матеріалу (Папір фільтрувальний), а саме доповнення показника «Ідентифікація (зовнішні ознаки)» включенням додаткових ознак для візуального контролю «б) Колір».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2533F" w:rsidRPr="00031A34" w:rsidRDefault="0082533F" w:rsidP="00EE0459">
            <w:pPr>
              <w:pStyle w:val="110"/>
              <w:tabs>
                <w:tab w:val="left" w:pos="12600"/>
              </w:tabs>
              <w:jc w:val="center"/>
              <w:rPr>
                <w:rFonts w:ascii="Arial" w:hAnsi="Arial" w:cs="Arial"/>
                <w:b/>
                <w:i/>
                <w:sz w:val="16"/>
                <w:szCs w:val="16"/>
              </w:rPr>
            </w:pPr>
            <w:r w:rsidRPr="00031A34">
              <w:rPr>
                <w:rFonts w:ascii="Arial" w:hAnsi="Arial" w:cs="Arial"/>
                <w:i/>
                <w:sz w:val="16"/>
                <w:szCs w:val="16"/>
              </w:rPr>
              <w:t>без рецепта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82533F" w:rsidRPr="00031A34" w:rsidRDefault="0082533F" w:rsidP="00EE0459">
            <w:pPr>
              <w:pStyle w:val="110"/>
              <w:tabs>
                <w:tab w:val="left" w:pos="12600"/>
              </w:tabs>
              <w:jc w:val="center"/>
              <w:rPr>
                <w:sz w:val="16"/>
                <w:szCs w:val="16"/>
              </w:rPr>
            </w:pPr>
            <w:r>
              <w:rPr>
                <w:sz w:val="16"/>
                <w:szCs w:val="16"/>
              </w:rPr>
              <w:t>-</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82533F" w:rsidRPr="00031A34" w:rsidRDefault="0082533F" w:rsidP="00EE0459">
            <w:pPr>
              <w:pStyle w:val="110"/>
              <w:tabs>
                <w:tab w:val="left" w:pos="12600"/>
              </w:tabs>
              <w:jc w:val="center"/>
              <w:rPr>
                <w:rFonts w:ascii="Arial" w:hAnsi="Arial" w:cs="Arial"/>
                <w:sz w:val="16"/>
                <w:szCs w:val="16"/>
              </w:rPr>
            </w:pPr>
            <w:r w:rsidRPr="00031A34">
              <w:rPr>
                <w:rFonts w:ascii="Arial" w:hAnsi="Arial" w:cs="Arial"/>
                <w:sz w:val="16"/>
                <w:szCs w:val="16"/>
              </w:rPr>
              <w:t>UA/5979/01/01</w:t>
            </w:r>
          </w:p>
        </w:tc>
      </w:tr>
      <w:tr w:rsidR="0082533F" w:rsidRPr="00031A34" w:rsidTr="00EA101A">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auto"/>
            </w:tcBorders>
            <w:shd w:val="clear" w:color="auto" w:fill="FFFFFF"/>
          </w:tcPr>
          <w:p w:rsidR="0082533F" w:rsidRPr="00031A34" w:rsidRDefault="0082533F" w:rsidP="0082533F">
            <w:pPr>
              <w:pStyle w:val="110"/>
              <w:numPr>
                <w:ilvl w:val="0"/>
                <w:numId w:val="9"/>
              </w:numPr>
              <w:tabs>
                <w:tab w:val="left" w:pos="12600"/>
              </w:tabs>
              <w:ind w:left="360"/>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82533F" w:rsidRPr="00031A34" w:rsidRDefault="0082533F" w:rsidP="00EE0459">
            <w:pPr>
              <w:pStyle w:val="110"/>
              <w:tabs>
                <w:tab w:val="left" w:pos="12600"/>
              </w:tabs>
              <w:rPr>
                <w:rFonts w:ascii="Arial" w:hAnsi="Arial" w:cs="Arial"/>
                <w:b/>
                <w:i/>
                <w:sz w:val="16"/>
                <w:szCs w:val="16"/>
              </w:rPr>
            </w:pPr>
            <w:r w:rsidRPr="00031A34">
              <w:rPr>
                <w:rFonts w:ascii="Arial" w:hAnsi="Arial" w:cs="Arial"/>
                <w:b/>
                <w:sz w:val="16"/>
                <w:szCs w:val="16"/>
              </w:rPr>
              <w:t>НАВІРЕЛ</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82533F" w:rsidRPr="00031A34" w:rsidRDefault="0082533F" w:rsidP="00EE0459">
            <w:pPr>
              <w:pStyle w:val="110"/>
              <w:tabs>
                <w:tab w:val="left" w:pos="12600"/>
              </w:tabs>
              <w:rPr>
                <w:rFonts w:ascii="Arial" w:hAnsi="Arial" w:cs="Arial"/>
                <w:sz w:val="16"/>
                <w:szCs w:val="16"/>
              </w:rPr>
            </w:pPr>
            <w:r w:rsidRPr="00031A34">
              <w:rPr>
                <w:rFonts w:ascii="Arial" w:hAnsi="Arial" w:cs="Arial"/>
                <w:sz w:val="16"/>
                <w:szCs w:val="16"/>
              </w:rPr>
              <w:t>концентрат для приготування розчину для інфузій, 10 мг/мл; по 1 мл (10 мг) або 5 мл (50 мг) у флаконі; по 1 флакону в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2533F" w:rsidRPr="00031A34" w:rsidRDefault="0082533F" w:rsidP="00EE0459">
            <w:pPr>
              <w:pStyle w:val="110"/>
              <w:tabs>
                <w:tab w:val="left" w:pos="12600"/>
              </w:tabs>
              <w:jc w:val="center"/>
              <w:rPr>
                <w:rFonts w:ascii="Arial" w:hAnsi="Arial" w:cs="Arial"/>
                <w:sz w:val="16"/>
                <w:szCs w:val="16"/>
              </w:rPr>
            </w:pPr>
            <w:r w:rsidRPr="00031A34">
              <w:rPr>
                <w:rFonts w:ascii="Arial" w:hAnsi="Arial" w:cs="Arial"/>
                <w:sz w:val="16"/>
                <w:szCs w:val="16"/>
              </w:rPr>
              <w:t>Медак Гезельшафт фюр клініше Шпеціальпрепарате мбХ</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82533F" w:rsidRPr="00031A34" w:rsidRDefault="0082533F" w:rsidP="00EE0459">
            <w:pPr>
              <w:pStyle w:val="110"/>
              <w:tabs>
                <w:tab w:val="left" w:pos="12600"/>
              </w:tabs>
              <w:jc w:val="center"/>
              <w:rPr>
                <w:rFonts w:ascii="Arial" w:hAnsi="Arial" w:cs="Arial"/>
                <w:sz w:val="16"/>
                <w:szCs w:val="16"/>
              </w:rPr>
            </w:pPr>
            <w:r w:rsidRPr="00031A34">
              <w:rPr>
                <w:rFonts w:ascii="Arial" w:hAnsi="Arial" w:cs="Arial"/>
                <w:sz w:val="16"/>
                <w:szCs w:val="16"/>
              </w:rPr>
              <w:t>Німеччина</w:t>
            </w: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82533F" w:rsidRPr="00031A34" w:rsidRDefault="0082533F" w:rsidP="00EE0459">
            <w:pPr>
              <w:pStyle w:val="110"/>
              <w:tabs>
                <w:tab w:val="left" w:pos="12600"/>
              </w:tabs>
              <w:jc w:val="center"/>
              <w:rPr>
                <w:rFonts w:ascii="Arial" w:hAnsi="Arial" w:cs="Arial"/>
                <w:sz w:val="16"/>
                <w:szCs w:val="16"/>
              </w:rPr>
            </w:pPr>
            <w:r w:rsidRPr="00031A34">
              <w:rPr>
                <w:rFonts w:ascii="Arial" w:hAnsi="Arial" w:cs="Arial"/>
                <w:sz w:val="16"/>
                <w:szCs w:val="16"/>
              </w:rPr>
              <w:t>Виробництво "in bulk", контроль серій: oнкомед меньюфекчерінг а.с., Чеська Республiка; Пакування, маркування та випуск серії: Медак Гезельшафт фюр клініше Шпеціальпрепарате мбХ, Німеччина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82533F" w:rsidRPr="00031A34" w:rsidRDefault="0082533F" w:rsidP="00EE0459">
            <w:pPr>
              <w:pStyle w:val="110"/>
              <w:tabs>
                <w:tab w:val="left" w:pos="12600"/>
              </w:tabs>
              <w:jc w:val="center"/>
              <w:rPr>
                <w:rFonts w:ascii="Arial" w:hAnsi="Arial" w:cs="Arial"/>
                <w:sz w:val="16"/>
                <w:szCs w:val="16"/>
              </w:rPr>
            </w:pPr>
            <w:r w:rsidRPr="00031A34">
              <w:rPr>
                <w:rFonts w:ascii="Arial" w:hAnsi="Arial" w:cs="Arial"/>
                <w:sz w:val="16"/>
                <w:szCs w:val="16"/>
              </w:rPr>
              <w:t>Чеська Республiка/ Німеччина</w:t>
            </w:r>
          </w:p>
        </w:tc>
        <w:tc>
          <w:tcPr>
            <w:tcW w:w="3684" w:type="dxa"/>
            <w:tcBorders>
              <w:top w:val="single" w:sz="4" w:space="0" w:color="auto"/>
              <w:left w:val="single" w:sz="4" w:space="0" w:color="000000"/>
              <w:bottom w:val="single" w:sz="4" w:space="0" w:color="auto"/>
              <w:right w:val="single" w:sz="4" w:space="0" w:color="000000"/>
            </w:tcBorders>
            <w:shd w:val="clear" w:color="auto" w:fill="FFFFFF"/>
          </w:tcPr>
          <w:p w:rsidR="0082533F" w:rsidRPr="00031A34" w:rsidRDefault="0082533F" w:rsidP="00EE0459">
            <w:pPr>
              <w:pStyle w:val="110"/>
              <w:tabs>
                <w:tab w:val="left" w:pos="12600"/>
              </w:tabs>
              <w:jc w:val="center"/>
              <w:rPr>
                <w:rFonts w:ascii="Arial" w:hAnsi="Arial" w:cs="Arial"/>
                <w:sz w:val="16"/>
                <w:szCs w:val="16"/>
              </w:rPr>
            </w:pPr>
            <w:r w:rsidRPr="00031A34">
              <w:rPr>
                <w:rFonts w:ascii="Arial" w:hAnsi="Arial" w:cs="Arial"/>
                <w:sz w:val="16"/>
                <w:szCs w:val="16"/>
              </w:rPr>
              <w:t>внесення змін до реєстраційних матеріалів: зміни І типу - Адміністративні зміни. Вилучення виробничої дільниці (включаючи дільниці для АФІ, проміжного продукту або готового лікарського засобу, дільниці для проведення пакування, виробника, відповідального за випуск серій, місце проведення контролю серії) або постачальника вихідного матеріалу, реагенту або допоміжної речовини (якщо зазначено у досьє) - Вилучення виробничої дільниці Synbias Pharma Ltd, Ukraine для АФІ вінорелбіну тартрату;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Новий сертифікат на нестерильний АФІ, який буде використовуватися для виробництва стерильного лікарського засобу, якщо вода використовується на останніх етапах синтезу та матеріал не вільний від бактеріальних ендотоксинів - Подання нового сертифіката відповідності Європейській фармакопеї № R0-CEP 2017-075 - Rev 01 для АФІ вінорелбіну тартрату від нового Jiangsu Hansoh Pharmaceutical Group Co., Ltd</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2533F" w:rsidRPr="00031A34" w:rsidRDefault="0082533F" w:rsidP="00EE0459">
            <w:pPr>
              <w:pStyle w:val="110"/>
              <w:tabs>
                <w:tab w:val="left" w:pos="12600"/>
              </w:tabs>
              <w:jc w:val="center"/>
              <w:rPr>
                <w:rFonts w:ascii="Arial" w:hAnsi="Arial" w:cs="Arial"/>
                <w:b/>
                <w:i/>
                <w:sz w:val="16"/>
                <w:szCs w:val="16"/>
              </w:rPr>
            </w:pPr>
            <w:r w:rsidRPr="00031A34">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82533F" w:rsidRPr="00031A34" w:rsidRDefault="0082533F" w:rsidP="00EE0459">
            <w:pPr>
              <w:pStyle w:val="110"/>
              <w:tabs>
                <w:tab w:val="left" w:pos="12600"/>
              </w:tabs>
              <w:jc w:val="center"/>
              <w:rPr>
                <w:sz w:val="16"/>
                <w:szCs w:val="16"/>
              </w:rPr>
            </w:pPr>
            <w:r>
              <w:rPr>
                <w:sz w:val="16"/>
                <w:szCs w:val="16"/>
              </w:rPr>
              <w:t>-</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82533F" w:rsidRPr="00031A34" w:rsidRDefault="0082533F" w:rsidP="00EE0459">
            <w:pPr>
              <w:pStyle w:val="110"/>
              <w:tabs>
                <w:tab w:val="left" w:pos="12600"/>
              </w:tabs>
              <w:jc w:val="center"/>
              <w:rPr>
                <w:rFonts w:ascii="Arial" w:hAnsi="Arial" w:cs="Arial"/>
                <w:sz w:val="16"/>
                <w:szCs w:val="16"/>
              </w:rPr>
            </w:pPr>
            <w:r w:rsidRPr="00031A34">
              <w:rPr>
                <w:rFonts w:ascii="Arial" w:hAnsi="Arial" w:cs="Arial"/>
                <w:sz w:val="16"/>
                <w:szCs w:val="16"/>
              </w:rPr>
              <w:t>UA/4711/01/01</w:t>
            </w:r>
          </w:p>
        </w:tc>
      </w:tr>
      <w:tr w:rsidR="0082533F" w:rsidRPr="00031A34" w:rsidTr="00EA101A">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auto"/>
            </w:tcBorders>
            <w:shd w:val="clear" w:color="auto" w:fill="FFFFFF"/>
          </w:tcPr>
          <w:p w:rsidR="0082533F" w:rsidRPr="00031A34" w:rsidRDefault="0082533F" w:rsidP="0082533F">
            <w:pPr>
              <w:pStyle w:val="110"/>
              <w:numPr>
                <w:ilvl w:val="0"/>
                <w:numId w:val="9"/>
              </w:numPr>
              <w:tabs>
                <w:tab w:val="left" w:pos="12600"/>
              </w:tabs>
              <w:ind w:left="360"/>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82533F" w:rsidRPr="00031A34" w:rsidRDefault="0082533F" w:rsidP="00EE0459">
            <w:pPr>
              <w:pStyle w:val="110"/>
              <w:tabs>
                <w:tab w:val="left" w:pos="12600"/>
              </w:tabs>
              <w:rPr>
                <w:rFonts w:ascii="Arial" w:hAnsi="Arial" w:cs="Arial"/>
                <w:b/>
                <w:i/>
                <w:sz w:val="16"/>
                <w:szCs w:val="16"/>
              </w:rPr>
            </w:pPr>
            <w:r w:rsidRPr="00031A34">
              <w:rPr>
                <w:rFonts w:ascii="Arial" w:hAnsi="Arial" w:cs="Arial"/>
                <w:b/>
                <w:sz w:val="16"/>
                <w:szCs w:val="16"/>
              </w:rPr>
              <w:t>НАКЛОФЕН ДУО</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82533F" w:rsidRPr="00031A34" w:rsidRDefault="0082533F" w:rsidP="00EE0459">
            <w:pPr>
              <w:pStyle w:val="110"/>
              <w:tabs>
                <w:tab w:val="left" w:pos="12600"/>
              </w:tabs>
              <w:rPr>
                <w:rFonts w:ascii="Arial" w:hAnsi="Arial" w:cs="Arial"/>
                <w:sz w:val="16"/>
                <w:szCs w:val="16"/>
              </w:rPr>
            </w:pPr>
            <w:r w:rsidRPr="00031A34">
              <w:rPr>
                <w:rFonts w:ascii="Arial" w:hAnsi="Arial" w:cs="Arial"/>
                <w:sz w:val="16"/>
                <w:szCs w:val="16"/>
              </w:rPr>
              <w:t>капсули по 75 мг, по 10 капсул у блістері; по 2 блістери у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2533F" w:rsidRPr="00031A34" w:rsidRDefault="0082533F" w:rsidP="00EE0459">
            <w:pPr>
              <w:pStyle w:val="110"/>
              <w:tabs>
                <w:tab w:val="left" w:pos="12600"/>
              </w:tabs>
              <w:jc w:val="center"/>
              <w:rPr>
                <w:rFonts w:ascii="Arial" w:hAnsi="Arial" w:cs="Arial"/>
                <w:sz w:val="16"/>
                <w:szCs w:val="16"/>
              </w:rPr>
            </w:pPr>
            <w:r w:rsidRPr="00031A34">
              <w:rPr>
                <w:rFonts w:ascii="Arial" w:hAnsi="Arial" w:cs="Arial"/>
                <w:sz w:val="16"/>
                <w:szCs w:val="16"/>
              </w:rPr>
              <w:t>КРКА, д.д., Ново место</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82533F" w:rsidRPr="00031A34" w:rsidRDefault="0082533F" w:rsidP="00EE0459">
            <w:pPr>
              <w:pStyle w:val="110"/>
              <w:tabs>
                <w:tab w:val="left" w:pos="12600"/>
              </w:tabs>
              <w:jc w:val="center"/>
              <w:rPr>
                <w:rFonts w:ascii="Arial" w:hAnsi="Arial" w:cs="Arial"/>
                <w:sz w:val="16"/>
                <w:szCs w:val="16"/>
              </w:rPr>
            </w:pPr>
            <w:r w:rsidRPr="00031A34">
              <w:rPr>
                <w:rFonts w:ascii="Arial" w:hAnsi="Arial" w:cs="Arial"/>
                <w:sz w:val="16"/>
                <w:szCs w:val="16"/>
              </w:rPr>
              <w:t>Словенія</w:t>
            </w: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82533F" w:rsidRPr="00031A34" w:rsidRDefault="0082533F" w:rsidP="00EE0459">
            <w:pPr>
              <w:pStyle w:val="110"/>
              <w:tabs>
                <w:tab w:val="left" w:pos="12600"/>
              </w:tabs>
              <w:jc w:val="center"/>
              <w:rPr>
                <w:rFonts w:ascii="Arial" w:hAnsi="Arial" w:cs="Arial"/>
                <w:sz w:val="16"/>
                <w:szCs w:val="16"/>
              </w:rPr>
            </w:pPr>
            <w:r w:rsidRPr="00031A34">
              <w:rPr>
                <w:rFonts w:ascii="Arial" w:hAnsi="Arial" w:cs="Arial"/>
                <w:sz w:val="16"/>
                <w:szCs w:val="16"/>
              </w:rPr>
              <w:t>КРКА, д.д., Ново место</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82533F" w:rsidRPr="00031A34" w:rsidRDefault="0082533F" w:rsidP="00EE0459">
            <w:pPr>
              <w:pStyle w:val="110"/>
              <w:tabs>
                <w:tab w:val="left" w:pos="12600"/>
              </w:tabs>
              <w:jc w:val="center"/>
              <w:rPr>
                <w:rFonts w:ascii="Arial" w:hAnsi="Arial" w:cs="Arial"/>
                <w:sz w:val="16"/>
                <w:szCs w:val="16"/>
              </w:rPr>
            </w:pPr>
            <w:r w:rsidRPr="00031A34">
              <w:rPr>
                <w:rFonts w:ascii="Arial" w:hAnsi="Arial" w:cs="Arial"/>
                <w:sz w:val="16"/>
                <w:szCs w:val="16"/>
              </w:rPr>
              <w:t>Словенія</w:t>
            </w:r>
          </w:p>
        </w:tc>
        <w:tc>
          <w:tcPr>
            <w:tcW w:w="3684" w:type="dxa"/>
            <w:tcBorders>
              <w:top w:val="single" w:sz="4" w:space="0" w:color="auto"/>
              <w:left w:val="single" w:sz="4" w:space="0" w:color="000000"/>
              <w:bottom w:val="single" w:sz="4" w:space="0" w:color="auto"/>
              <w:right w:val="single" w:sz="4" w:space="0" w:color="000000"/>
            </w:tcBorders>
            <w:shd w:val="clear" w:color="auto" w:fill="FFFFFF"/>
          </w:tcPr>
          <w:p w:rsidR="0082533F" w:rsidRPr="00031A34" w:rsidRDefault="0082533F" w:rsidP="00EE0459">
            <w:pPr>
              <w:pStyle w:val="110"/>
              <w:tabs>
                <w:tab w:val="left" w:pos="12600"/>
              </w:tabs>
              <w:jc w:val="center"/>
              <w:rPr>
                <w:rFonts w:ascii="Arial" w:hAnsi="Arial" w:cs="Arial"/>
                <w:sz w:val="16"/>
                <w:szCs w:val="16"/>
              </w:rPr>
            </w:pPr>
            <w:r w:rsidRPr="00031A34">
              <w:rPr>
                <w:rFonts w:ascii="Arial" w:hAnsi="Arial" w:cs="Arial"/>
                <w:sz w:val="16"/>
                <w:szCs w:val="16"/>
              </w:rPr>
              <w:t>внесення змін до реєстраційних матеріалів: 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(інші зміни) Зміни внесено до Інструкції для медичного застосування лікарського засобу до розділіу "Застосування у період вагітності або годування груддю" щодо безпеки застосування діючої речовини диклофенак відповідно до рекомендацій PRAC. 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2533F" w:rsidRPr="00031A34" w:rsidRDefault="0082533F" w:rsidP="00EE0459">
            <w:pPr>
              <w:pStyle w:val="110"/>
              <w:tabs>
                <w:tab w:val="left" w:pos="12600"/>
              </w:tabs>
              <w:jc w:val="center"/>
              <w:rPr>
                <w:rFonts w:ascii="Arial" w:hAnsi="Arial" w:cs="Arial"/>
                <w:b/>
                <w:i/>
                <w:sz w:val="16"/>
                <w:szCs w:val="16"/>
              </w:rPr>
            </w:pPr>
            <w:r w:rsidRPr="00031A34">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82533F" w:rsidRPr="005A3632" w:rsidRDefault="0082533F" w:rsidP="00EE0459">
            <w:pPr>
              <w:pStyle w:val="110"/>
              <w:tabs>
                <w:tab w:val="left" w:pos="12600"/>
              </w:tabs>
              <w:jc w:val="center"/>
              <w:rPr>
                <w:rFonts w:ascii="Arial" w:hAnsi="Arial" w:cs="Arial"/>
                <w:i/>
                <w:sz w:val="16"/>
                <w:szCs w:val="16"/>
                <w:lang w:val="ru-RU"/>
              </w:rPr>
            </w:pPr>
            <w:r w:rsidRPr="00C112E3">
              <w:rPr>
                <w:rFonts w:ascii="Arial" w:hAnsi="Arial" w:cs="Arial"/>
                <w:i/>
                <w:sz w:val="16"/>
                <w:szCs w:val="16"/>
                <w:lang w:val="ru-RU"/>
              </w:rPr>
              <w:t>Н</w:t>
            </w:r>
            <w:r w:rsidRPr="005A3632">
              <w:rPr>
                <w:rFonts w:ascii="Arial" w:hAnsi="Arial" w:cs="Arial"/>
                <w:i/>
                <w:sz w:val="16"/>
                <w:szCs w:val="16"/>
                <w:lang w:val="ru-RU"/>
              </w:rPr>
              <w:t>е</w:t>
            </w:r>
          </w:p>
          <w:p w:rsidR="0082533F" w:rsidRPr="005A3632" w:rsidRDefault="0082533F" w:rsidP="00EE0459">
            <w:pPr>
              <w:jc w:val="center"/>
              <w:rPr>
                <w:rFonts w:ascii="Arial" w:hAnsi="Arial" w:cs="Arial"/>
                <w:i/>
                <w:sz w:val="16"/>
                <w:szCs w:val="16"/>
              </w:rPr>
            </w:pPr>
            <w:r w:rsidRPr="005A3632">
              <w:rPr>
                <w:rFonts w:ascii="Arial" w:hAnsi="Arial" w:cs="Arial"/>
                <w:i/>
                <w:sz w:val="16"/>
                <w:szCs w:val="16"/>
              </w:rPr>
              <w:t>підлягає</w:t>
            </w:r>
          </w:p>
          <w:p w:rsidR="0082533F" w:rsidRPr="00031A34" w:rsidRDefault="0082533F" w:rsidP="00EE0459">
            <w:pPr>
              <w:pStyle w:val="110"/>
              <w:tabs>
                <w:tab w:val="left" w:pos="12600"/>
              </w:tabs>
              <w:jc w:val="center"/>
              <w:rPr>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82533F" w:rsidRPr="00031A34" w:rsidRDefault="0082533F" w:rsidP="00EE0459">
            <w:pPr>
              <w:pStyle w:val="110"/>
              <w:tabs>
                <w:tab w:val="left" w:pos="12600"/>
              </w:tabs>
              <w:jc w:val="center"/>
              <w:rPr>
                <w:rFonts w:ascii="Arial" w:hAnsi="Arial" w:cs="Arial"/>
                <w:sz w:val="16"/>
                <w:szCs w:val="16"/>
              </w:rPr>
            </w:pPr>
            <w:r w:rsidRPr="00031A34">
              <w:rPr>
                <w:rFonts w:ascii="Arial" w:hAnsi="Arial" w:cs="Arial"/>
                <w:sz w:val="16"/>
                <w:szCs w:val="16"/>
              </w:rPr>
              <w:t>UA/3480/06/01</w:t>
            </w:r>
          </w:p>
        </w:tc>
      </w:tr>
      <w:tr w:rsidR="0082533F" w:rsidRPr="00031A34" w:rsidTr="00EA101A">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auto"/>
            </w:tcBorders>
            <w:shd w:val="clear" w:color="auto" w:fill="FFFFFF"/>
          </w:tcPr>
          <w:p w:rsidR="0082533F" w:rsidRPr="00031A34" w:rsidRDefault="0082533F" w:rsidP="0082533F">
            <w:pPr>
              <w:pStyle w:val="110"/>
              <w:numPr>
                <w:ilvl w:val="0"/>
                <w:numId w:val="9"/>
              </w:numPr>
              <w:tabs>
                <w:tab w:val="left" w:pos="12600"/>
              </w:tabs>
              <w:ind w:left="360"/>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82533F" w:rsidRPr="00031A34" w:rsidRDefault="0082533F" w:rsidP="00EE0459">
            <w:pPr>
              <w:pStyle w:val="110"/>
              <w:tabs>
                <w:tab w:val="left" w:pos="12600"/>
              </w:tabs>
              <w:rPr>
                <w:rFonts w:ascii="Arial" w:hAnsi="Arial" w:cs="Arial"/>
                <w:b/>
                <w:i/>
                <w:sz w:val="16"/>
                <w:szCs w:val="16"/>
              </w:rPr>
            </w:pPr>
            <w:r w:rsidRPr="00031A34">
              <w:rPr>
                <w:rFonts w:ascii="Arial" w:hAnsi="Arial" w:cs="Arial"/>
                <w:b/>
                <w:sz w:val="16"/>
                <w:szCs w:val="16"/>
              </w:rPr>
              <w:t xml:space="preserve">НАТРІЮ ХЛОРИД-ДАРНИЦЯ </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82533F" w:rsidRPr="00031A34" w:rsidRDefault="0082533F" w:rsidP="00EE0459">
            <w:pPr>
              <w:pStyle w:val="110"/>
              <w:tabs>
                <w:tab w:val="left" w:pos="12600"/>
              </w:tabs>
              <w:rPr>
                <w:rFonts w:ascii="Arial" w:hAnsi="Arial" w:cs="Arial"/>
                <w:sz w:val="16"/>
                <w:szCs w:val="16"/>
              </w:rPr>
            </w:pPr>
            <w:r w:rsidRPr="00031A34">
              <w:rPr>
                <w:rFonts w:ascii="Arial" w:hAnsi="Arial" w:cs="Arial"/>
                <w:sz w:val="16"/>
                <w:szCs w:val="16"/>
              </w:rPr>
              <w:t>розчин для інфузій, 9 мг/мл, по 100 мл або по 200 мл або по 250 мл, або по 400 мл, або по 500 мл у флаконах; по 100 мл у флаконах; по 40 флаконів у коробках; по 200 мл або по 250 мл, або по 400 мл, або по 500 мл у флаконах; по 20 флаконів у коробках</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2533F" w:rsidRPr="00031A34" w:rsidRDefault="0082533F" w:rsidP="00EE0459">
            <w:pPr>
              <w:pStyle w:val="110"/>
              <w:tabs>
                <w:tab w:val="left" w:pos="12600"/>
              </w:tabs>
              <w:jc w:val="center"/>
              <w:rPr>
                <w:rFonts w:ascii="Arial" w:hAnsi="Arial" w:cs="Arial"/>
                <w:sz w:val="16"/>
                <w:szCs w:val="16"/>
              </w:rPr>
            </w:pPr>
            <w:r w:rsidRPr="00031A34">
              <w:rPr>
                <w:rFonts w:ascii="Arial" w:hAnsi="Arial" w:cs="Arial"/>
                <w:sz w:val="16"/>
                <w:szCs w:val="16"/>
              </w:rPr>
              <w:t>ПрАТ "Фармацевтична фірма "Дарниця"</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82533F" w:rsidRPr="00031A34" w:rsidRDefault="0082533F" w:rsidP="00EE0459">
            <w:pPr>
              <w:pStyle w:val="110"/>
              <w:tabs>
                <w:tab w:val="left" w:pos="12600"/>
              </w:tabs>
              <w:jc w:val="center"/>
              <w:rPr>
                <w:rFonts w:ascii="Arial" w:hAnsi="Arial" w:cs="Arial"/>
                <w:sz w:val="16"/>
                <w:szCs w:val="16"/>
              </w:rPr>
            </w:pPr>
            <w:r w:rsidRPr="00031A34">
              <w:rPr>
                <w:rFonts w:ascii="Arial" w:hAnsi="Arial" w:cs="Arial"/>
                <w:sz w:val="16"/>
                <w:szCs w:val="16"/>
              </w:rPr>
              <w:t>Україна</w:t>
            </w: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82533F" w:rsidRPr="00031A34" w:rsidRDefault="0082533F" w:rsidP="00EE0459">
            <w:pPr>
              <w:pStyle w:val="110"/>
              <w:tabs>
                <w:tab w:val="left" w:pos="12600"/>
              </w:tabs>
              <w:jc w:val="center"/>
              <w:rPr>
                <w:rFonts w:ascii="Arial" w:hAnsi="Arial" w:cs="Arial"/>
                <w:sz w:val="16"/>
                <w:szCs w:val="16"/>
              </w:rPr>
            </w:pPr>
            <w:r w:rsidRPr="00031A34">
              <w:rPr>
                <w:rFonts w:ascii="Arial" w:hAnsi="Arial" w:cs="Arial"/>
                <w:sz w:val="16"/>
                <w:szCs w:val="16"/>
              </w:rPr>
              <w:t xml:space="preserve">ПрАТ "Фармацевтична фірма "Дарниця" </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82533F" w:rsidRPr="00031A34" w:rsidRDefault="0082533F" w:rsidP="00EE0459">
            <w:pPr>
              <w:pStyle w:val="110"/>
              <w:tabs>
                <w:tab w:val="left" w:pos="12600"/>
              </w:tabs>
              <w:jc w:val="center"/>
              <w:rPr>
                <w:rFonts w:ascii="Arial" w:hAnsi="Arial" w:cs="Arial"/>
                <w:sz w:val="16"/>
                <w:szCs w:val="16"/>
              </w:rPr>
            </w:pPr>
            <w:r w:rsidRPr="00031A34">
              <w:rPr>
                <w:rFonts w:ascii="Arial" w:hAnsi="Arial" w:cs="Arial"/>
                <w:sz w:val="16"/>
                <w:szCs w:val="16"/>
              </w:rPr>
              <w:t>Україна</w:t>
            </w:r>
          </w:p>
        </w:tc>
        <w:tc>
          <w:tcPr>
            <w:tcW w:w="3684" w:type="dxa"/>
            <w:tcBorders>
              <w:top w:val="single" w:sz="4" w:space="0" w:color="auto"/>
              <w:left w:val="single" w:sz="4" w:space="0" w:color="000000"/>
              <w:bottom w:val="single" w:sz="4" w:space="0" w:color="auto"/>
              <w:right w:val="single" w:sz="4" w:space="0" w:color="000000"/>
            </w:tcBorders>
            <w:shd w:val="clear" w:color="auto" w:fill="FFFFFF"/>
          </w:tcPr>
          <w:p w:rsidR="0082533F" w:rsidRPr="00031A34" w:rsidRDefault="0082533F" w:rsidP="00EE0459">
            <w:pPr>
              <w:pStyle w:val="110"/>
              <w:tabs>
                <w:tab w:val="left" w:pos="12600"/>
              </w:tabs>
              <w:jc w:val="center"/>
              <w:rPr>
                <w:rFonts w:ascii="Arial" w:hAnsi="Arial" w:cs="Arial"/>
                <w:sz w:val="16"/>
                <w:szCs w:val="16"/>
              </w:rPr>
            </w:pPr>
            <w:r w:rsidRPr="00031A34">
              <w:rPr>
                <w:rFonts w:ascii="Arial" w:hAnsi="Arial" w:cs="Arial"/>
                <w:sz w:val="16"/>
                <w:szCs w:val="16"/>
              </w:rPr>
              <w:t>внесення змін до реєстраційних матеріалів: Зміни І типу - Зміни щодо безпеки/ефективності та фармаконагляду (інші зміни) Зміни внесено до Інструкції для медичного застосування лікарського засобу до розділіу "Спосіб застосування та дози" щодо безпеки застосування лікарського засобу. 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2533F" w:rsidRPr="00031A34" w:rsidRDefault="0082533F" w:rsidP="00EE0459">
            <w:pPr>
              <w:pStyle w:val="110"/>
              <w:tabs>
                <w:tab w:val="left" w:pos="12600"/>
              </w:tabs>
              <w:jc w:val="center"/>
              <w:rPr>
                <w:rFonts w:ascii="Arial" w:hAnsi="Arial" w:cs="Arial"/>
                <w:b/>
                <w:i/>
                <w:sz w:val="16"/>
                <w:szCs w:val="16"/>
              </w:rPr>
            </w:pPr>
            <w:r w:rsidRPr="00031A34">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82533F" w:rsidRPr="005A3632" w:rsidRDefault="0082533F" w:rsidP="00EE0459">
            <w:pPr>
              <w:pStyle w:val="110"/>
              <w:tabs>
                <w:tab w:val="left" w:pos="12600"/>
              </w:tabs>
              <w:jc w:val="center"/>
              <w:rPr>
                <w:rFonts w:ascii="Arial" w:hAnsi="Arial" w:cs="Arial"/>
                <w:i/>
                <w:sz w:val="16"/>
                <w:szCs w:val="16"/>
                <w:lang w:val="ru-RU"/>
              </w:rPr>
            </w:pPr>
            <w:r w:rsidRPr="00C112E3">
              <w:rPr>
                <w:rFonts w:ascii="Arial" w:hAnsi="Arial" w:cs="Arial"/>
                <w:i/>
                <w:sz w:val="16"/>
                <w:szCs w:val="16"/>
                <w:lang w:val="ru-RU"/>
              </w:rPr>
              <w:t>Н</w:t>
            </w:r>
            <w:r w:rsidRPr="005A3632">
              <w:rPr>
                <w:rFonts w:ascii="Arial" w:hAnsi="Arial" w:cs="Arial"/>
                <w:i/>
                <w:sz w:val="16"/>
                <w:szCs w:val="16"/>
                <w:lang w:val="ru-RU"/>
              </w:rPr>
              <w:t>е</w:t>
            </w:r>
          </w:p>
          <w:p w:rsidR="0082533F" w:rsidRPr="005A3632" w:rsidRDefault="0082533F" w:rsidP="00EE0459">
            <w:pPr>
              <w:jc w:val="center"/>
              <w:rPr>
                <w:rFonts w:ascii="Arial" w:hAnsi="Arial" w:cs="Arial"/>
                <w:i/>
                <w:sz w:val="16"/>
                <w:szCs w:val="16"/>
              </w:rPr>
            </w:pPr>
            <w:r w:rsidRPr="005A3632">
              <w:rPr>
                <w:rFonts w:ascii="Arial" w:hAnsi="Arial" w:cs="Arial"/>
                <w:i/>
                <w:sz w:val="16"/>
                <w:szCs w:val="16"/>
              </w:rPr>
              <w:t>підлягає</w:t>
            </w:r>
          </w:p>
          <w:p w:rsidR="0082533F" w:rsidRPr="00031A34" w:rsidRDefault="0082533F" w:rsidP="00EE0459">
            <w:pPr>
              <w:pStyle w:val="110"/>
              <w:tabs>
                <w:tab w:val="left" w:pos="12600"/>
              </w:tabs>
              <w:jc w:val="center"/>
              <w:rPr>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82533F" w:rsidRPr="00031A34" w:rsidRDefault="0082533F" w:rsidP="00EE0459">
            <w:pPr>
              <w:pStyle w:val="110"/>
              <w:tabs>
                <w:tab w:val="left" w:pos="12600"/>
              </w:tabs>
              <w:jc w:val="center"/>
              <w:rPr>
                <w:rFonts w:ascii="Arial" w:hAnsi="Arial" w:cs="Arial"/>
                <w:sz w:val="16"/>
                <w:szCs w:val="16"/>
              </w:rPr>
            </w:pPr>
            <w:r w:rsidRPr="00031A34">
              <w:rPr>
                <w:rFonts w:ascii="Arial" w:hAnsi="Arial" w:cs="Arial"/>
                <w:sz w:val="16"/>
                <w:szCs w:val="16"/>
              </w:rPr>
              <w:t>UA/13841/01/01</w:t>
            </w:r>
          </w:p>
        </w:tc>
      </w:tr>
      <w:tr w:rsidR="0082533F" w:rsidRPr="00031A34" w:rsidTr="00EA101A">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auto"/>
            </w:tcBorders>
            <w:shd w:val="clear" w:color="auto" w:fill="FFFFFF"/>
          </w:tcPr>
          <w:p w:rsidR="0082533F" w:rsidRPr="00031A34" w:rsidRDefault="0082533F" w:rsidP="0082533F">
            <w:pPr>
              <w:pStyle w:val="110"/>
              <w:numPr>
                <w:ilvl w:val="0"/>
                <w:numId w:val="9"/>
              </w:numPr>
              <w:tabs>
                <w:tab w:val="left" w:pos="12600"/>
              </w:tabs>
              <w:ind w:left="360"/>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82533F" w:rsidRPr="00031A34" w:rsidRDefault="0082533F" w:rsidP="00EE0459">
            <w:pPr>
              <w:pStyle w:val="110"/>
              <w:tabs>
                <w:tab w:val="left" w:pos="12600"/>
              </w:tabs>
              <w:rPr>
                <w:rFonts w:ascii="Arial" w:hAnsi="Arial" w:cs="Arial"/>
                <w:b/>
                <w:i/>
                <w:sz w:val="16"/>
                <w:szCs w:val="16"/>
              </w:rPr>
            </w:pPr>
            <w:r w:rsidRPr="00031A34">
              <w:rPr>
                <w:rFonts w:ascii="Arial" w:hAnsi="Arial" w:cs="Arial"/>
                <w:b/>
                <w:sz w:val="16"/>
                <w:szCs w:val="16"/>
              </w:rPr>
              <w:t>НЕБІВОЛОЛ-ТЕВА</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82533F" w:rsidRPr="00031A34" w:rsidRDefault="0082533F" w:rsidP="00EE0459">
            <w:pPr>
              <w:pStyle w:val="110"/>
              <w:tabs>
                <w:tab w:val="left" w:pos="12600"/>
              </w:tabs>
              <w:rPr>
                <w:rFonts w:ascii="Arial" w:hAnsi="Arial" w:cs="Arial"/>
                <w:sz w:val="16"/>
                <w:szCs w:val="16"/>
              </w:rPr>
            </w:pPr>
            <w:r w:rsidRPr="00031A34">
              <w:rPr>
                <w:rFonts w:ascii="Arial" w:hAnsi="Arial" w:cs="Arial"/>
                <w:sz w:val="16"/>
                <w:szCs w:val="16"/>
              </w:rPr>
              <w:t>таблетки по 5 мг по 10 таблеток у блістері; по 2 або по 3 блістери в картонній коробці; по 14 таблеток у блістері; по 2 блістери в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2533F" w:rsidRPr="00031A34" w:rsidRDefault="0082533F" w:rsidP="00EE0459">
            <w:pPr>
              <w:pStyle w:val="110"/>
              <w:tabs>
                <w:tab w:val="left" w:pos="12600"/>
              </w:tabs>
              <w:jc w:val="center"/>
              <w:rPr>
                <w:rFonts w:ascii="Arial" w:hAnsi="Arial" w:cs="Arial"/>
                <w:sz w:val="16"/>
                <w:szCs w:val="16"/>
              </w:rPr>
            </w:pPr>
            <w:r w:rsidRPr="00031A34">
              <w:rPr>
                <w:rFonts w:ascii="Arial" w:hAnsi="Arial" w:cs="Arial"/>
                <w:sz w:val="16"/>
                <w:szCs w:val="16"/>
              </w:rPr>
              <w:t>ТОВ «Тева Україна»</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82533F" w:rsidRPr="00031A34" w:rsidRDefault="0082533F" w:rsidP="00EE0459">
            <w:pPr>
              <w:pStyle w:val="110"/>
              <w:tabs>
                <w:tab w:val="left" w:pos="12600"/>
              </w:tabs>
              <w:jc w:val="center"/>
              <w:rPr>
                <w:rFonts w:ascii="Arial" w:hAnsi="Arial" w:cs="Arial"/>
                <w:sz w:val="16"/>
                <w:szCs w:val="16"/>
              </w:rPr>
            </w:pPr>
            <w:r w:rsidRPr="00031A34">
              <w:rPr>
                <w:rFonts w:ascii="Arial" w:hAnsi="Arial" w:cs="Arial"/>
                <w:sz w:val="16"/>
                <w:szCs w:val="16"/>
              </w:rPr>
              <w:t>Україна</w:t>
            </w: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82533F" w:rsidRPr="00031A34" w:rsidRDefault="0082533F" w:rsidP="00EE0459">
            <w:pPr>
              <w:pStyle w:val="110"/>
              <w:tabs>
                <w:tab w:val="left" w:pos="12600"/>
              </w:tabs>
              <w:jc w:val="center"/>
              <w:rPr>
                <w:rFonts w:ascii="Arial" w:hAnsi="Arial" w:cs="Arial"/>
                <w:sz w:val="16"/>
                <w:szCs w:val="16"/>
              </w:rPr>
            </w:pPr>
            <w:r w:rsidRPr="00031A34">
              <w:rPr>
                <w:rFonts w:ascii="Arial" w:hAnsi="Arial" w:cs="Arial"/>
                <w:sz w:val="16"/>
                <w:szCs w:val="16"/>
              </w:rPr>
              <w:t>Виробництво за повним циклом:</w:t>
            </w:r>
            <w:r w:rsidRPr="00031A34">
              <w:rPr>
                <w:rFonts w:ascii="Arial" w:hAnsi="Arial" w:cs="Arial"/>
                <w:sz w:val="16"/>
                <w:szCs w:val="16"/>
              </w:rPr>
              <w:br/>
              <w:t>Актавіс ЛТД, Мальта</w:t>
            </w:r>
            <w:r w:rsidRPr="00031A34">
              <w:rPr>
                <w:rFonts w:ascii="Arial" w:hAnsi="Arial" w:cs="Arial"/>
                <w:sz w:val="16"/>
                <w:szCs w:val="16"/>
              </w:rPr>
              <w:br/>
              <w:t>Виробництво за повним циклом:</w:t>
            </w:r>
            <w:r w:rsidRPr="00031A34">
              <w:rPr>
                <w:rFonts w:ascii="Arial" w:hAnsi="Arial" w:cs="Arial"/>
                <w:sz w:val="16"/>
                <w:szCs w:val="16"/>
              </w:rPr>
              <w:br/>
              <w:t>Балканфарма-Дупниця АТ, Болгарія</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82533F" w:rsidRPr="00031A34" w:rsidRDefault="0082533F" w:rsidP="00EE0459">
            <w:pPr>
              <w:pStyle w:val="110"/>
              <w:tabs>
                <w:tab w:val="left" w:pos="12600"/>
              </w:tabs>
              <w:jc w:val="center"/>
              <w:rPr>
                <w:rFonts w:ascii="Arial" w:hAnsi="Arial" w:cs="Arial"/>
                <w:sz w:val="16"/>
                <w:szCs w:val="16"/>
                <w:lang w:val="ru-RU"/>
              </w:rPr>
            </w:pPr>
            <w:r w:rsidRPr="00031A34">
              <w:rPr>
                <w:rFonts w:ascii="Arial" w:hAnsi="Arial" w:cs="Arial"/>
                <w:sz w:val="16"/>
                <w:szCs w:val="16"/>
              </w:rPr>
              <w:t>Мальта</w:t>
            </w:r>
            <w:r w:rsidRPr="00031A34">
              <w:rPr>
                <w:rFonts w:ascii="Arial" w:hAnsi="Arial" w:cs="Arial"/>
                <w:sz w:val="16"/>
                <w:szCs w:val="16"/>
                <w:lang w:val="ru-RU"/>
              </w:rPr>
              <w:t>/</w:t>
            </w:r>
            <w:r w:rsidRPr="00031A34">
              <w:rPr>
                <w:rFonts w:ascii="Arial" w:hAnsi="Arial" w:cs="Arial"/>
                <w:sz w:val="16"/>
                <w:szCs w:val="16"/>
              </w:rPr>
              <w:t xml:space="preserve"> Болгарія</w:t>
            </w:r>
          </w:p>
        </w:tc>
        <w:tc>
          <w:tcPr>
            <w:tcW w:w="3684" w:type="dxa"/>
            <w:tcBorders>
              <w:top w:val="single" w:sz="4" w:space="0" w:color="auto"/>
              <w:left w:val="single" w:sz="4" w:space="0" w:color="000000"/>
              <w:bottom w:val="single" w:sz="4" w:space="0" w:color="auto"/>
              <w:right w:val="single" w:sz="4" w:space="0" w:color="000000"/>
            </w:tcBorders>
            <w:shd w:val="clear" w:color="auto" w:fill="FFFFFF"/>
          </w:tcPr>
          <w:p w:rsidR="0082533F" w:rsidRPr="00031A34" w:rsidRDefault="0082533F" w:rsidP="00EE0459">
            <w:pPr>
              <w:pStyle w:val="110"/>
              <w:tabs>
                <w:tab w:val="left" w:pos="12600"/>
              </w:tabs>
              <w:jc w:val="center"/>
              <w:rPr>
                <w:rFonts w:ascii="Arial" w:hAnsi="Arial" w:cs="Arial"/>
                <w:sz w:val="16"/>
                <w:szCs w:val="16"/>
              </w:rPr>
            </w:pPr>
            <w:r w:rsidRPr="00031A34">
              <w:rPr>
                <w:rFonts w:ascii="Arial" w:hAnsi="Arial" w:cs="Arial"/>
                <w:sz w:val="16"/>
                <w:szCs w:val="16"/>
              </w:rPr>
              <w:t>внесення змін до реєстраційних матеріалів: Зміни І типу - Зміни з якості. Сертифікат відповідності/ГЕ-сертифікат відповідності Європейській фармакопеї/монографії. Зміни, пов'язані з необхідністю приведення у відповідність до монографії ДФУ або Європейської фармакопеї, або іншої національної фармакопеї держави ЄС (зміна у специфікації нефармакопейного АФІ для приведення у відповідність до вимог ДФУ або Європейської фармакопеї, або іншої національної фармакопеї держави ЄС) - АФІ - Специфікація та методики аналізу вхідного контролю АФІ Небівололу гідрохлориду виробником ГЛЗ приводяться у відповідність з новою монографією ЕР, при цьому залишаються додаткові випробування DMF виробника на вміст хлоридів, вміст паладію, інтервал плавлення, вміст монометиламіну, вміст залишкових розчинників, розмір частинок. Тест на співвідношення ізомерів SRRR (d-небіволол) та RSSS (І-небіволол) видалено зі специфікації на діючу речовину відповідно до монографії ЕР, а також, ґрунтуючись на оновлених даних виробника АФІ - результати знаходяться лише в межах зазначеного діапазону. Введення змін протягом 6-ти місяців після затвердження. Зміни І типу - Зміни з якості. Сертифікат відповідності/ГЕ-сертифікат відповідності Європейській фармакопеї/монографії. Зміни, пов'язані з необхідністю приведення у відповідність до монографії ДФУ або Європейської фармакопеї, або іншої національної фармакопеї держави ЄС (зміна у специфікації нефармакопейного АФІ для приведення у відповідність до вимог ДФУ або Європейської фармакопеї, або іншої національної фармакопеї держави ЄС) - АФІ - оновлення відкритої частини ASMF version NBH-FH-01, February 2022 виробника АФІ Небівололу – Hetero Drugs Limited, Індія з метою узгодження з монографією ЕР для Небівололу. Введення змін протягом 6-ти місяців після затвердження. Зміни І типу - Зміни з якості. АФІ. Контроль АФІ. Зміна у методах випробування АФІ або вихідного матеріалу/проміжного продукту/реагенту, що використовується у процесі виробництва АФІ (незначні зміни у затверджених методах випробування) Внесення незначних змін у затверджених методах випробування: - Ідентифікація методом лазерної дифракції – не внесено жодних змін до специфікації. Подальшу стандартну підготовку пропонується включити для кращого контролю процедури випробовування. - Сульфатна зола – не внесено жодних змін до специфікації. Подальший час запалювання вказано як 3 години для кращої ясності процедури випробування.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2533F" w:rsidRPr="00031A34" w:rsidRDefault="0082533F" w:rsidP="00EE0459">
            <w:pPr>
              <w:pStyle w:val="110"/>
              <w:tabs>
                <w:tab w:val="left" w:pos="12600"/>
              </w:tabs>
              <w:jc w:val="center"/>
              <w:rPr>
                <w:rFonts w:ascii="Arial" w:hAnsi="Arial" w:cs="Arial"/>
                <w:b/>
                <w:i/>
                <w:sz w:val="16"/>
                <w:szCs w:val="16"/>
              </w:rPr>
            </w:pPr>
            <w:r w:rsidRPr="00031A34">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82533F" w:rsidRPr="00031A34" w:rsidRDefault="0082533F" w:rsidP="00EE0459">
            <w:pPr>
              <w:pStyle w:val="110"/>
              <w:tabs>
                <w:tab w:val="left" w:pos="12600"/>
              </w:tabs>
              <w:jc w:val="center"/>
              <w:rPr>
                <w:sz w:val="16"/>
                <w:szCs w:val="16"/>
              </w:rPr>
            </w:pPr>
            <w:r>
              <w:rPr>
                <w:sz w:val="16"/>
                <w:szCs w:val="16"/>
              </w:rPr>
              <w:t>-</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82533F" w:rsidRPr="00031A34" w:rsidRDefault="0082533F" w:rsidP="00EE0459">
            <w:pPr>
              <w:pStyle w:val="110"/>
              <w:tabs>
                <w:tab w:val="left" w:pos="12600"/>
              </w:tabs>
              <w:jc w:val="center"/>
              <w:rPr>
                <w:rFonts w:ascii="Arial" w:hAnsi="Arial" w:cs="Arial"/>
                <w:sz w:val="16"/>
                <w:szCs w:val="16"/>
              </w:rPr>
            </w:pPr>
            <w:r w:rsidRPr="00031A34">
              <w:rPr>
                <w:rFonts w:ascii="Arial" w:hAnsi="Arial" w:cs="Arial"/>
                <w:sz w:val="16"/>
                <w:szCs w:val="16"/>
              </w:rPr>
              <w:t>UA/14877/01/01</w:t>
            </w:r>
          </w:p>
        </w:tc>
      </w:tr>
      <w:tr w:rsidR="0082533F" w:rsidRPr="00031A34" w:rsidTr="00EA101A">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auto"/>
            </w:tcBorders>
            <w:shd w:val="clear" w:color="auto" w:fill="FFFFFF"/>
          </w:tcPr>
          <w:p w:rsidR="0082533F" w:rsidRPr="00031A34" w:rsidRDefault="0082533F" w:rsidP="0082533F">
            <w:pPr>
              <w:pStyle w:val="110"/>
              <w:numPr>
                <w:ilvl w:val="0"/>
                <w:numId w:val="9"/>
              </w:numPr>
              <w:tabs>
                <w:tab w:val="left" w:pos="12600"/>
              </w:tabs>
              <w:ind w:left="360"/>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82533F" w:rsidRPr="00031A34" w:rsidRDefault="0082533F" w:rsidP="00EE0459">
            <w:pPr>
              <w:pStyle w:val="110"/>
              <w:tabs>
                <w:tab w:val="left" w:pos="12600"/>
              </w:tabs>
              <w:rPr>
                <w:rFonts w:ascii="Arial" w:hAnsi="Arial" w:cs="Arial"/>
                <w:b/>
                <w:i/>
                <w:sz w:val="16"/>
                <w:szCs w:val="16"/>
              </w:rPr>
            </w:pPr>
            <w:r w:rsidRPr="00031A34">
              <w:rPr>
                <w:rFonts w:ascii="Arial" w:hAnsi="Arial" w:cs="Arial"/>
                <w:b/>
                <w:sz w:val="16"/>
                <w:szCs w:val="16"/>
              </w:rPr>
              <w:t>НЕКСАМААР 500</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82533F" w:rsidRPr="00031A34" w:rsidRDefault="0082533F" w:rsidP="00EE0459">
            <w:pPr>
              <w:pStyle w:val="110"/>
              <w:tabs>
                <w:tab w:val="left" w:pos="12600"/>
              </w:tabs>
              <w:rPr>
                <w:rFonts w:ascii="Arial" w:hAnsi="Arial" w:cs="Arial"/>
                <w:sz w:val="16"/>
                <w:szCs w:val="16"/>
              </w:rPr>
            </w:pPr>
            <w:r w:rsidRPr="00031A34">
              <w:rPr>
                <w:rFonts w:ascii="Arial" w:hAnsi="Arial" w:cs="Arial"/>
                <w:sz w:val="16"/>
                <w:szCs w:val="16"/>
              </w:rPr>
              <w:t>розчин для ін'єкцій, 100 мг/мл in bulk: по 5 мл в ампулі; по 4 ампули у блістері; по 20 або по 40 блістерів в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2533F" w:rsidRPr="00031A34" w:rsidRDefault="0082533F" w:rsidP="00EE0459">
            <w:pPr>
              <w:pStyle w:val="110"/>
              <w:tabs>
                <w:tab w:val="left" w:pos="12600"/>
              </w:tabs>
              <w:jc w:val="center"/>
              <w:rPr>
                <w:rFonts w:ascii="Arial" w:hAnsi="Arial" w:cs="Arial"/>
                <w:sz w:val="16"/>
                <w:szCs w:val="16"/>
              </w:rPr>
            </w:pPr>
            <w:r w:rsidRPr="00031A34">
              <w:rPr>
                <w:rFonts w:ascii="Arial" w:hAnsi="Arial" w:cs="Arial"/>
                <w:sz w:val="16"/>
                <w:szCs w:val="16"/>
              </w:rPr>
              <w:t>ААР Фарма ФЗ-ЛЛС</w:t>
            </w:r>
            <w:r w:rsidRPr="00031A34">
              <w:rPr>
                <w:rFonts w:ascii="Arial" w:hAnsi="Arial" w:cs="Arial"/>
                <w:sz w:val="16"/>
                <w:szCs w:val="16"/>
              </w:rPr>
              <w:br/>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82533F" w:rsidRPr="00031A34" w:rsidRDefault="0082533F" w:rsidP="00EE0459">
            <w:pPr>
              <w:pStyle w:val="110"/>
              <w:tabs>
                <w:tab w:val="left" w:pos="12600"/>
              </w:tabs>
              <w:jc w:val="center"/>
              <w:rPr>
                <w:rFonts w:ascii="Arial" w:hAnsi="Arial" w:cs="Arial"/>
                <w:sz w:val="16"/>
                <w:szCs w:val="16"/>
              </w:rPr>
            </w:pPr>
            <w:r w:rsidRPr="00031A34">
              <w:rPr>
                <w:rFonts w:ascii="Arial" w:hAnsi="Arial" w:cs="Arial"/>
                <w:sz w:val="16"/>
                <w:szCs w:val="16"/>
              </w:rPr>
              <w:t>Об'єднанi Арабськi Емiрати</w:t>
            </w: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82533F" w:rsidRPr="00031A34" w:rsidRDefault="0082533F" w:rsidP="00EE0459">
            <w:pPr>
              <w:pStyle w:val="110"/>
              <w:tabs>
                <w:tab w:val="left" w:pos="12600"/>
              </w:tabs>
              <w:jc w:val="center"/>
              <w:rPr>
                <w:rFonts w:ascii="Arial" w:hAnsi="Arial" w:cs="Arial"/>
                <w:sz w:val="16"/>
                <w:szCs w:val="16"/>
              </w:rPr>
            </w:pPr>
            <w:r w:rsidRPr="00031A34">
              <w:rPr>
                <w:rFonts w:ascii="Arial" w:hAnsi="Arial" w:cs="Arial"/>
                <w:sz w:val="16"/>
                <w:szCs w:val="16"/>
              </w:rPr>
              <w:t>Манкайнд Фарма Лімітед</w:t>
            </w:r>
            <w:r w:rsidRPr="00031A34">
              <w:rPr>
                <w:rFonts w:ascii="Arial" w:hAnsi="Arial" w:cs="Arial"/>
                <w:sz w:val="16"/>
                <w:szCs w:val="16"/>
              </w:rPr>
              <w:br/>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82533F" w:rsidRPr="00031A34" w:rsidRDefault="0082533F" w:rsidP="00EE0459">
            <w:pPr>
              <w:pStyle w:val="110"/>
              <w:tabs>
                <w:tab w:val="left" w:pos="12600"/>
              </w:tabs>
              <w:jc w:val="center"/>
              <w:rPr>
                <w:rFonts w:ascii="Arial" w:hAnsi="Arial" w:cs="Arial"/>
                <w:sz w:val="16"/>
                <w:szCs w:val="16"/>
              </w:rPr>
            </w:pPr>
            <w:r w:rsidRPr="00031A34">
              <w:rPr>
                <w:rFonts w:ascii="Arial" w:hAnsi="Arial" w:cs="Arial"/>
                <w:sz w:val="16"/>
                <w:szCs w:val="16"/>
              </w:rPr>
              <w:t>Індія</w:t>
            </w:r>
          </w:p>
        </w:tc>
        <w:tc>
          <w:tcPr>
            <w:tcW w:w="3684" w:type="dxa"/>
            <w:tcBorders>
              <w:top w:val="single" w:sz="4" w:space="0" w:color="auto"/>
              <w:left w:val="single" w:sz="4" w:space="0" w:color="000000"/>
              <w:bottom w:val="single" w:sz="4" w:space="0" w:color="auto"/>
              <w:right w:val="single" w:sz="4" w:space="0" w:color="000000"/>
            </w:tcBorders>
            <w:shd w:val="clear" w:color="auto" w:fill="FFFFFF"/>
          </w:tcPr>
          <w:p w:rsidR="0082533F" w:rsidRPr="00031A34" w:rsidRDefault="0082533F" w:rsidP="00EE0459">
            <w:pPr>
              <w:pStyle w:val="110"/>
              <w:tabs>
                <w:tab w:val="left" w:pos="12600"/>
              </w:tabs>
              <w:jc w:val="center"/>
              <w:rPr>
                <w:rFonts w:ascii="Arial" w:hAnsi="Arial" w:cs="Arial"/>
                <w:sz w:val="16"/>
                <w:szCs w:val="16"/>
              </w:rPr>
            </w:pPr>
            <w:r w:rsidRPr="00031A34">
              <w:rPr>
                <w:rFonts w:ascii="Arial" w:hAnsi="Arial" w:cs="Arial"/>
                <w:sz w:val="16"/>
                <w:szCs w:val="16"/>
              </w:rPr>
              <w:t xml:space="preserve">внесення змін до реєстраційних матеріалів: Зміни І типу - Адміністративні зміни. Зміна назви лікарського засобу - </w:t>
            </w:r>
            <w:r w:rsidRPr="00031A34">
              <w:rPr>
                <w:rFonts w:ascii="Arial" w:hAnsi="Arial" w:cs="Arial"/>
                <w:sz w:val="16"/>
                <w:szCs w:val="16"/>
              </w:rPr>
              <w:br/>
              <w:t>Зміни внесені щодо назви лікарського засобу. Затверджено: НЕКСААР (NEXAAR) Запропоновано: НЕКСАМААР 500 (NEXAMAAR 500) 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2533F" w:rsidRPr="00031A34" w:rsidRDefault="0082533F" w:rsidP="00EE0459">
            <w:pPr>
              <w:pStyle w:val="110"/>
              <w:tabs>
                <w:tab w:val="left" w:pos="12600"/>
              </w:tabs>
              <w:jc w:val="center"/>
              <w:rPr>
                <w:rFonts w:ascii="Arial" w:hAnsi="Arial" w:cs="Arial"/>
                <w:b/>
                <w:i/>
                <w:sz w:val="16"/>
                <w:szCs w:val="16"/>
              </w:rPr>
            </w:pPr>
            <w:r w:rsidRPr="00031A34">
              <w:rPr>
                <w:rFonts w:ascii="Arial" w:hAnsi="Arial" w:cs="Arial"/>
                <w:i/>
                <w:sz w:val="16"/>
                <w:szCs w:val="16"/>
              </w:rPr>
              <w:t>-</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82533F" w:rsidRPr="005A3632" w:rsidRDefault="0082533F" w:rsidP="00EE0459">
            <w:pPr>
              <w:pStyle w:val="110"/>
              <w:tabs>
                <w:tab w:val="left" w:pos="12600"/>
              </w:tabs>
              <w:jc w:val="center"/>
              <w:rPr>
                <w:rFonts w:ascii="Arial" w:hAnsi="Arial" w:cs="Arial"/>
                <w:i/>
                <w:sz w:val="16"/>
                <w:szCs w:val="16"/>
                <w:lang w:val="ru-RU"/>
              </w:rPr>
            </w:pPr>
            <w:r w:rsidRPr="00C112E3">
              <w:rPr>
                <w:rFonts w:ascii="Arial" w:hAnsi="Arial" w:cs="Arial"/>
                <w:i/>
                <w:sz w:val="16"/>
                <w:szCs w:val="16"/>
                <w:lang w:val="ru-RU"/>
              </w:rPr>
              <w:t>Н</w:t>
            </w:r>
            <w:r w:rsidRPr="005A3632">
              <w:rPr>
                <w:rFonts w:ascii="Arial" w:hAnsi="Arial" w:cs="Arial"/>
                <w:i/>
                <w:sz w:val="16"/>
                <w:szCs w:val="16"/>
                <w:lang w:val="ru-RU"/>
              </w:rPr>
              <w:t>е</w:t>
            </w:r>
          </w:p>
          <w:p w:rsidR="0082533F" w:rsidRPr="005A3632" w:rsidRDefault="0082533F" w:rsidP="00EE0459">
            <w:pPr>
              <w:jc w:val="center"/>
              <w:rPr>
                <w:rFonts w:ascii="Arial" w:hAnsi="Arial" w:cs="Arial"/>
                <w:i/>
                <w:sz w:val="16"/>
                <w:szCs w:val="16"/>
              </w:rPr>
            </w:pPr>
            <w:r w:rsidRPr="005A3632">
              <w:rPr>
                <w:rFonts w:ascii="Arial" w:hAnsi="Arial" w:cs="Arial"/>
                <w:i/>
                <w:sz w:val="16"/>
                <w:szCs w:val="16"/>
              </w:rPr>
              <w:t>підлягає</w:t>
            </w:r>
          </w:p>
          <w:p w:rsidR="0082533F" w:rsidRPr="00031A34" w:rsidRDefault="0082533F" w:rsidP="00EE0459">
            <w:pPr>
              <w:pStyle w:val="110"/>
              <w:tabs>
                <w:tab w:val="left" w:pos="12600"/>
              </w:tabs>
              <w:jc w:val="center"/>
              <w:rPr>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82533F" w:rsidRPr="00031A34" w:rsidRDefault="0082533F" w:rsidP="00EE0459">
            <w:pPr>
              <w:pStyle w:val="110"/>
              <w:tabs>
                <w:tab w:val="left" w:pos="12600"/>
              </w:tabs>
              <w:jc w:val="center"/>
              <w:rPr>
                <w:rFonts w:ascii="Arial" w:hAnsi="Arial" w:cs="Arial"/>
                <w:sz w:val="16"/>
                <w:szCs w:val="16"/>
              </w:rPr>
            </w:pPr>
            <w:r w:rsidRPr="00031A34">
              <w:rPr>
                <w:rFonts w:ascii="Arial" w:hAnsi="Arial" w:cs="Arial"/>
                <w:sz w:val="16"/>
                <w:szCs w:val="16"/>
              </w:rPr>
              <w:t>UA/18867/01/01</w:t>
            </w:r>
          </w:p>
        </w:tc>
      </w:tr>
      <w:tr w:rsidR="0082533F" w:rsidRPr="00031A34" w:rsidTr="00EA101A">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auto"/>
            </w:tcBorders>
            <w:shd w:val="clear" w:color="auto" w:fill="FFFFFF"/>
          </w:tcPr>
          <w:p w:rsidR="0082533F" w:rsidRPr="00031A34" w:rsidRDefault="0082533F" w:rsidP="0082533F">
            <w:pPr>
              <w:pStyle w:val="110"/>
              <w:numPr>
                <w:ilvl w:val="0"/>
                <w:numId w:val="9"/>
              </w:numPr>
              <w:tabs>
                <w:tab w:val="left" w:pos="12600"/>
              </w:tabs>
              <w:ind w:left="360"/>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82533F" w:rsidRPr="00031A34" w:rsidRDefault="0082533F" w:rsidP="00EE0459">
            <w:pPr>
              <w:pStyle w:val="110"/>
              <w:tabs>
                <w:tab w:val="left" w:pos="12600"/>
              </w:tabs>
              <w:rPr>
                <w:rFonts w:ascii="Arial" w:hAnsi="Arial" w:cs="Arial"/>
                <w:b/>
                <w:i/>
                <w:sz w:val="16"/>
                <w:szCs w:val="16"/>
              </w:rPr>
            </w:pPr>
            <w:r w:rsidRPr="00031A34">
              <w:rPr>
                <w:rFonts w:ascii="Arial" w:hAnsi="Arial" w:cs="Arial"/>
                <w:b/>
                <w:sz w:val="16"/>
                <w:szCs w:val="16"/>
              </w:rPr>
              <w:t>НЕКСАМААР 500</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82533F" w:rsidRPr="00031A34" w:rsidRDefault="0082533F" w:rsidP="00EE0459">
            <w:pPr>
              <w:pStyle w:val="110"/>
              <w:tabs>
                <w:tab w:val="left" w:pos="12600"/>
              </w:tabs>
              <w:rPr>
                <w:rFonts w:ascii="Arial" w:hAnsi="Arial" w:cs="Arial"/>
                <w:sz w:val="16"/>
                <w:szCs w:val="16"/>
              </w:rPr>
            </w:pPr>
            <w:r w:rsidRPr="00031A34">
              <w:rPr>
                <w:rFonts w:ascii="Arial" w:hAnsi="Arial" w:cs="Arial"/>
                <w:sz w:val="16"/>
                <w:szCs w:val="16"/>
              </w:rPr>
              <w:t>розчин для ін'єкцій, 100 мг/мл по 5 мл в ампулі; по 4 ампули у блістері; по 1 блістеру в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2533F" w:rsidRPr="00031A34" w:rsidRDefault="0082533F" w:rsidP="00EE0459">
            <w:pPr>
              <w:pStyle w:val="110"/>
              <w:tabs>
                <w:tab w:val="left" w:pos="12600"/>
              </w:tabs>
              <w:jc w:val="center"/>
              <w:rPr>
                <w:rFonts w:ascii="Arial" w:hAnsi="Arial" w:cs="Arial"/>
                <w:sz w:val="16"/>
                <w:szCs w:val="16"/>
              </w:rPr>
            </w:pPr>
            <w:r w:rsidRPr="00031A34">
              <w:rPr>
                <w:rFonts w:ascii="Arial" w:hAnsi="Arial" w:cs="Arial"/>
                <w:sz w:val="16"/>
                <w:szCs w:val="16"/>
              </w:rPr>
              <w:t>ААР Фарма ФЗ-ЛЛС</w:t>
            </w:r>
            <w:r w:rsidRPr="00031A34">
              <w:rPr>
                <w:rFonts w:ascii="Arial" w:hAnsi="Arial" w:cs="Arial"/>
                <w:sz w:val="16"/>
                <w:szCs w:val="16"/>
              </w:rPr>
              <w:br/>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82533F" w:rsidRPr="00031A34" w:rsidRDefault="0082533F" w:rsidP="00EE0459">
            <w:pPr>
              <w:pStyle w:val="110"/>
              <w:tabs>
                <w:tab w:val="left" w:pos="12600"/>
              </w:tabs>
              <w:jc w:val="center"/>
              <w:rPr>
                <w:rFonts w:ascii="Arial" w:hAnsi="Arial" w:cs="Arial"/>
                <w:sz w:val="16"/>
                <w:szCs w:val="16"/>
              </w:rPr>
            </w:pPr>
            <w:r w:rsidRPr="00031A34">
              <w:rPr>
                <w:rFonts w:ascii="Arial" w:hAnsi="Arial" w:cs="Arial"/>
                <w:sz w:val="16"/>
                <w:szCs w:val="16"/>
              </w:rPr>
              <w:t>Об'єднанi Арабськi Емiрати</w:t>
            </w: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82533F" w:rsidRPr="00031A34" w:rsidRDefault="0082533F" w:rsidP="00EE0459">
            <w:pPr>
              <w:pStyle w:val="110"/>
              <w:tabs>
                <w:tab w:val="left" w:pos="12600"/>
              </w:tabs>
              <w:jc w:val="center"/>
              <w:rPr>
                <w:rFonts w:ascii="Arial" w:hAnsi="Arial" w:cs="Arial"/>
                <w:sz w:val="16"/>
                <w:szCs w:val="16"/>
              </w:rPr>
            </w:pPr>
            <w:r w:rsidRPr="00031A34">
              <w:rPr>
                <w:rFonts w:ascii="Arial" w:hAnsi="Arial" w:cs="Arial"/>
                <w:sz w:val="16"/>
                <w:szCs w:val="16"/>
              </w:rPr>
              <w:t>Манкайнд Фарма Лімітед</w:t>
            </w:r>
            <w:r w:rsidRPr="00031A34">
              <w:rPr>
                <w:rFonts w:ascii="Arial" w:hAnsi="Arial" w:cs="Arial"/>
                <w:sz w:val="16"/>
                <w:szCs w:val="16"/>
              </w:rPr>
              <w:br/>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82533F" w:rsidRPr="00031A34" w:rsidRDefault="0082533F" w:rsidP="00EE0459">
            <w:pPr>
              <w:pStyle w:val="110"/>
              <w:tabs>
                <w:tab w:val="left" w:pos="12600"/>
              </w:tabs>
              <w:jc w:val="center"/>
              <w:rPr>
                <w:rFonts w:ascii="Arial" w:hAnsi="Arial" w:cs="Arial"/>
                <w:sz w:val="16"/>
                <w:szCs w:val="16"/>
              </w:rPr>
            </w:pPr>
            <w:r w:rsidRPr="00031A34">
              <w:rPr>
                <w:rFonts w:ascii="Arial" w:hAnsi="Arial" w:cs="Arial"/>
                <w:sz w:val="16"/>
                <w:szCs w:val="16"/>
              </w:rPr>
              <w:t>Індія</w:t>
            </w:r>
          </w:p>
        </w:tc>
        <w:tc>
          <w:tcPr>
            <w:tcW w:w="3684" w:type="dxa"/>
            <w:tcBorders>
              <w:top w:val="single" w:sz="4" w:space="0" w:color="auto"/>
              <w:left w:val="single" w:sz="4" w:space="0" w:color="000000"/>
              <w:bottom w:val="single" w:sz="4" w:space="0" w:color="auto"/>
              <w:right w:val="single" w:sz="4" w:space="0" w:color="000000"/>
            </w:tcBorders>
            <w:shd w:val="clear" w:color="auto" w:fill="FFFFFF"/>
          </w:tcPr>
          <w:p w:rsidR="0082533F" w:rsidRPr="00031A34" w:rsidRDefault="0082533F" w:rsidP="00EE0459">
            <w:pPr>
              <w:pStyle w:val="110"/>
              <w:tabs>
                <w:tab w:val="left" w:pos="12600"/>
              </w:tabs>
              <w:jc w:val="center"/>
              <w:rPr>
                <w:rFonts w:ascii="Arial" w:hAnsi="Arial" w:cs="Arial"/>
                <w:sz w:val="16"/>
                <w:szCs w:val="16"/>
              </w:rPr>
            </w:pPr>
            <w:r w:rsidRPr="00031A34">
              <w:rPr>
                <w:rFonts w:ascii="Arial" w:hAnsi="Arial" w:cs="Arial"/>
                <w:sz w:val="16"/>
                <w:szCs w:val="16"/>
              </w:rPr>
              <w:t xml:space="preserve">внесення змін до реєстраційних матеріалів: Зміни І типу - Адміністративні зміни. Зміна назви лікарського засобу - </w:t>
            </w:r>
            <w:r w:rsidRPr="00031A34">
              <w:rPr>
                <w:rFonts w:ascii="Arial" w:hAnsi="Arial" w:cs="Arial"/>
                <w:sz w:val="16"/>
                <w:szCs w:val="16"/>
              </w:rPr>
              <w:br/>
              <w:t>Зміни внесені щодо назви лікарського засобу. Затверджено: НЕКСААР (NEXAAR) Запропоновано: НЕКСАМААР 500 (NEXAMAAR 500) 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2533F" w:rsidRPr="00031A34" w:rsidRDefault="0082533F" w:rsidP="00EE0459">
            <w:pPr>
              <w:pStyle w:val="110"/>
              <w:tabs>
                <w:tab w:val="left" w:pos="12600"/>
              </w:tabs>
              <w:jc w:val="center"/>
              <w:rPr>
                <w:rFonts w:ascii="Arial" w:hAnsi="Arial" w:cs="Arial"/>
                <w:b/>
                <w:i/>
                <w:sz w:val="16"/>
                <w:szCs w:val="16"/>
              </w:rPr>
            </w:pPr>
            <w:r w:rsidRPr="00031A34">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82533F" w:rsidRPr="005A3632" w:rsidRDefault="0082533F" w:rsidP="00EE0459">
            <w:pPr>
              <w:pStyle w:val="110"/>
              <w:tabs>
                <w:tab w:val="left" w:pos="12600"/>
              </w:tabs>
              <w:jc w:val="center"/>
              <w:rPr>
                <w:rFonts w:ascii="Arial" w:hAnsi="Arial" w:cs="Arial"/>
                <w:i/>
                <w:sz w:val="16"/>
                <w:szCs w:val="16"/>
                <w:lang w:val="ru-RU"/>
              </w:rPr>
            </w:pPr>
            <w:r w:rsidRPr="00C112E3">
              <w:rPr>
                <w:rFonts w:ascii="Arial" w:hAnsi="Arial" w:cs="Arial"/>
                <w:i/>
                <w:sz w:val="16"/>
                <w:szCs w:val="16"/>
                <w:lang w:val="ru-RU"/>
              </w:rPr>
              <w:t>Н</w:t>
            </w:r>
            <w:r w:rsidRPr="005A3632">
              <w:rPr>
                <w:rFonts w:ascii="Arial" w:hAnsi="Arial" w:cs="Arial"/>
                <w:i/>
                <w:sz w:val="16"/>
                <w:szCs w:val="16"/>
                <w:lang w:val="ru-RU"/>
              </w:rPr>
              <w:t>е</w:t>
            </w:r>
          </w:p>
          <w:p w:rsidR="0082533F" w:rsidRPr="005A3632" w:rsidRDefault="0082533F" w:rsidP="00EE0459">
            <w:pPr>
              <w:jc w:val="center"/>
              <w:rPr>
                <w:rFonts w:ascii="Arial" w:hAnsi="Arial" w:cs="Arial"/>
                <w:i/>
                <w:sz w:val="16"/>
                <w:szCs w:val="16"/>
              </w:rPr>
            </w:pPr>
            <w:r w:rsidRPr="005A3632">
              <w:rPr>
                <w:rFonts w:ascii="Arial" w:hAnsi="Arial" w:cs="Arial"/>
                <w:i/>
                <w:sz w:val="16"/>
                <w:szCs w:val="16"/>
              </w:rPr>
              <w:t>підлягає</w:t>
            </w:r>
          </w:p>
          <w:p w:rsidR="0082533F" w:rsidRPr="00031A34" w:rsidRDefault="0082533F" w:rsidP="00EE0459">
            <w:pPr>
              <w:pStyle w:val="110"/>
              <w:tabs>
                <w:tab w:val="left" w:pos="12600"/>
              </w:tabs>
              <w:jc w:val="center"/>
              <w:rPr>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82533F" w:rsidRPr="00031A34" w:rsidRDefault="0082533F" w:rsidP="00EE0459">
            <w:pPr>
              <w:pStyle w:val="110"/>
              <w:tabs>
                <w:tab w:val="left" w:pos="12600"/>
              </w:tabs>
              <w:jc w:val="center"/>
              <w:rPr>
                <w:rFonts w:ascii="Arial" w:hAnsi="Arial" w:cs="Arial"/>
                <w:sz w:val="16"/>
                <w:szCs w:val="16"/>
              </w:rPr>
            </w:pPr>
            <w:r w:rsidRPr="00031A34">
              <w:rPr>
                <w:rFonts w:ascii="Arial" w:hAnsi="Arial" w:cs="Arial"/>
                <w:sz w:val="16"/>
                <w:szCs w:val="16"/>
              </w:rPr>
              <w:t>UA/18866/01/01</w:t>
            </w:r>
          </w:p>
        </w:tc>
      </w:tr>
      <w:tr w:rsidR="0082533F" w:rsidRPr="00031A34" w:rsidTr="00EA101A">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auto"/>
            </w:tcBorders>
            <w:shd w:val="clear" w:color="auto" w:fill="FFFFFF"/>
          </w:tcPr>
          <w:p w:rsidR="0082533F" w:rsidRPr="00031A34" w:rsidRDefault="0082533F" w:rsidP="0082533F">
            <w:pPr>
              <w:pStyle w:val="110"/>
              <w:numPr>
                <w:ilvl w:val="0"/>
                <w:numId w:val="9"/>
              </w:numPr>
              <w:tabs>
                <w:tab w:val="left" w:pos="12600"/>
              </w:tabs>
              <w:ind w:left="360"/>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82533F" w:rsidRPr="00031A34" w:rsidRDefault="0082533F" w:rsidP="00EE0459">
            <w:pPr>
              <w:pStyle w:val="110"/>
              <w:tabs>
                <w:tab w:val="left" w:pos="12600"/>
              </w:tabs>
              <w:rPr>
                <w:rFonts w:ascii="Arial" w:hAnsi="Arial" w:cs="Arial"/>
                <w:b/>
                <w:i/>
                <w:sz w:val="16"/>
                <w:szCs w:val="16"/>
              </w:rPr>
            </w:pPr>
            <w:r w:rsidRPr="00031A34">
              <w:rPr>
                <w:rFonts w:ascii="Arial" w:hAnsi="Arial" w:cs="Arial"/>
                <w:b/>
                <w:sz w:val="16"/>
                <w:szCs w:val="16"/>
              </w:rPr>
              <w:t>НЕКСІУМ</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82533F" w:rsidRPr="00031A34" w:rsidRDefault="0082533F" w:rsidP="00EE0459">
            <w:pPr>
              <w:pStyle w:val="110"/>
              <w:tabs>
                <w:tab w:val="left" w:pos="12600"/>
              </w:tabs>
              <w:rPr>
                <w:rFonts w:ascii="Arial" w:hAnsi="Arial" w:cs="Arial"/>
                <w:sz w:val="16"/>
                <w:szCs w:val="16"/>
              </w:rPr>
            </w:pPr>
            <w:r w:rsidRPr="00031A34">
              <w:rPr>
                <w:rFonts w:ascii="Arial" w:hAnsi="Arial" w:cs="Arial"/>
                <w:sz w:val="16"/>
                <w:szCs w:val="16"/>
              </w:rPr>
              <w:t xml:space="preserve">порошок для розчину для ін'єкцій та інфузій по 40 мг; 10 флаконів з порошком у картонній коробці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2533F" w:rsidRPr="00031A34" w:rsidRDefault="0082533F" w:rsidP="00EE0459">
            <w:pPr>
              <w:pStyle w:val="110"/>
              <w:tabs>
                <w:tab w:val="left" w:pos="12600"/>
              </w:tabs>
              <w:jc w:val="center"/>
              <w:rPr>
                <w:rFonts w:ascii="Arial" w:hAnsi="Arial" w:cs="Arial"/>
                <w:sz w:val="16"/>
                <w:szCs w:val="16"/>
              </w:rPr>
            </w:pPr>
            <w:r w:rsidRPr="00031A34">
              <w:rPr>
                <w:rFonts w:ascii="Arial" w:hAnsi="Arial" w:cs="Arial"/>
                <w:sz w:val="16"/>
                <w:szCs w:val="16"/>
              </w:rPr>
              <w:t>АСТРАЗЕНЕКА ЮК ЛІМІТЕД</w:t>
            </w:r>
            <w:r w:rsidRPr="00031A34">
              <w:rPr>
                <w:rFonts w:ascii="Arial" w:hAnsi="Arial" w:cs="Arial"/>
                <w:sz w:val="16"/>
                <w:szCs w:val="16"/>
              </w:rPr>
              <w:br/>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82533F" w:rsidRPr="00031A34" w:rsidRDefault="0082533F" w:rsidP="00EE0459">
            <w:pPr>
              <w:pStyle w:val="110"/>
              <w:tabs>
                <w:tab w:val="left" w:pos="12600"/>
              </w:tabs>
              <w:jc w:val="center"/>
              <w:rPr>
                <w:rFonts w:ascii="Arial" w:hAnsi="Arial" w:cs="Arial"/>
                <w:sz w:val="16"/>
                <w:szCs w:val="16"/>
              </w:rPr>
            </w:pPr>
            <w:r w:rsidRPr="00031A34">
              <w:rPr>
                <w:rFonts w:ascii="Arial" w:hAnsi="Arial" w:cs="Arial"/>
                <w:sz w:val="16"/>
                <w:szCs w:val="16"/>
              </w:rPr>
              <w:t>Велика Британiя</w:t>
            </w: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82533F" w:rsidRPr="00031A34" w:rsidRDefault="0082533F" w:rsidP="00EE0459">
            <w:pPr>
              <w:pStyle w:val="110"/>
              <w:tabs>
                <w:tab w:val="left" w:pos="12600"/>
              </w:tabs>
              <w:jc w:val="center"/>
              <w:rPr>
                <w:b/>
                <w:sz w:val="16"/>
                <w:szCs w:val="16"/>
              </w:rPr>
            </w:pPr>
            <w:r w:rsidRPr="00031A34">
              <w:rPr>
                <w:rFonts w:ascii="Arial" w:hAnsi="Arial" w:cs="Arial"/>
                <w:sz w:val="16"/>
                <w:szCs w:val="16"/>
              </w:rPr>
              <w:t>виробництво, випробування, первинне пакування, випуск нерозфасованого лікарського засобу, вторинне пакування та випуск готового лікарського засобу:</w:t>
            </w:r>
            <w:r w:rsidRPr="00031A34">
              <w:rPr>
                <w:rFonts w:ascii="Arial" w:hAnsi="Arial" w:cs="Arial"/>
                <w:sz w:val="16"/>
                <w:szCs w:val="16"/>
              </w:rPr>
              <w:br/>
              <w:t>АстраЗенека АБ, Швеція</w:t>
            </w:r>
          </w:p>
          <w:p w:rsidR="0082533F" w:rsidRPr="00031A34" w:rsidRDefault="0082533F" w:rsidP="00EE0459">
            <w:pPr>
              <w:pStyle w:val="110"/>
              <w:tabs>
                <w:tab w:val="left" w:pos="12600"/>
              </w:tabs>
              <w:jc w:val="center"/>
              <w:rPr>
                <w:rFonts w:ascii="Arial" w:hAnsi="Arial" w:cs="Arial"/>
                <w:sz w:val="16"/>
                <w:szCs w:val="16"/>
              </w:rPr>
            </w:pP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82533F" w:rsidRPr="00031A34" w:rsidRDefault="0082533F" w:rsidP="00EE0459">
            <w:pPr>
              <w:pStyle w:val="110"/>
              <w:tabs>
                <w:tab w:val="left" w:pos="12600"/>
              </w:tabs>
              <w:jc w:val="center"/>
              <w:rPr>
                <w:rFonts w:ascii="Arial" w:hAnsi="Arial" w:cs="Arial"/>
                <w:sz w:val="16"/>
                <w:szCs w:val="16"/>
              </w:rPr>
            </w:pPr>
            <w:r w:rsidRPr="00031A34">
              <w:rPr>
                <w:rFonts w:ascii="Arial" w:hAnsi="Arial" w:cs="Arial"/>
                <w:sz w:val="16"/>
                <w:szCs w:val="16"/>
              </w:rPr>
              <w:t>Швеція</w:t>
            </w:r>
          </w:p>
        </w:tc>
        <w:tc>
          <w:tcPr>
            <w:tcW w:w="3684" w:type="dxa"/>
            <w:tcBorders>
              <w:top w:val="single" w:sz="4" w:space="0" w:color="auto"/>
              <w:left w:val="single" w:sz="4" w:space="0" w:color="000000"/>
              <w:bottom w:val="single" w:sz="4" w:space="0" w:color="auto"/>
              <w:right w:val="single" w:sz="4" w:space="0" w:color="000000"/>
            </w:tcBorders>
            <w:shd w:val="clear" w:color="auto" w:fill="FFFFFF"/>
          </w:tcPr>
          <w:p w:rsidR="0082533F" w:rsidRPr="00031A34" w:rsidRDefault="0082533F" w:rsidP="00EE0459">
            <w:pPr>
              <w:pStyle w:val="110"/>
              <w:tabs>
                <w:tab w:val="left" w:pos="12600"/>
              </w:tabs>
              <w:jc w:val="center"/>
              <w:rPr>
                <w:rFonts w:ascii="Arial" w:hAnsi="Arial" w:cs="Arial"/>
                <w:sz w:val="16"/>
                <w:szCs w:val="16"/>
              </w:rPr>
            </w:pPr>
            <w:r w:rsidRPr="00031A34">
              <w:rPr>
                <w:rFonts w:ascii="Arial" w:hAnsi="Arial" w:cs="Arial"/>
                <w:sz w:val="16"/>
                <w:szCs w:val="16"/>
              </w:rPr>
              <w:t>внесення змін до реєстраційних матеріалів: зміни І типу - Адміністративні зміни. Зміна найменування та/або адреси місця провадження діяльності виробника/імпортера готового лікарського засобу, включаючи дільниці випуску серії або місце проведення контролю якості. (діяльність, за яку відповідає виробник/імпортер, включаючи випуск серій) - Зміна поштового індексу та зазначення виробничих функцій виробника в МКЯ ЛЗ. Зміни внесено в інструкцію для медичного застосування лікарського засобу у розділ «Місцезнаходження виробника та адреса місця провадження його діяльності» з відповідними змінами у тексті маркування упаковки лікарського засобу. Введення змін протягом 6-ти місяців після затвердження; Зміни І типу - Зміни щодо безпеки/ефективності та фармаконагляду (інші зміни) - Оновлення тексту маркування первинної та вторинної упаковок лікарського засобу. Термін введення змін - протягом 6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2533F" w:rsidRPr="00031A34" w:rsidRDefault="0082533F" w:rsidP="00EE0459">
            <w:pPr>
              <w:pStyle w:val="110"/>
              <w:tabs>
                <w:tab w:val="left" w:pos="12600"/>
              </w:tabs>
              <w:jc w:val="center"/>
              <w:rPr>
                <w:rFonts w:ascii="Arial" w:hAnsi="Arial" w:cs="Arial"/>
                <w:b/>
                <w:i/>
                <w:sz w:val="16"/>
                <w:szCs w:val="16"/>
              </w:rPr>
            </w:pPr>
            <w:r w:rsidRPr="00031A34">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82533F" w:rsidRPr="005A3632" w:rsidRDefault="0082533F" w:rsidP="00EE0459">
            <w:pPr>
              <w:pStyle w:val="110"/>
              <w:tabs>
                <w:tab w:val="left" w:pos="12600"/>
              </w:tabs>
              <w:jc w:val="center"/>
              <w:rPr>
                <w:rFonts w:ascii="Arial" w:hAnsi="Arial" w:cs="Arial"/>
                <w:i/>
                <w:sz w:val="16"/>
                <w:szCs w:val="16"/>
                <w:lang w:val="ru-RU"/>
              </w:rPr>
            </w:pPr>
            <w:r w:rsidRPr="00C112E3">
              <w:rPr>
                <w:rFonts w:ascii="Arial" w:hAnsi="Arial" w:cs="Arial"/>
                <w:i/>
                <w:sz w:val="16"/>
                <w:szCs w:val="16"/>
                <w:lang w:val="ru-RU"/>
              </w:rPr>
              <w:t>Н</w:t>
            </w:r>
            <w:r w:rsidRPr="005A3632">
              <w:rPr>
                <w:rFonts w:ascii="Arial" w:hAnsi="Arial" w:cs="Arial"/>
                <w:i/>
                <w:sz w:val="16"/>
                <w:szCs w:val="16"/>
                <w:lang w:val="ru-RU"/>
              </w:rPr>
              <w:t>е</w:t>
            </w:r>
          </w:p>
          <w:p w:rsidR="0082533F" w:rsidRPr="005A3632" w:rsidRDefault="0082533F" w:rsidP="00EE0459">
            <w:pPr>
              <w:jc w:val="center"/>
              <w:rPr>
                <w:rFonts w:ascii="Arial" w:hAnsi="Arial" w:cs="Arial"/>
                <w:i/>
                <w:sz w:val="16"/>
                <w:szCs w:val="16"/>
              </w:rPr>
            </w:pPr>
            <w:r w:rsidRPr="005A3632">
              <w:rPr>
                <w:rFonts w:ascii="Arial" w:hAnsi="Arial" w:cs="Arial"/>
                <w:i/>
                <w:sz w:val="16"/>
                <w:szCs w:val="16"/>
              </w:rPr>
              <w:t>підлягає</w:t>
            </w:r>
          </w:p>
          <w:p w:rsidR="0082533F" w:rsidRPr="00031A34" w:rsidRDefault="0082533F" w:rsidP="00EE0459">
            <w:pPr>
              <w:pStyle w:val="110"/>
              <w:tabs>
                <w:tab w:val="left" w:pos="12600"/>
              </w:tabs>
              <w:jc w:val="center"/>
              <w:rPr>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82533F" w:rsidRPr="00031A34" w:rsidRDefault="0082533F" w:rsidP="00EE0459">
            <w:pPr>
              <w:pStyle w:val="110"/>
              <w:tabs>
                <w:tab w:val="left" w:pos="12600"/>
              </w:tabs>
              <w:jc w:val="center"/>
              <w:rPr>
                <w:rFonts w:ascii="Arial" w:hAnsi="Arial" w:cs="Arial"/>
                <w:sz w:val="16"/>
                <w:szCs w:val="16"/>
              </w:rPr>
            </w:pPr>
            <w:r w:rsidRPr="00031A34">
              <w:rPr>
                <w:rFonts w:ascii="Arial" w:hAnsi="Arial" w:cs="Arial"/>
                <w:sz w:val="16"/>
                <w:szCs w:val="16"/>
              </w:rPr>
              <w:t>UA/2534/01/01</w:t>
            </w:r>
          </w:p>
        </w:tc>
      </w:tr>
      <w:tr w:rsidR="0082533F" w:rsidRPr="00031A34" w:rsidTr="00EA101A">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auto"/>
            </w:tcBorders>
            <w:shd w:val="clear" w:color="auto" w:fill="FFFFFF"/>
          </w:tcPr>
          <w:p w:rsidR="0082533F" w:rsidRPr="00031A34" w:rsidRDefault="0082533F" w:rsidP="0082533F">
            <w:pPr>
              <w:pStyle w:val="110"/>
              <w:numPr>
                <w:ilvl w:val="0"/>
                <w:numId w:val="9"/>
              </w:numPr>
              <w:tabs>
                <w:tab w:val="left" w:pos="12600"/>
              </w:tabs>
              <w:ind w:left="360"/>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82533F" w:rsidRPr="00031A34" w:rsidRDefault="0082533F" w:rsidP="00EE0459">
            <w:pPr>
              <w:pStyle w:val="110"/>
              <w:tabs>
                <w:tab w:val="left" w:pos="12600"/>
              </w:tabs>
              <w:rPr>
                <w:rFonts w:ascii="Arial" w:hAnsi="Arial" w:cs="Arial"/>
                <w:b/>
                <w:i/>
                <w:sz w:val="16"/>
                <w:szCs w:val="16"/>
              </w:rPr>
            </w:pPr>
            <w:r w:rsidRPr="00031A34">
              <w:rPr>
                <w:rFonts w:ascii="Arial" w:hAnsi="Arial" w:cs="Arial"/>
                <w:b/>
                <w:sz w:val="16"/>
                <w:szCs w:val="16"/>
              </w:rPr>
              <w:t>НЕОТАКСЕЛ</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82533F" w:rsidRPr="00031A34" w:rsidRDefault="0082533F" w:rsidP="00EE0459">
            <w:pPr>
              <w:pStyle w:val="110"/>
              <w:tabs>
                <w:tab w:val="left" w:pos="12600"/>
              </w:tabs>
              <w:rPr>
                <w:rFonts w:ascii="Arial" w:hAnsi="Arial" w:cs="Arial"/>
                <w:sz w:val="16"/>
                <w:szCs w:val="16"/>
              </w:rPr>
            </w:pPr>
            <w:r w:rsidRPr="00031A34">
              <w:rPr>
                <w:rFonts w:ascii="Arial" w:hAnsi="Arial" w:cs="Arial"/>
                <w:sz w:val="16"/>
                <w:szCs w:val="16"/>
              </w:rPr>
              <w:t xml:space="preserve">концентрат для розчину для інфузій, 6 мг/мл по 5 мл (30 мг), або по 16,67 мл (100 мг), або по 25 мл (150 мг), або по 35 мл (210 мг), або по 41,7 мл (250 мг) у флаконі; по 1 флакону в картонній коробці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2533F" w:rsidRPr="00031A34" w:rsidRDefault="0082533F" w:rsidP="00EE0459">
            <w:pPr>
              <w:pStyle w:val="110"/>
              <w:tabs>
                <w:tab w:val="left" w:pos="12600"/>
              </w:tabs>
              <w:jc w:val="center"/>
              <w:rPr>
                <w:rFonts w:ascii="Arial" w:hAnsi="Arial" w:cs="Arial"/>
                <w:sz w:val="16"/>
                <w:szCs w:val="16"/>
              </w:rPr>
            </w:pPr>
            <w:r w:rsidRPr="00031A34">
              <w:rPr>
                <w:rFonts w:ascii="Arial" w:hAnsi="Arial" w:cs="Arial"/>
                <w:sz w:val="16"/>
                <w:szCs w:val="16"/>
              </w:rPr>
              <w:t>Мілі Хелскере Лімітед</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82533F" w:rsidRPr="00031A34" w:rsidRDefault="0082533F" w:rsidP="00EE0459">
            <w:pPr>
              <w:pStyle w:val="110"/>
              <w:tabs>
                <w:tab w:val="left" w:pos="12600"/>
              </w:tabs>
              <w:jc w:val="center"/>
              <w:rPr>
                <w:rFonts w:ascii="Arial" w:hAnsi="Arial" w:cs="Arial"/>
                <w:sz w:val="16"/>
                <w:szCs w:val="16"/>
              </w:rPr>
            </w:pPr>
            <w:r w:rsidRPr="00031A34">
              <w:rPr>
                <w:rFonts w:ascii="Arial" w:hAnsi="Arial" w:cs="Arial"/>
                <w:sz w:val="16"/>
                <w:szCs w:val="16"/>
              </w:rPr>
              <w:t>Велика Британiя</w:t>
            </w: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82533F" w:rsidRPr="00031A34" w:rsidRDefault="0082533F" w:rsidP="00EE0459">
            <w:pPr>
              <w:pStyle w:val="110"/>
              <w:tabs>
                <w:tab w:val="left" w:pos="12600"/>
              </w:tabs>
              <w:jc w:val="center"/>
              <w:rPr>
                <w:rFonts w:ascii="Arial" w:hAnsi="Arial" w:cs="Arial"/>
                <w:sz w:val="16"/>
                <w:szCs w:val="16"/>
              </w:rPr>
            </w:pPr>
            <w:r w:rsidRPr="00031A34">
              <w:rPr>
                <w:rFonts w:ascii="Arial" w:hAnsi="Arial" w:cs="Arial"/>
                <w:sz w:val="16"/>
                <w:szCs w:val="16"/>
              </w:rPr>
              <w:t>Венус Ремедіс Лімітед</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82533F" w:rsidRPr="00031A34" w:rsidRDefault="0082533F" w:rsidP="00EE0459">
            <w:pPr>
              <w:pStyle w:val="110"/>
              <w:tabs>
                <w:tab w:val="left" w:pos="12600"/>
              </w:tabs>
              <w:jc w:val="center"/>
              <w:rPr>
                <w:rFonts w:ascii="Arial" w:hAnsi="Arial" w:cs="Arial"/>
                <w:sz w:val="16"/>
                <w:szCs w:val="16"/>
              </w:rPr>
            </w:pPr>
            <w:r w:rsidRPr="00031A34">
              <w:rPr>
                <w:rFonts w:ascii="Arial" w:hAnsi="Arial" w:cs="Arial"/>
                <w:sz w:val="16"/>
                <w:szCs w:val="16"/>
              </w:rPr>
              <w:t>Індія</w:t>
            </w:r>
          </w:p>
        </w:tc>
        <w:tc>
          <w:tcPr>
            <w:tcW w:w="3684" w:type="dxa"/>
            <w:tcBorders>
              <w:top w:val="single" w:sz="4" w:space="0" w:color="auto"/>
              <w:left w:val="single" w:sz="4" w:space="0" w:color="000000"/>
              <w:bottom w:val="single" w:sz="4" w:space="0" w:color="auto"/>
              <w:right w:val="single" w:sz="4" w:space="0" w:color="000000"/>
            </w:tcBorders>
            <w:shd w:val="clear" w:color="auto" w:fill="FFFFFF"/>
          </w:tcPr>
          <w:p w:rsidR="0082533F" w:rsidRPr="00031A34" w:rsidRDefault="0082533F" w:rsidP="00EE0459">
            <w:pPr>
              <w:pStyle w:val="110"/>
              <w:tabs>
                <w:tab w:val="left" w:pos="12600"/>
              </w:tabs>
              <w:jc w:val="center"/>
              <w:rPr>
                <w:rFonts w:ascii="Arial" w:hAnsi="Arial" w:cs="Arial"/>
                <w:sz w:val="16"/>
                <w:szCs w:val="16"/>
              </w:rPr>
            </w:pPr>
            <w:r w:rsidRPr="00031A34">
              <w:rPr>
                <w:rFonts w:ascii="Arial" w:hAnsi="Arial" w:cs="Arial"/>
                <w:sz w:val="16"/>
                <w:szCs w:val="16"/>
              </w:rPr>
              <w:t>внесення змін до реєстраційних матеріалів: 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(зміну узгоджено з компетентним уповноваженим органом)</w:t>
            </w:r>
            <w:r w:rsidRPr="00031A34">
              <w:rPr>
                <w:rFonts w:ascii="Arial" w:hAnsi="Arial" w:cs="Arial"/>
                <w:sz w:val="16"/>
                <w:szCs w:val="16"/>
              </w:rPr>
              <w:br/>
              <w:t>Зміни внесено до інструкції для медичного застосування лікарського засобу до розділу "Побічні реакції" відповідно до оновленої інформації з безпеки застосування діючої речовини лікарського засобу. Термін введення змін протягом 3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2533F" w:rsidRPr="00031A34" w:rsidRDefault="0082533F" w:rsidP="00EE0459">
            <w:pPr>
              <w:pStyle w:val="110"/>
              <w:tabs>
                <w:tab w:val="left" w:pos="12600"/>
              </w:tabs>
              <w:jc w:val="center"/>
              <w:rPr>
                <w:rFonts w:ascii="Arial" w:hAnsi="Arial" w:cs="Arial"/>
                <w:b/>
                <w:i/>
                <w:sz w:val="16"/>
                <w:szCs w:val="16"/>
              </w:rPr>
            </w:pPr>
            <w:r w:rsidRPr="00031A34">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82533F" w:rsidRPr="005A3632" w:rsidRDefault="0082533F" w:rsidP="00EE0459">
            <w:pPr>
              <w:pStyle w:val="110"/>
              <w:tabs>
                <w:tab w:val="left" w:pos="12600"/>
              </w:tabs>
              <w:jc w:val="center"/>
              <w:rPr>
                <w:rFonts w:ascii="Arial" w:hAnsi="Arial" w:cs="Arial"/>
                <w:i/>
                <w:sz w:val="16"/>
                <w:szCs w:val="16"/>
                <w:lang w:val="ru-RU"/>
              </w:rPr>
            </w:pPr>
            <w:r w:rsidRPr="00C112E3">
              <w:rPr>
                <w:rFonts w:ascii="Arial" w:hAnsi="Arial" w:cs="Arial"/>
                <w:i/>
                <w:sz w:val="16"/>
                <w:szCs w:val="16"/>
                <w:lang w:val="ru-RU"/>
              </w:rPr>
              <w:t>Н</w:t>
            </w:r>
            <w:r w:rsidRPr="005A3632">
              <w:rPr>
                <w:rFonts w:ascii="Arial" w:hAnsi="Arial" w:cs="Arial"/>
                <w:i/>
                <w:sz w:val="16"/>
                <w:szCs w:val="16"/>
                <w:lang w:val="ru-RU"/>
              </w:rPr>
              <w:t>е</w:t>
            </w:r>
          </w:p>
          <w:p w:rsidR="0082533F" w:rsidRPr="005A3632" w:rsidRDefault="0082533F" w:rsidP="00EE0459">
            <w:pPr>
              <w:jc w:val="center"/>
              <w:rPr>
                <w:rFonts w:ascii="Arial" w:hAnsi="Arial" w:cs="Arial"/>
                <w:i/>
                <w:sz w:val="16"/>
                <w:szCs w:val="16"/>
              </w:rPr>
            </w:pPr>
            <w:r w:rsidRPr="005A3632">
              <w:rPr>
                <w:rFonts w:ascii="Arial" w:hAnsi="Arial" w:cs="Arial"/>
                <w:i/>
                <w:sz w:val="16"/>
                <w:szCs w:val="16"/>
              </w:rPr>
              <w:t>підлягає</w:t>
            </w:r>
          </w:p>
          <w:p w:rsidR="0082533F" w:rsidRPr="00031A34" w:rsidRDefault="0082533F" w:rsidP="00EE0459">
            <w:pPr>
              <w:pStyle w:val="110"/>
              <w:tabs>
                <w:tab w:val="left" w:pos="12600"/>
              </w:tabs>
              <w:jc w:val="center"/>
              <w:rPr>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82533F" w:rsidRPr="00031A34" w:rsidRDefault="0082533F" w:rsidP="00EE0459">
            <w:pPr>
              <w:pStyle w:val="110"/>
              <w:tabs>
                <w:tab w:val="left" w:pos="12600"/>
              </w:tabs>
              <w:jc w:val="center"/>
              <w:rPr>
                <w:rFonts w:ascii="Arial" w:hAnsi="Arial" w:cs="Arial"/>
                <w:sz w:val="16"/>
                <w:szCs w:val="16"/>
              </w:rPr>
            </w:pPr>
            <w:r w:rsidRPr="00031A34">
              <w:rPr>
                <w:rFonts w:ascii="Arial" w:hAnsi="Arial" w:cs="Arial"/>
                <w:sz w:val="16"/>
                <w:szCs w:val="16"/>
              </w:rPr>
              <w:t>UA/0926/01/01</w:t>
            </w:r>
          </w:p>
        </w:tc>
      </w:tr>
      <w:tr w:rsidR="0082533F" w:rsidRPr="00031A34" w:rsidTr="00EA101A">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auto"/>
            </w:tcBorders>
            <w:shd w:val="clear" w:color="auto" w:fill="FFFFFF"/>
          </w:tcPr>
          <w:p w:rsidR="0082533F" w:rsidRPr="00031A34" w:rsidRDefault="0082533F" w:rsidP="0082533F">
            <w:pPr>
              <w:pStyle w:val="110"/>
              <w:numPr>
                <w:ilvl w:val="0"/>
                <w:numId w:val="9"/>
              </w:numPr>
              <w:tabs>
                <w:tab w:val="left" w:pos="12600"/>
              </w:tabs>
              <w:ind w:left="360"/>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82533F" w:rsidRPr="00031A34" w:rsidRDefault="0082533F" w:rsidP="00EE0459">
            <w:pPr>
              <w:pStyle w:val="110"/>
              <w:tabs>
                <w:tab w:val="left" w:pos="12600"/>
              </w:tabs>
              <w:rPr>
                <w:rFonts w:ascii="Arial" w:hAnsi="Arial" w:cs="Arial"/>
                <w:b/>
                <w:i/>
                <w:sz w:val="16"/>
                <w:szCs w:val="16"/>
              </w:rPr>
            </w:pPr>
            <w:r w:rsidRPr="00031A34">
              <w:rPr>
                <w:rFonts w:ascii="Arial" w:hAnsi="Arial" w:cs="Arial"/>
                <w:b/>
                <w:sz w:val="16"/>
                <w:szCs w:val="16"/>
              </w:rPr>
              <w:t>НЕОТРАНЕКС</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82533F" w:rsidRPr="00031A34" w:rsidRDefault="0082533F" w:rsidP="00EE0459">
            <w:pPr>
              <w:pStyle w:val="110"/>
              <w:tabs>
                <w:tab w:val="left" w:pos="12600"/>
              </w:tabs>
              <w:rPr>
                <w:rFonts w:ascii="Arial" w:hAnsi="Arial" w:cs="Arial"/>
                <w:sz w:val="16"/>
                <w:szCs w:val="16"/>
              </w:rPr>
            </w:pPr>
            <w:r w:rsidRPr="00031A34">
              <w:rPr>
                <w:rFonts w:ascii="Arial" w:hAnsi="Arial" w:cs="Arial"/>
                <w:sz w:val="16"/>
                <w:szCs w:val="16"/>
              </w:rPr>
              <w:t xml:space="preserve">розчин для ін'єкцій, 500 мг/5 мл по 5 мл в ампулі; по 5 ампул у контурній упаковці; по 1 контурній упаковці в картонній коробці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2533F" w:rsidRPr="00031A34" w:rsidRDefault="0082533F" w:rsidP="00EE0459">
            <w:pPr>
              <w:pStyle w:val="110"/>
              <w:tabs>
                <w:tab w:val="left" w:pos="12600"/>
              </w:tabs>
              <w:jc w:val="center"/>
              <w:rPr>
                <w:rFonts w:ascii="Arial" w:hAnsi="Arial" w:cs="Arial"/>
                <w:sz w:val="16"/>
                <w:szCs w:val="16"/>
              </w:rPr>
            </w:pPr>
            <w:r w:rsidRPr="00031A34">
              <w:rPr>
                <w:rFonts w:ascii="Arial" w:hAnsi="Arial" w:cs="Arial"/>
                <w:sz w:val="16"/>
                <w:szCs w:val="16"/>
              </w:rPr>
              <w:t>Біоіндастріа Лабораторіо Італіано Медіціналі С.П.А.</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82533F" w:rsidRPr="00031A34" w:rsidRDefault="0082533F" w:rsidP="00EE0459">
            <w:pPr>
              <w:pStyle w:val="110"/>
              <w:tabs>
                <w:tab w:val="left" w:pos="12600"/>
              </w:tabs>
              <w:jc w:val="center"/>
              <w:rPr>
                <w:rFonts w:ascii="Arial" w:hAnsi="Arial" w:cs="Arial"/>
                <w:sz w:val="16"/>
                <w:szCs w:val="16"/>
              </w:rPr>
            </w:pPr>
            <w:r w:rsidRPr="00031A34">
              <w:rPr>
                <w:rFonts w:ascii="Arial" w:hAnsi="Arial" w:cs="Arial"/>
                <w:sz w:val="16"/>
                <w:szCs w:val="16"/>
              </w:rPr>
              <w:t>Італiя</w:t>
            </w: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82533F" w:rsidRPr="00031A34" w:rsidRDefault="0082533F" w:rsidP="00EE0459">
            <w:pPr>
              <w:pStyle w:val="110"/>
              <w:tabs>
                <w:tab w:val="left" w:pos="12600"/>
              </w:tabs>
              <w:jc w:val="center"/>
              <w:rPr>
                <w:rFonts w:ascii="Arial" w:hAnsi="Arial" w:cs="Arial"/>
                <w:sz w:val="16"/>
                <w:szCs w:val="16"/>
              </w:rPr>
            </w:pPr>
            <w:r w:rsidRPr="00031A34">
              <w:rPr>
                <w:rFonts w:ascii="Arial" w:hAnsi="Arial" w:cs="Arial"/>
                <w:sz w:val="16"/>
                <w:szCs w:val="16"/>
              </w:rPr>
              <w:t>Біоіндастріа Лабораторіо Італіано Медіціналі С.П.А.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82533F" w:rsidRPr="00031A34" w:rsidRDefault="0082533F" w:rsidP="00EE0459">
            <w:pPr>
              <w:pStyle w:val="110"/>
              <w:tabs>
                <w:tab w:val="left" w:pos="12600"/>
              </w:tabs>
              <w:jc w:val="center"/>
              <w:rPr>
                <w:rFonts w:ascii="Arial" w:hAnsi="Arial" w:cs="Arial"/>
                <w:sz w:val="16"/>
                <w:szCs w:val="16"/>
              </w:rPr>
            </w:pPr>
            <w:r w:rsidRPr="00031A34">
              <w:rPr>
                <w:rFonts w:ascii="Arial" w:hAnsi="Arial" w:cs="Arial"/>
                <w:sz w:val="16"/>
                <w:szCs w:val="16"/>
              </w:rPr>
              <w:t>Італiя</w:t>
            </w:r>
          </w:p>
        </w:tc>
        <w:tc>
          <w:tcPr>
            <w:tcW w:w="3684" w:type="dxa"/>
            <w:tcBorders>
              <w:top w:val="single" w:sz="4" w:space="0" w:color="auto"/>
              <w:left w:val="single" w:sz="4" w:space="0" w:color="000000"/>
              <w:bottom w:val="single" w:sz="4" w:space="0" w:color="auto"/>
              <w:right w:val="single" w:sz="4" w:space="0" w:color="000000"/>
            </w:tcBorders>
            <w:shd w:val="clear" w:color="auto" w:fill="FFFFFF"/>
          </w:tcPr>
          <w:p w:rsidR="0082533F" w:rsidRPr="00031A34" w:rsidRDefault="0082533F" w:rsidP="00EE0459">
            <w:pPr>
              <w:pStyle w:val="110"/>
              <w:tabs>
                <w:tab w:val="left" w:pos="12600"/>
              </w:tabs>
              <w:jc w:val="center"/>
              <w:rPr>
                <w:rFonts w:ascii="Arial" w:hAnsi="Arial" w:cs="Arial"/>
                <w:sz w:val="16"/>
                <w:szCs w:val="16"/>
              </w:rPr>
            </w:pPr>
            <w:r w:rsidRPr="00031A34">
              <w:rPr>
                <w:rFonts w:ascii="Arial" w:hAnsi="Arial" w:cs="Arial"/>
                <w:sz w:val="16"/>
                <w:szCs w:val="16"/>
              </w:rPr>
              <w:t xml:space="preserve">внесення змін до реєстраційних матеріалів: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Новий сертифікат на нестерильний АФІ, який буде використовуватися для виробництва стерильного лікарського засобу, якщо вода використовується на останніх етапах синтезу та матеріал не вільний від бактеріальних ендотоксинів - подання нового сертифіката відповідності Європейській фармакопеї № R1-CEP 2012-271-Rev 01 (затверджено: R1-CEP 2012-271-Rev 00) для діючої речовини Tranexamic acid від затвердженого виробника Kyowa Pharma Chemical Co., Ltd.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Новий сертифікат на нестерильний АФІ, який буде використовуватися для виробництва стерильного лікарського засобу, якщо вода використовується на останніх етапах синтезу та матеріал не вільний від бактеріальних ендотоксинів - подання нового сертифіката відповідності Європейській фармакопеї № R1-CEP 2008-186-Rev 01 (затверджено: R1-CEP 2008-186-Rev 00) для діючої речовини Tranexamic acid від затвердженого виробника Asahi Kasei Finechem Co., Ltd.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2533F" w:rsidRPr="00031A34" w:rsidRDefault="0082533F" w:rsidP="00EE0459">
            <w:pPr>
              <w:pStyle w:val="110"/>
              <w:tabs>
                <w:tab w:val="left" w:pos="12600"/>
              </w:tabs>
              <w:jc w:val="center"/>
              <w:rPr>
                <w:rFonts w:ascii="Arial" w:hAnsi="Arial" w:cs="Arial"/>
                <w:b/>
                <w:i/>
                <w:sz w:val="16"/>
                <w:szCs w:val="16"/>
              </w:rPr>
            </w:pPr>
            <w:r w:rsidRPr="00031A34">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82533F" w:rsidRPr="00031A34" w:rsidRDefault="0082533F" w:rsidP="00EE0459">
            <w:pPr>
              <w:pStyle w:val="110"/>
              <w:tabs>
                <w:tab w:val="left" w:pos="12600"/>
              </w:tabs>
              <w:jc w:val="center"/>
              <w:rPr>
                <w:sz w:val="16"/>
                <w:szCs w:val="16"/>
              </w:rPr>
            </w:pPr>
            <w:r>
              <w:rPr>
                <w:sz w:val="16"/>
                <w:szCs w:val="16"/>
              </w:rPr>
              <w:t>-</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82533F" w:rsidRPr="00031A34" w:rsidRDefault="0082533F" w:rsidP="00EE0459">
            <w:pPr>
              <w:pStyle w:val="110"/>
              <w:tabs>
                <w:tab w:val="left" w:pos="12600"/>
              </w:tabs>
              <w:jc w:val="center"/>
              <w:rPr>
                <w:rFonts w:ascii="Arial" w:hAnsi="Arial" w:cs="Arial"/>
                <w:sz w:val="16"/>
                <w:szCs w:val="16"/>
              </w:rPr>
            </w:pPr>
            <w:r w:rsidRPr="00031A34">
              <w:rPr>
                <w:rFonts w:ascii="Arial" w:hAnsi="Arial" w:cs="Arial"/>
                <w:sz w:val="16"/>
                <w:szCs w:val="16"/>
              </w:rPr>
              <w:t>UA/14214/01/01</w:t>
            </w:r>
          </w:p>
        </w:tc>
      </w:tr>
      <w:tr w:rsidR="0082533F" w:rsidRPr="00031A34" w:rsidTr="00EA101A">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auto"/>
            </w:tcBorders>
            <w:shd w:val="clear" w:color="auto" w:fill="FFFFFF"/>
          </w:tcPr>
          <w:p w:rsidR="0082533F" w:rsidRPr="00031A34" w:rsidRDefault="0082533F" w:rsidP="0082533F">
            <w:pPr>
              <w:pStyle w:val="110"/>
              <w:numPr>
                <w:ilvl w:val="0"/>
                <w:numId w:val="9"/>
              </w:numPr>
              <w:tabs>
                <w:tab w:val="left" w:pos="12600"/>
              </w:tabs>
              <w:ind w:left="360"/>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82533F" w:rsidRPr="00031A34" w:rsidRDefault="0082533F" w:rsidP="00EE0459">
            <w:pPr>
              <w:pStyle w:val="110"/>
              <w:tabs>
                <w:tab w:val="left" w:pos="12600"/>
              </w:tabs>
              <w:rPr>
                <w:rFonts w:ascii="Arial" w:hAnsi="Arial" w:cs="Arial"/>
                <w:b/>
                <w:i/>
                <w:sz w:val="16"/>
                <w:szCs w:val="16"/>
              </w:rPr>
            </w:pPr>
            <w:r w:rsidRPr="00031A34">
              <w:rPr>
                <w:rFonts w:ascii="Arial" w:hAnsi="Arial" w:cs="Arial"/>
                <w:b/>
                <w:sz w:val="16"/>
                <w:szCs w:val="16"/>
              </w:rPr>
              <w:t>НОВОПАРИН®</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82533F" w:rsidRPr="00031A34" w:rsidRDefault="0082533F" w:rsidP="00EE0459">
            <w:pPr>
              <w:pStyle w:val="110"/>
              <w:tabs>
                <w:tab w:val="left" w:pos="12600"/>
              </w:tabs>
              <w:rPr>
                <w:rFonts w:ascii="Arial" w:hAnsi="Arial" w:cs="Arial"/>
                <w:sz w:val="16"/>
                <w:szCs w:val="16"/>
              </w:rPr>
            </w:pPr>
            <w:r w:rsidRPr="00031A34">
              <w:rPr>
                <w:rFonts w:ascii="Arial" w:hAnsi="Arial" w:cs="Arial"/>
                <w:sz w:val="16"/>
                <w:szCs w:val="16"/>
              </w:rPr>
              <w:t>розчин для ін'єкцій, 300 мг (30 000 анти-фактор Ха МО)/3 мл, по 1 або 5 багатодозових флаконів по 3 мл в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2533F" w:rsidRPr="00031A34" w:rsidRDefault="0082533F" w:rsidP="00EE0459">
            <w:pPr>
              <w:pStyle w:val="110"/>
              <w:tabs>
                <w:tab w:val="left" w:pos="12600"/>
              </w:tabs>
              <w:jc w:val="center"/>
              <w:rPr>
                <w:rFonts w:ascii="Arial" w:hAnsi="Arial" w:cs="Arial"/>
                <w:sz w:val="16"/>
                <w:szCs w:val="16"/>
              </w:rPr>
            </w:pPr>
            <w:r w:rsidRPr="00031A34">
              <w:rPr>
                <w:rFonts w:ascii="Arial" w:hAnsi="Arial" w:cs="Arial"/>
                <w:sz w:val="16"/>
                <w:szCs w:val="16"/>
              </w:rPr>
              <w:t>Дженофарм Лтд</w:t>
            </w:r>
            <w:r w:rsidRPr="00031A34">
              <w:rPr>
                <w:rFonts w:ascii="Arial" w:hAnsi="Arial" w:cs="Arial"/>
                <w:sz w:val="16"/>
                <w:szCs w:val="16"/>
              </w:rPr>
              <w:br/>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82533F" w:rsidRPr="00031A34" w:rsidRDefault="0082533F" w:rsidP="00EE0459">
            <w:pPr>
              <w:pStyle w:val="110"/>
              <w:tabs>
                <w:tab w:val="left" w:pos="12600"/>
              </w:tabs>
              <w:jc w:val="center"/>
              <w:rPr>
                <w:rFonts w:ascii="Arial" w:hAnsi="Arial" w:cs="Arial"/>
                <w:sz w:val="16"/>
                <w:szCs w:val="16"/>
              </w:rPr>
            </w:pPr>
            <w:r w:rsidRPr="00031A34">
              <w:rPr>
                <w:rFonts w:ascii="Arial" w:hAnsi="Arial" w:cs="Arial"/>
                <w:sz w:val="16"/>
                <w:szCs w:val="16"/>
              </w:rPr>
              <w:t>Велика Британiя</w:t>
            </w: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82533F" w:rsidRPr="00031A34" w:rsidRDefault="0082533F" w:rsidP="00EE0459">
            <w:pPr>
              <w:pStyle w:val="110"/>
              <w:tabs>
                <w:tab w:val="left" w:pos="12600"/>
              </w:tabs>
              <w:jc w:val="center"/>
              <w:rPr>
                <w:rFonts w:ascii="Arial" w:hAnsi="Arial" w:cs="Arial"/>
                <w:sz w:val="16"/>
                <w:szCs w:val="16"/>
              </w:rPr>
            </w:pPr>
            <w:r w:rsidRPr="00031A34">
              <w:rPr>
                <w:rFonts w:ascii="Arial" w:hAnsi="Arial" w:cs="Arial"/>
                <w:sz w:val="16"/>
                <w:szCs w:val="16"/>
              </w:rPr>
              <w:t>Шенджен Текдоу Фармасьютикал Ко., Лтд</w:t>
            </w:r>
            <w:r w:rsidRPr="00031A34">
              <w:rPr>
                <w:rFonts w:ascii="Arial" w:hAnsi="Arial" w:cs="Arial"/>
                <w:sz w:val="16"/>
                <w:szCs w:val="16"/>
              </w:rPr>
              <w:br/>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82533F" w:rsidRPr="00031A34" w:rsidRDefault="0082533F" w:rsidP="00EE0459">
            <w:pPr>
              <w:pStyle w:val="110"/>
              <w:tabs>
                <w:tab w:val="left" w:pos="12600"/>
              </w:tabs>
              <w:jc w:val="center"/>
              <w:rPr>
                <w:rFonts w:ascii="Arial" w:hAnsi="Arial" w:cs="Arial"/>
                <w:sz w:val="16"/>
                <w:szCs w:val="16"/>
              </w:rPr>
            </w:pPr>
            <w:r w:rsidRPr="00031A34">
              <w:rPr>
                <w:rFonts w:ascii="Arial" w:hAnsi="Arial" w:cs="Arial"/>
                <w:sz w:val="16"/>
                <w:szCs w:val="16"/>
              </w:rPr>
              <w:t>Китай</w:t>
            </w:r>
          </w:p>
        </w:tc>
        <w:tc>
          <w:tcPr>
            <w:tcW w:w="3684" w:type="dxa"/>
            <w:tcBorders>
              <w:top w:val="single" w:sz="4" w:space="0" w:color="auto"/>
              <w:left w:val="single" w:sz="4" w:space="0" w:color="000000"/>
              <w:bottom w:val="single" w:sz="4" w:space="0" w:color="auto"/>
              <w:right w:val="single" w:sz="4" w:space="0" w:color="000000"/>
            </w:tcBorders>
            <w:shd w:val="clear" w:color="auto" w:fill="FFFFFF"/>
          </w:tcPr>
          <w:p w:rsidR="0082533F" w:rsidRPr="00031A34" w:rsidRDefault="0082533F" w:rsidP="00EE0459">
            <w:pPr>
              <w:pStyle w:val="110"/>
              <w:tabs>
                <w:tab w:val="left" w:pos="12600"/>
              </w:tabs>
              <w:jc w:val="center"/>
              <w:rPr>
                <w:rFonts w:ascii="Arial" w:hAnsi="Arial" w:cs="Arial"/>
                <w:sz w:val="16"/>
                <w:szCs w:val="16"/>
              </w:rPr>
            </w:pPr>
            <w:r w:rsidRPr="00031A34">
              <w:rPr>
                <w:rFonts w:ascii="Arial" w:hAnsi="Arial" w:cs="Arial"/>
                <w:sz w:val="16"/>
                <w:szCs w:val="16"/>
              </w:rPr>
              <w:t>внесення змін до реєстраційних матеріалів: зміни, що потребують нової реєстрації (згідно наказу МОЗ від 23.07.2015 № 460) додавання нової сили дії 300 мг (30 000 анти-фактор Ха МО)/3 мл</w:t>
            </w:r>
          </w:p>
          <w:p w:rsidR="0082533F" w:rsidRPr="00031A34" w:rsidRDefault="0082533F" w:rsidP="00EE0459">
            <w:pPr>
              <w:pStyle w:val="110"/>
              <w:tabs>
                <w:tab w:val="left" w:pos="12600"/>
              </w:tabs>
              <w:jc w:val="center"/>
              <w:rPr>
                <w:rFonts w:ascii="Arial" w:hAnsi="Arial" w:cs="Arial"/>
                <w:sz w:val="16"/>
                <w:szCs w:val="16"/>
              </w:rPr>
            </w:pPr>
          </w:p>
          <w:p w:rsidR="0082533F" w:rsidRPr="009E184F" w:rsidRDefault="0082533F" w:rsidP="00EE0459">
            <w:pPr>
              <w:jc w:val="center"/>
              <w:rPr>
                <w:rFonts w:ascii="Arial" w:hAnsi="Arial" w:cs="Arial"/>
                <w:sz w:val="16"/>
                <w:szCs w:val="16"/>
                <w:lang w:val="uk-UA"/>
              </w:rPr>
            </w:pPr>
            <w:r w:rsidRPr="009E184F">
              <w:rPr>
                <w:rFonts w:ascii="Arial" w:hAnsi="Arial" w:cs="Arial"/>
                <w:sz w:val="16"/>
                <w:szCs w:val="16"/>
                <w:lang w:val="uk-UA"/>
              </w:rPr>
              <w:t>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2533F" w:rsidRPr="00031A34" w:rsidRDefault="0082533F" w:rsidP="00EE0459">
            <w:pPr>
              <w:pStyle w:val="110"/>
              <w:tabs>
                <w:tab w:val="left" w:pos="12600"/>
              </w:tabs>
              <w:jc w:val="center"/>
              <w:rPr>
                <w:rFonts w:ascii="Arial" w:hAnsi="Arial" w:cs="Arial"/>
                <w:b/>
                <w:i/>
                <w:sz w:val="16"/>
                <w:szCs w:val="16"/>
              </w:rPr>
            </w:pPr>
            <w:r w:rsidRPr="00031A34">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82533F" w:rsidRPr="00031A34" w:rsidRDefault="0082533F" w:rsidP="00EE0459">
            <w:pPr>
              <w:pStyle w:val="110"/>
              <w:tabs>
                <w:tab w:val="left" w:pos="12600"/>
              </w:tabs>
              <w:jc w:val="center"/>
              <w:rPr>
                <w:rFonts w:ascii="Arial" w:hAnsi="Arial" w:cs="Arial"/>
                <w:i/>
                <w:sz w:val="16"/>
                <w:szCs w:val="16"/>
              </w:rPr>
            </w:pPr>
            <w:r w:rsidRPr="00031A34">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82533F" w:rsidRPr="00031A34" w:rsidRDefault="0082533F" w:rsidP="00EE0459">
            <w:pPr>
              <w:pStyle w:val="110"/>
              <w:tabs>
                <w:tab w:val="left" w:pos="12600"/>
              </w:tabs>
              <w:jc w:val="center"/>
              <w:rPr>
                <w:rFonts w:ascii="Arial" w:hAnsi="Arial" w:cs="Arial"/>
                <w:sz w:val="16"/>
                <w:szCs w:val="16"/>
              </w:rPr>
            </w:pPr>
            <w:r w:rsidRPr="00031A34">
              <w:rPr>
                <w:rFonts w:ascii="Arial" w:hAnsi="Arial" w:cs="Arial"/>
                <w:sz w:val="16"/>
                <w:szCs w:val="16"/>
              </w:rPr>
              <w:t>UA/9061/01/02</w:t>
            </w:r>
          </w:p>
        </w:tc>
      </w:tr>
      <w:tr w:rsidR="0082533F" w:rsidRPr="00031A34" w:rsidTr="00EA101A">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auto"/>
            </w:tcBorders>
            <w:shd w:val="clear" w:color="auto" w:fill="FFFFFF"/>
          </w:tcPr>
          <w:p w:rsidR="0082533F" w:rsidRPr="00031A34" w:rsidRDefault="0082533F" w:rsidP="0082533F">
            <w:pPr>
              <w:pStyle w:val="110"/>
              <w:numPr>
                <w:ilvl w:val="0"/>
                <w:numId w:val="9"/>
              </w:numPr>
              <w:tabs>
                <w:tab w:val="left" w:pos="12600"/>
              </w:tabs>
              <w:ind w:left="360"/>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82533F" w:rsidRPr="00031A34" w:rsidRDefault="0082533F" w:rsidP="00EE0459">
            <w:pPr>
              <w:pStyle w:val="110"/>
              <w:tabs>
                <w:tab w:val="left" w:pos="12600"/>
              </w:tabs>
              <w:rPr>
                <w:rFonts w:ascii="Arial" w:hAnsi="Arial" w:cs="Arial"/>
                <w:b/>
                <w:i/>
                <w:sz w:val="16"/>
                <w:szCs w:val="16"/>
              </w:rPr>
            </w:pPr>
            <w:r w:rsidRPr="00031A34">
              <w:rPr>
                <w:rFonts w:ascii="Arial" w:hAnsi="Arial" w:cs="Arial"/>
                <w:b/>
                <w:sz w:val="16"/>
                <w:szCs w:val="16"/>
              </w:rPr>
              <w:t>НОВОПАРИН®</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82533F" w:rsidRPr="00031A34" w:rsidRDefault="0082533F" w:rsidP="00EE0459">
            <w:pPr>
              <w:pStyle w:val="110"/>
              <w:tabs>
                <w:tab w:val="left" w:pos="12600"/>
              </w:tabs>
              <w:rPr>
                <w:rFonts w:ascii="Arial" w:hAnsi="Arial" w:cs="Arial"/>
                <w:sz w:val="16"/>
                <w:szCs w:val="16"/>
                <w:lang w:val="ru-RU"/>
              </w:rPr>
            </w:pPr>
            <w:r w:rsidRPr="00031A34">
              <w:rPr>
                <w:rFonts w:ascii="Arial" w:hAnsi="Arial" w:cs="Arial"/>
                <w:sz w:val="16"/>
                <w:szCs w:val="16"/>
                <w:lang w:val="ru-RU"/>
              </w:rPr>
              <w:t>розчин для ін'єкцій, 500 мг (50 000 анти-фактор Ха МО)/5 мл, по 1 або 5 багатодозових флаконів по 5 мл в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2533F" w:rsidRPr="00031A34" w:rsidRDefault="0082533F" w:rsidP="00EE0459">
            <w:pPr>
              <w:pStyle w:val="110"/>
              <w:tabs>
                <w:tab w:val="left" w:pos="12600"/>
              </w:tabs>
              <w:jc w:val="center"/>
              <w:rPr>
                <w:rFonts w:ascii="Arial" w:hAnsi="Arial" w:cs="Arial"/>
                <w:sz w:val="16"/>
                <w:szCs w:val="16"/>
              </w:rPr>
            </w:pPr>
            <w:r w:rsidRPr="00031A34">
              <w:rPr>
                <w:rFonts w:ascii="Arial" w:hAnsi="Arial" w:cs="Arial"/>
                <w:sz w:val="16"/>
                <w:szCs w:val="16"/>
              </w:rPr>
              <w:t>Дженофарм Лтд</w:t>
            </w:r>
            <w:r w:rsidRPr="00031A34">
              <w:rPr>
                <w:rFonts w:ascii="Arial" w:hAnsi="Arial" w:cs="Arial"/>
                <w:sz w:val="16"/>
                <w:szCs w:val="16"/>
              </w:rPr>
              <w:br/>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82533F" w:rsidRPr="00031A34" w:rsidRDefault="0082533F" w:rsidP="00EE0459">
            <w:pPr>
              <w:pStyle w:val="110"/>
              <w:tabs>
                <w:tab w:val="left" w:pos="12600"/>
              </w:tabs>
              <w:jc w:val="center"/>
              <w:rPr>
                <w:rFonts w:ascii="Arial" w:hAnsi="Arial" w:cs="Arial"/>
                <w:sz w:val="16"/>
                <w:szCs w:val="16"/>
              </w:rPr>
            </w:pPr>
            <w:r w:rsidRPr="00031A34">
              <w:rPr>
                <w:rFonts w:ascii="Arial" w:hAnsi="Arial" w:cs="Arial"/>
                <w:sz w:val="16"/>
                <w:szCs w:val="16"/>
              </w:rPr>
              <w:t>Велика Британiя</w:t>
            </w: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82533F" w:rsidRPr="00031A34" w:rsidRDefault="0082533F" w:rsidP="00EE0459">
            <w:pPr>
              <w:pStyle w:val="110"/>
              <w:tabs>
                <w:tab w:val="left" w:pos="12600"/>
              </w:tabs>
              <w:jc w:val="center"/>
              <w:rPr>
                <w:rFonts w:ascii="Arial" w:hAnsi="Arial" w:cs="Arial"/>
                <w:sz w:val="16"/>
                <w:szCs w:val="16"/>
              </w:rPr>
            </w:pPr>
            <w:r w:rsidRPr="00031A34">
              <w:rPr>
                <w:rFonts w:ascii="Arial" w:hAnsi="Arial" w:cs="Arial"/>
                <w:sz w:val="16"/>
                <w:szCs w:val="16"/>
              </w:rPr>
              <w:t>Шенджен Текдоу Фармасьютикал Ко., Лтд</w:t>
            </w:r>
            <w:r w:rsidRPr="00031A34">
              <w:rPr>
                <w:rFonts w:ascii="Arial" w:hAnsi="Arial" w:cs="Arial"/>
                <w:sz w:val="16"/>
                <w:szCs w:val="16"/>
              </w:rPr>
              <w:br/>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82533F" w:rsidRPr="00031A34" w:rsidRDefault="0082533F" w:rsidP="00EE0459">
            <w:pPr>
              <w:pStyle w:val="110"/>
              <w:tabs>
                <w:tab w:val="left" w:pos="12600"/>
              </w:tabs>
              <w:jc w:val="center"/>
              <w:rPr>
                <w:rFonts w:ascii="Arial" w:hAnsi="Arial" w:cs="Arial"/>
                <w:sz w:val="16"/>
                <w:szCs w:val="16"/>
              </w:rPr>
            </w:pPr>
            <w:r w:rsidRPr="00031A34">
              <w:rPr>
                <w:rFonts w:ascii="Arial" w:hAnsi="Arial" w:cs="Arial"/>
                <w:sz w:val="16"/>
                <w:szCs w:val="16"/>
              </w:rPr>
              <w:t>Китай</w:t>
            </w:r>
          </w:p>
        </w:tc>
        <w:tc>
          <w:tcPr>
            <w:tcW w:w="3684" w:type="dxa"/>
            <w:tcBorders>
              <w:top w:val="single" w:sz="4" w:space="0" w:color="auto"/>
              <w:left w:val="single" w:sz="4" w:space="0" w:color="000000"/>
              <w:bottom w:val="single" w:sz="4" w:space="0" w:color="auto"/>
              <w:right w:val="single" w:sz="4" w:space="0" w:color="000000"/>
            </w:tcBorders>
            <w:shd w:val="clear" w:color="auto" w:fill="FFFFFF"/>
          </w:tcPr>
          <w:p w:rsidR="0082533F" w:rsidRPr="00031A34" w:rsidRDefault="0082533F" w:rsidP="00EE0459">
            <w:pPr>
              <w:pStyle w:val="110"/>
              <w:tabs>
                <w:tab w:val="left" w:pos="12600"/>
              </w:tabs>
              <w:jc w:val="center"/>
              <w:rPr>
                <w:rFonts w:ascii="Arial" w:hAnsi="Arial" w:cs="Arial"/>
                <w:sz w:val="16"/>
                <w:szCs w:val="16"/>
              </w:rPr>
            </w:pPr>
            <w:r w:rsidRPr="00031A34">
              <w:rPr>
                <w:rFonts w:ascii="Arial" w:hAnsi="Arial" w:cs="Arial"/>
                <w:sz w:val="16"/>
                <w:szCs w:val="16"/>
              </w:rPr>
              <w:t>внесення змін до реєстраційних матеріалів: зміни, що потребують нової реєстрації (згідно наказу МОЗ від 23.07.2015 № 460) додавання нової сили дії 500 мг (50 000 анти-фактор Ха МО)/5 мл</w:t>
            </w:r>
          </w:p>
          <w:p w:rsidR="0082533F" w:rsidRPr="00031A34" w:rsidRDefault="0082533F" w:rsidP="00EE0459">
            <w:pPr>
              <w:pStyle w:val="110"/>
              <w:tabs>
                <w:tab w:val="left" w:pos="12600"/>
              </w:tabs>
              <w:jc w:val="center"/>
              <w:rPr>
                <w:rFonts w:ascii="Arial" w:hAnsi="Arial" w:cs="Arial"/>
                <w:sz w:val="16"/>
                <w:szCs w:val="16"/>
              </w:rPr>
            </w:pPr>
          </w:p>
          <w:p w:rsidR="0082533F" w:rsidRPr="00031A34" w:rsidRDefault="0082533F" w:rsidP="00EE0459">
            <w:pPr>
              <w:pStyle w:val="110"/>
              <w:tabs>
                <w:tab w:val="left" w:pos="12600"/>
              </w:tabs>
              <w:jc w:val="center"/>
              <w:rPr>
                <w:rFonts w:ascii="Arial" w:hAnsi="Arial" w:cs="Arial"/>
                <w:sz w:val="16"/>
                <w:szCs w:val="16"/>
              </w:rPr>
            </w:pPr>
            <w:r w:rsidRPr="00031A34">
              <w:rPr>
                <w:rFonts w:ascii="Arial" w:hAnsi="Arial" w:cs="Arial"/>
                <w:sz w:val="16"/>
                <w:szCs w:val="16"/>
              </w:rPr>
              <w:t xml:space="preserve">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2533F" w:rsidRPr="00031A34" w:rsidRDefault="0082533F" w:rsidP="00EE0459">
            <w:pPr>
              <w:pStyle w:val="110"/>
              <w:tabs>
                <w:tab w:val="left" w:pos="12600"/>
              </w:tabs>
              <w:jc w:val="center"/>
              <w:rPr>
                <w:rFonts w:ascii="Arial" w:hAnsi="Arial" w:cs="Arial"/>
                <w:b/>
                <w:i/>
                <w:sz w:val="16"/>
                <w:szCs w:val="16"/>
              </w:rPr>
            </w:pPr>
            <w:r w:rsidRPr="00031A34">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82533F" w:rsidRPr="00031A34" w:rsidRDefault="0082533F" w:rsidP="00EE0459">
            <w:pPr>
              <w:pStyle w:val="110"/>
              <w:tabs>
                <w:tab w:val="left" w:pos="12600"/>
              </w:tabs>
              <w:jc w:val="center"/>
              <w:rPr>
                <w:rFonts w:ascii="Arial" w:hAnsi="Arial" w:cs="Arial"/>
                <w:i/>
                <w:sz w:val="16"/>
                <w:szCs w:val="16"/>
              </w:rPr>
            </w:pPr>
            <w:r w:rsidRPr="00031A34">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82533F" w:rsidRPr="00031A34" w:rsidRDefault="0082533F" w:rsidP="00EE0459">
            <w:pPr>
              <w:pStyle w:val="110"/>
              <w:tabs>
                <w:tab w:val="left" w:pos="12600"/>
              </w:tabs>
              <w:jc w:val="center"/>
              <w:rPr>
                <w:rFonts w:ascii="Arial" w:hAnsi="Arial" w:cs="Arial"/>
                <w:sz w:val="16"/>
                <w:szCs w:val="16"/>
              </w:rPr>
            </w:pPr>
            <w:r w:rsidRPr="00031A34">
              <w:rPr>
                <w:rFonts w:ascii="Arial" w:hAnsi="Arial" w:cs="Arial"/>
                <w:sz w:val="16"/>
                <w:szCs w:val="16"/>
              </w:rPr>
              <w:t>UA/9061/01/03</w:t>
            </w:r>
          </w:p>
        </w:tc>
      </w:tr>
      <w:tr w:rsidR="0082533F" w:rsidRPr="00F079FF" w:rsidTr="00EA101A">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auto"/>
            </w:tcBorders>
            <w:shd w:val="clear" w:color="auto" w:fill="FFFFFF"/>
          </w:tcPr>
          <w:p w:rsidR="0082533F" w:rsidRPr="00F079FF" w:rsidRDefault="0082533F" w:rsidP="0082533F">
            <w:pPr>
              <w:pStyle w:val="110"/>
              <w:numPr>
                <w:ilvl w:val="0"/>
                <w:numId w:val="9"/>
              </w:numPr>
              <w:tabs>
                <w:tab w:val="left" w:pos="12600"/>
              </w:tabs>
              <w:ind w:left="360"/>
              <w:rPr>
                <w:rFonts w:ascii="Arial" w:hAnsi="Arial" w:cs="Arial"/>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82533F" w:rsidRPr="00F079FF" w:rsidRDefault="0082533F" w:rsidP="00EE0459">
            <w:pPr>
              <w:pStyle w:val="110"/>
              <w:tabs>
                <w:tab w:val="left" w:pos="12600"/>
              </w:tabs>
              <w:rPr>
                <w:rFonts w:ascii="Arial" w:hAnsi="Arial" w:cs="Arial"/>
                <w:b/>
                <w:i/>
                <w:sz w:val="16"/>
                <w:szCs w:val="16"/>
              </w:rPr>
            </w:pPr>
            <w:r w:rsidRPr="00F079FF">
              <w:rPr>
                <w:rFonts w:ascii="Arial" w:hAnsi="Arial" w:cs="Arial"/>
                <w:b/>
                <w:sz w:val="16"/>
                <w:szCs w:val="16"/>
              </w:rPr>
              <w:t>НОВОПАРИН®</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82533F" w:rsidRPr="00F079FF" w:rsidRDefault="0082533F" w:rsidP="00EE0459">
            <w:pPr>
              <w:pStyle w:val="110"/>
              <w:tabs>
                <w:tab w:val="left" w:pos="12600"/>
              </w:tabs>
              <w:rPr>
                <w:rFonts w:ascii="Arial" w:hAnsi="Arial" w:cs="Arial"/>
                <w:sz w:val="16"/>
                <w:szCs w:val="16"/>
              </w:rPr>
            </w:pPr>
            <w:r w:rsidRPr="00F079FF">
              <w:rPr>
                <w:rFonts w:ascii="Arial" w:hAnsi="Arial" w:cs="Arial"/>
                <w:sz w:val="16"/>
                <w:szCs w:val="16"/>
              </w:rPr>
              <w:t>розчин для ін'єкцій, 300 мг (30 000 анти-фактор Ха МО)/3 мл, in bulk: 25 багатодозових флаконів по 3 мл в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2533F" w:rsidRPr="00F079FF" w:rsidRDefault="0082533F" w:rsidP="00EE0459">
            <w:pPr>
              <w:pStyle w:val="110"/>
              <w:tabs>
                <w:tab w:val="left" w:pos="12600"/>
              </w:tabs>
              <w:jc w:val="center"/>
              <w:rPr>
                <w:rFonts w:ascii="Arial" w:hAnsi="Arial" w:cs="Arial"/>
                <w:sz w:val="16"/>
                <w:szCs w:val="16"/>
              </w:rPr>
            </w:pPr>
            <w:r w:rsidRPr="00F079FF">
              <w:rPr>
                <w:rFonts w:ascii="Arial" w:hAnsi="Arial" w:cs="Arial"/>
                <w:sz w:val="16"/>
                <w:szCs w:val="16"/>
              </w:rPr>
              <w:t>Дженофарм Лтд</w:t>
            </w:r>
            <w:r w:rsidRPr="00F079FF">
              <w:rPr>
                <w:rFonts w:ascii="Arial" w:hAnsi="Arial" w:cs="Arial"/>
                <w:sz w:val="16"/>
                <w:szCs w:val="16"/>
              </w:rPr>
              <w:br/>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82533F" w:rsidRPr="00F079FF" w:rsidRDefault="0082533F" w:rsidP="00EE0459">
            <w:pPr>
              <w:pStyle w:val="110"/>
              <w:tabs>
                <w:tab w:val="left" w:pos="12600"/>
              </w:tabs>
              <w:jc w:val="center"/>
              <w:rPr>
                <w:rFonts w:ascii="Arial" w:hAnsi="Arial" w:cs="Arial"/>
                <w:sz w:val="16"/>
                <w:szCs w:val="16"/>
              </w:rPr>
            </w:pPr>
            <w:r w:rsidRPr="00F079FF">
              <w:rPr>
                <w:rFonts w:ascii="Arial" w:hAnsi="Arial" w:cs="Arial"/>
                <w:sz w:val="16"/>
                <w:szCs w:val="16"/>
              </w:rPr>
              <w:t>Велика Британiя</w:t>
            </w: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82533F" w:rsidRPr="00F079FF" w:rsidRDefault="0082533F" w:rsidP="00EE0459">
            <w:pPr>
              <w:pStyle w:val="110"/>
              <w:tabs>
                <w:tab w:val="left" w:pos="12600"/>
              </w:tabs>
              <w:jc w:val="center"/>
              <w:rPr>
                <w:rFonts w:ascii="Arial" w:hAnsi="Arial" w:cs="Arial"/>
                <w:sz w:val="16"/>
                <w:szCs w:val="16"/>
              </w:rPr>
            </w:pPr>
            <w:r w:rsidRPr="00F079FF">
              <w:rPr>
                <w:rFonts w:ascii="Arial" w:hAnsi="Arial" w:cs="Arial"/>
                <w:sz w:val="16"/>
                <w:szCs w:val="16"/>
              </w:rPr>
              <w:t>Шенджен Текдоу Фармасьютикал Ко., Лтд</w:t>
            </w:r>
            <w:r w:rsidRPr="00F079FF">
              <w:rPr>
                <w:rFonts w:ascii="Arial" w:hAnsi="Arial" w:cs="Arial"/>
                <w:sz w:val="16"/>
                <w:szCs w:val="16"/>
              </w:rPr>
              <w:br/>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82533F" w:rsidRPr="00F079FF" w:rsidRDefault="0082533F" w:rsidP="00EE0459">
            <w:pPr>
              <w:pStyle w:val="110"/>
              <w:tabs>
                <w:tab w:val="left" w:pos="12600"/>
              </w:tabs>
              <w:jc w:val="center"/>
              <w:rPr>
                <w:rFonts w:ascii="Arial" w:hAnsi="Arial" w:cs="Arial"/>
                <w:sz w:val="16"/>
                <w:szCs w:val="16"/>
              </w:rPr>
            </w:pPr>
            <w:r w:rsidRPr="00F079FF">
              <w:rPr>
                <w:rFonts w:ascii="Arial" w:hAnsi="Arial" w:cs="Arial"/>
                <w:sz w:val="16"/>
                <w:szCs w:val="16"/>
              </w:rPr>
              <w:t>Китай</w:t>
            </w:r>
          </w:p>
        </w:tc>
        <w:tc>
          <w:tcPr>
            <w:tcW w:w="3684" w:type="dxa"/>
            <w:tcBorders>
              <w:top w:val="single" w:sz="4" w:space="0" w:color="auto"/>
              <w:left w:val="single" w:sz="4" w:space="0" w:color="000000"/>
              <w:bottom w:val="single" w:sz="4" w:space="0" w:color="auto"/>
              <w:right w:val="single" w:sz="4" w:space="0" w:color="000000"/>
            </w:tcBorders>
            <w:shd w:val="clear" w:color="auto" w:fill="FFFFFF"/>
          </w:tcPr>
          <w:p w:rsidR="0082533F" w:rsidRPr="00F079FF" w:rsidRDefault="0082533F" w:rsidP="00EE0459">
            <w:pPr>
              <w:pStyle w:val="110"/>
              <w:tabs>
                <w:tab w:val="left" w:pos="12600"/>
              </w:tabs>
              <w:jc w:val="center"/>
              <w:rPr>
                <w:rFonts w:ascii="Arial" w:hAnsi="Arial" w:cs="Arial"/>
                <w:sz w:val="16"/>
                <w:szCs w:val="16"/>
              </w:rPr>
            </w:pPr>
            <w:r w:rsidRPr="00F079FF">
              <w:rPr>
                <w:rFonts w:ascii="Arial" w:hAnsi="Arial" w:cs="Arial"/>
                <w:sz w:val="16"/>
                <w:szCs w:val="16"/>
              </w:rPr>
              <w:t>внесення змін до реєстраційних матеріалів: зміни, що потребують нової реєстрації (згідно наказу МОЗ від 23.07.2015 № 460) додавання нової сили дії 300 мг (30 000 анти-фактор Ха МО)/3 мл</w:t>
            </w:r>
          </w:p>
          <w:p w:rsidR="0082533F" w:rsidRPr="00F079FF" w:rsidRDefault="0082533F" w:rsidP="00EE0459">
            <w:pPr>
              <w:pStyle w:val="110"/>
              <w:tabs>
                <w:tab w:val="left" w:pos="12600"/>
              </w:tabs>
              <w:jc w:val="center"/>
              <w:rPr>
                <w:rFonts w:ascii="Arial" w:hAnsi="Arial" w:cs="Arial"/>
                <w:sz w:val="16"/>
                <w:szCs w:val="16"/>
              </w:rPr>
            </w:pPr>
          </w:p>
          <w:p w:rsidR="0082533F" w:rsidRPr="00F079FF" w:rsidRDefault="0082533F" w:rsidP="00EE0459">
            <w:pPr>
              <w:pStyle w:val="110"/>
              <w:tabs>
                <w:tab w:val="left" w:pos="12600"/>
              </w:tabs>
              <w:jc w:val="center"/>
              <w:rPr>
                <w:rFonts w:ascii="Arial" w:hAnsi="Arial" w:cs="Arial"/>
                <w:sz w:val="16"/>
                <w:szCs w:val="16"/>
              </w:rPr>
            </w:pPr>
            <w:r w:rsidRPr="00F079FF">
              <w:rPr>
                <w:rFonts w:ascii="Arial" w:hAnsi="Arial" w:cs="Arial"/>
                <w:sz w:val="16"/>
                <w:szCs w:val="16"/>
              </w:rPr>
              <w:t xml:space="preserve">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2533F" w:rsidRPr="00F079FF" w:rsidRDefault="0082533F" w:rsidP="00EE0459">
            <w:pPr>
              <w:pStyle w:val="110"/>
              <w:tabs>
                <w:tab w:val="left" w:pos="12600"/>
              </w:tabs>
              <w:jc w:val="center"/>
              <w:rPr>
                <w:rFonts w:ascii="Arial" w:hAnsi="Arial" w:cs="Arial"/>
                <w:i/>
                <w:sz w:val="16"/>
                <w:szCs w:val="16"/>
              </w:rPr>
            </w:pPr>
            <w:r w:rsidRPr="00F079FF">
              <w:rPr>
                <w:rFonts w:ascii="Arial" w:hAnsi="Arial" w:cs="Arial"/>
                <w:i/>
                <w:sz w:val="16"/>
                <w:szCs w:val="16"/>
              </w:rPr>
              <w:t>-</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82533F" w:rsidRPr="00F079FF" w:rsidRDefault="0082533F" w:rsidP="00EE0459">
            <w:pPr>
              <w:pStyle w:val="110"/>
              <w:tabs>
                <w:tab w:val="left" w:pos="12600"/>
              </w:tabs>
              <w:jc w:val="center"/>
              <w:rPr>
                <w:rFonts w:ascii="Arial" w:hAnsi="Arial" w:cs="Arial"/>
                <w:i/>
                <w:sz w:val="16"/>
                <w:szCs w:val="16"/>
              </w:rPr>
            </w:pPr>
            <w:r w:rsidRPr="00F079FF">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82533F" w:rsidRPr="00F079FF" w:rsidRDefault="0082533F" w:rsidP="00EE0459">
            <w:pPr>
              <w:pStyle w:val="110"/>
              <w:tabs>
                <w:tab w:val="left" w:pos="12600"/>
              </w:tabs>
              <w:jc w:val="center"/>
              <w:rPr>
                <w:rFonts w:ascii="Arial" w:hAnsi="Arial" w:cs="Arial"/>
                <w:sz w:val="16"/>
                <w:szCs w:val="16"/>
              </w:rPr>
            </w:pPr>
            <w:r w:rsidRPr="00F079FF">
              <w:rPr>
                <w:rFonts w:ascii="Arial" w:hAnsi="Arial" w:cs="Arial"/>
                <w:sz w:val="16"/>
                <w:szCs w:val="16"/>
              </w:rPr>
              <w:t>UA/18243/01/02</w:t>
            </w:r>
          </w:p>
        </w:tc>
      </w:tr>
      <w:tr w:rsidR="0082533F" w:rsidRPr="00F079FF" w:rsidTr="00EA101A">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auto"/>
            </w:tcBorders>
            <w:shd w:val="clear" w:color="auto" w:fill="FFFFFF"/>
          </w:tcPr>
          <w:p w:rsidR="0082533F" w:rsidRPr="00F079FF" w:rsidRDefault="0082533F" w:rsidP="0082533F">
            <w:pPr>
              <w:pStyle w:val="110"/>
              <w:numPr>
                <w:ilvl w:val="0"/>
                <w:numId w:val="9"/>
              </w:numPr>
              <w:tabs>
                <w:tab w:val="left" w:pos="12600"/>
              </w:tabs>
              <w:ind w:left="360"/>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82533F" w:rsidRPr="00F079FF" w:rsidRDefault="0082533F" w:rsidP="00EE0459">
            <w:pPr>
              <w:pStyle w:val="110"/>
              <w:tabs>
                <w:tab w:val="left" w:pos="12600"/>
              </w:tabs>
              <w:rPr>
                <w:rFonts w:ascii="Arial" w:hAnsi="Arial" w:cs="Arial"/>
                <w:b/>
                <w:i/>
                <w:color w:val="000000"/>
                <w:sz w:val="16"/>
                <w:szCs w:val="16"/>
              </w:rPr>
            </w:pPr>
            <w:r w:rsidRPr="00F079FF">
              <w:rPr>
                <w:rFonts w:ascii="Arial" w:hAnsi="Arial" w:cs="Arial"/>
                <w:b/>
                <w:sz w:val="16"/>
                <w:szCs w:val="16"/>
              </w:rPr>
              <w:t>НОВОПАРИН®</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82533F" w:rsidRPr="00F079FF" w:rsidRDefault="0082533F" w:rsidP="00EE0459">
            <w:pPr>
              <w:pStyle w:val="110"/>
              <w:tabs>
                <w:tab w:val="left" w:pos="12600"/>
              </w:tabs>
              <w:rPr>
                <w:rFonts w:ascii="Arial" w:hAnsi="Arial" w:cs="Arial"/>
                <w:color w:val="000000"/>
                <w:sz w:val="16"/>
                <w:szCs w:val="16"/>
              </w:rPr>
            </w:pPr>
            <w:r w:rsidRPr="00F079FF">
              <w:rPr>
                <w:rFonts w:ascii="Arial" w:hAnsi="Arial" w:cs="Arial"/>
                <w:color w:val="000000"/>
                <w:sz w:val="16"/>
                <w:szCs w:val="16"/>
              </w:rPr>
              <w:t>розчин для ін'єкцій, 500 мг (50 000 анти-фактор Ха МО)/5 мл, in bulk: 25 багатодозових флаконів по 5 мл в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2533F" w:rsidRPr="00F079FF" w:rsidRDefault="0082533F" w:rsidP="00EE0459">
            <w:pPr>
              <w:pStyle w:val="110"/>
              <w:tabs>
                <w:tab w:val="left" w:pos="12600"/>
              </w:tabs>
              <w:jc w:val="center"/>
              <w:rPr>
                <w:rFonts w:ascii="Arial" w:hAnsi="Arial" w:cs="Arial"/>
                <w:color w:val="000000"/>
                <w:sz w:val="16"/>
                <w:szCs w:val="16"/>
              </w:rPr>
            </w:pPr>
            <w:r w:rsidRPr="00F079FF">
              <w:rPr>
                <w:rFonts w:ascii="Arial" w:hAnsi="Arial" w:cs="Arial"/>
                <w:color w:val="000000"/>
                <w:sz w:val="16"/>
                <w:szCs w:val="16"/>
              </w:rPr>
              <w:t>Дженофарм Лтд</w:t>
            </w:r>
            <w:r w:rsidRPr="00F079FF">
              <w:rPr>
                <w:rFonts w:ascii="Arial" w:hAnsi="Arial" w:cs="Arial"/>
                <w:color w:val="000000"/>
                <w:sz w:val="16"/>
                <w:szCs w:val="16"/>
              </w:rPr>
              <w:br/>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82533F" w:rsidRPr="00F079FF" w:rsidRDefault="0082533F" w:rsidP="00EE0459">
            <w:pPr>
              <w:pStyle w:val="110"/>
              <w:tabs>
                <w:tab w:val="left" w:pos="12600"/>
              </w:tabs>
              <w:jc w:val="center"/>
              <w:rPr>
                <w:rFonts w:ascii="Arial" w:hAnsi="Arial" w:cs="Arial"/>
                <w:color w:val="000000"/>
                <w:sz w:val="16"/>
                <w:szCs w:val="16"/>
              </w:rPr>
            </w:pPr>
            <w:r w:rsidRPr="00F079FF">
              <w:rPr>
                <w:rFonts w:ascii="Arial" w:hAnsi="Arial" w:cs="Arial"/>
                <w:color w:val="000000"/>
                <w:sz w:val="16"/>
                <w:szCs w:val="16"/>
              </w:rPr>
              <w:t>Велика Британiя</w:t>
            </w: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82533F" w:rsidRPr="00F079FF" w:rsidRDefault="0082533F" w:rsidP="00EE0459">
            <w:pPr>
              <w:pStyle w:val="110"/>
              <w:tabs>
                <w:tab w:val="left" w:pos="12600"/>
              </w:tabs>
              <w:jc w:val="center"/>
              <w:rPr>
                <w:rFonts w:ascii="Arial" w:hAnsi="Arial" w:cs="Arial"/>
                <w:color w:val="000000"/>
                <w:sz w:val="16"/>
                <w:szCs w:val="16"/>
              </w:rPr>
            </w:pPr>
            <w:r w:rsidRPr="00F079FF">
              <w:rPr>
                <w:rFonts w:ascii="Arial" w:hAnsi="Arial" w:cs="Arial"/>
                <w:color w:val="000000"/>
                <w:sz w:val="16"/>
                <w:szCs w:val="16"/>
              </w:rPr>
              <w:t>Шенджен Текдоу Фармасьютикал Ко., Лтд</w:t>
            </w:r>
            <w:r w:rsidRPr="00F079FF">
              <w:rPr>
                <w:rFonts w:ascii="Arial" w:hAnsi="Arial" w:cs="Arial"/>
                <w:color w:val="000000"/>
                <w:sz w:val="16"/>
                <w:szCs w:val="16"/>
              </w:rPr>
              <w:br/>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82533F" w:rsidRPr="00F079FF" w:rsidRDefault="0082533F" w:rsidP="00EE0459">
            <w:pPr>
              <w:pStyle w:val="110"/>
              <w:tabs>
                <w:tab w:val="left" w:pos="12600"/>
              </w:tabs>
              <w:jc w:val="center"/>
              <w:rPr>
                <w:rFonts w:ascii="Arial" w:hAnsi="Arial" w:cs="Arial"/>
                <w:color w:val="000000"/>
                <w:sz w:val="16"/>
                <w:szCs w:val="16"/>
              </w:rPr>
            </w:pPr>
            <w:r w:rsidRPr="00F079FF">
              <w:rPr>
                <w:rFonts w:ascii="Arial" w:hAnsi="Arial" w:cs="Arial"/>
                <w:color w:val="000000"/>
                <w:sz w:val="16"/>
                <w:szCs w:val="16"/>
              </w:rPr>
              <w:t>Китай</w:t>
            </w:r>
          </w:p>
        </w:tc>
        <w:tc>
          <w:tcPr>
            <w:tcW w:w="3684" w:type="dxa"/>
            <w:tcBorders>
              <w:top w:val="single" w:sz="4" w:space="0" w:color="auto"/>
              <w:left w:val="single" w:sz="4" w:space="0" w:color="000000"/>
              <w:bottom w:val="single" w:sz="4" w:space="0" w:color="auto"/>
              <w:right w:val="single" w:sz="4" w:space="0" w:color="000000"/>
            </w:tcBorders>
            <w:shd w:val="clear" w:color="auto" w:fill="FFFFFF"/>
          </w:tcPr>
          <w:p w:rsidR="0082533F" w:rsidRPr="00F079FF" w:rsidRDefault="0082533F" w:rsidP="00EE0459">
            <w:pPr>
              <w:pStyle w:val="110"/>
              <w:tabs>
                <w:tab w:val="left" w:pos="12600"/>
              </w:tabs>
              <w:jc w:val="center"/>
              <w:rPr>
                <w:rFonts w:ascii="Arial" w:hAnsi="Arial" w:cs="Arial"/>
                <w:color w:val="000000"/>
                <w:sz w:val="16"/>
                <w:szCs w:val="16"/>
              </w:rPr>
            </w:pPr>
            <w:r w:rsidRPr="00F079FF">
              <w:rPr>
                <w:rFonts w:ascii="Arial" w:hAnsi="Arial" w:cs="Arial"/>
                <w:color w:val="000000"/>
                <w:sz w:val="16"/>
                <w:szCs w:val="16"/>
              </w:rPr>
              <w:t xml:space="preserve">внесення змін до реєстраційних матеріалів: зміни, що потребують нової реєстрації (згідно наказу МОЗ від 23.07.2015 № 460) додавання нової сили дії 500 мг (50 000 анти-фактор Ха МО)/5 мл </w:t>
            </w:r>
          </w:p>
          <w:p w:rsidR="0082533F" w:rsidRPr="00F079FF" w:rsidRDefault="0082533F" w:rsidP="00EE0459">
            <w:pPr>
              <w:pStyle w:val="110"/>
              <w:tabs>
                <w:tab w:val="left" w:pos="12600"/>
              </w:tabs>
              <w:jc w:val="center"/>
              <w:rPr>
                <w:rFonts w:ascii="Arial" w:hAnsi="Arial" w:cs="Arial"/>
                <w:color w:val="000000"/>
                <w:sz w:val="16"/>
                <w:szCs w:val="16"/>
              </w:rPr>
            </w:pPr>
          </w:p>
          <w:p w:rsidR="0082533F" w:rsidRPr="00F079FF" w:rsidRDefault="0082533F" w:rsidP="00EE0459">
            <w:pPr>
              <w:pStyle w:val="110"/>
              <w:tabs>
                <w:tab w:val="left" w:pos="12600"/>
              </w:tabs>
              <w:jc w:val="center"/>
              <w:rPr>
                <w:rFonts w:ascii="Arial" w:hAnsi="Arial" w:cs="Arial"/>
                <w:color w:val="000000"/>
                <w:sz w:val="16"/>
                <w:szCs w:val="16"/>
              </w:rPr>
            </w:pPr>
            <w:r w:rsidRPr="00F079FF">
              <w:rPr>
                <w:rFonts w:ascii="Arial" w:hAnsi="Arial" w:cs="Arial"/>
                <w:sz w:val="16"/>
                <w:szCs w:val="16"/>
              </w:rPr>
              <w:t>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2533F" w:rsidRPr="00F079FF" w:rsidRDefault="0082533F" w:rsidP="00EE0459">
            <w:pPr>
              <w:pStyle w:val="110"/>
              <w:tabs>
                <w:tab w:val="left" w:pos="12600"/>
              </w:tabs>
              <w:jc w:val="center"/>
              <w:rPr>
                <w:rFonts w:ascii="Arial" w:hAnsi="Arial" w:cs="Arial"/>
                <w:b/>
                <w:i/>
                <w:color w:val="000000"/>
                <w:sz w:val="16"/>
                <w:szCs w:val="16"/>
              </w:rPr>
            </w:pPr>
            <w:r w:rsidRPr="00F079FF">
              <w:rPr>
                <w:rFonts w:ascii="Arial" w:hAnsi="Arial" w:cs="Arial"/>
                <w:i/>
                <w:sz w:val="16"/>
                <w:szCs w:val="16"/>
              </w:rPr>
              <w:t>-</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82533F" w:rsidRPr="00F079FF" w:rsidRDefault="0082533F" w:rsidP="00EE0459">
            <w:pPr>
              <w:pStyle w:val="110"/>
              <w:tabs>
                <w:tab w:val="left" w:pos="12600"/>
              </w:tabs>
              <w:jc w:val="center"/>
              <w:rPr>
                <w:rFonts w:ascii="Arial" w:hAnsi="Arial" w:cs="Arial"/>
                <w:i/>
                <w:sz w:val="16"/>
                <w:szCs w:val="16"/>
              </w:rPr>
            </w:pPr>
            <w:r w:rsidRPr="00F079FF">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82533F" w:rsidRPr="00F079FF" w:rsidRDefault="0082533F" w:rsidP="00EE0459">
            <w:pPr>
              <w:pStyle w:val="110"/>
              <w:tabs>
                <w:tab w:val="left" w:pos="12600"/>
              </w:tabs>
              <w:jc w:val="center"/>
              <w:rPr>
                <w:rFonts w:ascii="Arial" w:hAnsi="Arial" w:cs="Arial"/>
                <w:sz w:val="16"/>
                <w:szCs w:val="16"/>
              </w:rPr>
            </w:pPr>
            <w:r w:rsidRPr="00F079FF">
              <w:rPr>
                <w:rFonts w:ascii="Arial" w:hAnsi="Arial" w:cs="Arial"/>
                <w:sz w:val="16"/>
                <w:szCs w:val="16"/>
              </w:rPr>
              <w:t>UA/18243/01/03</w:t>
            </w:r>
          </w:p>
        </w:tc>
      </w:tr>
      <w:tr w:rsidR="0082533F" w:rsidRPr="00031A34" w:rsidTr="00EA101A">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auto"/>
            </w:tcBorders>
            <w:shd w:val="clear" w:color="auto" w:fill="FFFFFF"/>
          </w:tcPr>
          <w:p w:rsidR="0082533F" w:rsidRPr="00031A34" w:rsidRDefault="0082533F" w:rsidP="0082533F">
            <w:pPr>
              <w:pStyle w:val="110"/>
              <w:numPr>
                <w:ilvl w:val="0"/>
                <w:numId w:val="9"/>
              </w:numPr>
              <w:tabs>
                <w:tab w:val="left" w:pos="12600"/>
              </w:tabs>
              <w:ind w:left="360"/>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82533F" w:rsidRPr="00031A34" w:rsidRDefault="0082533F" w:rsidP="00EE0459">
            <w:pPr>
              <w:pStyle w:val="110"/>
              <w:tabs>
                <w:tab w:val="left" w:pos="12600"/>
              </w:tabs>
              <w:rPr>
                <w:rFonts w:ascii="Arial" w:hAnsi="Arial" w:cs="Arial"/>
                <w:b/>
                <w:i/>
                <w:sz w:val="16"/>
                <w:szCs w:val="16"/>
              </w:rPr>
            </w:pPr>
            <w:r w:rsidRPr="00031A34">
              <w:rPr>
                <w:rFonts w:ascii="Arial" w:hAnsi="Arial" w:cs="Arial"/>
                <w:b/>
                <w:sz w:val="16"/>
                <w:szCs w:val="16"/>
              </w:rPr>
              <w:t>НОТТА®</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82533F" w:rsidRPr="00031A34" w:rsidRDefault="0082533F" w:rsidP="00EE0459">
            <w:pPr>
              <w:pStyle w:val="110"/>
              <w:tabs>
                <w:tab w:val="left" w:pos="12600"/>
              </w:tabs>
              <w:rPr>
                <w:rFonts w:ascii="Arial" w:hAnsi="Arial" w:cs="Arial"/>
                <w:sz w:val="16"/>
                <w:szCs w:val="16"/>
              </w:rPr>
            </w:pPr>
            <w:r w:rsidRPr="00031A34">
              <w:rPr>
                <w:rFonts w:ascii="Arial" w:hAnsi="Arial" w:cs="Arial"/>
                <w:sz w:val="16"/>
                <w:szCs w:val="16"/>
              </w:rPr>
              <w:t>таблетки по 12 таблеток у блістері; по 1, 2, 3 або 4 блістери у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2533F" w:rsidRPr="00031A34" w:rsidRDefault="0082533F" w:rsidP="00EE0459">
            <w:pPr>
              <w:pStyle w:val="110"/>
              <w:tabs>
                <w:tab w:val="left" w:pos="12600"/>
              </w:tabs>
              <w:jc w:val="center"/>
              <w:rPr>
                <w:rFonts w:ascii="Arial" w:hAnsi="Arial" w:cs="Arial"/>
                <w:sz w:val="16"/>
                <w:szCs w:val="16"/>
              </w:rPr>
            </w:pPr>
            <w:r w:rsidRPr="00031A34">
              <w:rPr>
                <w:rFonts w:ascii="Arial" w:hAnsi="Arial" w:cs="Arial"/>
                <w:sz w:val="16"/>
                <w:szCs w:val="16"/>
              </w:rPr>
              <w:t>Ріхард Біттнер АГ</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82533F" w:rsidRPr="00031A34" w:rsidRDefault="0082533F" w:rsidP="00EE0459">
            <w:pPr>
              <w:pStyle w:val="110"/>
              <w:tabs>
                <w:tab w:val="left" w:pos="12600"/>
              </w:tabs>
              <w:jc w:val="center"/>
              <w:rPr>
                <w:rFonts w:ascii="Arial" w:hAnsi="Arial" w:cs="Arial"/>
                <w:sz w:val="16"/>
                <w:szCs w:val="16"/>
              </w:rPr>
            </w:pPr>
            <w:r w:rsidRPr="00031A34">
              <w:rPr>
                <w:rFonts w:ascii="Arial" w:hAnsi="Arial" w:cs="Arial"/>
                <w:sz w:val="16"/>
                <w:szCs w:val="16"/>
              </w:rPr>
              <w:t>Австрія</w:t>
            </w: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82533F" w:rsidRPr="00031A34" w:rsidRDefault="0082533F" w:rsidP="00EE0459">
            <w:pPr>
              <w:pStyle w:val="110"/>
              <w:tabs>
                <w:tab w:val="left" w:pos="12600"/>
              </w:tabs>
              <w:jc w:val="center"/>
              <w:rPr>
                <w:rFonts w:ascii="Arial" w:hAnsi="Arial" w:cs="Arial"/>
                <w:sz w:val="16"/>
                <w:szCs w:val="16"/>
              </w:rPr>
            </w:pPr>
            <w:r w:rsidRPr="00031A34">
              <w:rPr>
                <w:rFonts w:ascii="Arial" w:hAnsi="Arial" w:cs="Arial"/>
                <w:sz w:val="16"/>
                <w:szCs w:val="16"/>
              </w:rPr>
              <w:t xml:space="preserve">Ріхард Біттнер АГ </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82533F" w:rsidRPr="00031A34" w:rsidRDefault="0082533F" w:rsidP="00EE0459">
            <w:pPr>
              <w:pStyle w:val="110"/>
              <w:tabs>
                <w:tab w:val="left" w:pos="12600"/>
              </w:tabs>
              <w:jc w:val="center"/>
              <w:rPr>
                <w:rFonts w:ascii="Arial" w:hAnsi="Arial" w:cs="Arial"/>
                <w:sz w:val="16"/>
                <w:szCs w:val="16"/>
              </w:rPr>
            </w:pPr>
            <w:r w:rsidRPr="00031A34">
              <w:rPr>
                <w:rFonts w:ascii="Arial" w:hAnsi="Arial" w:cs="Arial"/>
                <w:sz w:val="16"/>
                <w:szCs w:val="16"/>
              </w:rPr>
              <w:t>Австрія</w:t>
            </w:r>
          </w:p>
        </w:tc>
        <w:tc>
          <w:tcPr>
            <w:tcW w:w="3684" w:type="dxa"/>
            <w:tcBorders>
              <w:top w:val="single" w:sz="4" w:space="0" w:color="auto"/>
              <w:left w:val="single" w:sz="4" w:space="0" w:color="000000"/>
              <w:bottom w:val="single" w:sz="4" w:space="0" w:color="auto"/>
              <w:right w:val="single" w:sz="4" w:space="0" w:color="000000"/>
            </w:tcBorders>
            <w:shd w:val="clear" w:color="auto" w:fill="FFFFFF"/>
          </w:tcPr>
          <w:p w:rsidR="0082533F" w:rsidRPr="00031A34" w:rsidRDefault="0082533F" w:rsidP="00EE0459">
            <w:pPr>
              <w:pStyle w:val="110"/>
              <w:tabs>
                <w:tab w:val="left" w:pos="12600"/>
              </w:tabs>
              <w:jc w:val="center"/>
              <w:rPr>
                <w:rFonts w:ascii="Arial" w:hAnsi="Arial" w:cs="Arial"/>
                <w:sz w:val="16"/>
                <w:szCs w:val="16"/>
              </w:rPr>
            </w:pPr>
            <w:r w:rsidRPr="00031A34">
              <w:rPr>
                <w:rFonts w:ascii="Arial" w:hAnsi="Arial" w:cs="Arial"/>
                <w:sz w:val="16"/>
                <w:szCs w:val="16"/>
              </w:rPr>
              <w:t>внесення змін до реєстраційних матеріалів: Зміни І типу - Зміни з якості. Готовий лікарський засіб. Зміни у виробництві. Зміна імпортера/зміни, що стосуються випуску серії та контролю якості готового лікарського засобу (заміна або додавання дільниці, на якій здійснюється контроль/випробування серії) -</w:t>
            </w:r>
            <w:r w:rsidRPr="00031A34">
              <w:rPr>
                <w:rFonts w:ascii="Arial" w:hAnsi="Arial" w:cs="Arial"/>
                <w:sz w:val="16"/>
                <w:szCs w:val="16"/>
              </w:rPr>
              <w:br/>
              <w:t>додавання до матеріалів реєстраційного досьє, розділу 3.2.Р.3.1. Виробник(и) дільниці, на якій здійснюється мікробіологічний контроль/тестування партій готового лікарського засобу MPL Mikrobiologisches Pruflabor GmbH, Grabenweg 68 6020 Innsbruck, Austria.</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2533F" w:rsidRPr="00031A34" w:rsidRDefault="0082533F" w:rsidP="00EE0459">
            <w:pPr>
              <w:pStyle w:val="110"/>
              <w:tabs>
                <w:tab w:val="left" w:pos="12600"/>
              </w:tabs>
              <w:jc w:val="center"/>
              <w:rPr>
                <w:rFonts w:ascii="Arial" w:hAnsi="Arial" w:cs="Arial"/>
                <w:b/>
                <w:i/>
                <w:sz w:val="16"/>
                <w:szCs w:val="16"/>
              </w:rPr>
            </w:pPr>
            <w:r w:rsidRPr="00031A34">
              <w:rPr>
                <w:rFonts w:ascii="Arial" w:hAnsi="Arial" w:cs="Arial"/>
                <w:i/>
                <w:sz w:val="16"/>
                <w:szCs w:val="16"/>
              </w:rPr>
              <w:t>без рецепта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82533F" w:rsidRPr="00B0263E" w:rsidRDefault="0082533F" w:rsidP="00EE0459">
            <w:pPr>
              <w:pStyle w:val="110"/>
              <w:tabs>
                <w:tab w:val="left" w:pos="12600"/>
              </w:tabs>
              <w:jc w:val="center"/>
              <w:rPr>
                <w:sz w:val="16"/>
                <w:szCs w:val="16"/>
                <w:lang w:val="en-US"/>
              </w:rPr>
            </w:pPr>
            <w:r>
              <w:rPr>
                <w:sz w:val="16"/>
                <w:szCs w:val="16"/>
                <w:lang w:val="en-US"/>
              </w:rPr>
              <w:t>-</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82533F" w:rsidRPr="00031A34" w:rsidRDefault="0082533F" w:rsidP="00EE0459">
            <w:pPr>
              <w:pStyle w:val="110"/>
              <w:tabs>
                <w:tab w:val="left" w:pos="12600"/>
              </w:tabs>
              <w:jc w:val="center"/>
              <w:rPr>
                <w:rFonts w:ascii="Arial" w:hAnsi="Arial" w:cs="Arial"/>
                <w:sz w:val="16"/>
                <w:szCs w:val="16"/>
              </w:rPr>
            </w:pPr>
            <w:r w:rsidRPr="00031A34">
              <w:rPr>
                <w:rFonts w:ascii="Arial" w:hAnsi="Arial" w:cs="Arial"/>
                <w:sz w:val="16"/>
                <w:szCs w:val="16"/>
              </w:rPr>
              <w:t>UA/10043/01/01</w:t>
            </w:r>
          </w:p>
        </w:tc>
      </w:tr>
      <w:tr w:rsidR="0082533F" w:rsidRPr="00031A34" w:rsidTr="00EA101A">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auto"/>
            </w:tcBorders>
            <w:shd w:val="clear" w:color="auto" w:fill="FFFFFF"/>
          </w:tcPr>
          <w:p w:rsidR="0082533F" w:rsidRPr="00031A34" w:rsidRDefault="0082533F" w:rsidP="0082533F">
            <w:pPr>
              <w:pStyle w:val="110"/>
              <w:numPr>
                <w:ilvl w:val="0"/>
                <w:numId w:val="9"/>
              </w:numPr>
              <w:tabs>
                <w:tab w:val="left" w:pos="12600"/>
              </w:tabs>
              <w:ind w:left="360"/>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82533F" w:rsidRPr="00031A34" w:rsidRDefault="0082533F" w:rsidP="00EE0459">
            <w:pPr>
              <w:pStyle w:val="110"/>
              <w:tabs>
                <w:tab w:val="left" w:pos="12600"/>
              </w:tabs>
              <w:rPr>
                <w:rFonts w:ascii="Arial" w:hAnsi="Arial" w:cs="Arial"/>
                <w:b/>
                <w:i/>
                <w:sz w:val="16"/>
                <w:szCs w:val="16"/>
              </w:rPr>
            </w:pPr>
            <w:r w:rsidRPr="00031A34">
              <w:rPr>
                <w:rFonts w:ascii="Arial" w:hAnsi="Arial" w:cs="Arial"/>
                <w:b/>
                <w:sz w:val="16"/>
                <w:szCs w:val="16"/>
              </w:rPr>
              <w:t>НУТРИФЛЕКС ОМЕГА СПЕЦІАЛЬНИЙ</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82533F" w:rsidRPr="00031A34" w:rsidRDefault="0082533F" w:rsidP="00EE0459">
            <w:pPr>
              <w:pStyle w:val="110"/>
              <w:tabs>
                <w:tab w:val="left" w:pos="12600"/>
              </w:tabs>
              <w:rPr>
                <w:rFonts w:ascii="Arial" w:hAnsi="Arial" w:cs="Arial"/>
                <w:sz w:val="16"/>
                <w:szCs w:val="16"/>
              </w:rPr>
            </w:pPr>
            <w:r w:rsidRPr="00031A34">
              <w:rPr>
                <w:rFonts w:ascii="Arial" w:hAnsi="Arial" w:cs="Arial"/>
                <w:sz w:val="16"/>
                <w:szCs w:val="16"/>
              </w:rPr>
              <w:t xml:space="preserve">емульсія для інфузій; по 1250 мл, 1875 мл у мішку пластиковому трикамерному; по 1 мішку пластиковому трикамерному в захисному мішку; по 5 захисних мішків у картонній коробці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2533F" w:rsidRPr="00031A34" w:rsidRDefault="0082533F" w:rsidP="00EE0459">
            <w:pPr>
              <w:pStyle w:val="110"/>
              <w:tabs>
                <w:tab w:val="left" w:pos="12600"/>
              </w:tabs>
              <w:jc w:val="center"/>
              <w:rPr>
                <w:rFonts w:ascii="Arial" w:hAnsi="Arial" w:cs="Arial"/>
                <w:sz w:val="16"/>
                <w:szCs w:val="16"/>
              </w:rPr>
            </w:pPr>
            <w:r w:rsidRPr="00031A34">
              <w:rPr>
                <w:rFonts w:ascii="Arial" w:hAnsi="Arial" w:cs="Arial"/>
                <w:sz w:val="16"/>
                <w:szCs w:val="16"/>
              </w:rPr>
              <w:t>Б. Браун Мельзунген АГ</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82533F" w:rsidRPr="00031A34" w:rsidRDefault="0082533F" w:rsidP="00EE0459">
            <w:pPr>
              <w:pStyle w:val="110"/>
              <w:tabs>
                <w:tab w:val="left" w:pos="12600"/>
              </w:tabs>
              <w:jc w:val="center"/>
              <w:rPr>
                <w:rFonts w:ascii="Arial" w:hAnsi="Arial" w:cs="Arial"/>
                <w:sz w:val="16"/>
                <w:szCs w:val="16"/>
              </w:rPr>
            </w:pPr>
            <w:r w:rsidRPr="00031A34">
              <w:rPr>
                <w:rFonts w:ascii="Arial" w:hAnsi="Arial" w:cs="Arial"/>
                <w:sz w:val="16"/>
                <w:szCs w:val="16"/>
              </w:rPr>
              <w:t>Німеччина</w:t>
            </w: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82533F" w:rsidRPr="00031A34" w:rsidRDefault="0082533F" w:rsidP="00EE0459">
            <w:pPr>
              <w:pStyle w:val="110"/>
              <w:tabs>
                <w:tab w:val="left" w:pos="12600"/>
              </w:tabs>
              <w:jc w:val="center"/>
              <w:rPr>
                <w:rFonts w:ascii="Arial" w:hAnsi="Arial" w:cs="Arial"/>
                <w:sz w:val="16"/>
                <w:szCs w:val="16"/>
              </w:rPr>
            </w:pPr>
            <w:r w:rsidRPr="00031A34">
              <w:rPr>
                <w:rFonts w:ascii="Arial" w:hAnsi="Arial" w:cs="Arial"/>
                <w:sz w:val="16"/>
                <w:szCs w:val="16"/>
              </w:rPr>
              <w:t>Виробництво, первинна та вторинна упаковка, випуск серії: Б. Браун Мельзунген АГ, Німеччина; Контроль серії: Б. Браун Мельзунген АГ, Німеччина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82533F" w:rsidRPr="00031A34" w:rsidRDefault="0082533F" w:rsidP="00EE0459">
            <w:pPr>
              <w:pStyle w:val="110"/>
              <w:tabs>
                <w:tab w:val="left" w:pos="12600"/>
              </w:tabs>
              <w:jc w:val="center"/>
              <w:rPr>
                <w:rFonts w:ascii="Arial" w:hAnsi="Arial" w:cs="Arial"/>
                <w:sz w:val="16"/>
                <w:szCs w:val="16"/>
              </w:rPr>
            </w:pPr>
            <w:r w:rsidRPr="00031A34">
              <w:rPr>
                <w:rFonts w:ascii="Arial" w:hAnsi="Arial" w:cs="Arial"/>
                <w:sz w:val="16"/>
                <w:szCs w:val="16"/>
              </w:rPr>
              <w:t>Німеччина</w:t>
            </w:r>
          </w:p>
        </w:tc>
        <w:tc>
          <w:tcPr>
            <w:tcW w:w="3684" w:type="dxa"/>
            <w:tcBorders>
              <w:top w:val="single" w:sz="4" w:space="0" w:color="auto"/>
              <w:left w:val="single" w:sz="4" w:space="0" w:color="000000"/>
              <w:bottom w:val="single" w:sz="4" w:space="0" w:color="auto"/>
              <w:right w:val="single" w:sz="4" w:space="0" w:color="000000"/>
            </w:tcBorders>
            <w:shd w:val="clear" w:color="auto" w:fill="FFFFFF"/>
          </w:tcPr>
          <w:p w:rsidR="0082533F" w:rsidRPr="00031A34" w:rsidRDefault="0082533F" w:rsidP="00EE0459">
            <w:pPr>
              <w:pStyle w:val="110"/>
              <w:tabs>
                <w:tab w:val="left" w:pos="12600"/>
              </w:tabs>
              <w:jc w:val="center"/>
              <w:rPr>
                <w:rFonts w:ascii="Arial" w:hAnsi="Arial" w:cs="Arial"/>
                <w:sz w:val="16"/>
                <w:szCs w:val="16"/>
              </w:rPr>
            </w:pPr>
            <w:r w:rsidRPr="00031A34">
              <w:rPr>
                <w:rFonts w:ascii="Arial" w:hAnsi="Arial" w:cs="Arial"/>
                <w:sz w:val="16"/>
                <w:szCs w:val="16"/>
              </w:rPr>
              <w:t>внесення змін до реєстраційних матеріалів: зміни І типу - Зміни щодо безпеки/ефективності та фармаконагляду (інші зміни) - Зміни внесені в текст маркування вторинної упаковки лікарського засобу у п.8. ДАТА ЗАКІНЧЕННЯ ТЕРМІНУ ПРИДАТНОСТІ. Термін введення змін протягом 6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2533F" w:rsidRPr="00031A34" w:rsidRDefault="0082533F" w:rsidP="00EE0459">
            <w:pPr>
              <w:pStyle w:val="110"/>
              <w:tabs>
                <w:tab w:val="left" w:pos="12600"/>
              </w:tabs>
              <w:jc w:val="center"/>
              <w:rPr>
                <w:rFonts w:ascii="Arial" w:hAnsi="Arial" w:cs="Arial"/>
                <w:b/>
                <w:i/>
                <w:sz w:val="16"/>
                <w:szCs w:val="16"/>
              </w:rPr>
            </w:pPr>
            <w:r w:rsidRPr="00031A34">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82533F" w:rsidRPr="00D612F3" w:rsidRDefault="0082533F" w:rsidP="00EE0459">
            <w:pPr>
              <w:pStyle w:val="110"/>
              <w:tabs>
                <w:tab w:val="left" w:pos="12600"/>
              </w:tabs>
              <w:jc w:val="center"/>
              <w:rPr>
                <w:sz w:val="16"/>
                <w:szCs w:val="16"/>
                <w:lang w:val="en-US"/>
              </w:rPr>
            </w:pPr>
            <w:r>
              <w:rPr>
                <w:sz w:val="16"/>
                <w:szCs w:val="16"/>
                <w:lang w:val="en-US"/>
              </w:rPr>
              <w:t>-</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82533F" w:rsidRPr="00031A34" w:rsidRDefault="0082533F" w:rsidP="00EE0459">
            <w:pPr>
              <w:pStyle w:val="110"/>
              <w:tabs>
                <w:tab w:val="left" w:pos="12600"/>
              </w:tabs>
              <w:jc w:val="center"/>
              <w:rPr>
                <w:rFonts w:ascii="Arial" w:hAnsi="Arial" w:cs="Arial"/>
                <w:sz w:val="16"/>
                <w:szCs w:val="16"/>
              </w:rPr>
            </w:pPr>
            <w:r w:rsidRPr="00031A34">
              <w:rPr>
                <w:rFonts w:ascii="Arial" w:hAnsi="Arial" w:cs="Arial"/>
                <w:sz w:val="16"/>
                <w:szCs w:val="16"/>
              </w:rPr>
              <w:t>UA/13231/01/01</w:t>
            </w:r>
          </w:p>
        </w:tc>
      </w:tr>
      <w:tr w:rsidR="0082533F" w:rsidRPr="00031A34" w:rsidTr="00EA101A">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auto"/>
            </w:tcBorders>
            <w:shd w:val="clear" w:color="auto" w:fill="FFFFFF"/>
          </w:tcPr>
          <w:p w:rsidR="0082533F" w:rsidRPr="00031A34" w:rsidRDefault="0082533F" w:rsidP="0082533F">
            <w:pPr>
              <w:pStyle w:val="110"/>
              <w:numPr>
                <w:ilvl w:val="0"/>
                <w:numId w:val="9"/>
              </w:numPr>
              <w:tabs>
                <w:tab w:val="left" w:pos="12600"/>
              </w:tabs>
              <w:ind w:left="360"/>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82533F" w:rsidRPr="00031A34" w:rsidRDefault="0082533F" w:rsidP="00EE0459">
            <w:pPr>
              <w:pStyle w:val="110"/>
              <w:tabs>
                <w:tab w:val="left" w:pos="12600"/>
              </w:tabs>
              <w:rPr>
                <w:rFonts w:ascii="Arial" w:hAnsi="Arial" w:cs="Arial"/>
                <w:b/>
                <w:i/>
                <w:sz w:val="16"/>
                <w:szCs w:val="16"/>
              </w:rPr>
            </w:pPr>
            <w:r w:rsidRPr="00031A34">
              <w:rPr>
                <w:rFonts w:ascii="Arial" w:hAnsi="Arial" w:cs="Arial"/>
                <w:b/>
                <w:sz w:val="16"/>
                <w:szCs w:val="16"/>
              </w:rPr>
              <w:t>ОКСИКОДОН КАЛЦЕКС</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82533F" w:rsidRPr="00031A34" w:rsidRDefault="0082533F" w:rsidP="00EE0459">
            <w:pPr>
              <w:pStyle w:val="110"/>
              <w:tabs>
                <w:tab w:val="left" w:pos="12600"/>
              </w:tabs>
              <w:rPr>
                <w:rFonts w:ascii="Arial" w:hAnsi="Arial" w:cs="Arial"/>
                <w:sz w:val="16"/>
                <w:szCs w:val="16"/>
              </w:rPr>
            </w:pPr>
            <w:r w:rsidRPr="00031A34">
              <w:rPr>
                <w:rFonts w:ascii="Arial" w:hAnsi="Arial" w:cs="Arial"/>
                <w:sz w:val="16"/>
                <w:szCs w:val="16"/>
              </w:rPr>
              <w:t>розчин для ін'єкцій, 50 мг/мл по 1 мл в ампулі; по 5 ампул у контурній чарунковій упаковці; по 1 або 2 контурних чарункових упаковок в пачці з картону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2533F" w:rsidRPr="00031A34" w:rsidRDefault="0082533F" w:rsidP="00EE0459">
            <w:pPr>
              <w:pStyle w:val="110"/>
              <w:tabs>
                <w:tab w:val="left" w:pos="12600"/>
              </w:tabs>
              <w:jc w:val="center"/>
              <w:rPr>
                <w:rFonts w:ascii="Arial" w:hAnsi="Arial" w:cs="Arial"/>
                <w:sz w:val="16"/>
                <w:szCs w:val="16"/>
              </w:rPr>
            </w:pPr>
            <w:r w:rsidRPr="00031A34">
              <w:rPr>
                <w:rFonts w:ascii="Arial" w:hAnsi="Arial" w:cs="Arial"/>
                <w:sz w:val="16"/>
                <w:szCs w:val="16"/>
              </w:rPr>
              <w:t>АТ "Калцекс"</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82533F" w:rsidRPr="00031A34" w:rsidRDefault="0082533F" w:rsidP="00EE0459">
            <w:pPr>
              <w:pStyle w:val="110"/>
              <w:tabs>
                <w:tab w:val="left" w:pos="12600"/>
              </w:tabs>
              <w:jc w:val="center"/>
              <w:rPr>
                <w:rFonts w:ascii="Arial" w:hAnsi="Arial" w:cs="Arial"/>
                <w:sz w:val="16"/>
                <w:szCs w:val="16"/>
              </w:rPr>
            </w:pPr>
            <w:r w:rsidRPr="00031A34">
              <w:rPr>
                <w:rFonts w:ascii="Arial" w:hAnsi="Arial" w:cs="Arial"/>
                <w:sz w:val="16"/>
                <w:szCs w:val="16"/>
              </w:rPr>
              <w:t>Латвiя</w:t>
            </w: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82533F" w:rsidRPr="00031A34" w:rsidRDefault="0082533F" w:rsidP="00EE0459">
            <w:pPr>
              <w:pStyle w:val="110"/>
              <w:tabs>
                <w:tab w:val="left" w:pos="12600"/>
              </w:tabs>
              <w:jc w:val="center"/>
              <w:rPr>
                <w:rFonts w:ascii="Arial" w:hAnsi="Arial" w:cs="Arial"/>
                <w:sz w:val="16"/>
                <w:szCs w:val="16"/>
              </w:rPr>
            </w:pPr>
            <w:r w:rsidRPr="00031A34">
              <w:rPr>
                <w:rFonts w:ascii="Arial" w:hAnsi="Arial" w:cs="Arial"/>
                <w:sz w:val="16"/>
                <w:szCs w:val="16"/>
              </w:rPr>
              <w:t>АТ "Гріндекс", Латвiя (виробник, який відповідає за контроль серії/випробування); АТ "Калцекс", Латвiя (виробник, який відповідає за випуск серії); ХБМ Фарма с.р.о., Словаччина (всі стадії виробничого процесу, крім випуску серії)</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82533F" w:rsidRPr="00031A34" w:rsidRDefault="0082533F" w:rsidP="00EE0459">
            <w:pPr>
              <w:pStyle w:val="110"/>
              <w:tabs>
                <w:tab w:val="left" w:pos="12600"/>
              </w:tabs>
              <w:jc w:val="center"/>
              <w:rPr>
                <w:rFonts w:ascii="Arial" w:hAnsi="Arial" w:cs="Arial"/>
                <w:sz w:val="16"/>
                <w:szCs w:val="16"/>
              </w:rPr>
            </w:pPr>
            <w:r w:rsidRPr="00031A34">
              <w:rPr>
                <w:rFonts w:ascii="Arial" w:hAnsi="Arial" w:cs="Arial"/>
                <w:sz w:val="16"/>
                <w:szCs w:val="16"/>
              </w:rPr>
              <w:t>Латвiя/</w:t>
            </w:r>
          </w:p>
          <w:p w:rsidR="0082533F" w:rsidRPr="00031A34" w:rsidRDefault="0082533F" w:rsidP="00EE0459">
            <w:pPr>
              <w:pStyle w:val="110"/>
              <w:tabs>
                <w:tab w:val="left" w:pos="12600"/>
              </w:tabs>
              <w:jc w:val="center"/>
              <w:rPr>
                <w:rFonts w:ascii="Arial" w:hAnsi="Arial" w:cs="Arial"/>
                <w:sz w:val="16"/>
                <w:szCs w:val="16"/>
              </w:rPr>
            </w:pPr>
            <w:r w:rsidRPr="00031A34">
              <w:rPr>
                <w:rFonts w:ascii="Arial" w:hAnsi="Arial" w:cs="Arial"/>
                <w:sz w:val="16"/>
                <w:szCs w:val="16"/>
              </w:rPr>
              <w:t>Словаччина</w:t>
            </w:r>
          </w:p>
        </w:tc>
        <w:tc>
          <w:tcPr>
            <w:tcW w:w="3684" w:type="dxa"/>
            <w:tcBorders>
              <w:top w:val="single" w:sz="4" w:space="0" w:color="auto"/>
              <w:left w:val="single" w:sz="4" w:space="0" w:color="000000"/>
              <w:bottom w:val="single" w:sz="4" w:space="0" w:color="auto"/>
              <w:right w:val="single" w:sz="4" w:space="0" w:color="000000"/>
            </w:tcBorders>
            <w:shd w:val="clear" w:color="auto" w:fill="FFFFFF"/>
          </w:tcPr>
          <w:p w:rsidR="0082533F" w:rsidRPr="00031A34" w:rsidRDefault="0082533F" w:rsidP="00EE0459">
            <w:pPr>
              <w:pStyle w:val="110"/>
              <w:tabs>
                <w:tab w:val="left" w:pos="12600"/>
              </w:tabs>
              <w:jc w:val="center"/>
              <w:rPr>
                <w:rFonts w:ascii="Arial" w:hAnsi="Arial" w:cs="Arial"/>
                <w:sz w:val="16"/>
                <w:szCs w:val="16"/>
              </w:rPr>
            </w:pPr>
            <w:r w:rsidRPr="00031A34">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Зміна частоти та/або термінів подання регулярно оновлюваних звітів з безпеки лікарських засобів - Зміна частоти та терміну подання регулярно оновлюваного звіту з безпеки лікарського засобу: </w:t>
            </w:r>
            <w:r w:rsidRPr="00031A34">
              <w:rPr>
                <w:rFonts w:ascii="Arial" w:hAnsi="Arial" w:cs="Arial"/>
                <w:sz w:val="16"/>
                <w:szCs w:val="16"/>
              </w:rPr>
              <w:br/>
              <w:t xml:space="preserve">Діюча редакція: </w:t>
            </w:r>
            <w:r w:rsidRPr="00031A34">
              <w:rPr>
                <w:rFonts w:ascii="Arial" w:hAnsi="Arial" w:cs="Arial"/>
                <w:sz w:val="16"/>
                <w:szCs w:val="16"/>
              </w:rPr>
              <w:br/>
              <w:t xml:space="preserve">Частота подання РОЗБ - 3 роки; </w:t>
            </w:r>
            <w:r w:rsidRPr="00031A34">
              <w:rPr>
                <w:rFonts w:ascii="Arial" w:hAnsi="Arial" w:cs="Arial"/>
                <w:sz w:val="16"/>
                <w:szCs w:val="16"/>
              </w:rPr>
              <w:br/>
              <w:t xml:space="preserve">Кінцева дата для включення даних до РОЗБ - 12.04.2024 р.; </w:t>
            </w:r>
            <w:r w:rsidRPr="00031A34">
              <w:rPr>
                <w:rFonts w:ascii="Arial" w:hAnsi="Arial" w:cs="Arial"/>
                <w:sz w:val="16"/>
                <w:szCs w:val="16"/>
              </w:rPr>
              <w:br/>
              <w:t xml:space="preserve">Дата подання - 11.07.2024 р. </w:t>
            </w:r>
            <w:r w:rsidRPr="00031A34">
              <w:rPr>
                <w:rFonts w:ascii="Arial" w:hAnsi="Arial" w:cs="Arial"/>
                <w:sz w:val="16"/>
                <w:szCs w:val="16"/>
              </w:rPr>
              <w:br/>
              <w:t xml:space="preserve">Пропонована редакція: </w:t>
            </w:r>
            <w:r w:rsidRPr="00031A34">
              <w:rPr>
                <w:rFonts w:ascii="Arial" w:hAnsi="Arial" w:cs="Arial"/>
                <w:sz w:val="16"/>
                <w:szCs w:val="16"/>
              </w:rPr>
              <w:br/>
              <w:t xml:space="preserve">Частота подання РОЗБ - 1 рік; </w:t>
            </w:r>
            <w:r w:rsidRPr="00031A34">
              <w:rPr>
                <w:rFonts w:ascii="Arial" w:hAnsi="Arial" w:cs="Arial"/>
                <w:sz w:val="16"/>
                <w:szCs w:val="16"/>
              </w:rPr>
              <w:br/>
              <w:t>Кінцева дата для включення даних до РОЗБ - 12.04.2023 р.;</w:t>
            </w:r>
            <w:r w:rsidRPr="00031A34">
              <w:rPr>
                <w:rFonts w:ascii="Arial" w:hAnsi="Arial" w:cs="Arial"/>
                <w:sz w:val="16"/>
                <w:szCs w:val="16"/>
              </w:rPr>
              <w:br/>
              <w:t xml:space="preserve">Дата подання - 21.06.2023 р. </w:t>
            </w:r>
            <w:r w:rsidRPr="00031A34">
              <w:rPr>
                <w:rFonts w:ascii="Arial" w:hAnsi="Arial" w:cs="Arial"/>
                <w:sz w:val="16"/>
                <w:szCs w:val="16"/>
              </w:rPr>
              <w:br/>
              <w:t xml:space="preserve">Рекомендовано до затвердження відповідно до періодичності подання регулярно оновлюваних звітів з безпеки лікарських засобів у Європейському Союзі.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2533F" w:rsidRPr="00031A34" w:rsidRDefault="0082533F" w:rsidP="00EE0459">
            <w:pPr>
              <w:pStyle w:val="110"/>
              <w:tabs>
                <w:tab w:val="left" w:pos="12600"/>
              </w:tabs>
              <w:jc w:val="center"/>
              <w:rPr>
                <w:rFonts w:ascii="Arial" w:hAnsi="Arial" w:cs="Arial"/>
                <w:b/>
                <w:i/>
                <w:sz w:val="16"/>
                <w:szCs w:val="16"/>
              </w:rPr>
            </w:pPr>
            <w:r w:rsidRPr="00031A34">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82533F" w:rsidRPr="00D612F3" w:rsidRDefault="0082533F" w:rsidP="00EE0459">
            <w:pPr>
              <w:pStyle w:val="110"/>
              <w:tabs>
                <w:tab w:val="left" w:pos="12600"/>
              </w:tabs>
              <w:jc w:val="center"/>
              <w:rPr>
                <w:sz w:val="16"/>
                <w:szCs w:val="16"/>
                <w:lang w:val="en-US"/>
              </w:rPr>
            </w:pPr>
            <w:r>
              <w:rPr>
                <w:sz w:val="16"/>
                <w:szCs w:val="16"/>
                <w:lang w:val="en-US"/>
              </w:rPr>
              <w:t>-</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82533F" w:rsidRPr="00031A34" w:rsidRDefault="0082533F" w:rsidP="00EE0459">
            <w:pPr>
              <w:pStyle w:val="110"/>
              <w:tabs>
                <w:tab w:val="left" w:pos="12600"/>
              </w:tabs>
              <w:jc w:val="center"/>
              <w:rPr>
                <w:rFonts w:ascii="Arial" w:hAnsi="Arial" w:cs="Arial"/>
                <w:sz w:val="16"/>
                <w:szCs w:val="16"/>
              </w:rPr>
            </w:pPr>
            <w:r w:rsidRPr="00031A34">
              <w:rPr>
                <w:rFonts w:ascii="Arial" w:hAnsi="Arial" w:cs="Arial"/>
                <w:sz w:val="16"/>
                <w:szCs w:val="16"/>
              </w:rPr>
              <w:t>UA/18551/01/02</w:t>
            </w:r>
          </w:p>
        </w:tc>
      </w:tr>
      <w:tr w:rsidR="0082533F" w:rsidRPr="00031A34" w:rsidTr="00EA101A">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auto"/>
            </w:tcBorders>
            <w:shd w:val="clear" w:color="auto" w:fill="FFFFFF"/>
          </w:tcPr>
          <w:p w:rsidR="0082533F" w:rsidRPr="00031A34" w:rsidRDefault="0082533F" w:rsidP="0082533F">
            <w:pPr>
              <w:pStyle w:val="110"/>
              <w:numPr>
                <w:ilvl w:val="0"/>
                <w:numId w:val="9"/>
              </w:numPr>
              <w:tabs>
                <w:tab w:val="left" w:pos="12600"/>
              </w:tabs>
              <w:ind w:left="360"/>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82533F" w:rsidRPr="00031A34" w:rsidRDefault="0082533F" w:rsidP="00EE0459">
            <w:pPr>
              <w:pStyle w:val="110"/>
              <w:tabs>
                <w:tab w:val="left" w:pos="12600"/>
              </w:tabs>
              <w:rPr>
                <w:rFonts w:ascii="Arial" w:hAnsi="Arial" w:cs="Arial"/>
                <w:b/>
                <w:i/>
                <w:sz w:val="16"/>
                <w:szCs w:val="16"/>
              </w:rPr>
            </w:pPr>
            <w:r w:rsidRPr="00031A34">
              <w:rPr>
                <w:rFonts w:ascii="Arial" w:hAnsi="Arial" w:cs="Arial"/>
                <w:b/>
                <w:sz w:val="16"/>
                <w:szCs w:val="16"/>
              </w:rPr>
              <w:t>ОКСИКОДОН КАЛЦЕКС</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82533F" w:rsidRPr="00031A34" w:rsidRDefault="0082533F" w:rsidP="00EE0459">
            <w:pPr>
              <w:pStyle w:val="110"/>
              <w:tabs>
                <w:tab w:val="left" w:pos="12600"/>
              </w:tabs>
              <w:rPr>
                <w:rFonts w:ascii="Arial" w:hAnsi="Arial" w:cs="Arial"/>
                <w:sz w:val="16"/>
                <w:szCs w:val="16"/>
              </w:rPr>
            </w:pPr>
            <w:r w:rsidRPr="00031A34">
              <w:rPr>
                <w:rFonts w:ascii="Arial" w:hAnsi="Arial" w:cs="Arial"/>
                <w:sz w:val="16"/>
                <w:szCs w:val="16"/>
              </w:rPr>
              <w:t>розчин для ін'єкцій, 10 мг/мл, по 1 мл або 2 мл в ампулі; по 5 ампул у контурній чарунковій упаковці; по 1 або 2 контурних чарункових упаковок в пачці з картону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2533F" w:rsidRPr="00031A34" w:rsidRDefault="0082533F" w:rsidP="00EE0459">
            <w:pPr>
              <w:pStyle w:val="110"/>
              <w:tabs>
                <w:tab w:val="left" w:pos="12600"/>
              </w:tabs>
              <w:jc w:val="center"/>
              <w:rPr>
                <w:rFonts w:ascii="Arial" w:hAnsi="Arial" w:cs="Arial"/>
                <w:sz w:val="16"/>
                <w:szCs w:val="16"/>
              </w:rPr>
            </w:pPr>
            <w:r w:rsidRPr="00031A34">
              <w:rPr>
                <w:rFonts w:ascii="Arial" w:hAnsi="Arial" w:cs="Arial"/>
                <w:sz w:val="16"/>
                <w:szCs w:val="16"/>
              </w:rPr>
              <w:t>АТ "Калцекс"</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82533F" w:rsidRPr="00031A34" w:rsidRDefault="0082533F" w:rsidP="00EE0459">
            <w:pPr>
              <w:pStyle w:val="110"/>
              <w:tabs>
                <w:tab w:val="left" w:pos="12600"/>
              </w:tabs>
              <w:jc w:val="center"/>
              <w:rPr>
                <w:rFonts w:ascii="Arial" w:hAnsi="Arial" w:cs="Arial"/>
                <w:sz w:val="16"/>
                <w:szCs w:val="16"/>
              </w:rPr>
            </w:pPr>
            <w:r w:rsidRPr="00031A34">
              <w:rPr>
                <w:rFonts w:ascii="Arial" w:hAnsi="Arial" w:cs="Arial"/>
                <w:sz w:val="16"/>
                <w:szCs w:val="16"/>
              </w:rPr>
              <w:t>Латвiя</w:t>
            </w: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82533F" w:rsidRPr="00031A34" w:rsidRDefault="0082533F" w:rsidP="00EE0459">
            <w:pPr>
              <w:pStyle w:val="110"/>
              <w:tabs>
                <w:tab w:val="left" w:pos="12600"/>
              </w:tabs>
              <w:jc w:val="center"/>
              <w:rPr>
                <w:rFonts w:ascii="Arial" w:hAnsi="Arial" w:cs="Arial"/>
                <w:sz w:val="16"/>
                <w:szCs w:val="16"/>
              </w:rPr>
            </w:pPr>
            <w:r w:rsidRPr="00031A34">
              <w:rPr>
                <w:rFonts w:ascii="Arial" w:hAnsi="Arial" w:cs="Arial"/>
                <w:sz w:val="16"/>
                <w:szCs w:val="16"/>
              </w:rPr>
              <w:t>АТ "Гріндекс", Латвiя (виробник, який відповідає за контроль серії/випробування); АТ "Калцекс", Латвiя (виробник, який відповідає за випуск серії); ХБМ Фарма с.р.о., Словаччина (всі стадії виробничого процесу, крім випуску серії)</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82533F" w:rsidRPr="00031A34" w:rsidRDefault="0082533F" w:rsidP="00EE0459">
            <w:pPr>
              <w:pStyle w:val="110"/>
              <w:tabs>
                <w:tab w:val="left" w:pos="12600"/>
              </w:tabs>
              <w:jc w:val="center"/>
              <w:rPr>
                <w:rFonts w:ascii="Arial" w:hAnsi="Arial" w:cs="Arial"/>
                <w:sz w:val="16"/>
                <w:szCs w:val="16"/>
                <w:lang w:val="ru-RU"/>
              </w:rPr>
            </w:pPr>
            <w:r w:rsidRPr="00031A34">
              <w:rPr>
                <w:rFonts w:ascii="Arial" w:hAnsi="Arial" w:cs="Arial"/>
                <w:sz w:val="16"/>
                <w:szCs w:val="16"/>
              </w:rPr>
              <w:t>Латвiя</w:t>
            </w:r>
            <w:r w:rsidRPr="00031A34">
              <w:rPr>
                <w:rFonts w:ascii="Arial" w:hAnsi="Arial" w:cs="Arial"/>
                <w:sz w:val="16"/>
                <w:szCs w:val="16"/>
                <w:lang w:val="ru-RU"/>
              </w:rPr>
              <w:t>/</w:t>
            </w:r>
          </w:p>
          <w:p w:rsidR="0082533F" w:rsidRPr="00031A34" w:rsidRDefault="0082533F" w:rsidP="00EE0459">
            <w:pPr>
              <w:pStyle w:val="110"/>
              <w:tabs>
                <w:tab w:val="left" w:pos="12600"/>
              </w:tabs>
              <w:jc w:val="center"/>
              <w:rPr>
                <w:rFonts w:ascii="Arial" w:hAnsi="Arial" w:cs="Arial"/>
                <w:sz w:val="16"/>
                <w:szCs w:val="16"/>
                <w:lang w:val="ru-RU"/>
              </w:rPr>
            </w:pPr>
            <w:r w:rsidRPr="00031A34">
              <w:rPr>
                <w:rFonts w:ascii="Arial" w:hAnsi="Arial" w:cs="Arial"/>
                <w:sz w:val="16"/>
                <w:szCs w:val="16"/>
              </w:rPr>
              <w:t>Словаччина</w:t>
            </w:r>
          </w:p>
        </w:tc>
        <w:tc>
          <w:tcPr>
            <w:tcW w:w="3684" w:type="dxa"/>
            <w:tcBorders>
              <w:top w:val="single" w:sz="4" w:space="0" w:color="auto"/>
              <w:left w:val="single" w:sz="4" w:space="0" w:color="000000"/>
              <w:bottom w:val="single" w:sz="4" w:space="0" w:color="auto"/>
              <w:right w:val="single" w:sz="4" w:space="0" w:color="000000"/>
            </w:tcBorders>
            <w:shd w:val="clear" w:color="auto" w:fill="FFFFFF"/>
          </w:tcPr>
          <w:p w:rsidR="0082533F" w:rsidRPr="00031A34" w:rsidRDefault="0082533F" w:rsidP="00EE0459">
            <w:pPr>
              <w:pStyle w:val="110"/>
              <w:tabs>
                <w:tab w:val="left" w:pos="12600"/>
              </w:tabs>
              <w:jc w:val="center"/>
              <w:rPr>
                <w:rFonts w:ascii="Arial" w:hAnsi="Arial" w:cs="Arial"/>
                <w:sz w:val="16"/>
                <w:szCs w:val="16"/>
              </w:rPr>
            </w:pPr>
            <w:r w:rsidRPr="00031A34">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Зміна частоти та/або термінів подання регулярно оновлюваних звітів з безпеки лікарських засобів - Зміна частоти та терміну подання регулярно оновлюваного звіту з безпеки лікарського засобу: </w:t>
            </w:r>
            <w:r w:rsidRPr="00031A34">
              <w:rPr>
                <w:rFonts w:ascii="Arial" w:hAnsi="Arial" w:cs="Arial"/>
                <w:sz w:val="16"/>
                <w:szCs w:val="16"/>
              </w:rPr>
              <w:br/>
              <w:t xml:space="preserve">Діюча редакція: </w:t>
            </w:r>
            <w:r w:rsidRPr="00031A34">
              <w:rPr>
                <w:rFonts w:ascii="Arial" w:hAnsi="Arial" w:cs="Arial"/>
                <w:sz w:val="16"/>
                <w:szCs w:val="16"/>
              </w:rPr>
              <w:br/>
              <w:t xml:space="preserve">Частота подання РОЗБ - 3 роки; </w:t>
            </w:r>
            <w:r w:rsidRPr="00031A34">
              <w:rPr>
                <w:rFonts w:ascii="Arial" w:hAnsi="Arial" w:cs="Arial"/>
                <w:sz w:val="16"/>
                <w:szCs w:val="16"/>
              </w:rPr>
              <w:br/>
              <w:t xml:space="preserve">Кінцева дата для включення даних до РОЗБ - 12.04.2024 р.; </w:t>
            </w:r>
            <w:r w:rsidRPr="00031A34">
              <w:rPr>
                <w:rFonts w:ascii="Arial" w:hAnsi="Arial" w:cs="Arial"/>
                <w:sz w:val="16"/>
                <w:szCs w:val="16"/>
              </w:rPr>
              <w:br/>
              <w:t xml:space="preserve">Дата подання - 11.07.2024 р. </w:t>
            </w:r>
            <w:r w:rsidRPr="00031A34">
              <w:rPr>
                <w:rFonts w:ascii="Arial" w:hAnsi="Arial" w:cs="Arial"/>
                <w:sz w:val="16"/>
                <w:szCs w:val="16"/>
              </w:rPr>
              <w:br/>
              <w:t xml:space="preserve">Пропонована редакція: </w:t>
            </w:r>
            <w:r w:rsidRPr="00031A34">
              <w:rPr>
                <w:rFonts w:ascii="Arial" w:hAnsi="Arial" w:cs="Arial"/>
                <w:sz w:val="16"/>
                <w:szCs w:val="16"/>
              </w:rPr>
              <w:br/>
              <w:t xml:space="preserve">Частота подання РОЗБ - 1 рік; </w:t>
            </w:r>
            <w:r w:rsidRPr="00031A34">
              <w:rPr>
                <w:rFonts w:ascii="Arial" w:hAnsi="Arial" w:cs="Arial"/>
                <w:sz w:val="16"/>
                <w:szCs w:val="16"/>
              </w:rPr>
              <w:br/>
              <w:t>Кінцева дата для включення даних до РОЗБ - 12.04.2023 р.;</w:t>
            </w:r>
            <w:r w:rsidRPr="00031A34">
              <w:rPr>
                <w:rFonts w:ascii="Arial" w:hAnsi="Arial" w:cs="Arial"/>
                <w:sz w:val="16"/>
                <w:szCs w:val="16"/>
              </w:rPr>
              <w:br/>
              <w:t xml:space="preserve">Дата подання - 21.06.2023 р. </w:t>
            </w:r>
            <w:r w:rsidRPr="00031A34">
              <w:rPr>
                <w:rFonts w:ascii="Arial" w:hAnsi="Arial" w:cs="Arial"/>
                <w:sz w:val="16"/>
                <w:szCs w:val="16"/>
              </w:rPr>
              <w:br/>
              <w:t xml:space="preserve">Рекомендовано до затвердження відповідно до періодичності подання регулярно оновлюваних звітів з безпеки лікарських засобів у Європейському Союзі.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2533F" w:rsidRPr="00031A34" w:rsidRDefault="0082533F" w:rsidP="00EE0459">
            <w:pPr>
              <w:pStyle w:val="110"/>
              <w:tabs>
                <w:tab w:val="left" w:pos="12600"/>
              </w:tabs>
              <w:jc w:val="center"/>
              <w:rPr>
                <w:rFonts w:ascii="Arial" w:hAnsi="Arial" w:cs="Arial"/>
                <w:b/>
                <w:i/>
                <w:sz w:val="16"/>
                <w:szCs w:val="16"/>
              </w:rPr>
            </w:pPr>
            <w:r w:rsidRPr="00031A34">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82533F" w:rsidRPr="00D612F3" w:rsidRDefault="0082533F" w:rsidP="00EE0459">
            <w:pPr>
              <w:pStyle w:val="110"/>
              <w:tabs>
                <w:tab w:val="left" w:pos="12600"/>
              </w:tabs>
              <w:jc w:val="center"/>
              <w:rPr>
                <w:sz w:val="16"/>
                <w:szCs w:val="16"/>
                <w:lang w:val="en-US"/>
              </w:rPr>
            </w:pPr>
            <w:r>
              <w:rPr>
                <w:sz w:val="16"/>
                <w:szCs w:val="16"/>
                <w:lang w:val="en-US"/>
              </w:rPr>
              <w:t>-</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82533F" w:rsidRPr="00031A34" w:rsidRDefault="0082533F" w:rsidP="00EE0459">
            <w:pPr>
              <w:pStyle w:val="110"/>
              <w:tabs>
                <w:tab w:val="left" w:pos="12600"/>
              </w:tabs>
              <w:jc w:val="center"/>
              <w:rPr>
                <w:rFonts w:ascii="Arial" w:hAnsi="Arial" w:cs="Arial"/>
                <w:sz w:val="16"/>
                <w:szCs w:val="16"/>
              </w:rPr>
            </w:pPr>
            <w:r w:rsidRPr="00031A34">
              <w:rPr>
                <w:rFonts w:ascii="Arial" w:hAnsi="Arial" w:cs="Arial"/>
                <w:sz w:val="16"/>
                <w:szCs w:val="16"/>
              </w:rPr>
              <w:t>UA/18551/01/01</w:t>
            </w:r>
          </w:p>
        </w:tc>
      </w:tr>
      <w:tr w:rsidR="0082533F" w:rsidRPr="00031A34" w:rsidTr="00EA101A">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auto"/>
            </w:tcBorders>
            <w:shd w:val="clear" w:color="auto" w:fill="FFFFFF"/>
          </w:tcPr>
          <w:p w:rsidR="0082533F" w:rsidRPr="00031A34" w:rsidRDefault="0082533F" w:rsidP="0082533F">
            <w:pPr>
              <w:pStyle w:val="110"/>
              <w:numPr>
                <w:ilvl w:val="0"/>
                <w:numId w:val="9"/>
              </w:numPr>
              <w:tabs>
                <w:tab w:val="left" w:pos="12600"/>
              </w:tabs>
              <w:ind w:left="360"/>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82533F" w:rsidRPr="00031A34" w:rsidRDefault="0082533F" w:rsidP="00EE0459">
            <w:pPr>
              <w:pStyle w:val="110"/>
              <w:tabs>
                <w:tab w:val="left" w:pos="12600"/>
              </w:tabs>
              <w:rPr>
                <w:rFonts w:ascii="Arial" w:hAnsi="Arial" w:cs="Arial"/>
                <w:b/>
                <w:i/>
                <w:sz w:val="16"/>
                <w:szCs w:val="16"/>
              </w:rPr>
            </w:pPr>
            <w:r w:rsidRPr="00031A34">
              <w:rPr>
                <w:rFonts w:ascii="Arial" w:hAnsi="Arial" w:cs="Arial"/>
                <w:b/>
                <w:sz w:val="16"/>
                <w:szCs w:val="16"/>
              </w:rPr>
              <w:t>ПАКСЛОВІД / PAXLOVID®</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82533F" w:rsidRPr="00031A34" w:rsidRDefault="0082533F" w:rsidP="00EE0459">
            <w:pPr>
              <w:pStyle w:val="110"/>
              <w:tabs>
                <w:tab w:val="left" w:pos="12600"/>
              </w:tabs>
              <w:rPr>
                <w:rFonts w:ascii="Arial" w:hAnsi="Arial" w:cs="Arial"/>
                <w:sz w:val="16"/>
                <w:szCs w:val="16"/>
              </w:rPr>
            </w:pPr>
            <w:r w:rsidRPr="00031A34">
              <w:rPr>
                <w:rFonts w:ascii="Arial" w:hAnsi="Arial" w:cs="Arial"/>
                <w:sz w:val="16"/>
                <w:szCs w:val="16"/>
              </w:rPr>
              <w:t>таблетки, вкриті плівковою оболонкою, по 150 мг та таблетки, вкриті плівковою оболонкою, по 100 мг; по 4 таблетки, вкриті плівковою оболонкою по 150 мг та по 2 таблетки, вкриті плівковою оболонкою, по 100 мг у блістері, по 5 блістерів в картонній упаковці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2533F" w:rsidRPr="00031A34" w:rsidRDefault="0082533F" w:rsidP="00EE0459">
            <w:pPr>
              <w:pStyle w:val="110"/>
              <w:tabs>
                <w:tab w:val="left" w:pos="12600"/>
              </w:tabs>
              <w:jc w:val="center"/>
              <w:rPr>
                <w:rFonts w:ascii="Arial" w:hAnsi="Arial" w:cs="Arial"/>
                <w:sz w:val="16"/>
                <w:szCs w:val="16"/>
              </w:rPr>
            </w:pPr>
            <w:r w:rsidRPr="00031A34">
              <w:rPr>
                <w:rFonts w:ascii="Arial" w:hAnsi="Arial" w:cs="Arial"/>
                <w:sz w:val="16"/>
                <w:szCs w:val="16"/>
              </w:rPr>
              <w:t>Пфайзер Ейч.Сі.Пі. Корпорейшн</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82533F" w:rsidRPr="00031A34" w:rsidRDefault="0082533F" w:rsidP="00EE0459">
            <w:pPr>
              <w:pStyle w:val="110"/>
              <w:tabs>
                <w:tab w:val="left" w:pos="12600"/>
              </w:tabs>
              <w:jc w:val="center"/>
              <w:rPr>
                <w:rFonts w:ascii="Arial" w:hAnsi="Arial" w:cs="Arial"/>
                <w:sz w:val="16"/>
                <w:szCs w:val="16"/>
              </w:rPr>
            </w:pPr>
            <w:r w:rsidRPr="00031A34">
              <w:rPr>
                <w:rFonts w:ascii="Arial" w:hAnsi="Arial" w:cs="Arial"/>
                <w:sz w:val="16"/>
                <w:szCs w:val="16"/>
              </w:rPr>
              <w:t>США</w:t>
            </w: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82533F" w:rsidRPr="00031A34" w:rsidRDefault="0082533F" w:rsidP="00EE0459">
            <w:pPr>
              <w:pStyle w:val="110"/>
              <w:tabs>
                <w:tab w:val="left" w:pos="12600"/>
              </w:tabs>
              <w:jc w:val="center"/>
              <w:rPr>
                <w:rFonts w:ascii="Arial" w:hAnsi="Arial" w:cs="Arial"/>
                <w:sz w:val="16"/>
                <w:szCs w:val="16"/>
              </w:rPr>
            </w:pPr>
            <w:r w:rsidRPr="00031A34">
              <w:rPr>
                <w:rFonts w:ascii="Arial" w:hAnsi="Arial" w:cs="Arial"/>
                <w:sz w:val="16"/>
                <w:szCs w:val="16"/>
              </w:rPr>
              <w:t>Пфайзер Менюфекчуринг Дойчленд ГмбХ, Німеччина; Пфайзер Італія С.р.л., Італія</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82533F" w:rsidRPr="00031A34" w:rsidRDefault="0082533F" w:rsidP="00EE0459">
            <w:pPr>
              <w:pStyle w:val="110"/>
              <w:tabs>
                <w:tab w:val="left" w:pos="12600"/>
              </w:tabs>
              <w:jc w:val="center"/>
              <w:rPr>
                <w:rFonts w:ascii="Arial" w:hAnsi="Arial" w:cs="Arial"/>
                <w:sz w:val="16"/>
                <w:szCs w:val="16"/>
                <w:lang w:val="ru-RU"/>
              </w:rPr>
            </w:pPr>
            <w:r w:rsidRPr="00031A34">
              <w:rPr>
                <w:rFonts w:ascii="Arial" w:hAnsi="Arial" w:cs="Arial"/>
                <w:sz w:val="16"/>
                <w:szCs w:val="16"/>
              </w:rPr>
              <w:t>Німеччина</w:t>
            </w:r>
            <w:r w:rsidRPr="00031A34">
              <w:rPr>
                <w:rFonts w:ascii="Arial" w:hAnsi="Arial" w:cs="Arial"/>
                <w:sz w:val="16"/>
                <w:szCs w:val="16"/>
                <w:lang w:val="ru-RU"/>
              </w:rPr>
              <w:t>/</w:t>
            </w:r>
            <w:r w:rsidRPr="00031A34">
              <w:rPr>
                <w:rFonts w:ascii="Arial" w:hAnsi="Arial" w:cs="Arial"/>
                <w:sz w:val="16"/>
                <w:szCs w:val="16"/>
              </w:rPr>
              <w:t xml:space="preserve"> Італія</w:t>
            </w:r>
          </w:p>
        </w:tc>
        <w:tc>
          <w:tcPr>
            <w:tcW w:w="3684" w:type="dxa"/>
            <w:tcBorders>
              <w:top w:val="single" w:sz="4" w:space="0" w:color="auto"/>
              <w:left w:val="single" w:sz="4" w:space="0" w:color="000000"/>
              <w:bottom w:val="single" w:sz="4" w:space="0" w:color="auto"/>
              <w:right w:val="single" w:sz="4" w:space="0" w:color="000000"/>
            </w:tcBorders>
            <w:shd w:val="clear" w:color="auto" w:fill="FFFFFF"/>
          </w:tcPr>
          <w:p w:rsidR="0082533F" w:rsidRPr="00031A34" w:rsidRDefault="0082533F" w:rsidP="00EE0459">
            <w:pPr>
              <w:pStyle w:val="110"/>
              <w:tabs>
                <w:tab w:val="left" w:pos="12600"/>
              </w:tabs>
              <w:jc w:val="center"/>
              <w:rPr>
                <w:rFonts w:ascii="Arial" w:hAnsi="Arial" w:cs="Arial"/>
                <w:sz w:val="16"/>
                <w:szCs w:val="16"/>
              </w:rPr>
            </w:pPr>
            <w:r w:rsidRPr="00031A34">
              <w:rPr>
                <w:rFonts w:ascii="Arial" w:hAnsi="Arial" w:cs="Arial"/>
                <w:sz w:val="16"/>
                <w:szCs w:val="16"/>
              </w:rPr>
              <w:t>внесення змін до реєстраційних матеріалів: Зміни II типу - Зміни з якості. Готовий лікарський засіб. Стабільність. Зміна у термінах придатності або умовах зберігання готового лікарського засобу (збільшення терміну придатності готового лікарського засобу) - Збільшення терміну придатності на основі екстраполяції результатів досліджень стабільності, проведених не у відповідності з вимогами СТ-Н МОЗУ 42-3.3:2004 або Керівних принципів ЄМА щодо дослідження стабільності лікарських засобів. Збільшення терміну придатності готового лікарського засобу. Затверджено: термін придатності 18 місяців; Запропоновано: термін придатності 2 роки. Внесено оновлену інформацію в коротку характеристику лікарського засобу (викладену мовою оригіналу та до перекладу) у розділ «Термін придатності». 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2533F" w:rsidRPr="00031A34" w:rsidRDefault="0082533F" w:rsidP="00EE0459">
            <w:pPr>
              <w:pStyle w:val="110"/>
              <w:tabs>
                <w:tab w:val="left" w:pos="12600"/>
              </w:tabs>
              <w:jc w:val="center"/>
              <w:rPr>
                <w:rFonts w:ascii="Arial" w:hAnsi="Arial" w:cs="Arial"/>
                <w:b/>
                <w:i/>
                <w:sz w:val="16"/>
                <w:szCs w:val="16"/>
              </w:rPr>
            </w:pPr>
            <w:r w:rsidRPr="00031A34">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82533F" w:rsidRPr="00881B08" w:rsidRDefault="0082533F" w:rsidP="00EE0459">
            <w:pPr>
              <w:pStyle w:val="110"/>
              <w:tabs>
                <w:tab w:val="left" w:pos="12600"/>
              </w:tabs>
              <w:jc w:val="center"/>
              <w:rPr>
                <w:sz w:val="16"/>
                <w:szCs w:val="16"/>
                <w:lang w:val="en-US"/>
              </w:rPr>
            </w:pPr>
            <w:r>
              <w:rPr>
                <w:sz w:val="16"/>
                <w:szCs w:val="16"/>
                <w:lang w:val="en-US"/>
              </w:rPr>
              <w:t>-</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82533F" w:rsidRPr="00031A34" w:rsidRDefault="0082533F" w:rsidP="00EE0459">
            <w:pPr>
              <w:pStyle w:val="110"/>
              <w:tabs>
                <w:tab w:val="left" w:pos="12600"/>
              </w:tabs>
              <w:jc w:val="center"/>
              <w:rPr>
                <w:rFonts w:ascii="Arial" w:hAnsi="Arial" w:cs="Arial"/>
                <w:sz w:val="16"/>
                <w:szCs w:val="16"/>
              </w:rPr>
            </w:pPr>
            <w:r w:rsidRPr="00031A34">
              <w:rPr>
                <w:rFonts w:ascii="Arial" w:hAnsi="Arial" w:cs="Arial"/>
                <w:sz w:val="16"/>
                <w:szCs w:val="16"/>
              </w:rPr>
              <w:t>UA/19223/01/01</w:t>
            </w:r>
          </w:p>
        </w:tc>
      </w:tr>
      <w:tr w:rsidR="0082533F" w:rsidRPr="00031A34" w:rsidTr="00EA101A">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auto"/>
            </w:tcBorders>
            <w:shd w:val="clear" w:color="auto" w:fill="FFFFFF"/>
          </w:tcPr>
          <w:p w:rsidR="0082533F" w:rsidRPr="00031A34" w:rsidRDefault="0082533F" w:rsidP="0082533F">
            <w:pPr>
              <w:pStyle w:val="110"/>
              <w:numPr>
                <w:ilvl w:val="0"/>
                <w:numId w:val="9"/>
              </w:numPr>
              <w:tabs>
                <w:tab w:val="left" w:pos="12600"/>
              </w:tabs>
              <w:ind w:left="360"/>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82533F" w:rsidRPr="00031A34" w:rsidRDefault="0082533F" w:rsidP="00EE0459">
            <w:pPr>
              <w:pStyle w:val="110"/>
              <w:tabs>
                <w:tab w:val="left" w:pos="12600"/>
              </w:tabs>
              <w:rPr>
                <w:rFonts w:ascii="Arial" w:hAnsi="Arial" w:cs="Arial"/>
                <w:b/>
                <w:i/>
                <w:sz w:val="16"/>
                <w:szCs w:val="16"/>
              </w:rPr>
            </w:pPr>
            <w:r w:rsidRPr="00031A34">
              <w:rPr>
                <w:rFonts w:ascii="Arial" w:hAnsi="Arial" w:cs="Arial"/>
                <w:b/>
                <w:sz w:val="16"/>
                <w:szCs w:val="16"/>
              </w:rPr>
              <w:t>ПАНКРЕАТИН</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82533F" w:rsidRPr="00031A34" w:rsidRDefault="0082533F" w:rsidP="00EE0459">
            <w:pPr>
              <w:pStyle w:val="110"/>
              <w:tabs>
                <w:tab w:val="left" w:pos="12600"/>
              </w:tabs>
              <w:rPr>
                <w:rFonts w:ascii="Arial" w:hAnsi="Arial" w:cs="Arial"/>
                <w:sz w:val="16"/>
                <w:szCs w:val="16"/>
              </w:rPr>
            </w:pPr>
            <w:r w:rsidRPr="00031A34">
              <w:rPr>
                <w:rFonts w:ascii="Arial" w:hAnsi="Arial" w:cs="Arial"/>
                <w:sz w:val="16"/>
                <w:szCs w:val="16"/>
              </w:rPr>
              <w:t>гранули кишковорозчинні (субстанція) у пакетах із плівки поліетиленової для фармацевтичного застосування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2533F" w:rsidRPr="00031A34" w:rsidRDefault="0082533F" w:rsidP="00EE0459">
            <w:pPr>
              <w:pStyle w:val="110"/>
              <w:tabs>
                <w:tab w:val="left" w:pos="12600"/>
              </w:tabs>
              <w:jc w:val="center"/>
              <w:rPr>
                <w:rFonts w:ascii="Arial" w:hAnsi="Arial" w:cs="Arial"/>
                <w:sz w:val="16"/>
                <w:szCs w:val="16"/>
              </w:rPr>
            </w:pPr>
            <w:r w:rsidRPr="00031A34">
              <w:rPr>
                <w:rFonts w:ascii="Arial" w:hAnsi="Arial" w:cs="Arial"/>
                <w:sz w:val="16"/>
                <w:szCs w:val="16"/>
              </w:rPr>
              <w:t>ПрАТ "Технолог"</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82533F" w:rsidRPr="00031A34" w:rsidRDefault="0082533F" w:rsidP="00EE0459">
            <w:pPr>
              <w:pStyle w:val="110"/>
              <w:tabs>
                <w:tab w:val="left" w:pos="12600"/>
              </w:tabs>
              <w:jc w:val="center"/>
              <w:rPr>
                <w:rFonts w:ascii="Arial" w:hAnsi="Arial" w:cs="Arial"/>
                <w:sz w:val="16"/>
                <w:szCs w:val="16"/>
              </w:rPr>
            </w:pPr>
            <w:r w:rsidRPr="00031A34">
              <w:rPr>
                <w:rFonts w:ascii="Arial" w:hAnsi="Arial" w:cs="Arial"/>
                <w:sz w:val="16"/>
                <w:szCs w:val="16"/>
              </w:rPr>
              <w:t>Україна</w:t>
            </w: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82533F" w:rsidRPr="00031A34" w:rsidRDefault="0082533F" w:rsidP="00EE0459">
            <w:pPr>
              <w:pStyle w:val="110"/>
              <w:tabs>
                <w:tab w:val="left" w:pos="12600"/>
              </w:tabs>
              <w:jc w:val="center"/>
              <w:rPr>
                <w:rFonts w:ascii="Arial" w:hAnsi="Arial" w:cs="Arial"/>
                <w:sz w:val="16"/>
                <w:szCs w:val="16"/>
              </w:rPr>
            </w:pPr>
            <w:r w:rsidRPr="00031A34">
              <w:rPr>
                <w:rFonts w:ascii="Arial" w:hAnsi="Arial" w:cs="Arial"/>
                <w:sz w:val="16"/>
                <w:szCs w:val="16"/>
              </w:rPr>
              <w:t xml:space="preserve">ПрАТ "Технолог" </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82533F" w:rsidRPr="00031A34" w:rsidRDefault="0082533F" w:rsidP="00EE0459">
            <w:pPr>
              <w:pStyle w:val="110"/>
              <w:tabs>
                <w:tab w:val="left" w:pos="12600"/>
              </w:tabs>
              <w:jc w:val="center"/>
              <w:rPr>
                <w:rFonts w:ascii="Arial" w:hAnsi="Arial" w:cs="Arial"/>
                <w:sz w:val="16"/>
                <w:szCs w:val="16"/>
              </w:rPr>
            </w:pPr>
            <w:r w:rsidRPr="00031A34">
              <w:rPr>
                <w:rFonts w:ascii="Arial" w:hAnsi="Arial" w:cs="Arial"/>
                <w:sz w:val="16"/>
                <w:szCs w:val="16"/>
              </w:rPr>
              <w:t>Україна</w:t>
            </w:r>
          </w:p>
        </w:tc>
        <w:tc>
          <w:tcPr>
            <w:tcW w:w="3684" w:type="dxa"/>
            <w:tcBorders>
              <w:top w:val="single" w:sz="4" w:space="0" w:color="auto"/>
              <w:left w:val="single" w:sz="4" w:space="0" w:color="000000"/>
              <w:bottom w:val="single" w:sz="4" w:space="0" w:color="auto"/>
              <w:right w:val="single" w:sz="4" w:space="0" w:color="000000"/>
            </w:tcBorders>
            <w:shd w:val="clear" w:color="auto" w:fill="FFFFFF"/>
          </w:tcPr>
          <w:p w:rsidR="0082533F" w:rsidRPr="00031A34" w:rsidRDefault="0082533F" w:rsidP="00EE0459">
            <w:pPr>
              <w:pStyle w:val="110"/>
              <w:tabs>
                <w:tab w:val="left" w:pos="12600"/>
              </w:tabs>
              <w:jc w:val="center"/>
              <w:rPr>
                <w:rFonts w:ascii="Arial" w:hAnsi="Arial" w:cs="Arial"/>
                <w:sz w:val="16"/>
                <w:szCs w:val="16"/>
              </w:rPr>
            </w:pPr>
            <w:r w:rsidRPr="00031A34">
              <w:rPr>
                <w:rFonts w:ascii="Arial" w:hAnsi="Arial" w:cs="Arial"/>
                <w:sz w:val="16"/>
                <w:szCs w:val="16"/>
              </w:rPr>
              <w:t>внесення змін до реєстраційних матеріалів: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 подання оновленого сертифіката відповідності Європейській фармакопеї № R1-CEP 2001-280-Rev 03 (затверджено: R1-CEP 2001-280-Rev 02). Як наслідок приведення назви виробника у відповідність до СЕР (стало: компанія Нордмарк Фарма ГмбХ (Nordmark Pharma GmbH), Німеччина)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2533F" w:rsidRPr="00031A34" w:rsidRDefault="0082533F" w:rsidP="00EE0459">
            <w:pPr>
              <w:pStyle w:val="110"/>
              <w:tabs>
                <w:tab w:val="left" w:pos="12600"/>
              </w:tabs>
              <w:jc w:val="center"/>
              <w:rPr>
                <w:rFonts w:ascii="Arial" w:hAnsi="Arial" w:cs="Arial"/>
                <w:b/>
                <w:i/>
                <w:sz w:val="16"/>
                <w:szCs w:val="16"/>
              </w:rPr>
            </w:pPr>
            <w:r w:rsidRPr="00031A34">
              <w:rPr>
                <w:rFonts w:ascii="Arial" w:hAnsi="Arial" w:cs="Arial"/>
                <w:i/>
                <w:sz w:val="16"/>
                <w:szCs w:val="16"/>
              </w:rPr>
              <w:t>-</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82533F" w:rsidRPr="00DF3FBD" w:rsidRDefault="0082533F" w:rsidP="00EE0459">
            <w:pPr>
              <w:pStyle w:val="110"/>
              <w:tabs>
                <w:tab w:val="left" w:pos="12600"/>
              </w:tabs>
              <w:jc w:val="center"/>
              <w:rPr>
                <w:sz w:val="16"/>
                <w:szCs w:val="16"/>
                <w:lang w:val="en-US"/>
              </w:rPr>
            </w:pPr>
            <w:r>
              <w:rPr>
                <w:sz w:val="16"/>
                <w:szCs w:val="16"/>
                <w:lang w:val="en-US"/>
              </w:rPr>
              <w:t>-</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82533F" w:rsidRPr="00031A34" w:rsidRDefault="0082533F" w:rsidP="00EE0459">
            <w:pPr>
              <w:pStyle w:val="110"/>
              <w:tabs>
                <w:tab w:val="left" w:pos="12600"/>
              </w:tabs>
              <w:jc w:val="center"/>
              <w:rPr>
                <w:rFonts w:ascii="Arial" w:hAnsi="Arial" w:cs="Arial"/>
                <w:sz w:val="16"/>
                <w:szCs w:val="16"/>
              </w:rPr>
            </w:pPr>
            <w:r w:rsidRPr="00031A34">
              <w:rPr>
                <w:rFonts w:ascii="Arial" w:hAnsi="Arial" w:cs="Arial"/>
                <w:sz w:val="16"/>
                <w:szCs w:val="16"/>
              </w:rPr>
              <w:t>UA/14646/01/01</w:t>
            </w:r>
          </w:p>
        </w:tc>
      </w:tr>
      <w:tr w:rsidR="0082533F" w:rsidRPr="00031A34" w:rsidTr="00EA101A">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auto"/>
            </w:tcBorders>
            <w:shd w:val="clear" w:color="auto" w:fill="FFFFFF"/>
          </w:tcPr>
          <w:p w:rsidR="0082533F" w:rsidRPr="00031A34" w:rsidRDefault="0082533F" w:rsidP="0082533F">
            <w:pPr>
              <w:pStyle w:val="110"/>
              <w:numPr>
                <w:ilvl w:val="0"/>
                <w:numId w:val="9"/>
              </w:numPr>
              <w:tabs>
                <w:tab w:val="left" w:pos="12600"/>
              </w:tabs>
              <w:ind w:left="360"/>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82533F" w:rsidRPr="00031A34" w:rsidRDefault="0082533F" w:rsidP="00EE0459">
            <w:pPr>
              <w:pStyle w:val="110"/>
              <w:tabs>
                <w:tab w:val="left" w:pos="12600"/>
              </w:tabs>
              <w:rPr>
                <w:rFonts w:ascii="Arial" w:hAnsi="Arial" w:cs="Arial"/>
                <w:b/>
                <w:i/>
                <w:sz w:val="16"/>
                <w:szCs w:val="16"/>
              </w:rPr>
            </w:pPr>
            <w:r w:rsidRPr="00031A34">
              <w:rPr>
                <w:rFonts w:ascii="Arial" w:hAnsi="Arial" w:cs="Arial"/>
                <w:b/>
                <w:sz w:val="16"/>
                <w:szCs w:val="16"/>
              </w:rPr>
              <w:t>ПЕЛАРГОНІЇ КОРЕНІВ ЕКСТРАКТ РІДКИЙ</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82533F" w:rsidRPr="00031A34" w:rsidRDefault="0082533F" w:rsidP="00EE0459">
            <w:pPr>
              <w:pStyle w:val="110"/>
              <w:tabs>
                <w:tab w:val="left" w:pos="12600"/>
              </w:tabs>
              <w:rPr>
                <w:rFonts w:ascii="Arial" w:hAnsi="Arial" w:cs="Arial"/>
                <w:sz w:val="16"/>
                <w:szCs w:val="16"/>
              </w:rPr>
            </w:pPr>
            <w:r w:rsidRPr="00031A34">
              <w:rPr>
                <w:rFonts w:ascii="Arial" w:hAnsi="Arial" w:cs="Arial"/>
                <w:sz w:val="16"/>
                <w:szCs w:val="16"/>
              </w:rPr>
              <w:t>екстракт рідкий (субстанція) в бочках полімерних для виробництва нестерильних лікарських форм</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2533F" w:rsidRPr="00031A34" w:rsidRDefault="0082533F" w:rsidP="00EE0459">
            <w:pPr>
              <w:pStyle w:val="110"/>
              <w:tabs>
                <w:tab w:val="left" w:pos="12600"/>
              </w:tabs>
              <w:jc w:val="center"/>
              <w:rPr>
                <w:rFonts w:ascii="Arial" w:hAnsi="Arial" w:cs="Arial"/>
                <w:sz w:val="16"/>
                <w:szCs w:val="16"/>
              </w:rPr>
            </w:pPr>
            <w:r w:rsidRPr="00031A34">
              <w:rPr>
                <w:rFonts w:ascii="Arial" w:hAnsi="Arial" w:cs="Arial"/>
                <w:sz w:val="16"/>
                <w:szCs w:val="16"/>
              </w:rPr>
              <w:t>ПАТ "Галичфарм"</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82533F" w:rsidRPr="00031A34" w:rsidRDefault="0082533F" w:rsidP="00EE0459">
            <w:pPr>
              <w:pStyle w:val="110"/>
              <w:tabs>
                <w:tab w:val="left" w:pos="12600"/>
              </w:tabs>
              <w:jc w:val="center"/>
              <w:rPr>
                <w:rFonts w:ascii="Arial" w:hAnsi="Arial" w:cs="Arial"/>
                <w:sz w:val="16"/>
                <w:szCs w:val="16"/>
              </w:rPr>
            </w:pPr>
            <w:r w:rsidRPr="00031A34">
              <w:rPr>
                <w:rFonts w:ascii="Arial" w:hAnsi="Arial" w:cs="Arial"/>
                <w:sz w:val="16"/>
                <w:szCs w:val="16"/>
              </w:rPr>
              <w:t>Україна</w:t>
            </w: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82533F" w:rsidRPr="00031A34" w:rsidRDefault="0082533F" w:rsidP="00EE0459">
            <w:pPr>
              <w:pStyle w:val="110"/>
              <w:tabs>
                <w:tab w:val="left" w:pos="12600"/>
              </w:tabs>
              <w:jc w:val="center"/>
              <w:rPr>
                <w:rFonts w:ascii="Arial" w:hAnsi="Arial" w:cs="Arial"/>
                <w:sz w:val="16"/>
                <w:szCs w:val="16"/>
              </w:rPr>
            </w:pPr>
            <w:r w:rsidRPr="00031A34">
              <w:rPr>
                <w:rFonts w:ascii="Arial" w:hAnsi="Arial" w:cs="Arial"/>
                <w:sz w:val="16"/>
                <w:szCs w:val="16"/>
              </w:rPr>
              <w:t>ПАТ "Галичфарм"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82533F" w:rsidRPr="00031A34" w:rsidRDefault="0082533F" w:rsidP="00EE0459">
            <w:pPr>
              <w:pStyle w:val="110"/>
              <w:tabs>
                <w:tab w:val="left" w:pos="12600"/>
              </w:tabs>
              <w:jc w:val="center"/>
              <w:rPr>
                <w:rFonts w:ascii="Arial" w:hAnsi="Arial" w:cs="Arial"/>
                <w:sz w:val="16"/>
                <w:szCs w:val="16"/>
              </w:rPr>
            </w:pPr>
            <w:r w:rsidRPr="00031A34">
              <w:rPr>
                <w:rFonts w:ascii="Arial" w:hAnsi="Arial" w:cs="Arial"/>
                <w:sz w:val="16"/>
                <w:szCs w:val="16"/>
              </w:rPr>
              <w:t>Україна</w:t>
            </w:r>
          </w:p>
        </w:tc>
        <w:tc>
          <w:tcPr>
            <w:tcW w:w="3684" w:type="dxa"/>
            <w:tcBorders>
              <w:top w:val="single" w:sz="4" w:space="0" w:color="auto"/>
              <w:left w:val="single" w:sz="4" w:space="0" w:color="000000"/>
              <w:bottom w:val="single" w:sz="4" w:space="0" w:color="auto"/>
              <w:right w:val="single" w:sz="4" w:space="0" w:color="000000"/>
            </w:tcBorders>
            <w:shd w:val="clear" w:color="auto" w:fill="FFFFFF"/>
          </w:tcPr>
          <w:p w:rsidR="0082533F" w:rsidRPr="00031A34" w:rsidRDefault="0082533F" w:rsidP="00EE0459">
            <w:pPr>
              <w:pStyle w:val="110"/>
              <w:tabs>
                <w:tab w:val="left" w:pos="12600"/>
              </w:tabs>
              <w:jc w:val="center"/>
              <w:rPr>
                <w:rFonts w:ascii="Arial" w:hAnsi="Arial" w:cs="Arial"/>
                <w:sz w:val="16"/>
                <w:szCs w:val="16"/>
              </w:rPr>
            </w:pPr>
            <w:r w:rsidRPr="00031A34">
              <w:rPr>
                <w:rFonts w:ascii="Arial" w:hAnsi="Arial" w:cs="Arial"/>
                <w:sz w:val="16"/>
                <w:szCs w:val="16"/>
              </w:rPr>
              <w:t xml:space="preserve">внесення змін до реєстраційних матеріалів: Зміни І типу - Зміни з якості. АФІ. Контроль АФІ. Зміна у параметрах специфікацій та/або допустимих меж, визначених у специфікаціях на АФІ, або вихідний/проміжний продукт/реагент, що використовуються у процесі виробництва АФІ (інші зміни) </w:t>
            </w:r>
            <w:r w:rsidRPr="00031A34">
              <w:rPr>
                <w:rFonts w:ascii="Arial" w:hAnsi="Arial" w:cs="Arial"/>
                <w:sz w:val="16"/>
                <w:szCs w:val="16"/>
              </w:rPr>
              <w:br/>
              <w:t>– внесення змін до матеріалів реєстраційного досьє ПЕЛАРГОНІЇ КОРЕНІВ ЕКСТРАКТ РІДКИЙ, екстракт рідкий (субстанція), а саме внесення змін до розділу 3.2.S.2.3. Контроль матеріалів пов’язане з необхідністю вилучення інформації щодо проведення випробування для ідентифікації кожного тарного місця для субстанції ЕТАНОЛ (96%). Ідентифікацію тарних місць при вхідному контролі субстанції планується проводити із застосуванням раман-спектрометра. Дане обладнання забезпечує точний та якісний аналіз на молекулярному рівні і може використовуватись для проведення аналізів за показником «Ідентифікація» безконтактним методом згідно ДФУ, 2.2.48. Зміни І типу - Зміни з якості. АФІ. Виробництво. Зміни в процесі виробництва АФІ (незначна зміна у процесі виробництва АФІ) – внесення змін до матеріалів реєстраційного досьє, а саме, викладення тексту короткого опису технологічного процесу та технологічної схеми виробництва готового лікарського засобу в новій редакції та пов'язана із проведенням масштабування технологічного процесу виробництва ЛЗ ПЕЛАРГОНІЇ КОРЕНІВ ЕКСТРАКТ РІДКИЙ, екстракт рідкий, субстанція. Співвідношення DER (сировина: готовий продукт) не змінюється. Зміни І типу - Зміни з якості. АФІ. Виробництво. Зміна розміру серії (включаючи діапазони) АФІ або проміжного продукту, який застосовується у процесі виробництва АФІ (збільшення до 10 разів порівняно із затвердженим розміром) - збільшення розміру серії АФІ ПЕЛАРГОНІЇ КОРЕНІВ ЕКСТРАКТ РІДКИЙ, екстракт рідкий, субстанція Затверджено: Розмір серії 340 л; Запропоновано: від 520,0 кг до 650,0 кг.</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2533F" w:rsidRPr="00031A34" w:rsidRDefault="0082533F" w:rsidP="00EE0459">
            <w:pPr>
              <w:pStyle w:val="110"/>
              <w:tabs>
                <w:tab w:val="left" w:pos="12600"/>
              </w:tabs>
              <w:jc w:val="center"/>
              <w:rPr>
                <w:rFonts w:ascii="Arial" w:hAnsi="Arial" w:cs="Arial"/>
                <w:b/>
                <w:i/>
                <w:sz w:val="16"/>
                <w:szCs w:val="16"/>
              </w:rPr>
            </w:pPr>
            <w:r w:rsidRPr="00031A34">
              <w:rPr>
                <w:rFonts w:ascii="Arial" w:hAnsi="Arial" w:cs="Arial"/>
                <w:i/>
                <w:sz w:val="16"/>
                <w:szCs w:val="16"/>
              </w:rPr>
              <w:t>-</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82533F" w:rsidRPr="00031A34" w:rsidRDefault="0082533F" w:rsidP="00EE0459">
            <w:pPr>
              <w:pStyle w:val="110"/>
              <w:tabs>
                <w:tab w:val="left" w:pos="12600"/>
              </w:tabs>
              <w:jc w:val="center"/>
              <w:rPr>
                <w:sz w:val="16"/>
                <w:szCs w:val="16"/>
              </w:rPr>
            </w:pPr>
            <w:r>
              <w:rPr>
                <w:sz w:val="16"/>
                <w:szCs w:val="16"/>
              </w:rPr>
              <w:t>-</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82533F" w:rsidRPr="00031A34" w:rsidRDefault="0082533F" w:rsidP="00EE0459">
            <w:pPr>
              <w:pStyle w:val="110"/>
              <w:tabs>
                <w:tab w:val="left" w:pos="12600"/>
              </w:tabs>
              <w:jc w:val="center"/>
              <w:rPr>
                <w:rFonts w:ascii="Arial" w:hAnsi="Arial" w:cs="Arial"/>
                <w:sz w:val="16"/>
                <w:szCs w:val="16"/>
              </w:rPr>
            </w:pPr>
            <w:r w:rsidRPr="00031A34">
              <w:rPr>
                <w:rFonts w:ascii="Arial" w:hAnsi="Arial" w:cs="Arial"/>
                <w:sz w:val="16"/>
                <w:szCs w:val="16"/>
              </w:rPr>
              <w:t>UA/13776/01/01</w:t>
            </w:r>
          </w:p>
        </w:tc>
      </w:tr>
      <w:tr w:rsidR="0082533F" w:rsidRPr="00031A34" w:rsidTr="00EA101A">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auto"/>
            </w:tcBorders>
            <w:shd w:val="clear" w:color="auto" w:fill="FFFFFF"/>
          </w:tcPr>
          <w:p w:rsidR="0082533F" w:rsidRPr="00031A34" w:rsidRDefault="0082533F" w:rsidP="0082533F">
            <w:pPr>
              <w:pStyle w:val="110"/>
              <w:numPr>
                <w:ilvl w:val="0"/>
                <w:numId w:val="9"/>
              </w:numPr>
              <w:tabs>
                <w:tab w:val="left" w:pos="12600"/>
              </w:tabs>
              <w:ind w:left="360"/>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82533F" w:rsidRPr="00031A34" w:rsidRDefault="0082533F" w:rsidP="00EE0459">
            <w:pPr>
              <w:pStyle w:val="110"/>
              <w:tabs>
                <w:tab w:val="left" w:pos="12600"/>
              </w:tabs>
              <w:rPr>
                <w:rFonts w:ascii="Arial" w:hAnsi="Arial" w:cs="Arial"/>
                <w:b/>
                <w:i/>
                <w:sz w:val="16"/>
                <w:szCs w:val="16"/>
              </w:rPr>
            </w:pPr>
            <w:r w:rsidRPr="00031A34">
              <w:rPr>
                <w:rFonts w:ascii="Arial" w:hAnsi="Arial" w:cs="Arial"/>
                <w:b/>
                <w:sz w:val="16"/>
                <w:szCs w:val="16"/>
              </w:rPr>
              <w:t>ПЕНТАКСИМ® ВАКЦИНА ДЛЯ ПРОФІЛАКТИКИ ДИФТЕРІЇ, ПРАВЦЯ, КАШЛЮКУ (АЦЕЛЮЛЯРНИЙ КОМПОНЕНТ), ПОЛІОМІЄЛІТУ ІНАКТИВОВАНА ТА ВАКЦИНА ДЛЯ ПРОФІЛАКТИКИ ІНФЕКЦІЙ, СПРИЧИНЕНИХ HAEMOPHILUS ТИПУ B КОН’ЮГОВАНА, АДСОРБОВАНА</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82533F" w:rsidRPr="00031A34" w:rsidRDefault="0082533F" w:rsidP="00EE0459">
            <w:pPr>
              <w:pStyle w:val="110"/>
              <w:tabs>
                <w:tab w:val="left" w:pos="12600"/>
              </w:tabs>
              <w:rPr>
                <w:rFonts w:ascii="Arial" w:hAnsi="Arial" w:cs="Arial"/>
                <w:sz w:val="16"/>
                <w:szCs w:val="16"/>
              </w:rPr>
            </w:pPr>
            <w:r w:rsidRPr="00031A34">
              <w:rPr>
                <w:rFonts w:ascii="Arial" w:hAnsi="Arial" w:cs="Arial"/>
                <w:sz w:val="16"/>
                <w:szCs w:val="16"/>
              </w:rPr>
              <w:t>порошок Haemophilus influenzae типу b та суспензія для ін’єкцій (0,5 мл); по 1 флакону з порошком та 1 попередньо заповненому шприцу (0,5 мл) з прикріпленою голкою (або 2 окремими голками), що містить суспензію для ін’єкцій, в картонній коробці; по 1 флакону з порошком та 1 попередньо заповненому шприцу (0,5 мл) з прикріпленою голкою (або 2 окремими голками), що містить суспензію для ін’єкцій, у стандартно-експортній упаковці, яка міститься у картонній коробці (з інструкцією для медичного застосування). Маркуванням українською мовою або зі стікером українською мовою</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2533F" w:rsidRPr="00031A34" w:rsidRDefault="0082533F" w:rsidP="00EE0459">
            <w:pPr>
              <w:pStyle w:val="110"/>
              <w:tabs>
                <w:tab w:val="left" w:pos="12600"/>
              </w:tabs>
              <w:jc w:val="center"/>
              <w:rPr>
                <w:rFonts w:ascii="Arial" w:hAnsi="Arial" w:cs="Arial"/>
                <w:sz w:val="16"/>
                <w:szCs w:val="16"/>
              </w:rPr>
            </w:pPr>
            <w:r w:rsidRPr="00031A34">
              <w:rPr>
                <w:rFonts w:ascii="Arial" w:hAnsi="Arial" w:cs="Arial"/>
                <w:sz w:val="16"/>
                <w:szCs w:val="16"/>
              </w:rPr>
              <w:t>Санофі Пастер</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82533F" w:rsidRPr="00031A34" w:rsidRDefault="0082533F" w:rsidP="00EE0459">
            <w:pPr>
              <w:pStyle w:val="110"/>
              <w:tabs>
                <w:tab w:val="left" w:pos="12600"/>
              </w:tabs>
              <w:jc w:val="center"/>
              <w:rPr>
                <w:rFonts w:ascii="Arial" w:hAnsi="Arial" w:cs="Arial"/>
                <w:sz w:val="16"/>
                <w:szCs w:val="16"/>
              </w:rPr>
            </w:pPr>
            <w:r w:rsidRPr="00031A34">
              <w:rPr>
                <w:rFonts w:ascii="Arial" w:hAnsi="Arial" w:cs="Arial"/>
                <w:sz w:val="16"/>
                <w:szCs w:val="16"/>
              </w:rPr>
              <w:t>Францiя</w:t>
            </w: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82533F" w:rsidRPr="00031A34" w:rsidRDefault="0082533F" w:rsidP="00EE0459">
            <w:pPr>
              <w:pStyle w:val="110"/>
              <w:tabs>
                <w:tab w:val="left" w:pos="12600"/>
              </w:tabs>
              <w:jc w:val="center"/>
              <w:rPr>
                <w:rFonts w:ascii="Arial" w:hAnsi="Arial" w:cs="Arial"/>
                <w:sz w:val="16"/>
                <w:szCs w:val="16"/>
              </w:rPr>
            </w:pPr>
            <w:r w:rsidRPr="00031A34">
              <w:rPr>
                <w:rFonts w:ascii="Arial" w:hAnsi="Arial" w:cs="Arial"/>
                <w:sz w:val="16"/>
                <w:szCs w:val="16"/>
              </w:rPr>
              <w:t xml:space="preserve">повний цикл виробництва, заповнення та ліофілізація (флакони), вторинне пакування, контроль якості, випуск серії: Санофі Пастер, Франція; вторинне пакування, випуск серії: Санофі-Авентіс Прайвіт Ко. Лтд., Платформа логістики та дистрибуції у м. Будапешт, Угорщина </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82533F" w:rsidRPr="00031A34" w:rsidRDefault="0082533F" w:rsidP="00EE0459">
            <w:pPr>
              <w:pStyle w:val="110"/>
              <w:tabs>
                <w:tab w:val="left" w:pos="12600"/>
              </w:tabs>
              <w:jc w:val="center"/>
              <w:rPr>
                <w:rFonts w:ascii="Arial" w:hAnsi="Arial" w:cs="Arial"/>
                <w:sz w:val="16"/>
                <w:szCs w:val="16"/>
                <w:lang w:val="ru-RU"/>
              </w:rPr>
            </w:pPr>
            <w:r w:rsidRPr="00031A34">
              <w:rPr>
                <w:rFonts w:ascii="Arial" w:hAnsi="Arial" w:cs="Arial"/>
                <w:sz w:val="16"/>
                <w:szCs w:val="16"/>
              </w:rPr>
              <w:t>Франція</w:t>
            </w:r>
            <w:r w:rsidRPr="00031A34">
              <w:rPr>
                <w:rFonts w:ascii="Arial" w:hAnsi="Arial" w:cs="Arial"/>
                <w:sz w:val="16"/>
                <w:szCs w:val="16"/>
                <w:lang w:val="ru-RU"/>
              </w:rPr>
              <w:t>/</w:t>
            </w:r>
            <w:r w:rsidRPr="00031A34">
              <w:rPr>
                <w:rFonts w:ascii="Arial" w:hAnsi="Arial" w:cs="Arial"/>
                <w:sz w:val="16"/>
                <w:szCs w:val="16"/>
              </w:rPr>
              <w:t xml:space="preserve"> Угорщина</w:t>
            </w:r>
          </w:p>
        </w:tc>
        <w:tc>
          <w:tcPr>
            <w:tcW w:w="3684" w:type="dxa"/>
            <w:tcBorders>
              <w:top w:val="single" w:sz="4" w:space="0" w:color="auto"/>
              <w:left w:val="single" w:sz="4" w:space="0" w:color="000000"/>
              <w:bottom w:val="single" w:sz="4" w:space="0" w:color="auto"/>
              <w:right w:val="single" w:sz="4" w:space="0" w:color="000000"/>
            </w:tcBorders>
            <w:shd w:val="clear" w:color="auto" w:fill="FFFFFF"/>
          </w:tcPr>
          <w:p w:rsidR="0082533F" w:rsidRPr="00031A34" w:rsidRDefault="0082533F" w:rsidP="00EE0459">
            <w:pPr>
              <w:pStyle w:val="110"/>
              <w:tabs>
                <w:tab w:val="left" w:pos="12600"/>
              </w:tabs>
              <w:jc w:val="center"/>
              <w:rPr>
                <w:rFonts w:ascii="Arial" w:hAnsi="Arial" w:cs="Arial"/>
                <w:sz w:val="16"/>
                <w:szCs w:val="16"/>
              </w:rPr>
            </w:pPr>
            <w:r w:rsidRPr="00031A34">
              <w:rPr>
                <w:rFonts w:ascii="Arial" w:hAnsi="Arial" w:cs="Arial"/>
                <w:sz w:val="16"/>
                <w:szCs w:val="16"/>
              </w:rPr>
              <w:t>внесення змін до реєстраційних матеріалів: зміни І типу - Зміни з якості. Готовий лікарський засіб. Контроль допоміжних речовин. Зміна параметрів специфікацій та/або допустимих меж для допоміжної речовини (інші зміни) - Введення додаткових критеріїв прийнятності, а саме визначення загального аеробного мікробного числа (TAMC) і тесту на вміст бактеріальних ендотоксинів до специфікацій допоміжних речовин, які використовуються у виробництві готового лікарського засобу, відповідно до вимог Ph. Eur. Монографія 2034 «Субстанції для фармацевтичного застосування»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2533F" w:rsidRPr="00031A34" w:rsidRDefault="0082533F" w:rsidP="00EE0459">
            <w:pPr>
              <w:pStyle w:val="110"/>
              <w:tabs>
                <w:tab w:val="left" w:pos="12600"/>
              </w:tabs>
              <w:jc w:val="center"/>
              <w:rPr>
                <w:rFonts w:ascii="Arial" w:hAnsi="Arial" w:cs="Arial"/>
                <w:b/>
                <w:i/>
                <w:sz w:val="16"/>
                <w:szCs w:val="16"/>
              </w:rPr>
            </w:pPr>
            <w:r w:rsidRPr="00031A34">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82533F" w:rsidRPr="00031A34" w:rsidRDefault="0082533F" w:rsidP="00EE0459">
            <w:pPr>
              <w:pStyle w:val="110"/>
              <w:tabs>
                <w:tab w:val="left" w:pos="12600"/>
              </w:tabs>
              <w:jc w:val="center"/>
              <w:rPr>
                <w:sz w:val="16"/>
                <w:szCs w:val="16"/>
              </w:rPr>
            </w:pPr>
            <w:r>
              <w:rPr>
                <w:sz w:val="16"/>
                <w:szCs w:val="16"/>
              </w:rPr>
              <w:t>-</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82533F" w:rsidRPr="00031A34" w:rsidRDefault="0082533F" w:rsidP="00EE0459">
            <w:pPr>
              <w:pStyle w:val="110"/>
              <w:tabs>
                <w:tab w:val="left" w:pos="12600"/>
              </w:tabs>
              <w:jc w:val="center"/>
              <w:rPr>
                <w:rFonts w:ascii="Arial" w:hAnsi="Arial" w:cs="Arial"/>
                <w:sz w:val="16"/>
                <w:szCs w:val="16"/>
              </w:rPr>
            </w:pPr>
            <w:r w:rsidRPr="00031A34">
              <w:rPr>
                <w:rFonts w:ascii="Arial" w:hAnsi="Arial" w:cs="Arial"/>
                <w:sz w:val="16"/>
                <w:szCs w:val="16"/>
              </w:rPr>
              <w:t>UA/13010/01/01</w:t>
            </w:r>
          </w:p>
        </w:tc>
      </w:tr>
      <w:tr w:rsidR="0082533F" w:rsidRPr="00031A34" w:rsidTr="00EA101A">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auto"/>
            </w:tcBorders>
            <w:shd w:val="clear" w:color="auto" w:fill="FFFFFF"/>
          </w:tcPr>
          <w:p w:rsidR="0082533F" w:rsidRPr="00031A34" w:rsidRDefault="0082533F" w:rsidP="0082533F">
            <w:pPr>
              <w:pStyle w:val="110"/>
              <w:numPr>
                <w:ilvl w:val="0"/>
                <w:numId w:val="9"/>
              </w:numPr>
              <w:tabs>
                <w:tab w:val="left" w:pos="12600"/>
              </w:tabs>
              <w:ind w:left="360"/>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82533F" w:rsidRPr="00031A34" w:rsidRDefault="0082533F" w:rsidP="00EE0459">
            <w:pPr>
              <w:pStyle w:val="110"/>
              <w:tabs>
                <w:tab w:val="left" w:pos="12600"/>
              </w:tabs>
              <w:rPr>
                <w:rFonts w:ascii="Arial" w:hAnsi="Arial" w:cs="Arial"/>
                <w:b/>
                <w:i/>
                <w:sz w:val="16"/>
                <w:szCs w:val="16"/>
              </w:rPr>
            </w:pPr>
            <w:r w:rsidRPr="00031A34">
              <w:rPr>
                <w:rFonts w:ascii="Arial" w:hAnsi="Arial" w:cs="Arial"/>
                <w:b/>
                <w:sz w:val="16"/>
                <w:szCs w:val="16"/>
              </w:rPr>
              <w:t>ПОДОРОЖНИКА ВЕЛИКОГО ЛИСТЯ</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82533F" w:rsidRPr="00031A34" w:rsidRDefault="0082533F" w:rsidP="00EE0459">
            <w:pPr>
              <w:pStyle w:val="110"/>
              <w:tabs>
                <w:tab w:val="left" w:pos="12600"/>
              </w:tabs>
              <w:rPr>
                <w:rFonts w:ascii="Arial" w:hAnsi="Arial" w:cs="Arial"/>
                <w:sz w:val="16"/>
                <w:szCs w:val="16"/>
              </w:rPr>
            </w:pPr>
            <w:r w:rsidRPr="00031A34">
              <w:rPr>
                <w:rFonts w:ascii="Arial" w:hAnsi="Arial" w:cs="Arial"/>
                <w:sz w:val="16"/>
                <w:szCs w:val="16"/>
              </w:rPr>
              <w:t>листя (субстанція) у мішках, тюках для виробництва нестерильних лікарських форм</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2533F" w:rsidRPr="00031A34" w:rsidRDefault="0082533F" w:rsidP="00EE0459">
            <w:pPr>
              <w:pStyle w:val="110"/>
              <w:tabs>
                <w:tab w:val="left" w:pos="12600"/>
              </w:tabs>
              <w:jc w:val="center"/>
              <w:rPr>
                <w:rFonts w:ascii="Arial" w:hAnsi="Arial" w:cs="Arial"/>
                <w:sz w:val="16"/>
                <w:szCs w:val="16"/>
              </w:rPr>
            </w:pPr>
            <w:r w:rsidRPr="00031A34">
              <w:rPr>
                <w:rFonts w:ascii="Arial" w:hAnsi="Arial" w:cs="Arial"/>
                <w:sz w:val="16"/>
                <w:szCs w:val="16"/>
              </w:rPr>
              <w:t>ПрАТ "Ліктрави"</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82533F" w:rsidRPr="00031A34" w:rsidRDefault="0082533F" w:rsidP="00EE0459">
            <w:pPr>
              <w:pStyle w:val="110"/>
              <w:tabs>
                <w:tab w:val="left" w:pos="12600"/>
              </w:tabs>
              <w:jc w:val="center"/>
              <w:rPr>
                <w:rFonts w:ascii="Arial" w:hAnsi="Arial" w:cs="Arial"/>
                <w:sz w:val="16"/>
                <w:szCs w:val="16"/>
              </w:rPr>
            </w:pPr>
            <w:r w:rsidRPr="00031A34">
              <w:rPr>
                <w:rFonts w:ascii="Arial" w:hAnsi="Arial" w:cs="Arial"/>
                <w:sz w:val="16"/>
                <w:szCs w:val="16"/>
              </w:rPr>
              <w:t>Україна</w:t>
            </w: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82533F" w:rsidRPr="00031A34" w:rsidRDefault="0082533F" w:rsidP="00EE0459">
            <w:pPr>
              <w:pStyle w:val="110"/>
              <w:tabs>
                <w:tab w:val="left" w:pos="12600"/>
              </w:tabs>
              <w:jc w:val="center"/>
              <w:rPr>
                <w:rFonts w:ascii="Arial" w:hAnsi="Arial" w:cs="Arial"/>
                <w:sz w:val="16"/>
                <w:szCs w:val="16"/>
              </w:rPr>
            </w:pPr>
            <w:r w:rsidRPr="00031A34">
              <w:rPr>
                <w:rFonts w:ascii="Arial" w:hAnsi="Arial" w:cs="Arial"/>
                <w:sz w:val="16"/>
                <w:szCs w:val="16"/>
              </w:rPr>
              <w:t>ПрАТ "Ліктрави"</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82533F" w:rsidRPr="00031A34" w:rsidRDefault="0082533F" w:rsidP="00EE0459">
            <w:pPr>
              <w:pStyle w:val="110"/>
              <w:tabs>
                <w:tab w:val="left" w:pos="12600"/>
              </w:tabs>
              <w:jc w:val="center"/>
              <w:rPr>
                <w:rFonts w:ascii="Arial" w:hAnsi="Arial" w:cs="Arial"/>
                <w:sz w:val="16"/>
                <w:szCs w:val="16"/>
              </w:rPr>
            </w:pPr>
            <w:r w:rsidRPr="00031A34">
              <w:rPr>
                <w:rFonts w:ascii="Arial" w:hAnsi="Arial" w:cs="Arial"/>
                <w:sz w:val="16"/>
                <w:szCs w:val="16"/>
              </w:rPr>
              <w:t>Україна</w:t>
            </w:r>
          </w:p>
        </w:tc>
        <w:tc>
          <w:tcPr>
            <w:tcW w:w="3684" w:type="dxa"/>
            <w:tcBorders>
              <w:top w:val="single" w:sz="4" w:space="0" w:color="auto"/>
              <w:left w:val="single" w:sz="4" w:space="0" w:color="000000"/>
              <w:bottom w:val="single" w:sz="4" w:space="0" w:color="auto"/>
              <w:right w:val="single" w:sz="4" w:space="0" w:color="000000"/>
            </w:tcBorders>
            <w:shd w:val="clear" w:color="auto" w:fill="FFFFFF"/>
          </w:tcPr>
          <w:p w:rsidR="0082533F" w:rsidRPr="00031A34" w:rsidRDefault="0082533F" w:rsidP="00EE0459">
            <w:pPr>
              <w:pStyle w:val="110"/>
              <w:tabs>
                <w:tab w:val="left" w:pos="12600"/>
              </w:tabs>
              <w:jc w:val="center"/>
              <w:rPr>
                <w:rFonts w:ascii="Arial" w:hAnsi="Arial" w:cs="Arial"/>
                <w:sz w:val="16"/>
                <w:szCs w:val="16"/>
              </w:rPr>
            </w:pPr>
            <w:r w:rsidRPr="00031A34">
              <w:rPr>
                <w:rFonts w:ascii="Arial" w:hAnsi="Arial" w:cs="Arial"/>
                <w:sz w:val="16"/>
                <w:szCs w:val="16"/>
              </w:rPr>
              <w:t>внесення змін до реєстраційних матеріалів: Зміни І типу - Зміни з якості. АФІ. Контроль АФІ. Зміна у методах випробування АФІ або вихідного матеріалу/проміжного продукту/реагенту, що використовується у процесі виробництва АФІ (інші зміни у методах випробування (включаючи заміну або доповнення) АФІ або вихідного/проміжного продукту) - - внесення змін до методів контролю якості, а саме оновлення п. «Ідентифікація А», «Ідентифікація С» та уточнення до розділу Випробування (п. «Втрата в масі під час висушування», «Кількісне визначення (Полісахариди, Сума похідних о-дигідроксикоричної кислоти)») відповідно до монографії ДФУ "Подорожника великого листя".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2533F" w:rsidRPr="00031A34" w:rsidRDefault="0082533F" w:rsidP="00EE0459">
            <w:pPr>
              <w:pStyle w:val="110"/>
              <w:tabs>
                <w:tab w:val="left" w:pos="12600"/>
              </w:tabs>
              <w:jc w:val="center"/>
              <w:rPr>
                <w:rFonts w:ascii="Arial" w:hAnsi="Arial" w:cs="Arial"/>
                <w:b/>
                <w:i/>
                <w:sz w:val="16"/>
                <w:szCs w:val="16"/>
              </w:rPr>
            </w:pPr>
            <w:r w:rsidRPr="00031A34">
              <w:rPr>
                <w:rFonts w:ascii="Arial" w:hAnsi="Arial" w:cs="Arial"/>
                <w:i/>
                <w:sz w:val="16"/>
                <w:szCs w:val="16"/>
              </w:rPr>
              <w:t>-</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82533F" w:rsidRPr="00031A34" w:rsidRDefault="0082533F" w:rsidP="00EE0459">
            <w:pPr>
              <w:pStyle w:val="110"/>
              <w:tabs>
                <w:tab w:val="left" w:pos="12600"/>
              </w:tabs>
              <w:jc w:val="center"/>
              <w:rPr>
                <w:sz w:val="16"/>
                <w:szCs w:val="16"/>
              </w:rPr>
            </w:pPr>
            <w:r>
              <w:rPr>
                <w:sz w:val="16"/>
                <w:szCs w:val="16"/>
              </w:rPr>
              <w:t>-</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82533F" w:rsidRPr="00031A34" w:rsidRDefault="0082533F" w:rsidP="00EE0459">
            <w:pPr>
              <w:pStyle w:val="110"/>
              <w:tabs>
                <w:tab w:val="left" w:pos="12600"/>
              </w:tabs>
              <w:jc w:val="center"/>
              <w:rPr>
                <w:rFonts w:ascii="Arial" w:hAnsi="Arial" w:cs="Arial"/>
                <w:sz w:val="16"/>
                <w:szCs w:val="16"/>
              </w:rPr>
            </w:pPr>
            <w:r w:rsidRPr="00031A34">
              <w:rPr>
                <w:rFonts w:ascii="Arial" w:hAnsi="Arial" w:cs="Arial"/>
                <w:sz w:val="16"/>
                <w:szCs w:val="16"/>
              </w:rPr>
              <w:t>UA/5481/01/01</w:t>
            </w:r>
          </w:p>
        </w:tc>
      </w:tr>
      <w:tr w:rsidR="0082533F" w:rsidRPr="00031A34" w:rsidTr="00EA101A">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auto"/>
            </w:tcBorders>
            <w:shd w:val="clear" w:color="auto" w:fill="FFFFFF"/>
          </w:tcPr>
          <w:p w:rsidR="0082533F" w:rsidRPr="00031A34" w:rsidRDefault="0082533F" w:rsidP="0082533F">
            <w:pPr>
              <w:pStyle w:val="110"/>
              <w:numPr>
                <w:ilvl w:val="0"/>
                <w:numId w:val="9"/>
              </w:numPr>
              <w:tabs>
                <w:tab w:val="left" w:pos="12600"/>
              </w:tabs>
              <w:ind w:left="360"/>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82533F" w:rsidRPr="00031A34" w:rsidRDefault="0082533F" w:rsidP="00EE0459">
            <w:pPr>
              <w:pStyle w:val="110"/>
              <w:tabs>
                <w:tab w:val="left" w:pos="12600"/>
              </w:tabs>
              <w:rPr>
                <w:rFonts w:ascii="Arial" w:hAnsi="Arial" w:cs="Arial"/>
                <w:b/>
                <w:i/>
                <w:sz w:val="16"/>
                <w:szCs w:val="16"/>
              </w:rPr>
            </w:pPr>
            <w:r w:rsidRPr="00031A34">
              <w:rPr>
                <w:rFonts w:ascii="Arial" w:hAnsi="Arial" w:cs="Arial"/>
                <w:b/>
                <w:sz w:val="16"/>
                <w:szCs w:val="16"/>
              </w:rPr>
              <w:t>ПРЕГАБАЛІН КСАНТІС</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82533F" w:rsidRPr="00031A34" w:rsidRDefault="0082533F" w:rsidP="00EE0459">
            <w:pPr>
              <w:pStyle w:val="110"/>
              <w:tabs>
                <w:tab w:val="left" w:pos="12600"/>
              </w:tabs>
              <w:rPr>
                <w:rFonts w:ascii="Arial" w:hAnsi="Arial" w:cs="Arial"/>
                <w:sz w:val="16"/>
                <w:szCs w:val="16"/>
              </w:rPr>
            </w:pPr>
            <w:r w:rsidRPr="00666F19">
              <w:rPr>
                <w:rFonts w:ascii="Arial" w:hAnsi="Arial" w:cs="Arial"/>
                <w:sz w:val="16"/>
                <w:szCs w:val="16"/>
              </w:rPr>
              <w:t>капсули тверді по 75 мг; по 7 капсул у блістері; по 2, або по 4, або по 8 блістерів у картонній пачці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2533F" w:rsidRPr="00031A34" w:rsidRDefault="0082533F" w:rsidP="00EE0459">
            <w:pPr>
              <w:pStyle w:val="110"/>
              <w:tabs>
                <w:tab w:val="left" w:pos="12600"/>
              </w:tabs>
              <w:jc w:val="center"/>
              <w:rPr>
                <w:rFonts w:ascii="Arial" w:hAnsi="Arial" w:cs="Arial"/>
                <w:sz w:val="16"/>
                <w:szCs w:val="16"/>
              </w:rPr>
            </w:pPr>
            <w:r w:rsidRPr="00031A34">
              <w:rPr>
                <w:rFonts w:ascii="Arial" w:hAnsi="Arial" w:cs="Arial"/>
                <w:sz w:val="16"/>
                <w:szCs w:val="16"/>
              </w:rPr>
              <w:t>"Ксантіс Фарма Лімітед"</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82533F" w:rsidRPr="00031A34" w:rsidRDefault="0082533F" w:rsidP="00EE0459">
            <w:pPr>
              <w:pStyle w:val="110"/>
              <w:tabs>
                <w:tab w:val="left" w:pos="12600"/>
              </w:tabs>
              <w:jc w:val="center"/>
              <w:rPr>
                <w:rFonts w:ascii="Arial" w:hAnsi="Arial" w:cs="Arial"/>
                <w:sz w:val="16"/>
                <w:szCs w:val="16"/>
              </w:rPr>
            </w:pPr>
            <w:r w:rsidRPr="00031A34">
              <w:rPr>
                <w:rFonts w:ascii="Arial" w:hAnsi="Arial" w:cs="Arial"/>
                <w:sz w:val="16"/>
                <w:szCs w:val="16"/>
              </w:rPr>
              <w:t>Кіпр</w:t>
            </w: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82533F" w:rsidRPr="00031A34" w:rsidRDefault="0082533F" w:rsidP="00EE0459">
            <w:pPr>
              <w:pStyle w:val="110"/>
              <w:tabs>
                <w:tab w:val="left" w:pos="12600"/>
              </w:tabs>
              <w:jc w:val="center"/>
              <w:rPr>
                <w:rFonts w:ascii="Arial" w:hAnsi="Arial" w:cs="Arial"/>
                <w:sz w:val="16"/>
                <w:szCs w:val="16"/>
              </w:rPr>
            </w:pPr>
            <w:r w:rsidRPr="00031A34">
              <w:rPr>
                <w:rFonts w:ascii="Arial" w:hAnsi="Arial" w:cs="Arial"/>
                <w:sz w:val="16"/>
                <w:szCs w:val="16"/>
              </w:rPr>
              <w:t xml:space="preserve">Санека Фармасьютікалз АТ </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82533F" w:rsidRPr="00031A34" w:rsidRDefault="0082533F" w:rsidP="00EE0459">
            <w:pPr>
              <w:pStyle w:val="110"/>
              <w:tabs>
                <w:tab w:val="left" w:pos="12600"/>
              </w:tabs>
              <w:jc w:val="center"/>
              <w:rPr>
                <w:rFonts w:ascii="Arial" w:hAnsi="Arial" w:cs="Arial"/>
                <w:sz w:val="16"/>
                <w:szCs w:val="16"/>
              </w:rPr>
            </w:pPr>
            <w:r w:rsidRPr="00031A34">
              <w:rPr>
                <w:rFonts w:ascii="Arial" w:hAnsi="Arial" w:cs="Arial"/>
                <w:sz w:val="16"/>
                <w:szCs w:val="16"/>
              </w:rPr>
              <w:t>Словацька Республіка</w:t>
            </w:r>
          </w:p>
        </w:tc>
        <w:tc>
          <w:tcPr>
            <w:tcW w:w="3684" w:type="dxa"/>
            <w:tcBorders>
              <w:top w:val="single" w:sz="4" w:space="0" w:color="auto"/>
              <w:left w:val="single" w:sz="4" w:space="0" w:color="000000"/>
              <w:bottom w:val="single" w:sz="4" w:space="0" w:color="auto"/>
              <w:right w:val="single" w:sz="4" w:space="0" w:color="000000"/>
            </w:tcBorders>
            <w:shd w:val="clear" w:color="auto" w:fill="FFFFFF"/>
          </w:tcPr>
          <w:p w:rsidR="0082533F" w:rsidRPr="00031A34" w:rsidRDefault="0082533F" w:rsidP="00EE0459">
            <w:pPr>
              <w:pStyle w:val="110"/>
              <w:tabs>
                <w:tab w:val="left" w:pos="12600"/>
              </w:tabs>
              <w:jc w:val="center"/>
              <w:rPr>
                <w:rFonts w:ascii="Arial" w:hAnsi="Arial" w:cs="Arial"/>
                <w:sz w:val="16"/>
                <w:szCs w:val="16"/>
              </w:rPr>
            </w:pPr>
            <w:r w:rsidRPr="00031A34">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(зміну узгоджено з компетентним уповноваженим органом). </w:t>
            </w:r>
            <w:r w:rsidRPr="00031A34">
              <w:rPr>
                <w:rFonts w:ascii="Arial" w:hAnsi="Arial" w:cs="Arial"/>
                <w:sz w:val="16"/>
                <w:szCs w:val="16"/>
              </w:rPr>
              <w:br/>
              <w:t>Зміни внесені до інструкції для медичного застосування лікарського засобу у розділ "Побічні реакції" відповідно до оновленої інформації з безпеки діючої речовини. Введення змін протягом 6-ти місяців після затвердження. 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(зміну узгоджено з компетентним уповноваженим органом). Зміни внесені до інструкції для медичного застосування лікарського засобу у розділи "Особливості застосування", "Побічні реакції" відповідно до оновленої інформації з безпеки діючої речовини. 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2533F" w:rsidRPr="00031A34" w:rsidRDefault="0082533F" w:rsidP="00EE0459">
            <w:pPr>
              <w:pStyle w:val="110"/>
              <w:tabs>
                <w:tab w:val="left" w:pos="12600"/>
              </w:tabs>
              <w:jc w:val="center"/>
              <w:rPr>
                <w:rFonts w:ascii="Arial" w:hAnsi="Arial" w:cs="Arial"/>
                <w:b/>
                <w:i/>
                <w:sz w:val="16"/>
                <w:szCs w:val="16"/>
              </w:rPr>
            </w:pPr>
            <w:r w:rsidRPr="00031A34">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82533F" w:rsidRPr="005A3632" w:rsidRDefault="0082533F" w:rsidP="00EE0459">
            <w:pPr>
              <w:pStyle w:val="110"/>
              <w:tabs>
                <w:tab w:val="left" w:pos="12600"/>
              </w:tabs>
              <w:jc w:val="center"/>
              <w:rPr>
                <w:rFonts w:ascii="Arial" w:hAnsi="Arial" w:cs="Arial"/>
                <w:i/>
                <w:sz w:val="16"/>
                <w:szCs w:val="16"/>
                <w:lang w:val="ru-RU"/>
              </w:rPr>
            </w:pPr>
            <w:r w:rsidRPr="00C112E3">
              <w:rPr>
                <w:rFonts w:ascii="Arial" w:hAnsi="Arial" w:cs="Arial"/>
                <w:i/>
                <w:sz w:val="16"/>
                <w:szCs w:val="16"/>
                <w:lang w:val="ru-RU"/>
              </w:rPr>
              <w:t>Н</w:t>
            </w:r>
            <w:r w:rsidRPr="005A3632">
              <w:rPr>
                <w:rFonts w:ascii="Arial" w:hAnsi="Arial" w:cs="Arial"/>
                <w:i/>
                <w:sz w:val="16"/>
                <w:szCs w:val="16"/>
                <w:lang w:val="ru-RU"/>
              </w:rPr>
              <w:t>е</w:t>
            </w:r>
          </w:p>
          <w:p w:rsidR="0082533F" w:rsidRPr="005A3632" w:rsidRDefault="0082533F" w:rsidP="00EE0459">
            <w:pPr>
              <w:jc w:val="center"/>
              <w:rPr>
                <w:rFonts w:ascii="Arial" w:hAnsi="Arial" w:cs="Arial"/>
                <w:i/>
                <w:sz w:val="16"/>
                <w:szCs w:val="16"/>
              </w:rPr>
            </w:pPr>
            <w:r w:rsidRPr="005A3632">
              <w:rPr>
                <w:rFonts w:ascii="Arial" w:hAnsi="Arial" w:cs="Arial"/>
                <w:i/>
                <w:sz w:val="16"/>
                <w:szCs w:val="16"/>
              </w:rPr>
              <w:t>підлягає</w:t>
            </w:r>
          </w:p>
          <w:p w:rsidR="0082533F" w:rsidRPr="00031A34" w:rsidRDefault="0082533F" w:rsidP="00EE0459">
            <w:pPr>
              <w:pStyle w:val="110"/>
              <w:tabs>
                <w:tab w:val="left" w:pos="12600"/>
              </w:tabs>
              <w:jc w:val="center"/>
              <w:rPr>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82533F" w:rsidRPr="00031A34" w:rsidRDefault="0082533F" w:rsidP="00EE0459">
            <w:pPr>
              <w:pStyle w:val="110"/>
              <w:tabs>
                <w:tab w:val="left" w:pos="12600"/>
              </w:tabs>
              <w:jc w:val="center"/>
              <w:rPr>
                <w:rFonts w:ascii="Arial" w:hAnsi="Arial" w:cs="Arial"/>
                <w:sz w:val="16"/>
                <w:szCs w:val="16"/>
              </w:rPr>
            </w:pPr>
            <w:r w:rsidRPr="00031A34">
              <w:rPr>
                <w:rFonts w:ascii="Arial" w:hAnsi="Arial" w:cs="Arial"/>
                <w:sz w:val="16"/>
                <w:szCs w:val="16"/>
              </w:rPr>
              <w:t>UA/17511/01/01</w:t>
            </w:r>
          </w:p>
        </w:tc>
      </w:tr>
      <w:tr w:rsidR="0082533F" w:rsidRPr="00031A34" w:rsidTr="00EA101A">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auto"/>
            </w:tcBorders>
            <w:shd w:val="clear" w:color="auto" w:fill="FFFFFF"/>
          </w:tcPr>
          <w:p w:rsidR="0082533F" w:rsidRPr="00031A34" w:rsidRDefault="0082533F" w:rsidP="0082533F">
            <w:pPr>
              <w:pStyle w:val="110"/>
              <w:numPr>
                <w:ilvl w:val="0"/>
                <w:numId w:val="9"/>
              </w:numPr>
              <w:tabs>
                <w:tab w:val="left" w:pos="12600"/>
              </w:tabs>
              <w:ind w:left="360"/>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82533F" w:rsidRPr="00031A34" w:rsidRDefault="0082533F" w:rsidP="00EE0459">
            <w:pPr>
              <w:pStyle w:val="110"/>
              <w:tabs>
                <w:tab w:val="left" w:pos="12600"/>
              </w:tabs>
              <w:rPr>
                <w:rFonts w:ascii="Arial" w:hAnsi="Arial" w:cs="Arial"/>
                <w:b/>
                <w:i/>
                <w:sz w:val="16"/>
                <w:szCs w:val="16"/>
              </w:rPr>
            </w:pPr>
            <w:r w:rsidRPr="00031A34">
              <w:rPr>
                <w:rFonts w:ascii="Arial" w:hAnsi="Arial" w:cs="Arial"/>
                <w:b/>
                <w:sz w:val="16"/>
                <w:szCs w:val="16"/>
              </w:rPr>
              <w:t>ПРЕГАБАЛІН КСАНТІС</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82533F" w:rsidRPr="00031A34" w:rsidRDefault="0082533F" w:rsidP="00EE0459">
            <w:pPr>
              <w:pStyle w:val="110"/>
              <w:tabs>
                <w:tab w:val="left" w:pos="12600"/>
              </w:tabs>
              <w:rPr>
                <w:rFonts w:ascii="Arial" w:hAnsi="Arial" w:cs="Arial"/>
                <w:sz w:val="16"/>
                <w:szCs w:val="16"/>
              </w:rPr>
            </w:pPr>
            <w:r w:rsidRPr="00666F19">
              <w:rPr>
                <w:rFonts w:ascii="Arial" w:hAnsi="Arial" w:cs="Arial"/>
                <w:sz w:val="16"/>
                <w:szCs w:val="16"/>
              </w:rPr>
              <w:t>капсули тверді по 150 мг; по 7 капсул у блістері; по 2, або по 4, або по 8 блістерів у картонній пачці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2533F" w:rsidRPr="00031A34" w:rsidRDefault="0082533F" w:rsidP="00EE0459">
            <w:pPr>
              <w:pStyle w:val="110"/>
              <w:tabs>
                <w:tab w:val="left" w:pos="12600"/>
              </w:tabs>
              <w:jc w:val="center"/>
              <w:rPr>
                <w:rFonts w:ascii="Arial" w:hAnsi="Arial" w:cs="Arial"/>
                <w:sz w:val="16"/>
                <w:szCs w:val="16"/>
              </w:rPr>
            </w:pPr>
            <w:r w:rsidRPr="00031A34">
              <w:rPr>
                <w:rFonts w:ascii="Arial" w:hAnsi="Arial" w:cs="Arial"/>
                <w:sz w:val="16"/>
                <w:szCs w:val="16"/>
              </w:rPr>
              <w:t>"Ксантіс Фарма Лімітед"</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82533F" w:rsidRPr="00031A34" w:rsidRDefault="0082533F" w:rsidP="00EE0459">
            <w:pPr>
              <w:pStyle w:val="110"/>
              <w:tabs>
                <w:tab w:val="left" w:pos="12600"/>
              </w:tabs>
              <w:jc w:val="center"/>
              <w:rPr>
                <w:rFonts w:ascii="Arial" w:hAnsi="Arial" w:cs="Arial"/>
                <w:sz w:val="16"/>
                <w:szCs w:val="16"/>
              </w:rPr>
            </w:pPr>
            <w:r w:rsidRPr="00031A34">
              <w:rPr>
                <w:rFonts w:ascii="Arial" w:hAnsi="Arial" w:cs="Arial"/>
                <w:sz w:val="16"/>
                <w:szCs w:val="16"/>
              </w:rPr>
              <w:t>Кіпр</w:t>
            </w: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82533F" w:rsidRPr="00031A34" w:rsidRDefault="0082533F" w:rsidP="00EE0459">
            <w:pPr>
              <w:pStyle w:val="110"/>
              <w:tabs>
                <w:tab w:val="left" w:pos="12600"/>
              </w:tabs>
              <w:jc w:val="center"/>
              <w:rPr>
                <w:rFonts w:ascii="Arial" w:hAnsi="Arial" w:cs="Arial"/>
                <w:sz w:val="16"/>
                <w:szCs w:val="16"/>
              </w:rPr>
            </w:pPr>
            <w:r w:rsidRPr="00031A34">
              <w:rPr>
                <w:rFonts w:ascii="Arial" w:hAnsi="Arial" w:cs="Arial"/>
                <w:sz w:val="16"/>
                <w:szCs w:val="16"/>
              </w:rPr>
              <w:t xml:space="preserve">Санека Фармасьютікалз АТ </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82533F" w:rsidRPr="00031A34" w:rsidRDefault="0082533F" w:rsidP="00EE0459">
            <w:pPr>
              <w:pStyle w:val="110"/>
              <w:tabs>
                <w:tab w:val="left" w:pos="12600"/>
              </w:tabs>
              <w:jc w:val="center"/>
              <w:rPr>
                <w:rFonts w:ascii="Arial" w:hAnsi="Arial" w:cs="Arial"/>
                <w:sz w:val="16"/>
                <w:szCs w:val="16"/>
              </w:rPr>
            </w:pPr>
            <w:r w:rsidRPr="00031A34">
              <w:rPr>
                <w:rFonts w:ascii="Arial" w:hAnsi="Arial" w:cs="Arial"/>
                <w:sz w:val="16"/>
                <w:szCs w:val="16"/>
              </w:rPr>
              <w:t>Словацька Республіка</w:t>
            </w:r>
          </w:p>
        </w:tc>
        <w:tc>
          <w:tcPr>
            <w:tcW w:w="3684" w:type="dxa"/>
            <w:tcBorders>
              <w:top w:val="single" w:sz="4" w:space="0" w:color="auto"/>
              <w:left w:val="single" w:sz="4" w:space="0" w:color="000000"/>
              <w:bottom w:val="single" w:sz="4" w:space="0" w:color="auto"/>
              <w:right w:val="single" w:sz="4" w:space="0" w:color="000000"/>
            </w:tcBorders>
            <w:shd w:val="clear" w:color="auto" w:fill="FFFFFF"/>
          </w:tcPr>
          <w:p w:rsidR="0082533F" w:rsidRPr="00031A34" w:rsidRDefault="0082533F" w:rsidP="00EE0459">
            <w:pPr>
              <w:pStyle w:val="110"/>
              <w:tabs>
                <w:tab w:val="left" w:pos="12600"/>
              </w:tabs>
              <w:jc w:val="center"/>
              <w:rPr>
                <w:rFonts w:ascii="Arial" w:hAnsi="Arial" w:cs="Arial"/>
                <w:sz w:val="16"/>
                <w:szCs w:val="16"/>
              </w:rPr>
            </w:pPr>
            <w:r w:rsidRPr="00031A34">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(зміну узгоджено з компетентним уповноваженим органом). </w:t>
            </w:r>
            <w:r w:rsidRPr="00031A34">
              <w:rPr>
                <w:rFonts w:ascii="Arial" w:hAnsi="Arial" w:cs="Arial"/>
                <w:sz w:val="16"/>
                <w:szCs w:val="16"/>
              </w:rPr>
              <w:br/>
              <w:t>Зміни внесені до інструкції для медичного застосування лікарського засобу у розділ "Побічні реакції" відповідно до оновленої інформації з безпеки діючої речовини. Введення змін протягом 6-ти місяців після затвердження. 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(зміну узгоджено з компетентним уповноваженим органом). Зміни внесені до інструкції для медичного застосування лікарського засобу у розділи "Особливості застосування", "Побічні реакції" відповідно до оновленої інформації з безпеки діючої речовини. 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2533F" w:rsidRPr="00031A34" w:rsidRDefault="0082533F" w:rsidP="00EE0459">
            <w:pPr>
              <w:pStyle w:val="110"/>
              <w:tabs>
                <w:tab w:val="left" w:pos="12600"/>
              </w:tabs>
              <w:jc w:val="center"/>
              <w:rPr>
                <w:rFonts w:ascii="Arial" w:hAnsi="Arial" w:cs="Arial"/>
                <w:b/>
                <w:i/>
                <w:sz w:val="16"/>
                <w:szCs w:val="16"/>
              </w:rPr>
            </w:pPr>
            <w:r w:rsidRPr="00031A34">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82533F" w:rsidRPr="005A3632" w:rsidRDefault="0082533F" w:rsidP="00EE0459">
            <w:pPr>
              <w:pStyle w:val="110"/>
              <w:tabs>
                <w:tab w:val="left" w:pos="12600"/>
              </w:tabs>
              <w:jc w:val="center"/>
              <w:rPr>
                <w:rFonts w:ascii="Arial" w:hAnsi="Arial" w:cs="Arial"/>
                <w:i/>
                <w:sz w:val="16"/>
                <w:szCs w:val="16"/>
                <w:lang w:val="ru-RU"/>
              </w:rPr>
            </w:pPr>
            <w:r w:rsidRPr="00C112E3">
              <w:rPr>
                <w:rFonts w:ascii="Arial" w:hAnsi="Arial" w:cs="Arial"/>
                <w:i/>
                <w:sz w:val="16"/>
                <w:szCs w:val="16"/>
                <w:lang w:val="ru-RU"/>
              </w:rPr>
              <w:t>Н</w:t>
            </w:r>
            <w:r w:rsidRPr="005A3632">
              <w:rPr>
                <w:rFonts w:ascii="Arial" w:hAnsi="Arial" w:cs="Arial"/>
                <w:i/>
                <w:sz w:val="16"/>
                <w:szCs w:val="16"/>
                <w:lang w:val="ru-RU"/>
              </w:rPr>
              <w:t>е</w:t>
            </w:r>
          </w:p>
          <w:p w:rsidR="0082533F" w:rsidRPr="005A3632" w:rsidRDefault="0082533F" w:rsidP="00EE0459">
            <w:pPr>
              <w:jc w:val="center"/>
              <w:rPr>
                <w:rFonts w:ascii="Arial" w:hAnsi="Arial" w:cs="Arial"/>
                <w:i/>
                <w:sz w:val="16"/>
                <w:szCs w:val="16"/>
              </w:rPr>
            </w:pPr>
            <w:r w:rsidRPr="005A3632">
              <w:rPr>
                <w:rFonts w:ascii="Arial" w:hAnsi="Arial" w:cs="Arial"/>
                <w:i/>
                <w:sz w:val="16"/>
                <w:szCs w:val="16"/>
              </w:rPr>
              <w:t>підлягає</w:t>
            </w:r>
          </w:p>
          <w:p w:rsidR="0082533F" w:rsidRPr="00031A34" w:rsidRDefault="0082533F" w:rsidP="00EE0459">
            <w:pPr>
              <w:pStyle w:val="110"/>
              <w:tabs>
                <w:tab w:val="left" w:pos="12600"/>
              </w:tabs>
              <w:jc w:val="center"/>
              <w:rPr>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82533F" w:rsidRPr="00031A34" w:rsidRDefault="0082533F" w:rsidP="00EE0459">
            <w:pPr>
              <w:pStyle w:val="110"/>
              <w:tabs>
                <w:tab w:val="left" w:pos="12600"/>
              </w:tabs>
              <w:jc w:val="center"/>
              <w:rPr>
                <w:rFonts w:ascii="Arial" w:hAnsi="Arial" w:cs="Arial"/>
                <w:sz w:val="16"/>
                <w:szCs w:val="16"/>
              </w:rPr>
            </w:pPr>
            <w:r w:rsidRPr="00031A34">
              <w:rPr>
                <w:rFonts w:ascii="Arial" w:hAnsi="Arial" w:cs="Arial"/>
                <w:sz w:val="16"/>
                <w:szCs w:val="16"/>
              </w:rPr>
              <w:t>UA/17511/01/02</w:t>
            </w:r>
          </w:p>
        </w:tc>
      </w:tr>
      <w:tr w:rsidR="0082533F" w:rsidRPr="00031A34" w:rsidTr="00EA101A">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auto"/>
            </w:tcBorders>
            <w:shd w:val="clear" w:color="auto" w:fill="FFFFFF"/>
          </w:tcPr>
          <w:p w:rsidR="0082533F" w:rsidRPr="00031A34" w:rsidRDefault="0082533F" w:rsidP="0082533F">
            <w:pPr>
              <w:pStyle w:val="110"/>
              <w:numPr>
                <w:ilvl w:val="0"/>
                <w:numId w:val="9"/>
              </w:numPr>
              <w:tabs>
                <w:tab w:val="left" w:pos="12600"/>
              </w:tabs>
              <w:ind w:left="360"/>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82533F" w:rsidRPr="00031A34" w:rsidRDefault="0082533F" w:rsidP="00EE0459">
            <w:pPr>
              <w:pStyle w:val="110"/>
              <w:tabs>
                <w:tab w:val="left" w:pos="12600"/>
              </w:tabs>
              <w:rPr>
                <w:rFonts w:ascii="Arial" w:hAnsi="Arial" w:cs="Arial"/>
                <w:b/>
                <w:i/>
                <w:sz w:val="16"/>
                <w:szCs w:val="16"/>
              </w:rPr>
            </w:pPr>
            <w:r w:rsidRPr="00031A34">
              <w:rPr>
                <w:rFonts w:ascii="Arial" w:hAnsi="Arial" w:cs="Arial"/>
                <w:b/>
                <w:sz w:val="16"/>
                <w:szCs w:val="16"/>
              </w:rPr>
              <w:t>ПРЕГАБАЛІН КСАНТІС</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82533F" w:rsidRPr="00031A34" w:rsidRDefault="0082533F" w:rsidP="00EE0459">
            <w:pPr>
              <w:pStyle w:val="110"/>
              <w:tabs>
                <w:tab w:val="left" w:pos="12600"/>
              </w:tabs>
              <w:rPr>
                <w:rFonts w:ascii="Arial" w:hAnsi="Arial" w:cs="Arial"/>
                <w:sz w:val="16"/>
                <w:szCs w:val="16"/>
              </w:rPr>
            </w:pPr>
            <w:r w:rsidRPr="00666F19">
              <w:rPr>
                <w:rFonts w:ascii="Arial" w:hAnsi="Arial" w:cs="Arial"/>
                <w:sz w:val="16"/>
                <w:szCs w:val="16"/>
              </w:rPr>
              <w:t>капсули тверді по 300 мг; по 7 капсул у блістері; по 2, або по 4 блістери у картонній пачці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2533F" w:rsidRPr="00031A34" w:rsidRDefault="0082533F" w:rsidP="00EE0459">
            <w:pPr>
              <w:pStyle w:val="110"/>
              <w:tabs>
                <w:tab w:val="left" w:pos="12600"/>
              </w:tabs>
              <w:jc w:val="center"/>
              <w:rPr>
                <w:rFonts w:ascii="Arial" w:hAnsi="Arial" w:cs="Arial"/>
                <w:sz w:val="16"/>
                <w:szCs w:val="16"/>
              </w:rPr>
            </w:pPr>
            <w:r w:rsidRPr="00031A34">
              <w:rPr>
                <w:rFonts w:ascii="Arial" w:hAnsi="Arial" w:cs="Arial"/>
                <w:sz w:val="16"/>
                <w:szCs w:val="16"/>
              </w:rPr>
              <w:t>"Ксантіс Фарма Лімітед"</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82533F" w:rsidRPr="00031A34" w:rsidRDefault="0082533F" w:rsidP="00EE0459">
            <w:pPr>
              <w:pStyle w:val="110"/>
              <w:tabs>
                <w:tab w:val="left" w:pos="12600"/>
              </w:tabs>
              <w:jc w:val="center"/>
              <w:rPr>
                <w:rFonts w:ascii="Arial" w:hAnsi="Arial" w:cs="Arial"/>
                <w:sz w:val="16"/>
                <w:szCs w:val="16"/>
              </w:rPr>
            </w:pPr>
            <w:r w:rsidRPr="00031A34">
              <w:rPr>
                <w:rFonts w:ascii="Arial" w:hAnsi="Arial" w:cs="Arial"/>
                <w:sz w:val="16"/>
                <w:szCs w:val="16"/>
              </w:rPr>
              <w:t>Кіпр</w:t>
            </w: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82533F" w:rsidRPr="00031A34" w:rsidRDefault="0082533F" w:rsidP="00EE0459">
            <w:pPr>
              <w:pStyle w:val="110"/>
              <w:tabs>
                <w:tab w:val="left" w:pos="12600"/>
              </w:tabs>
              <w:jc w:val="center"/>
              <w:rPr>
                <w:rFonts w:ascii="Arial" w:hAnsi="Arial" w:cs="Arial"/>
                <w:sz w:val="16"/>
                <w:szCs w:val="16"/>
              </w:rPr>
            </w:pPr>
            <w:r w:rsidRPr="00031A34">
              <w:rPr>
                <w:rFonts w:ascii="Arial" w:hAnsi="Arial" w:cs="Arial"/>
                <w:sz w:val="16"/>
                <w:szCs w:val="16"/>
              </w:rPr>
              <w:t xml:space="preserve">Санека Фармасьютікалз АТ </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82533F" w:rsidRPr="00031A34" w:rsidRDefault="0082533F" w:rsidP="00EE0459">
            <w:pPr>
              <w:pStyle w:val="110"/>
              <w:tabs>
                <w:tab w:val="left" w:pos="12600"/>
              </w:tabs>
              <w:jc w:val="center"/>
              <w:rPr>
                <w:rFonts w:ascii="Arial" w:hAnsi="Arial" w:cs="Arial"/>
                <w:sz w:val="16"/>
                <w:szCs w:val="16"/>
              </w:rPr>
            </w:pPr>
            <w:r w:rsidRPr="00031A34">
              <w:rPr>
                <w:rFonts w:ascii="Arial" w:hAnsi="Arial" w:cs="Arial"/>
                <w:sz w:val="16"/>
                <w:szCs w:val="16"/>
              </w:rPr>
              <w:t>Словацька Республіка</w:t>
            </w:r>
          </w:p>
        </w:tc>
        <w:tc>
          <w:tcPr>
            <w:tcW w:w="3684" w:type="dxa"/>
            <w:tcBorders>
              <w:top w:val="single" w:sz="4" w:space="0" w:color="auto"/>
              <w:left w:val="single" w:sz="4" w:space="0" w:color="000000"/>
              <w:bottom w:val="single" w:sz="4" w:space="0" w:color="auto"/>
              <w:right w:val="single" w:sz="4" w:space="0" w:color="000000"/>
            </w:tcBorders>
            <w:shd w:val="clear" w:color="auto" w:fill="FFFFFF"/>
          </w:tcPr>
          <w:p w:rsidR="0082533F" w:rsidRPr="00031A34" w:rsidRDefault="0082533F" w:rsidP="00EE0459">
            <w:pPr>
              <w:pStyle w:val="110"/>
              <w:tabs>
                <w:tab w:val="left" w:pos="12600"/>
              </w:tabs>
              <w:jc w:val="center"/>
              <w:rPr>
                <w:rFonts w:ascii="Arial" w:hAnsi="Arial" w:cs="Arial"/>
                <w:sz w:val="16"/>
                <w:szCs w:val="16"/>
              </w:rPr>
            </w:pPr>
            <w:r w:rsidRPr="00031A34">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(зміну узгоджено з компетентним уповноваженим органом). </w:t>
            </w:r>
            <w:r w:rsidRPr="00031A34">
              <w:rPr>
                <w:rFonts w:ascii="Arial" w:hAnsi="Arial" w:cs="Arial"/>
                <w:sz w:val="16"/>
                <w:szCs w:val="16"/>
              </w:rPr>
              <w:br/>
              <w:t>Зміни внесені до інструкції для медичного застосування лікарського засобу у розділ "Побічні реакції" відповідно до оновленої інформації з безпеки діючої речовини. Введення змін протягом 6-ти місяців після затвердження. 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(зміну узгоджено з компетентним уповноваженим органом). Зміни внесені до інструкції для медичного застосування лікарського засобу у розділи "Особливості застосування", "Побічні реакції" відповідно до оновленої інформації з безпеки діючої речовини. 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2533F" w:rsidRPr="00031A34" w:rsidRDefault="0082533F" w:rsidP="00EE0459">
            <w:pPr>
              <w:pStyle w:val="110"/>
              <w:tabs>
                <w:tab w:val="left" w:pos="12600"/>
              </w:tabs>
              <w:jc w:val="center"/>
              <w:rPr>
                <w:rFonts w:ascii="Arial" w:hAnsi="Arial" w:cs="Arial"/>
                <w:b/>
                <w:i/>
                <w:sz w:val="16"/>
                <w:szCs w:val="16"/>
              </w:rPr>
            </w:pPr>
            <w:r w:rsidRPr="00031A34">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82533F" w:rsidRPr="005A3632" w:rsidRDefault="0082533F" w:rsidP="00EE0459">
            <w:pPr>
              <w:pStyle w:val="110"/>
              <w:tabs>
                <w:tab w:val="left" w:pos="12600"/>
              </w:tabs>
              <w:jc w:val="center"/>
              <w:rPr>
                <w:rFonts w:ascii="Arial" w:hAnsi="Arial" w:cs="Arial"/>
                <w:i/>
                <w:sz w:val="16"/>
                <w:szCs w:val="16"/>
                <w:lang w:val="ru-RU"/>
              </w:rPr>
            </w:pPr>
            <w:r w:rsidRPr="00C112E3">
              <w:rPr>
                <w:rFonts w:ascii="Arial" w:hAnsi="Arial" w:cs="Arial"/>
                <w:i/>
                <w:sz w:val="16"/>
                <w:szCs w:val="16"/>
                <w:lang w:val="ru-RU"/>
              </w:rPr>
              <w:t>Н</w:t>
            </w:r>
            <w:r w:rsidRPr="005A3632">
              <w:rPr>
                <w:rFonts w:ascii="Arial" w:hAnsi="Arial" w:cs="Arial"/>
                <w:i/>
                <w:sz w:val="16"/>
                <w:szCs w:val="16"/>
                <w:lang w:val="ru-RU"/>
              </w:rPr>
              <w:t>е</w:t>
            </w:r>
          </w:p>
          <w:p w:rsidR="0082533F" w:rsidRPr="005A3632" w:rsidRDefault="0082533F" w:rsidP="00EE0459">
            <w:pPr>
              <w:jc w:val="center"/>
              <w:rPr>
                <w:rFonts w:ascii="Arial" w:hAnsi="Arial" w:cs="Arial"/>
                <w:i/>
                <w:sz w:val="16"/>
                <w:szCs w:val="16"/>
              </w:rPr>
            </w:pPr>
            <w:r w:rsidRPr="005A3632">
              <w:rPr>
                <w:rFonts w:ascii="Arial" w:hAnsi="Arial" w:cs="Arial"/>
                <w:i/>
                <w:sz w:val="16"/>
                <w:szCs w:val="16"/>
              </w:rPr>
              <w:t>підлягає</w:t>
            </w:r>
          </w:p>
          <w:p w:rsidR="0082533F" w:rsidRPr="00031A34" w:rsidRDefault="0082533F" w:rsidP="00EE0459">
            <w:pPr>
              <w:pStyle w:val="110"/>
              <w:tabs>
                <w:tab w:val="left" w:pos="12600"/>
              </w:tabs>
              <w:jc w:val="center"/>
              <w:rPr>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82533F" w:rsidRPr="00031A34" w:rsidRDefault="0082533F" w:rsidP="00EE0459">
            <w:pPr>
              <w:pStyle w:val="110"/>
              <w:tabs>
                <w:tab w:val="left" w:pos="12600"/>
              </w:tabs>
              <w:jc w:val="center"/>
              <w:rPr>
                <w:rFonts w:ascii="Arial" w:hAnsi="Arial" w:cs="Arial"/>
                <w:sz w:val="16"/>
                <w:szCs w:val="16"/>
              </w:rPr>
            </w:pPr>
            <w:r w:rsidRPr="00031A34">
              <w:rPr>
                <w:rFonts w:ascii="Arial" w:hAnsi="Arial" w:cs="Arial"/>
                <w:sz w:val="16"/>
                <w:szCs w:val="16"/>
              </w:rPr>
              <w:t>UA/17511/01/03</w:t>
            </w:r>
          </w:p>
        </w:tc>
      </w:tr>
      <w:tr w:rsidR="0082533F" w:rsidRPr="00031A34" w:rsidTr="00EA101A">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auto"/>
            </w:tcBorders>
            <w:shd w:val="clear" w:color="auto" w:fill="FFFFFF"/>
          </w:tcPr>
          <w:p w:rsidR="0082533F" w:rsidRPr="00031A34" w:rsidRDefault="0082533F" w:rsidP="0082533F">
            <w:pPr>
              <w:pStyle w:val="110"/>
              <w:numPr>
                <w:ilvl w:val="0"/>
                <w:numId w:val="9"/>
              </w:numPr>
              <w:tabs>
                <w:tab w:val="left" w:pos="12600"/>
              </w:tabs>
              <w:ind w:left="360"/>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82533F" w:rsidRPr="00031A34" w:rsidRDefault="0082533F" w:rsidP="00EE0459">
            <w:pPr>
              <w:pStyle w:val="110"/>
              <w:tabs>
                <w:tab w:val="left" w:pos="12600"/>
              </w:tabs>
              <w:rPr>
                <w:rFonts w:ascii="Arial" w:hAnsi="Arial" w:cs="Arial"/>
                <w:b/>
                <w:i/>
                <w:sz w:val="16"/>
                <w:szCs w:val="16"/>
              </w:rPr>
            </w:pPr>
            <w:r w:rsidRPr="00031A34">
              <w:rPr>
                <w:rFonts w:ascii="Arial" w:hAnsi="Arial" w:cs="Arial"/>
                <w:b/>
                <w:sz w:val="16"/>
                <w:szCs w:val="16"/>
              </w:rPr>
              <w:t>ПРОСПАН® СИРОП ВІД КАШЛЮ</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82533F" w:rsidRPr="00031A34" w:rsidRDefault="0082533F" w:rsidP="00EE0459">
            <w:pPr>
              <w:pStyle w:val="110"/>
              <w:tabs>
                <w:tab w:val="left" w:pos="12600"/>
              </w:tabs>
              <w:rPr>
                <w:rFonts w:ascii="Arial" w:hAnsi="Arial" w:cs="Arial"/>
                <w:sz w:val="16"/>
                <w:szCs w:val="16"/>
              </w:rPr>
            </w:pPr>
            <w:r w:rsidRPr="00031A34">
              <w:rPr>
                <w:rFonts w:ascii="Arial" w:hAnsi="Arial" w:cs="Arial"/>
                <w:sz w:val="16"/>
                <w:szCs w:val="16"/>
              </w:rPr>
              <w:t>сироп, по 100 мл, 200 мл у флаконі; по 1 флакону в комплекті з мірною чашкою в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2533F" w:rsidRPr="00031A34" w:rsidRDefault="0082533F" w:rsidP="00EE0459">
            <w:pPr>
              <w:pStyle w:val="110"/>
              <w:tabs>
                <w:tab w:val="left" w:pos="12600"/>
              </w:tabs>
              <w:jc w:val="center"/>
              <w:rPr>
                <w:rFonts w:ascii="Arial" w:hAnsi="Arial" w:cs="Arial"/>
                <w:sz w:val="16"/>
                <w:szCs w:val="16"/>
              </w:rPr>
            </w:pPr>
            <w:r w:rsidRPr="00031A34">
              <w:rPr>
                <w:rFonts w:ascii="Arial" w:hAnsi="Arial" w:cs="Arial"/>
                <w:sz w:val="16"/>
                <w:szCs w:val="16"/>
              </w:rPr>
              <w:t>Енгельгард Арцнайміттель ГмбХ &amp; Ко.КГ</w:t>
            </w:r>
            <w:r w:rsidRPr="00031A34">
              <w:rPr>
                <w:rFonts w:ascii="Arial" w:hAnsi="Arial" w:cs="Arial"/>
                <w:sz w:val="16"/>
                <w:szCs w:val="16"/>
              </w:rPr>
              <w:br/>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82533F" w:rsidRPr="00031A34" w:rsidRDefault="0082533F" w:rsidP="00EE0459">
            <w:pPr>
              <w:pStyle w:val="110"/>
              <w:tabs>
                <w:tab w:val="left" w:pos="12600"/>
              </w:tabs>
              <w:jc w:val="center"/>
              <w:rPr>
                <w:rFonts w:ascii="Arial" w:hAnsi="Arial" w:cs="Arial"/>
                <w:sz w:val="16"/>
                <w:szCs w:val="16"/>
              </w:rPr>
            </w:pPr>
            <w:r w:rsidRPr="00031A34">
              <w:rPr>
                <w:rFonts w:ascii="Arial" w:hAnsi="Arial" w:cs="Arial"/>
                <w:sz w:val="16"/>
                <w:szCs w:val="16"/>
              </w:rPr>
              <w:t>Німеччина</w:t>
            </w: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82533F" w:rsidRPr="00031A34" w:rsidRDefault="0082533F" w:rsidP="00EE0459">
            <w:pPr>
              <w:pStyle w:val="110"/>
              <w:tabs>
                <w:tab w:val="left" w:pos="12600"/>
              </w:tabs>
              <w:jc w:val="center"/>
              <w:rPr>
                <w:rFonts w:ascii="Arial" w:hAnsi="Arial" w:cs="Arial"/>
                <w:sz w:val="16"/>
                <w:szCs w:val="16"/>
              </w:rPr>
            </w:pPr>
            <w:r w:rsidRPr="00031A34">
              <w:rPr>
                <w:rFonts w:ascii="Arial" w:hAnsi="Arial" w:cs="Arial"/>
                <w:sz w:val="16"/>
                <w:szCs w:val="16"/>
              </w:rPr>
              <w:t xml:space="preserve">Виробництво, пакування, контроль якості, випуск серії: </w:t>
            </w:r>
            <w:r w:rsidRPr="00031A34">
              <w:rPr>
                <w:rFonts w:ascii="Arial" w:hAnsi="Arial" w:cs="Arial"/>
                <w:sz w:val="16"/>
                <w:szCs w:val="16"/>
              </w:rPr>
              <w:br/>
              <w:t xml:space="preserve">Енгельгард Арцнайміттель ГмбХ &amp; Ко. КГ, Німеччина </w:t>
            </w:r>
            <w:r w:rsidRPr="00031A34">
              <w:rPr>
                <w:rFonts w:ascii="Arial" w:hAnsi="Arial" w:cs="Arial"/>
                <w:sz w:val="16"/>
                <w:szCs w:val="16"/>
              </w:rPr>
              <w:br/>
              <w:t xml:space="preserve">Первинне пакування, вторинне пакування: </w:t>
            </w:r>
            <w:r w:rsidRPr="00031A34">
              <w:rPr>
                <w:rFonts w:ascii="Arial" w:hAnsi="Arial" w:cs="Arial"/>
                <w:sz w:val="16"/>
                <w:szCs w:val="16"/>
              </w:rPr>
              <w:br/>
              <w:t>Ліхтенхельдт ГмбХ Фармацевтична фабрика, Німеччина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82533F" w:rsidRPr="00031A34" w:rsidRDefault="0082533F" w:rsidP="00EE0459">
            <w:pPr>
              <w:pStyle w:val="110"/>
              <w:tabs>
                <w:tab w:val="left" w:pos="12600"/>
              </w:tabs>
              <w:jc w:val="center"/>
              <w:rPr>
                <w:rFonts w:ascii="Arial" w:hAnsi="Arial" w:cs="Arial"/>
                <w:sz w:val="16"/>
                <w:szCs w:val="16"/>
              </w:rPr>
            </w:pPr>
            <w:r w:rsidRPr="00031A34">
              <w:rPr>
                <w:rFonts w:ascii="Arial" w:hAnsi="Arial" w:cs="Arial"/>
                <w:sz w:val="16"/>
                <w:szCs w:val="16"/>
              </w:rPr>
              <w:t>Німеччина</w:t>
            </w:r>
          </w:p>
        </w:tc>
        <w:tc>
          <w:tcPr>
            <w:tcW w:w="3684" w:type="dxa"/>
            <w:tcBorders>
              <w:top w:val="single" w:sz="4" w:space="0" w:color="auto"/>
              <w:left w:val="single" w:sz="4" w:space="0" w:color="000000"/>
              <w:bottom w:val="single" w:sz="4" w:space="0" w:color="auto"/>
              <w:right w:val="single" w:sz="4" w:space="0" w:color="000000"/>
            </w:tcBorders>
            <w:shd w:val="clear" w:color="auto" w:fill="FFFFFF"/>
          </w:tcPr>
          <w:p w:rsidR="0082533F" w:rsidRPr="00031A34" w:rsidRDefault="0082533F" w:rsidP="00EE0459">
            <w:pPr>
              <w:pStyle w:val="110"/>
              <w:tabs>
                <w:tab w:val="left" w:pos="12600"/>
              </w:tabs>
              <w:jc w:val="center"/>
              <w:rPr>
                <w:rFonts w:ascii="Arial" w:hAnsi="Arial" w:cs="Arial"/>
                <w:sz w:val="16"/>
                <w:szCs w:val="16"/>
              </w:rPr>
            </w:pPr>
            <w:r w:rsidRPr="00031A34">
              <w:rPr>
                <w:rFonts w:ascii="Arial" w:hAnsi="Arial" w:cs="Arial"/>
                <w:sz w:val="16"/>
                <w:szCs w:val="16"/>
              </w:rPr>
              <w:t>внесення змін до реєстраційних матеріалів: Зміни І типу - Адміністративні зміни. Вилучення виробничої дільниці (включаючи дільниці для АФІ, проміжного продукту або готового лікарського засобу, дільниці для проведення пакування, виробника, відповідального за випуск серій, місце проведення контролю серії) або постачальника вихідного матеріалу, реагенту або допоміжної речовини (якщо зазначено у досьє) вилучення виробника ГЛЗ Мерц Фарма ГмбХ і Ко. КГаА, Німеччина, відповідального за первинне пакування, вторинне пакування. Зміни І типу - Зміни з якості. Готовий лікарський засіб. Зміни у виробництві. Зміни у процесі виробництва готового лікарського засобу, включаючи проміжний продукт, що застосовується при виробництві готового лікарського засобу (незначна зміна у процесі виробництва) незначні зміни у виробничому процесі в результаті перенесення виробничої дільниці з однієї будівля в іншу на тому самому авторизованому місці. Змінено крок виробництва для партії 10000 л. Внесені редакційні зміни в описі виробничого процесу, включаючи лінгвістичні виправлення та видалення несуттєвої інформації. Виробничий процес залишається без змін.</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2533F" w:rsidRPr="00031A34" w:rsidRDefault="0082533F" w:rsidP="00EE0459">
            <w:pPr>
              <w:pStyle w:val="110"/>
              <w:tabs>
                <w:tab w:val="left" w:pos="12600"/>
              </w:tabs>
              <w:jc w:val="center"/>
              <w:rPr>
                <w:rFonts w:ascii="Arial" w:hAnsi="Arial" w:cs="Arial"/>
                <w:b/>
                <w:i/>
                <w:sz w:val="16"/>
                <w:szCs w:val="16"/>
              </w:rPr>
            </w:pPr>
            <w:r w:rsidRPr="00031A34">
              <w:rPr>
                <w:rFonts w:ascii="Arial" w:hAnsi="Arial" w:cs="Arial"/>
                <w:i/>
                <w:sz w:val="16"/>
                <w:szCs w:val="16"/>
              </w:rPr>
              <w:t>без рецепта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82533F" w:rsidRPr="00031A34" w:rsidRDefault="0082533F" w:rsidP="00EE0459">
            <w:pPr>
              <w:pStyle w:val="110"/>
              <w:tabs>
                <w:tab w:val="left" w:pos="12600"/>
              </w:tabs>
              <w:jc w:val="center"/>
              <w:rPr>
                <w:sz w:val="16"/>
                <w:szCs w:val="16"/>
              </w:rPr>
            </w:pPr>
            <w:r>
              <w:rPr>
                <w:sz w:val="16"/>
                <w:szCs w:val="16"/>
              </w:rPr>
              <w:t>-</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82533F" w:rsidRPr="00031A34" w:rsidRDefault="0082533F" w:rsidP="00EE0459">
            <w:pPr>
              <w:pStyle w:val="110"/>
              <w:tabs>
                <w:tab w:val="left" w:pos="12600"/>
              </w:tabs>
              <w:jc w:val="center"/>
              <w:rPr>
                <w:rFonts w:ascii="Arial" w:hAnsi="Arial" w:cs="Arial"/>
                <w:sz w:val="16"/>
                <w:szCs w:val="16"/>
              </w:rPr>
            </w:pPr>
            <w:r w:rsidRPr="00031A34">
              <w:rPr>
                <w:rFonts w:ascii="Arial" w:hAnsi="Arial" w:cs="Arial"/>
                <w:sz w:val="16"/>
                <w:szCs w:val="16"/>
              </w:rPr>
              <w:t>UA/0672/02/01</w:t>
            </w:r>
          </w:p>
        </w:tc>
      </w:tr>
      <w:tr w:rsidR="0082533F" w:rsidRPr="00031A34" w:rsidTr="00EA101A">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auto"/>
            </w:tcBorders>
            <w:shd w:val="clear" w:color="auto" w:fill="FFFFFF"/>
          </w:tcPr>
          <w:p w:rsidR="0082533F" w:rsidRPr="00031A34" w:rsidRDefault="0082533F" w:rsidP="0082533F">
            <w:pPr>
              <w:pStyle w:val="110"/>
              <w:numPr>
                <w:ilvl w:val="0"/>
                <w:numId w:val="9"/>
              </w:numPr>
              <w:tabs>
                <w:tab w:val="left" w:pos="12600"/>
              </w:tabs>
              <w:ind w:left="360"/>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82533F" w:rsidRPr="00031A34" w:rsidRDefault="0082533F" w:rsidP="00EE0459">
            <w:pPr>
              <w:pStyle w:val="110"/>
              <w:tabs>
                <w:tab w:val="left" w:pos="12600"/>
              </w:tabs>
              <w:rPr>
                <w:rFonts w:ascii="Arial" w:hAnsi="Arial" w:cs="Arial"/>
                <w:b/>
                <w:i/>
                <w:sz w:val="16"/>
                <w:szCs w:val="16"/>
              </w:rPr>
            </w:pPr>
            <w:r w:rsidRPr="00031A34">
              <w:rPr>
                <w:rFonts w:ascii="Arial" w:hAnsi="Arial" w:cs="Arial"/>
                <w:b/>
                <w:sz w:val="16"/>
                <w:szCs w:val="16"/>
              </w:rPr>
              <w:t>ПРОТІОНАМІД</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82533F" w:rsidRPr="00031A34" w:rsidRDefault="0082533F" w:rsidP="00EE0459">
            <w:pPr>
              <w:pStyle w:val="110"/>
              <w:tabs>
                <w:tab w:val="left" w:pos="12600"/>
              </w:tabs>
              <w:rPr>
                <w:rFonts w:ascii="Arial" w:hAnsi="Arial" w:cs="Arial"/>
                <w:sz w:val="16"/>
                <w:szCs w:val="16"/>
              </w:rPr>
            </w:pPr>
            <w:r w:rsidRPr="00031A34">
              <w:rPr>
                <w:rFonts w:ascii="Arial" w:hAnsi="Arial" w:cs="Arial"/>
                <w:sz w:val="16"/>
                <w:szCs w:val="16"/>
              </w:rPr>
              <w:t>порошок кристалічний (субстанція) в подвійних пакетах з плівки поліетиленової для фармацевтичного застосування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2533F" w:rsidRPr="00031A34" w:rsidRDefault="0082533F" w:rsidP="00EE0459">
            <w:pPr>
              <w:pStyle w:val="110"/>
              <w:tabs>
                <w:tab w:val="left" w:pos="12600"/>
              </w:tabs>
              <w:jc w:val="center"/>
              <w:rPr>
                <w:rFonts w:ascii="Arial" w:hAnsi="Arial" w:cs="Arial"/>
                <w:sz w:val="16"/>
                <w:szCs w:val="16"/>
              </w:rPr>
            </w:pPr>
            <w:r w:rsidRPr="00031A34">
              <w:rPr>
                <w:rFonts w:ascii="Arial" w:hAnsi="Arial" w:cs="Arial"/>
                <w:sz w:val="16"/>
                <w:szCs w:val="16"/>
              </w:rPr>
              <w:t xml:space="preserve">ПЕН ТСАО КЕМІКАЛ ЕНД ФАРМАСЬЮТІКАЛ ІНДАСТРІ КОМПАНІ ЛІМІТЕД </w:t>
            </w:r>
            <w:r w:rsidRPr="00031A34">
              <w:rPr>
                <w:rFonts w:ascii="Arial" w:hAnsi="Arial" w:cs="Arial"/>
                <w:sz w:val="16"/>
                <w:szCs w:val="16"/>
              </w:rPr>
              <w:br/>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82533F" w:rsidRPr="00031A34" w:rsidRDefault="0082533F" w:rsidP="00EE0459">
            <w:pPr>
              <w:pStyle w:val="110"/>
              <w:tabs>
                <w:tab w:val="left" w:pos="12600"/>
              </w:tabs>
              <w:jc w:val="center"/>
              <w:rPr>
                <w:rFonts w:ascii="Arial" w:hAnsi="Arial" w:cs="Arial"/>
                <w:sz w:val="16"/>
                <w:szCs w:val="16"/>
              </w:rPr>
            </w:pPr>
            <w:r w:rsidRPr="00031A34">
              <w:rPr>
                <w:rFonts w:ascii="Arial" w:hAnsi="Arial" w:cs="Arial"/>
                <w:sz w:val="16"/>
                <w:szCs w:val="16"/>
              </w:rPr>
              <w:t>Китай</w:t>
            </w: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82533F" w:rsidRPr="00031A34" w:rsidRDefault="0082533F" w:rsidP="00EE0459">
            <w:pPr>
              <w:pStyle w:val="110"/>
              <w:tabs>
                <w:tab w:val="left" w:pos="12600"/>
              </w:tabs>
              <w:jc w:val="center"/>
              <w:rPr>
                <w:rFonts w:ascii="Arial" w:hAnsi="Arial" w:cs="Arial"/>
                <w:sz w:val="16"/>
                <w:szCs w:val="16"/>
              </w:rPr>
            </w:pPr>
            <w:r w:rsidRPr="00031A34">
              <w:rPr>
                <w:rFonts w:ascii="Arial" w:hAnsi="Arial" w:cs="Arial"/>
                <w:sz w:val="16"/>
                <w:szCs w:val="16"/>
              </w:rPr>
              <w:t xml:space="preserve">ПЕН ТСАО КЕМІКАЛ ЕНД ФАРМАСЬЮТІКАЛ ІНДАСТРІ КО., ЛТД. </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82533F" w:rsidRPr="00031A34" w:rsidRDefault="0082533F" w:rsidP="00EE0459">
            <w:pPr>
              <w:pStyle w:val="110"/>
              <w:tabs>
                <w:tab w:val="left" w:pos="12600"/>
              </w:tabs>
              <w:jc w:val="center"/>
              <w:rPr>
                <w:rFonts w:ascii="Arial" w:hAnsi="Arial" w:cs="Arial"/>
                <w:sz w:val="16"/>
                <w:szCs w:val="16"/>
              </w:rPr>
            </w:pPr>
            <w:r w:rsidRPr="00031A34">
              <w:rPr>
                <w:rFonts w:ascii="Arial" w:hAnsi="Arial" w:cs="Arial"/>
                <w:sz w:val="16"/>
                <w:szCs w:val="16"/>
              </w:rPr>
              <w:t>Китай</w:t>
            </w:r>
            <w:r w:rsidRPr="00031A34">
              <w:rPr>
                <w:rFonts w:ascii="Arial" w:hAnsi="Arial" w:cs="Arial"/>
                <w:sz w:val="16"/>
                <w:szCs w:val="16"/>
              </w:rPr>
              <w:br/>
            </w:r>
          </w:p>
        </w:tc>
        <w:tc>
          <w:tcPr>
            <w:tcW w:w="3684" w:type="dxa"/>
            <w:tcBorders>
              <w:top w:val="single" w:sz="4" w:space="0" w:color="auto"/>
              <w:left w:val="single" w:sz="4" w:space="0" w:color="000000"/>
              <w:bottom w:val="single" w:sz="4" w:space="0" w:color="auto"/>
              <w:right w:val="single" w:sz="4" w:space="0" w:color="000000"/>
            </w:tcBorders>
            <w:shd w:val="clear" w:color="auto" w:fill="FFFFFF"/>
          </w:tcPr>
          <w:p w:rsidR="0082533F" w:rsidRPr="00031A34" w:rsidRDefault="0082533F" w:rsidP="00EE0459">
            <w:pPr>
              <w:pStyle w:val="110"/>
              <w:tabs>
                <w:tab w:val="left" w:pos="12600"/>
              </w:tabs>
              <w:jc w:val="center"/>
              <w:rPr>
                <w:rFonts w:ascii="Arial" w:hAnsi="Arial" w:cs="Arial"/>
                <w:sz w:val="16"/>
                <w:szCs w:val="16"/>
              </w:rPr>
            </w:pPr>
            <w:r w:rsidRPr="00031A34">
              <w:rPr>
                <w:rFonts w:ascii="Arial" w:hAnsi="Arial" w:cs="Arial"/>
                <w:sz w:val="16"/>
                <w:szCs w:val="16"/>
              </w:rPr>
              <w:t>внесення змін до реєстраційних матеріалів: Зміни І типу - Зміни з якості. АФІ. Контроль АФІ. Зміна у параметрах специфікацій та/або допустимих меж, визначених у специфікаціях на АФІ, або вихідний/проміжний продукт/реагент, що використовуються у процесі виробництва АФІ (вилучення незначного показника якості (наприклад вилучення застарілого показника)) вилучення показника якості «Залишкові кількості органічних розчинників. Етанол». Зміни І типу - Зміни з якості. АФІ. Стабільність. Зміна періоду повторних випробувань/періоду зберігання або умов зберігання АФІ (за відсутності у затвердженому досьє сертифіката відповідності Європейській фармакопеї, що включає період повторного випробування) (період повторного випробування/період зберігання) - Збільшення або введення періоду повторного випробування/періоду зберігання на основі результатів досліджень у реальному часі збільшення періоду повторного випробування АФІ (було: Термін переконтролю – 3 роки; стало: Термін переконтролю – 48 місяців). Зміни І типу - Зміни з якості. АФІ. Контроль АФІ. Зміна у параметрах специфікацій та/або допустимих меж, визначених у специфікаціях на АФІ, або вихідний/проміжний продукт/реагент, що використовуються у процесі виробництва АФІ (вилучення незначного показника якості (наприклад вилучення застарілого показника)) вилучення показника якості «Важкі метали».</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2533F" w:rsidRPr="00031A34" w:rsidRDefault="0082533F" w:rsidP="00EE0459">
            <w:pPr>
              <w:pStyle w:val="110"/>
              <w:tabs>
                <w:tab w:val="left" w:pos="12600"/>
              </w:tabs>
              <w:jc w:val="center"/>
              <w:rPr>
                <w:rFonts w:ascii="Arial" w:hAnsi="Arial" w:cs="Arial"/>
                <w:b/>
                <w:i/>
                <w:sz w:val="16"/>
                <w:szCs w:val="16"/>
              </w:rPr>
            </w:pPr>
            <w:r w:rsidRPr="00031A34">
              <w:rPr>
                <w:rFonts w:ascii="Arial" w:hAnsi="Arial" w:cs="Arial"/>
                <w:i/>
                <w:sz w:val="16"/>
                <w:szCs w:val="16"/>
              </w:rPr>
              <w:t>-</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82533F" w:rsidRPr="00031A34" w:rsidRDefault="0082533F" w:rsidP="00EE0459">
            <w:pPr>
              <w:pStyle w:val="110"/>
              <w:tabs>
                <w:tab w:val="left" w:pos="12600"/>
              </w:tabs>
              <w:jc w:val="center"/>
              <w:rPr>
                <w:sz w:val="16"/>
                <w:szCs w:val="16"/>
              </w:rPr>
            </w:pPr>
            <w:r>
              <w:rPr>
                <w:sz w:val="16"/>
                <w:szCs w:val="16"/>
              </w:rPr>
              <w:t>-</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82533F" w:rsidRPr="00031A34" w:rsidRDefault="0082533F" w:rsidP="00EE0459">
            <w:pPr>
              <w:pStyle w:val="110"/>
              <w:tabs>
                <w:tab w:val="left" w:pos="12600"/>
              </w:tabs>
              <w:jc w:val="center"/>
              <w:rPr>
                <w:rFonts w:ascii="Arial" w:hAnsi="Arial" w:cs="Arial"/>
                <w:sz w:val="16"/>
                <w:szCs w:val="16"/>
              </w:rPr>
            </w:pPr>
            <w:r w:rsidRPr="00031A34">
              <w:rPr>
                <w:rFonts w:ascii="Arial" w:hAnsi="Arial" w:cs="Arial"/>
                <w:sz w:val="16"/>
                <w:szCs w:val="16"/>
              </w:rPr>
              <w:t>UA/14159/01/01</w:t>
            </w:r>
          </w:p>
        </w:tc>
      </w:tr>
      <w:tr w:rsidR="0082533F" w:rsidRPr="00031A34" w:rsidTr="00EA101A">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auto"/>
            </w:tcBorders>
            <w:shd w:val="clear" w:color="auto" w:fill="FFFFFF"/>
          </w:tcPr>
          <w:p w:rsidR="0082533F" w:rsidRPr="00031A34" w:rsidRDefault="0082533F" w:rsidP="0082533F">
            <w:pPr>
              <w:pStyle w:val="110"/>
              <w:numPr>
                <w:ilvl w:val="0"/>
                <w:numId w:val="9"/>
              </w:numPr>
              <w:tabs>
                <w:tab w:val="left" w:pos="12600"/>
              </w:tabs>
              <w:ind w:left="360"/>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82533F" w:rsidRPr="00031A34" w:rsidRDefault="0082533F" w:rsidP="00EE0459">
            <w:pPr>
              <w:pStyle w:val="110"/>
              <w:tabs>
                <w:tab w:val="left" w:pos="12600"/>
              </w:tabs>
              <w:rPr>
                <w:rFonts w:ascii="Arial" w:hAnsi="Arial" w:cs="Arial"/>
                <w:b/>
                <w:i/>
                <w:sz w:val="16"/>
                <w:szCs w:val="16"/>
              </w:rPr>
            </w:pPr>
            <w:r w:rsidRPr="00031A34">
              <w:rPr>
                <w:rFonts w:ascii="Arial" w:hAnsi="Arial" w:cs="Arial"/>
                <w:b/>
                <w:sz w:val="16"/>
                <w:szCs w:val="16"/>
              </w:rPr>
              <w:t>ПУМПАН®</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82533F" w:rsidRPr="00031A34" w:rsidRDefault="0082533F" w:rsidP="00EE0459">
            <w:pPr>
              <w:pStyle w:val="110"/>
              <w:tabs>
                <w:tab w:val="left" w:pos="12600"/>
              </w:tabs>
              <w:rPr>
                <w:rFonts w:ascii="Arial" w:hAnsi="Arial" w:cs="Arial"/>
                <w:sz w:val="16"/>
                <w:szCs w:val="16"/>
              </w:rPr>
            </w:pPr>
            <w:r w:rsidRPr="00031A34">
              <w:rPr>
                <w:rFonts w:ascii="Arial" w:hAnsi="Arial" w:cs="Arial"/>
                <w:sz w:val="16"/>
                <w:szCs w:val="16"/>
              </w:rPr>
              <w:t>таблетки по 12 таблеток у блістері; по 1, 2, 3 або 4 блістери у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2533F" w:rsidRPr="00031A34" w:rsidRDefault="0082533F" w:rsidP="00EE0459">
            <w:pPr>
              <w:pStyle w:val="110"/>
              <w:tabs>
                <w:tab w:val="left" w:pos="12600"/>
              </w:tabs>
              <w:jc w:val="center"/>
              <w:rPr>
                <w:rFonts w:ascii="Arial" w:hAnsi="Arial" w:cs="Arial"/>
                <w:sz w:val="16"/>
                <w:szCs w:val="16"/>
              </w:rPr>
            </w:pPr>
            <w:r w:rsidRPr="00031A34">
              <w:rPr>
                <w:rFonts w:ascii="Arial" w:hAnsi="Arial" w:cs="Arial"/>
                <w:sz w:val="16"/>
                <w:szCs w:val="16"/>
              </w:rPr>
              <w:t>Ріхард Біттнер АГ</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82533F" w:rsidRPr="00031A34" w:rsidRDefault="0082533F" w:rsidP="00EE0459">
            <w:pPr>
              <w:pStyle w:val="110"/>
              <w:tabs>
                <w:tab w:val="left" w:pos="12600"/>
              </w:tabs>
              <w:jc w:val="center"/>
              <w:rPr>
                <w:rFonts w:ascii="Arial" w:hAnsi="Arial" w:cs="Arial"/>
                <w:sz w:val="16"/>
                <w:szCs w:val="16"/>
              </w:rPr>
            </w:pPr>
            <w:r w:rsidRPr="00031A34">
              <w:rPr>
                <w:rFonts w:ascii="Arial" w:hAnsi="Arial" w:cs="Arial"/>
                <w:sz w:val="16"/>
                <w:szCs w:val="16"/>
              </w:rPr>
              <w:t>Австрія</w:t>
            </w: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82533F" w:rsidRPr="00031A34" w:rsidRDefault="0082533F" w:rsidP="00EE0459">
            <w:pPr>
              <w:pStyle w:val="110"/>
              <w:tabs>
                <w:tab w:val="left" w:pos="12600"/>
              </w:tabs>
              <w:jc w:val="center"/>
              <w:rPr>
                <w:rFonts w:ascii="Arial" w:hAnsi="Arial" w:cs="Arial"/>
                <w:sz w:val="16"/>
                <w:szCs w:val="16"/>
              </w:rPr>
            </w:pPr>
            <w:r w:rsidRPr="00031A34">
              <w:rPr>
                <w:rFonts w:ascii="Arial" w:hAnsi="Arial" w:cs="Arial"/>
                <w:sz w:val="16"/>
                <w:szCs w:val="16"/>
              </w:rPr>
              <w:t xml:space="preserve">Ріхард Біттнер АГ </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82533F" w:rsidRPr="00031A34" w:rsidRDefault="0082533F" w:rsidP="00EE0459">
            <w:pPr>
              <w:pStyle w:val="110"/>
              <w:tabs>
                <w:tab w:val="left" w:pos="12600"/>
              </w:tabs>
              <w:jc w:val="center"/>
              <w:rPr>
                <w:rFonts w:ascii="Arial" w:hAnsi="Arial" w:cs="Arial"/>
                <w:sz w:val="16"/>
                <w:szCs w:val="16"/>
              </w:rPr>
            </w:pPr>
            <w:r w:rsidRPr="00031A34">
              <w:rPr>
                <w:rFonts w:ascii="Arial" w:hAnsi="Arial" w:cs="Arial"/>
                <w:sz w:val="16"/>
                <w:szCs w:val="16"/>
              </w:rPr>
              <w:t>Австрія</w:t>
            </w:r>
          </w:p>
        </w:tc>
        <w:tc>
          <w:tcPr>
            <w:tcW w:w="3684" w:type="dxa"/>
            <w:tcBorders>
              <w:top w:val="single" w:sz="4" w:space="0" w:color="auto"/>
              <w:left w:val="single" w:sz="4" w:space="0" w:color="000000"/>
              <w:bottom w:val="single" w:sz="4" w:space="0" w:color="auto"/>
              <w:right w:val="single" w:sz="4" w:space="0" w:color="000000"/>
            </w:tcBorders>
            <w:shd w:val="clear" w:color="auto" w:fill="FFFFFF"/>
          </w:tcPr>
          <w:p w:rsidR="0082533F" w:rsidRPr="00031A34" w:rsidRDefault="0082533F" w:rsidP="00EE0459">
            <w:pPr>
              <w:pStyle w:val="110"/>
              <w:tabs>
                <w:tab w:val="left" w:pos="12600"/>
              </w:tabs>
              <w:jc w:val="center"/>
              <w:rPr>
                <w:rFonts w:ascii="Arial" w:hAnsi="Arial" w:cs="Arial"/>
                <w:sz w:val="16"/>
                <w:szCs w:val="16"/>
              </w:rPr>
            </w:pPr>
            <w:r w:rsidRPr="00031A34">
              <w:rPr>
                <w:rFonts w:ascii="Arial" w:hAnsi="Arial" w:cs="Arial"/>
                <w:sz w:val="16"/>
                <w:szCs w:val="16"/>
              </w:rPr>
              <w:t xml:space="preserve">внесення змін до реєстраційних матеріалів: Зміни І типу - Зміни з якості. Готовий лікарський засіб. Зміни у виробництві. Зміна імпортера/зміни, що стосуються випуску серії та контролю якості готового лікарського засобу (заміна або додавання дільниці, на якій здійснюється контроль/випробування серії) </w:t>
            </w:r>
            <w:r w:rsidRPr="00031A34">
              <w:rPr>
                <w:rFonts w:ascii="Arial" w:hAnsi="Arial" w:cs="Arial"/>
                <w:sz w:val="16"/>
                <w:szCs w:val="16"/>
              </w:rPr>
              <w:br/>
              <w:t>додавання до матеріалів реєстраційного досьє, розділу 3.2.Р.3.1. Виробник(и) дільниці, на якій здійснюється мікробіологічний контроль/тестування партій готового лікарського засобу MPL Mikrobiologisches Pruflabor GmbH, Grabenweg 68 6020 Innsbruck, Austria</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2533F" w:rsidRPr="00031A34" w:rsidRDefault="0082533F" w:rsidP="00EE0459">
            <w:pPr>
              <w:pStyle w:val="110"/>
              <w:tabs>
                <w:tab w:val="left" w:pos="12600"/>
              </w:tabs>
              <w:jc w:val="center"/>
              <w:rPr>
                <w:rFonts w:ascii="Arial" w:hAnsi="Arial" w:cs="Arial"/>
                <w:b/>
                <w:i/>
                <w:sz w:val="16"/>
                <w:szCs w:val="16"/>
              </w:rPr>
            </w:pPr>
            <w:r w:rsidRPr="00031A34">
              <w:rPr>
                <w:rFonts w:ascii="Arial" w:hAnsi="Arial" w:cs="Arial"/>
                <w:i/>
                <w:sz w:val="16"/>
                <w:szCs w:val="16"/>
              </w:rPr>
              <w:t>без рецепта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82533F" w:rsidRPr="00031A34" w:rsidRDefault="0082533F" w:rsidP="00EE0459">
            <w:pPr>
              <w:pStyle w:val="110"/>
              <w:tabs>
                <w:tab w:val="left" w:pos="12600"/>
              </w:tabs>
              <w:jc w:val="center"/>
              <w:rPr>
                <w:sz w:val="16"/>
                <w:szCs w:val="16"/>
              </w:rPr>
            </w:pPr>
            <w:r>
              <w:rPr>
                <w:sz w:val="16"/>
                <w:szCs w:val="16"/>
              </w:rPr>
              <w:t>-</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82533F" w:rsidRPr="00031A34" w:rsidRDefault="0082533F" w:rsidP="00EE0459">
            <w:pPr>
              <w:pStyle w:val="110"/>
              <w:tabs>
                <w:tab w:val="left" w:pos="12600"/>
              </w:tabs>
              <w:jc w:val="center"/>
              <w:rPr>
                <w:rFonts w:ascii="Arial" w:hAnsi="Arial" w:cs="Arial"/>
                <w:sz w:val="16"/>
                <w:szCs w:val="16"/>
              </w:rPr>
            </w:pPr>
            <w:r w:rsidRPr="00031A34">
              <w:rPr>
                <w:rFonts w:ascii="Arial" w:hAnsi="Arial" w:cs="Arial"/>
                <w:sz w:val="16"/>
                <w:szCs w:val="16"/>
              </w:rPr>
              <w:t>UA/10049/01/01</w:t>
            </w:r>
          </w:p>
        </w:tc>
      </w:tr>
      <w:tr w:rsidR="0082533F" w:rsidRPr="00031A34" w:rsidTr="00EA101A">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auto"/>
            </w:tcBorders>
            <w:shd w:val="clear" w:color="auto" w:fill="FFFFFF"/>
          </w:tcPr>
          <w:p w:rsidR="0082533F" w:rsidRPr="00031A34" w:rsidRDefault="0082533F" w:rsidP="0082533F">
            <w:pPr>
              <w:pStyle w:val="110"/>
              <w:numPr>
                <w:ilvl w:val="0"/>
                <w:numId w:val="9"/>
              </w:numPr>
              <w:tabs>
                <w:tab w:val="left" w:pos="12600"/>
              </w:tabs>
              <w:ind w:left="360"/>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82533F" w:rsidRPr="00031A34" w:rsidRDefault="0082533F" w:rsidP="00EE0459">
            <w:pPr>
              <w:pStyle w:val="110"/>
              <w:tabs>
                <w:tab w:val="left" w:pos="12600"/>
              </w:tabs>
              <w:rPr>
                <w:rFonts w:ascii="Arial" w:hAnsi="Arial" w:cs="Arial"/>
                <w:b/>
                <w:i/>
                <w:sz w:val="16"/>
                <w:szCs w:val="16"/>
              </w:rPr>
            </w:pPr>
            <w:r w:rsidRPr="00031A34">
              <w:rPr>
                <w:rFonts w:ascii="Arial" w:hAnsi="Arial" w:cs="Arial"/>
                <w:b/>
                <w:sz w:val="16"/>
                <w:szCs w:val="16"/>
              </w:rPr>
              <w:t>РАПІНЕРОЛ®</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82533F" w:rsidRPr="00031A34" w:rsidRDefault="0082533F" w:rsidP="00EE0459">
            <w:pPr>
              <w:pStyle w:val="110"/>
              <w:tabs>
                <w:tab w:val="left" w:pos="12600"/>
              </w:tabs>
              <w:rPr>
                <w:rFonts w:ascii="Arial" w:hAnsi="Arial" w:cs="Arial"/>
                <w:sz w:val="16"/>
                <w:szCs w:val="16"/>
              </w:rPr>
            </w:pPr>
            <w:r w:rsidRPr="00031A34">
              <w:rPr>
                <w:rFonts w:ascii="Arial" w:hAnsi="Arial" w:cs="Arial"/>
                <w:sz w:val="16"/>
                <w:szCs w:val="16"/>
              </w:rPr>
              <w:t xml:space="preserve">таблетки, вкриті плівковою оболонкою, по 1 мг, по 10 таблеток у блістері; по 3 блістери у картонній пачці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2533F" w:rsidRPr="00031A34" w:rsidRDefault="0082533F" w:rsidP="00EE0459">
            <w:pPr>
              <w:pStyle w:val="110"/>
              <w:tabs>
                <w:tab w:val="left" w:pos="12600"/>
              </w:tabs>
              <w:jc w:val="center"/>
              <w:rPr>
                <w:rFonts w:ascii="Arial" w:hAnsi="Arial" w:cs="Arial"/>
                <w:sz w:val="16"/>
                <w:szCs w:val="16"/>
              </w:rPr>
            </w:pPr>
            <w:r w:rsidRPr="00031A34">
              <w:rPr>
                <w:rFonts w:ascii="Arial" w:hAnsi="Arial" w:cs="Arial"/>
                <w:sz w:val="16"/>
                <w:szCs w:val="16"/>
              </w:rPr>
              <w:t xml:space="preserve">БІОСАЙНС ЛТД. </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82533F" w:rsidRPr="00031A34" w:rsidRDefault="0082533F" w:rsidP="00EE0459">
            <w:pPr>
              <w:pStyle w:val="110"/>
              <w:tabs>
                <w:tab w:val="left" w:pos="12600"/>
              </w:tabs>
              <w:jc w:val="center"/>
              <w:rPr>
                <w:rFonts w:ascii="Arial" w:hAnsi="Arial" w:cs="Arial"/>
                <w:sz w:val="16"/>
                <w:szCs w:val="16"/>
              </w:rPr>
            </w:pPr>
            <w:r w:rsidRPr="00031A34">
              <w:rPr>
                <w:rFonts w:ascii="Arial" w:hAnsi="Arial" w:cs="Arial"/>
                <w:sz w:val="16"/>
                <w:szCs w:val="16"/>
              </w:rPr>
              <w:t>Сполучене Королівство Великобританії і Північної Ірландії</w:t>
            </w: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82533F" w:rsidRPr="00031A34" w:rsidRDefault="0082533F" w:rsidP="00EE0459">
            <w:pPr>
              <w:pStyle w:val="110"/>
              <w:tabs>
                <w:tab w:val="left" w:pos="12600"/>
              </w:tabs>
              <w:jc w:val="center"/>
              <w:rPr>
                <w:rFonts w:ascii="Arial" w:hAnsi="Arial" w:cs="Arial"/>
                <w:sz w:val="16"/>
                <w:szCs w:val="16"/>
              </w:rPr>
            </w:pPr>
            <w:r w:rsidRPr="00031A34">
              <w:rPr>
                <w:rFonts w:ascii="Arial" w:hAnsi="Arial" w:cs="Arial"/>
                <w:sz w:val="16"/>
                <w:szCs w:val="16"/>
              </w:rPr>
              <w:t>АКТАВІС ЛТД.</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82533F" w:rsidRPr="00031A34" w:rsidRDefault="0082533F" w:rsidP="00EE0459">
            <w:pPr>
              <w:pStyle w:val="110"/>
              <w:tabs>
                <w:tab w:val="left" w:pos="12600"/>
              </w:tabs>
              <w:jc w:val="center"/>
              <w:rPr>
                <w:rFonts w:ascii="Arial" w:hAnsi="Arial" w:cs="Arial"/>
                <w:sz w:val="16"/>
                <w:szCs w:val="16"/>
              </w:rPr>
            </w:pPr>
            <w:r w:rsidRPr="00031A34">
              <w:rPr>
                <w:rFonts w:ascii="Arial" w:hAnsi="Arial" w:cs="Arial"/>
                <w:sz w:val="16"/>
                <w:szCs w:val="16"/>
              </w:rPr>
              <w:t>Мальта</w:t>
            </w:r>
          </w:p>
        </w:tc>
        <w:tc>
          <w:tcPr>
            <w:tcW w:w="3684" w:type="dxa"/>
            <w:tcBorders>
              <w:top w:val="single" w:sz="4" w:space="0" w:color="auto"/>
              <w:left w:val="single" w:sz="4" w:space="0" w:color="000000"/>
              <w:bottom w:val="single" w:sz="4" w:space="0" w:color="auto"/>
              <w:right w:val="single" w:sz="4" w:space="0" w:color="000000"/>
            </w:tcBorders>
            <w:shd w:val="clear" w:color="auto" w:fill="FFFFFF"/>
          </w:tcPr>
          <w:p w:rsidR="0082533F" w:rsidRPr="00031A34" w:rsidRDefault="0082533F" w:rsidP="00EE0459">
            <w:pPr>
              <w:pStyle w:val="110"/>
              <w:tabs>
                <w:tab w:val="left" w:pos="12600"/>
              </w:tabs>
              <w:jc w:val="center"/>
              <w:rPr>
                <w:rFonts w:ascii="Arial" w:hAnsi="Arial" w:cs="Arial"/>
                <w:sz w:val="16"/>
                <w:szCs w:val="16"/>
              </w:rPr>
            </w:pPr>
            <w:r w:rsidRPr="00031A34">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уповноваженої особи заявника, відповідальної за фармаконагляд. </w:t>
            </w:r>
            <w:r w:rsidRPr="00031A34">
              <w:rPr>
                <w:rFonts w:ascii="Arial" w:hAnsi="Arial" w:cs="Arial"/>
                <w:sz w:val="16"/>
                <w:szCs w:val="16"/>
              </w:rPr>
              <w:br/>
              <w:t>Діюча редакція: Щиголєва Маріанна Вікторівна. Пропонована редакція: Шульц Ольга Сергіївна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2533F" w:rsidRPr="00031A34" w:rsidRDefault="0082533F" w:rsidP="00EE0459">
            <w:pPr>
              <w:pStyle w:val="110"/>
              <w:tabs>
                <w:tab w:val="left" w:pos="12600"/>
              </w:tabs>
              <w:jc w:val="center"/>
              <w:rPr>
                <w:rFonts w:ascii="Arial" w:hAnsi="Arial" w:cs="Arial"/>
                <w:b/>
                <w:i/>
                <w:sz w:val="16"/>
                <w:szCs w:val="16"/>
              </w:rPr>
            </w:pPr>
            <w:r w:rsidRPr="00031A34">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82533F" w:rsidRPr="00031A34" w:rsidRDefault="0082533F" w:rsidP="00EE0459">
            <w:pPr>
              <w:pStyle w:val="110"/>
              <w:tabs>
                <w:tab w:val="left" w:pos="12600"/>
              </w:tabs>
              <w:jc w:val="center"/>
              <w:rPr>
                <w:sz w:val="16"/>
                <w:szCs w:val="16"/>
              </w:rPr>
            </w:pPr>
            <w:r>
              <w:rPr>
                <w:sz w:val="16"/>
                <w:szCs w:val="16"/>
              </w:rPr>
              <w:t>-</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82533F" w:rsidRPr="00031A34" w:rsidRDefault="0082533F" w:rsidP="00EE0459">
            <w:pPr>
              <w:pStyle w:val="110"/>
              <w:tabs>
                <w:tab w:val="left" w:pos="12600"/>
              </w:tabs>
              <w:jc w:val="center"/>
              <w:rPr>
                <w:rFonts w:ascii="Arial" w:hAnsi="Arial" w:cs="Arial"/>
                <w:sz w:val="16"/>
                <w:szCs w:val="16"/>
              </w:rPr>
            </w:pPr>
            <w:r w:rsidRPr="00031A34">
              <w:rPr>
                <w:rFonts w:ascii="Arial" w:hAnsi="Arial" w:cs="Arial"/>
                <w:sz w:val="16"/>
                <w:szCs w:val="16"/>
              </w:rPr>
              <w:t>UA/14506/01/01</w:t>
            </w:r>
          </w:p>
        </w:tc>
      </w:tr>
      <w:tr w:rsidR="0082533F" w:rsidRPr="00031A34" w:rsidTr="00EA101A">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auto"/>
            </w:tcBorders>
            <w:shd w:val="clear" w:color="auto" w:fill="FFFFFF"/>
          </w:tcPr>
          <w:p w:rsidR="0082533F" w:rsidRPr="00031A34" w:rsidRDefault="0082533F" w:rsidP="0082533F">
            <w:pPr>
              <w:pStyle w:val="110"/>
              <w:numPr>
                <w:ilvl w:val="0"/>
                <w:numId w:val="9"/>
              </w:numPr>
              <w:tabs>
                <w:tab w:val="left" w:pos="12600"/>
              </w:tabs>
              <w:ind w:left="360"/>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82533F" w:rsidRPr="00031A34" w:rsidRDefault="0082533F" w:rsidP="00EE0459">
            <w:pPr>
              <w:pStyle w:val="110"/>
              <w:tabs>
                <w:tab w:val="left" w:pos="12600"/>
              </w:tabs>
              <w:rPr>
                <w:rFonts w:ascii="Arial" w:hAnsi="Arial" w:cs="Arial"/>
                <w:b/>
                <w:i/>
                <w:sz w:val="16"/>
                <w:szCs w:val="16"/>
              </w:rPr>
            </w:pPr>
            <w:r w:rsidRPr="00031A34">
              <w:rPr>
                <w:rFonts w:ascii="Arial" w:hAnsi="Arial" w:cs="Arial"/>
                <w:b/>
                <w:sz w:val="16"/>
                <w:szCs w:val="16"/>
              </w:rPr>
              <w:t>РАПІНЕРОЛ®</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82533F" w:rsidRPr="00031A34" w:rsidRDefault="0082533F" w:rsidP="00EE0459">
            <w:pPr>
              <w:pStyle w:val="110"/>
              <w:tabs>
                <w:tab w:val="left" w:pos="12600"/>
              </w:tabs>
              <w:rPr>
                <w:rFonts w:ascii="Arial" w:hAnsi="Arial" w:cs="Arial"/>
                <w:sz w:val="16"/>
                <w:szCs w:val="16"/>
              </w:rPr>
            </w:pPr>
            <w:r w:rsidRPr="00031A34">
              <w:rPr>
                <w:rFonts w:ascii="Arial" w:hAnsi="Arial" w:cs="Arial"/>
                <w:sz w:val="16"/>
                <w:szCs w:val="16"/>
              </w:rPr>
              <w:t>таблетки, вкриті плівковою оболонкою, по 2 мг, по 10 таблеток у блістері; по 3 блістери у картонній пачці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2533F" w:rsidRPr="00031A34" w:rsidRDefault="0082533F" w:rsidP="00EE0459">
            <w:pPr>
              <w:pStyle w:val="110"/>
              <w:tabs>
                <w:tab w:val="left" w:pos="12600"/>
              </w:tabs>
              <w:jc w:val="center"/>
              <w:rPr>
                <w:rFonts w:ascii="Arial" w:hAnsi="Arial" w:cs="Arial"/>
                <w:sz w:val="16"/>
                <w:szCs w:val="16"/>
              </w:rPr>
            </w:pPr>
            <w:r w:rsidRPr="00031A34">
              <w:rPr>
                <w:rFonts w:ascii="Arial" w:hAnsi="Arial" w:cs="Arial"/>
                <w:sz w:val="16"/>
                <w:szCs w:val="16"/>
              </w:rPr>
              <w:t>БІОСАЙНС ЛТД.</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82533F" w:rsidRPr="00031A34" w:rsidRDefault="0082533F" w:rsidP="00EE0459">
            <w:pPr>
              <w:pStyle w:val="110"/>
              <w:tabs>
                <w:tab w:val="left" w:pos="12600"/>
              </w:tabs>
              <w:jc w:val="center"/>
              <w:rPr>
                <w:rFonts w:ascii="Arial" w:hAnsi="Arial" w:cs="Arial"/>
                <w:sz w:val="16"/>
                <w:szCs w:val="16"/>
              </w:rPr>
            </w:pPr>
            <w:r w:rsidRPr="00031A34">
              <w:rPr>
                <w:rFonts w:ascii="Arial" w:hAnsi="Arial" w:cs="Arial"/>
                <w:sz w:val="16"/>
                <w:szCs w:val="16"/>
              </w:rPr>
              <w:t xml:space="preserve">Сполучене Королівство Великобританії і Північної Ірландії </w:t>
            </w: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82533F" w:rsidRPr="00031A34" w:rsidRDefault="0082533F" w:rsidP="00EE0459">
            <w:pPr>
              <w:pStyle w:val="110"/>
              <w:tabs>
                <w:tab w:val="left" w:pos="12600"/>
              </w:tabs>
              <w:jc w:val="center"/>
              <w:rPr>
                <w:rFonts w:ascii="Arial" w:hAnsi="Arial" w:cs="Arial"/>
                <w:sz w:val="16"/>
                <w:szCs w:val="16"/>
              </w:rPr>
            </w:pPr>
            <w:r w:rsidRPr="00031A34">
              <w:rPr>
                <w:rFonts w:ascii="Arial" w:hAnsi="Arial" w:cs="Arial"/>
                <w:sz w:val="16"/>
                <w:szCs w:val="16"/>
              </w:rPr>
              <w:t>АКТАВІС ЛТД.</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82533F" w:rsidRPr="00031A34" w:rsidRDefault="0082533F" w:rsidP="00EE0459">
            <w:pPr>
              <w:pStyle w:val="110"/>
              <w:tabs>
                <w:tab w:val="left" w:pos="12600"/>
              </w:tabs>
              <w:jc w:val="center"/>
              <w:rPr>
                <w:rFonts w:ascii="Arial" w:hAnsi="Arial" w:cs="Arial"/>
                <w:sz w:val="16"/>
                <w:szCs w:val="16"/>
              </w:rPr>
            </w:pPr>
            <w:r w:rsidRPr="00031A34">
              <w:rPr>
                <w:rFonts w:ascii="Arial" w:hAnsi="Arial" w:cs="Arial"/>
                <w:sz w:val="16"/>
                <w:szCs w:val="16"/>
              </w:rPr>
              <w:t>Мальта</w:t>
            </w:r>
          </w:p>
        </w:tc>
        <w:tc>
          <w:tcPr>
            <w:tcW w:w="3684" w:type="dxa"/>
            <w:tcBorders>
              <w:top w:val="single" w:sz="4" w:space="0" w:color="auto"/>
              <w:left w:val="single" w:sz="4" w:space="0" w:color="000000"/>
              <w:bottom w:val="single" w:sz="4" w:space="0" w:color="auto"/>
              <w:right w:val="single" w:sz="4" w:space="0" w:color="000000"/>
            </w:tcBorders>
            <w:shd w:val="clear" w:color="auto" w:fill="FFFFFF"/>
          </w:tcPr>
          <w:p w:rsidR="0082533F" w:rsidRPr="00031A34" w:rsidRDefault="0082533F" w:rsidP="00EE0459">
            <w:pPr>
              <w:pStyle w:val="110"/>
              <w:tabs>
                <w:tab w:val="left" w:pos="12600"/>
              </w:tabs>
              <w:jc w:val="center"/>
              <w:rPr>
                <w:rFonts w:ascii="Arial" w:hAnsi="Arial" w:cs="Arial"/>
                <w:sz w:val="16"/>
                <w:szCs w:val="16"/>
              </w:rPr>
            </w:pPr>
            <w:r w:rsidRPr="00031A34">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уповноваженої особи заявника, відповідальної за фармаконагляд. </w:t>
            </w:r>
            <w:r w:rsidRPr="00031A34">
              <w:rPr>
                <w:rFonts w:ascii="Arial" w:hAnsi="Arial" w:cs="Arial"/>
                <w:sz w:val="16"/>
                <w:szCs w:val="16"/>
              </w:rPr>
              <w:br/>
              <w:t>Діюча редакція: Щиголєва Маріанна Вікторівна. Пропонована редакція: Шульц Ольга Сергіївна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2533F" w:rsidRPr="00031A34" w:rsidRDefault="0082533F" w:rsidP="00EE0459">
            <w:pPr>
              <w:pStyle w:val="110"/>
              <w:tabs>
                <w:tab w:val="left" w:pos="12600"/>
              </w:tabs>
              <w:jc w:val="center"/>
              <w:rPr>
                <w:rFonts w:ascii="Arial" w:hAnsi="Arial" w:cs="Arial"/>
                <w:b/>
                <w:i/>
                <w:sz w:val="16"/>
                <w:szCs w:val="16"/>
              </w:rPr>
            </w:pPr>
            <w:r w:rsidRPr="00031A34">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82533F" w:rsidRPr="00031A34" w:rsidRDefault="0082533F" w:rsidP="00EE0459">
            <w:pPr>
              <w:pStyle w:val="110"/>
              <w:tabs>
                <w:tab w:val="left" w:pos="12600"/>
              </w:tabs>
              <w:jc w:val="center"/>
              <w:rPr>
                <w:sz w:val="16"/>
                <w:szCs w:val="16"/>
              </w:rPr>
            </w:pPr>
            <w:r>
              <w:rPr>
                <w:sz w:val="16"/>
                <w:szCs w:val="16"/>
              </w:rPr>
              <w:t>-</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82533F" w:rsidRPr="00031A34" w:rsidRDefault="0082533F" w:rsidP="00EE0459">
            <w:pPr>
              <w:pStyle w:val="110"/>
              <w:tabs>
                <w:tab w:val="left" w:pos="12600"/>
              </w:tabs>
              <w:jc w:val="center"/>
              <w:rPr>
                <w:rFonts w:ascii="Arial" w:hAnsi="Arial" w:cs="Arial"/>
                <w:sz w:val="16"/>
                <w:szCs w:val="16"/>
              </w:rPr>
            </w:pPr>
            <w:r w:rsidRPr="00031A34">
              <w:rPr>
                <w:rFonts w:ascii="Arial" w:hAnsi="Arial" w:cs="Arial"/>
                <w:sz w:val="16"/>
                <w:szCs w:val="16"/>
              </w:rPr>
              <w:t>UA/14506/01/02</w:t>
            </w:r>
          </w:p>
        </w:tc>
      </w:tr>
      <w:tr w:rsidR="0082533F" w:rsidRPr="00031A34" w:rsidTr="00EA101A">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auto"/>
            </w:tcBorders>
            <w:shd w:val="clear" w:color="auto" w:fill="FFFFFF"/>
          </w:tcPr>
          <w:p w:rsidR="0082533F" w:rsidRPr="00031A34" w:rsidRDefault="0082533F" w:rsidP="0082533F">
            <w:pPr>
              <w:pStyle w:val="110"/>
              <w:numPr>
                <w:ilvl w:val="0"/>
                <w:numId w:val="9"/>
              </w:numPr>
              <w:tabs>
                <w:tab w:val="left" w:pos="12600"/>
              </w:tabs>
              <w:ind w:left="360"/>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82533F" w:rsidRPr="00031A34" w:rsidRDefault="0082533F" w:rsidP="00EE0459">
            <w:pPr>
              <w:pStyle w:val="110"/>
              <w:tabs>
                <w:tab w:val="left" w:pos="12600"/>
              </w:tabs>
              <w:rPr>
                <w:rFonts w:ascii="Arial" w:hAnsi="Arial" w:cs="Arial"/>
                <w:b/>
                <w:i/>
                <w:sz w:val="16"/>
                <w:szCs w:val="16"/>
              </w:rPr>
            </w:pPr>
            <w:r w:rsidRPr="00031A34">
              <w:rPr>
                <w:rFonts w:ascii="Arial" w:hAnsi="Arial" w:cs="Arial"/>
                <w:b/>
                <w:sz w:val="16"/>
                <w:szCs w:val="16"/>
              </w:rPr>
              <w:t>РЕПЛАГАЛ</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82533F" w:rsidRPr="00031A34" w:rsidRDefault="0082533F" w:rsidP="00EE0459">
            <w:pPr>
              <w:pStyle w:val="110"/>
              <w:tabs>
                <w:tab w:val="left" w:pos="12600"/>
              </w:tabs>
              <w:rPr>
                <w:rFonts w:ascii="Arial" w:hAnsi="Arial" w:cs="Arial"/>
                <w:sz w:val="16"/>
                <w:szCs w:val="16"/>
              </w:rPr>
            </w:pPr>
            <w:r w:rsidRPr="00031A34">
              <w:rPr>
                <w:rFonts w:ascii="Arial" w:hAnsi="Arial" w:cs="Arial"/>
                <w:sz w:val="16"/>
                <w:szCs w:val="16"/>
              </w:rPr>
              <w:t>концентрат для розчину для інфузій, 1 мг/мл по 3,5 мл концентрату у флаконі; по 1 флакону в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2533F" w:rsidRPr="00031A34" w:rsidRDefault="0082533F" w:rsidP="00EE0459">
            <w:pPr>
              <w:pStyle w:val="110"/>
              <w:tabs>
                <w:tab w:val="left" w:pos="12600"/>
              </w:tabs>
              <w:jc w:val="center"/>
              <w:rPr>
                <w:rFonts w:ascii="Arial" w:hAnsi="Arial" w:cs="Arial"/>
                <w:sz w:val="16"/>
                <w:szCs w:val="16"/>
              </w:rPr>
            </w:pPr>
            <w:r w:rsidRPr="00031A34">
              <w:rPr>
                <w:rFonts w:ascii="Arial" w:hAnsi="Arial" w:cs="Arial"/>
                <w:sz w:val="16"/>
                <w:szCs w:val="16"/>
              </w:rPr>
              <w:t xml:space="preserve">Такеда Фармасьютікалз Інтернешнл АГ Ірландія Бренч </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82533F" w:rsidRPr="00031A34" w:rsidRDefault="0082533F" w:rsidP="00EE0459">
            <w:pPr>
              <w:pStyle w:val="110"/>
              <w:tabs>
                <w:tab w:val="left" w:pos="12600"/>
              </w:tabs>
              <w:jc w:val="center"/>
              <w:rPr>
                <w:rFonts w:ascii="Arial" w:hAnsi="Arial" w:cs="Arial"/>
                <w:sz w:val="16"/>
                <w:szCs w:val="16"/>
              </w:rPr>
            </w:pPr>
            <w:r w:rsidRPr="00031A34">
              <w:rPr>
                <w:rFonts w:ascii="Arial" w:hAnsi="Arial" w:cs="Arial"/>
                <w:sz w:val="16"/>
                <w:szCs w:val="16"/>
              </w:rPr>
              <w:t>Ірландiя</w:t>
            </w: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82533F" w:rsidRPr="00031A34" w:rsidRDefault="0082533F" w:rsidP="00EE0459">
            <w:pPr>
              <w:pStyle w:val="110"/>
              <w:tabs>
                <w:tab w:val="left" w:pos="12600"/>
              </w:tabs>
              <w:jc w:val="center"/>
              <w:rPr>
                <w:rFonts w:ascii="Arial" w:hAnsi="Arial" w:cs="Arial"/>
                <w:sz w:val="16"/>
                <w:szCs w:val="16"/>
              </w:rPr>
            </w:pPr>
            <w:r w:rsidRPr="00031A34">
              <w:rPr>
                <w:rFonts w:ascii="Arial" w:hAnsi="Arial" w:cs="Arial"/>
                <w:sz w:val="16"/>
                <w:szCs w:val="16"/>
              </w:rPr>
              <w:t>відповідальний за випуск серії:</w:t>
            </w:r>
            <w:r w:rsidRPr="00031A34">
              <w:rPr>
                <w:rFonts w:ascii="Arial" w:hAnsi="Arial" w:cs="Arial"/>
                <w:sz w:val="16"/>
                <w:szCs w:val="16"/>
              </w:rPr>
              <w:br/>
              <w:t>Шайєр Фармасьютікалз Ірландія Лімітед, Ірландія</w:t>
            </w:r>
            <w:r w:rsidRPr="00031A34">
              <w:rPr>
                <w:rFonts w:ascii="Arial" w:hAnsi="Arial" w:cs="Arial"/>
                <w:sz w:val="16"/>
                <w:szCs w:val="16"/>
              </w:rPr>
              <w:br/>
              <w:t>виробництво лікарського засобу, контроль якості серії, візуальна інспекція:</w:t>
            </w:r>
            <w:r w:rsidRPr="00031A34">
              <w:rPr>
                <w:rFonts w:ascii="Arial" w:hAnsi="Arial" w:cs="Arial"/>
                <w:sz w:val="16"/>
                <w:szCs w:val="16"/>
              </w:rPr>
              <w:br/>
              <w:t>Веттер Фарма-Фертігюнг ГмбХ Енд Ко. КГ, Німеччина</w:t>
            </w:r>
            <w:r w:rsidRPr="00031A34">
              <w:rPr>
                <w:rFonts w:ascii="Arial" w:hAnsi="Arial" w:cs="Arial"/>
                <w:sz w:val="16"/>
                <w:szCs w:val="16"/>
              </w:rPr>
              <w:br/>
              <w:t>виробництво лікарського засобу, контроль якості ГЛЗ:</w:t>
            </w:r>
            <w:r w:rsidRPr="00031A34">
              <w:rPr>
                <w:rFonts w:ascii="Arial" w:hAnsi="Arial" w:cs="Arial"/>
                <w:sz w:val="16"/>
                <w:szCs w:val="16"/>
              </w:rPr>
              <w:br/>
              <w:t>Кенджін БайоФарма, ЛТД (дба Емерджент БайоСолушінз (СіБіАй), США</w:t>
            </w:r>
            <w:r w:rsidRPr="00031A34">
              <w:rPr>
                <w:rFonts w:ascii="Arial" w:hAnsi="Arial" w:cs="Arial"/>
                <w:sz w:val="16"/>
                <w:szCs w:val="16"/>
              </w:rPr>
              <w:br/>
              <w:t>контроль якості серії, візуальна інспекція:</w:t>
            </w:r>
            <w:r w:rsidRPr="00031A34">
              <w:rPr>
                <w:rFonts w:ascii="Arial" w:hAnsi="Arial" w:cs="Arial"/>
                <w:sz w:val="16"/>
                <w:szCs w:val="16"/>
              </w:rPr>
              <w:br/>
              <w:t>Веттер Фарма-Фертігюнг ГмбХ Енд Ко. КГ, Німеччина</w:t>
            </w:r>
            <w:r w:rsidRPr="00031A34">
              <w:rPr>
                <w:rFonts w:ascii="Arial" w:hAnsi="Arial" w:cs="Arial"/>
                <w:sz w:val="16"/>
                <w:szCs w:val="16"/>
              </w:rPr>
              <w:br/>
              <w:t>Веттер Фарма-Фертігюнг ГмбХ Енд Ко. КГ, Німеччина</w:t>
            </w:r>
            <w:r w:rsidRPr="00031A34">
              <w:rPr>
                <w:rFonts w:ascii="Arial" w:hAnsi="Arial" w:cs="Arial"/>
                <w:sz w:val="16"/>
                <w:szCs w:val="16"/>
              </w:rPr>
              <w:br/>
              <w:t>візуальна інспекція:</w:t>
            </w:r>
            <w:r w:rsidRPr="00031A34">
              <w:rPr>
                <w:rFonts w:ascii="Arial" w:hAnsi="Arial" w:cs="Arial"/>
                <w:sz w:val="16"/>
                <w:szCs w:val="16"/>
              </w:rPr>
              <w:br/>
              <w:t>Веттер Фарма-Фертігюнг ГмбХ Енд Ко. КГ, Німеччина</w:t>
            </w:r>
            <w:r w:rsidRPr="00031A34">
              <w:rPr>
                <w:rFonts w:ascii="Arial" w:hAnsi="Arial" w:cs="Arial"/>
                <w:sz w:val="16"/>
                <w:szCs w:val="16"/>
              </w:rPr>
              <w:br/>
              <w:t>контроль якості ГЛЗ:</w:t>
            </w:r>
            <w:r w:rsidRPr="00031A34">
              <w:rPr>
                <w:rFonts w:ascii="Arial" w:hAnsi="Arial" w:cs="Arial"/>
                <w:sz w:val="16"/>
                <w:szCs w:val="16"/>
              </w:rPr>
              <w:br/>
              <w:t>Шайєр Хьюмен Дженетік Терапіс, США</w:t>
            </w:r>
            <w:r w:rsidRPr="00031A34">
              <w:rPr>
                <w:rFonts w:ascii="Arial" w:hAnsi="Arial" w:cs="Arial"/>
                <w:sz w:val="16"/>
                <w:szCs w:val="16"/>
              </w:rPr>
              <w:br/>
              <w:t>контроль якості серії:</w:t>
            </w:r>
            <w:r w:rsidRPr="00031A34">
              <w:rPr>
                <w:rFonts w:ascii="Arial" w:hAnsi="Arial" w:cs="Arial"/>
                <w:sz w:val="16"/>
                <w:szCs w:val="16"/>
              </w:rPr>
              <w:br/>
              <w:t>Чарльз Рівер Лабораторіз Айленд Лтд, Ірландія</w:t>
            </w:r>
            <w:r w:rsidRPr="00031A34">
              <w:rPr>
                <w:rFonts w:ascii="Arial" w:hAnsi="Arial" w:cs="Arial"/>
                <w:sz w:val="16"/>
                <w:szCs w:val="16"/>
              </w:rPr>
              <w:br/>
              <w:t>Кованс Лабораторіз Лімітед, Сполучене Королівство</w:t>
            </w:r>
            <w:r w:rsidRPr="00031A34">
              <w:rPr>
                <w:rFonts w:ascii="Arial" w:hAnsi="Arial" w:cs="Arial"/>
                <w:sz w:val="16"/>
                <w:szCs w:val="16"/>
              </w:rPr>
              <w:br/>
              <w:t>маркування та пакування, дистрибуція готового лікарського засобу:</w:t>
            </w:r>
            <w:r w:rsidRPr="00031A34">
              <w:rPr>
                <w:rFonts w:ascii="Arial" w:hAnsi="Arial" w:cs="Arial"/>
                <w:sz w:val="16"/>
                <w:szCs w:val="16"/>
              </w:rPr>
              <w:br/>
              <w:t>Емінент Сервісез Корпорейшн, США</w:t>
            </w:r>
            <w:r w:rsidRPr="00031A34">
              <w:rPr>
                <w:rFonts w:ascii="Arial" w:hAnsi="Arial" w:cs="Arial"/>
                <w:sz w:val="16"/>
                <w:szCs w:val="16"/>
              </w:rPr>
              <w:br/>
              <w:t>ДіЕйчЕл Сапплай Чейн, Нідерланди</w:t>
            </w:r>
            <w:r w:rsidRPr="00031A34">
              <w:rPr>
                <w:rFonts w:ascii="Arial" w:hAnsi="Arial" w:cs="Arial"/>
                <w:sz w:val="16"/>
                <w:szCs w:val="16"/>
              </w:rPr>
              <w:br/>
              <w:t>ДіЕйчЕл Сапплай Чейн, Нідерланди</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82533F" w:rsidRPr="00031A34" w:rsidRDefault="0082533F" w:rsidP="00EE0459">
            <w:pPr>
              <w:pStyle w:val="110"/>
              <w:tabs>
                <w:tab w:val="left" w:pos="12600"/>
              </w:tabs>
              <w:jc w:val="center"/>
              <w:rPr>
                <w:rFonts w:ascii="Arial" w:hAnsi="Arial" w:cs="Arial"/>
                <w:sz w:val="16"/>
                <w:szCs w:val="16"/>
              </w:rPr>
            </w:pPr>
            <w:r w:rsidRPr="00031A34">
              <w:rPr>
                <w:rFonts w:ascii="Arial" w:hAnsi="Arial" w:cs="Arial"/>
                <w:sz w:val="16"/>
                <w:szCs w:val="16"/>
              </w:rPr>
              <w:t>Ірландія/</w:t>
            </w:r>
          </w:p>
          <w:p w:rsidR="0082533F" w:rsidRPr="00031A34" w:rsidRDefault="0082533F" w:rsidP="00EE0459">
            <w:pPr>
              <w:pStyle w:val="110"/>
              <w:tabs>
                <w:tab w:val="left" w:pos="12600"/>
              </w:tabs>
              <w:jc w:val="center"/>
              <w:rPr>
                <w:rFonts w:ascii="Arial" w:hAnsi="Arial" w:cs="Arial"/>
                <w:sz w:val="16"/>
                <w:szCs w:val="16"/>
              </w:rPr>
            </w:pPr>
            <w:r w:rsidRPr="00031A34">
              <w:rPr>
                <w:rFonts w:ascii="Arial" w:hAnsi="Arial" w:cs="Arial"/>
                <w:sz w:val="16"/>
                <w:szCs w:val="16"/>
              </w:rPr>
              <w:t>Німеччина/</w:t>
            </w:r>
          </w:p>
          <w:p w:rsidR="0082533F" w:rsidRPr="00031A34" w:rsidRDefault="0082533F" w:rsidP="00EE0459">
            <w:pPr>
              <w:pStyle w:val="110"/>
              <w:tabs>
                <w:tab w:val="left" w:pos="12600"/>
              </w:tabs>
              <w:jc w:val="center"/>
              <w:rPr>
                <w:rFonts w:ascii="Arial" w:hAnsi="Arial" w:cs="Arial"/>
                <w:sz w:val="16"/>
                <w:szCs w:val="16"/>
              </w:rPr>
            </w:pPr>
            <w:r w:rsidRPr="00031A34">
              <w:rPr>
                <w:rFonts w:ascii="Arial" w:hAnsi="Arial" w:cs="Arial"/>
                <w:sz w:val="16"/>
                <w:szCs w:val="16"/>
              </w:rPr>
              <w:t>США/</w:t>
            </w:r>
          </w:p>
          <w:p w:rsidR="0082533F" w:rsidRPr="00031A34" w:rsidRDefault="0082533F" w:rsidP="00EE0459">
            <w:pPr>
              <w:pStyle w:val="110"/>
              <w:tabs>
                <w:tab w:val="left" w:pos="12600"/>
              </w:tabs>
              <w:jc w:val="center"/>
              <w:rPr>
                <w:rFonts w:ascii="Arial" w:hAnsi="Arial" w:cs="Arial"/>
                <w:sz w:val="16"/>
                <w:szCs w:val="16"/>
              </w:rPr>
            </w:pPr>
            <w:r w:rsidRPr="00031A34">
              <w:rPr>
                <w:rFonts w:ascii="Arial" w:hAnsi="Arial" w:cs="Arial"/>
                <w:sz w:val="16"/>
                <w:szCs w:val="16"/>
              </w:rPr>
              <w:t>Сполучене Королівство/</w:t>
            </w:r>
          </w:p>
          <w:p w:rsidR="0082533F" w:rsidRPr="00031A34" w:rsidRDefault="0082533F" w:rsidP="00EE0459">
            <w:pPr>
              <w:pStyle w:val="110"/>
              <w:tabs>
                <w:tab w:val="left" w:pos="12600"/>
              </w:tabs>
              <w:jc w:val="center"/>
              <w:rPr>
                <w:rFonts w:ascii="Arial" w:hAnsi="Arial" w:cs="Arial"/>
                <w:sz w:val="16"/>
                <w:szCs w:val="16"/>
              </w:rPr>
            </w:pPr>
            <w:r w:rsidRPr="00031A34">
              <w:rPr>
                <w:rFonts w:ascii="Arial" w:hAnsi="Arial" w:cs="Arial"/>
                <w:sz w:val="16"/>
                <w:szCs w:val="16"/>
              </w:rPr>
              <w:t>Нідерланди</w:t>
            </w:r>
            <w:r w:rsidRPr="00031A34">
              <w:rPr>
                <w:rFonts w:ascii="Arial" w:hAnsi="Arial" w:cs="Arial"/>
                <w:sz w:val="16"/>
                <w:szCs w:val="16"/>
              </w:rPr>
              <w:br/>
            </w:r>
          </w:p>
        </w:tc>
        <w:tc>
          <w:tcPr>
            <w:tcW w:w="3684" w:type="dxa"/>
            <w:tcBorders>
              <w:top w:val="single" w:sz="4" w:space="0" w:color="auto"/>
              <w:left w:val="single" w:sz="4" w:space="0" w:color="000000"/>
              <w:bottom w:val="single" w:sz="4" w:space="0" w:color="auto"/>
              <w:right w:val="single" w:sz="4" w:space="0" w:color="000000"/>
            </w:tcBorders>
            <w:shd w:val="clear" w:color="auto" w:fill="FFFFFF"/>
          </w:tcPr>
          <w:p w:rsidR="0082533F" w:rsidRPr="00031A34" w:rsidRDefault="0082533F" w:rsidP="00EE0459">
            <w:pPr>
              <w:pStyle w:val="110"/>
              <w:tabs>
                <w:tab w:val="left" w:pos="12600"/>
              </w:tabs>
              <w:jc w:val="center"/>
              <w:rPr>
                <w:rFonts w:ascii="Arial" w:hAnsi="Arial" w:cs="Arial"/>
                <w:sz w:val="16"/>
                <w:szCs w:val="16"/>
              </w:rPr>
            </w:pPr>
            <w:r w:rsidRPr="00031A34">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контактної особи заявника, відповідальної за фармаконагляд в Україні. </w:t>
            </w:r>
            <w:r w:rsidRPr="00031A34">
              <w:rPr>
                <w:rFonts w:ascii="Arial" w:hAnsi="Arial" w:cs="Arial"/>
                <w:sz w:val="16"/>
                <w:szCs w:val="16"/>
              </w:rPr>
              <w:br/>
              <w:t xml:space="preserve">Діюча редакція: Венгер Людмила Анатоліївна / Venher Liudmyla. Пропонована редакція: Уретій Сергій Іванович / Uretii Sergii. </w:t>
            </w:r>
            <w:r w:rsidRPr="00031A34">
              <w:rPr>
                <w:rFonts w:ascii="Arial" w:hAnsi="Arial" w:cs="Arial"/>
                <w:sz w:val="16"/>
                <w:szCs w:val="16"/>
              </w:rPr>
              <w:br/>
              <w:t xml:space="preserve">Зміна контактних даних контактної особи заявника, відповідальної за фармаконагляд в Україні.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2533F" w:rsidRPr="00031A34" w:rsidRDefault="0082533F" w:rsidP="00EE0459">
            <w:pPr>
              <w:pStyle w:val="110"/>
              <w:tabs>
                <w:tab w:val="left" w:pos="12600"/>
              </w:tabs>
              <w:jc w:val="center"/>
              <w:rPr>
                <w:rFonts w:ascii="Arial" w:hAnsi="Arial" w:cs="Arial"/>
                <w:b/>
                <w:i/>
                <w:sz w:val="16"/>
                <w:szCs w:val="16"/>
              </w:rPr>
            </w:pPr>
            <w:r w:rsidRPr="00031A34">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82533F" w:rsidRPr="00031A34" w:rsidRDefault="0082533F" w:rsidP="00EE0459">
            <w:pPr>
              <w:pStyle w:val="110"/>
              <w:tabs>
                <w:tab w:val="left" w:pos="12600"/>
              </w:tabs>
              <w:jc w:val="center"/>
              <w:rPr>
                <w:sz w:val="16"/>
                <w:szCs w:val="16"/>
              </w:rPr>
            </w:pPr>
            <w:r>
              <w:rPr>
                <w:sz w:val="16"/>
                <w:szCs w:val="16"/>
              </w:rPr>
              <w:t>-</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82533F" w:rsidRPr="00031A34" w:rsidRDefault="0082533F" w:rsidP="00EE0459">
            <w:pPr>
              <w:pStyle w:val="110"/>
              <w:tabs>
                <w:tab w:val="left" w:pos="12600"/>
              </w:tabs>
              <w:jc w:val="center"/>
              <w:rPr>
                <w:rFonts w:ascii="Arial" w:hAnsi="Arial" w:cs="Arial"/>
                <w:sz w:val="16"/>
                <w:szCs w:val="16"/>
              </w:rPr>
            </w:pPr>
            <w:r w:rsidRPr="00031A34">
              <w:rPr>
                <w:rFonts w:ascii="Arial" w:hAnsi="Arial" w:cs="Arial"/>
                <w:sz w:val="16"/>
                <w:szCs w:val="16"/>
              </w:rPr>
              <w:t>UA/15890/01/01</w:t>
            </w:r>
          </w:p>
        </w:tc>
      </w:tr>
      <w:tr w:rsidR="0082533F" w:rsidRPr="00031A34" w:rsidTr="00EA101A">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auto"/>
            </w:tcBorders>
            <w:shd w:val="clear" w:color="auto" w:fill="FFFFFF"/>
          </w:tcPr>
          <w:p w:rsidR="0082533F" w:rsidRPr="00031A34" w:rsidRDefault="0082533F" w:rsidP="0082533F">
            <w:pPr>
              <w:pStyle w:val="110"/>
              <w:numPr>
                <w:ilvl w:val="0"/>
                <w:numId w:val="9"/>
              </w:numPr>
              <w:tabs>
                <w:tab w:val="left" w:pos="12600"/>
              </w:tabs>
              <w:ind w:left="360"/>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82533F" w:rsidRPr="00031A34" w:rsidRDefault="0082533F" w:rsidP="00EE0459">
            <w:pPr>
              <w:pStyle w:val="110"/>
              <w:tabs>
                <w:tab w:val="left" w:pos="12600"/>
              </w:tabs>
              <w:rPr>
                <w:rFonts w:ascii="Arial" w:hAnsi="Arial" w:cs="Arial"/>
                <w:b/>
                <w:i/>
                <w:sz w:val="16"/>
                <w:szCs w:val="16"/>
              </w:rPr>
            </w:pPr>
            <w:r w:rsidRPr="00031A34">
              <w:rPr>
                <w:rFonts w:ascii="Arial" w:hAnsi="Arial" w:cs="Arial"/>
                <w:b/>
                <w:sz w:val="16"/>
                <w:szCs w:val="16"/>
              </w:rPr>
              <w:t>РІНАЗАЛ®</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82533F" w:rsidRPr="00031A34" w:rsidRDefault="0082533F" w:rsidP="00EE0459">
            <w:pPr>
              <w:pStyle w:val="110"/>
              <w:tabs>
                <w:tab w:val="left" w:pos="12600"/>
              </w:tabs>
              <w:rPr>
                <w:rFonts w:ascii="Arial" w:hAnsi="Arial" w:cs="Arial"/>
                <w:sz w:val="16"/>
                <w:szCs w:val="16"/>
              </w:rPr>
            </w:pPr>
            <w:r w:rsidRPr="00031A34">
              <w:rPr>
                <w:rFonts w:ascii="Arial" w:hAnsi="Arial" w:cs="Arial"/>
                <w:sz w:val="16"/>
                <w:szCs w:val="16"/>
              </w:rPr>
              <w:t xml:space="preserve">краплі назальні, розчин 1 мг/мл, по 10 мл у флаконі з крапельницею; по 1 флакону в пачці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2533F" w:rsidRPr="00031A34" w:rsidRDefault="0082533F" w:rsidP="00EE0459">
            <w:pPr>
              <w:pStyle w:val="110"/>
              <w:tabs>
                <w:tab w:val="left" w:pos="12600"/>
              </w:tabs>
              <w:jc w:val="center"/>
              <w:rPr>
                <w:rFonts w:ascii="Arial" w:hAnsi="Arial" w:cs="Arial"/>
                <w:sz w:val="16"/>
                <w:szCs w:val="16"/>
              </w:rPr>
            </w:pPr>
            <w:r w:rsidRPr="00031A34">
              <w:rPr>
                <w:rFonts w:ascii="Arial" w:hAnsi="Arial" w:cs="Arial"/>
                <w:sz w:val="16"/>
                <w:szCs w:val="16"/>
              </w:rPr>
              <w:t>ПрАТ "Фармацевтична фірма "Дарниця"</w:t>
            </w:r>
            <w:r w:rsidRPr="00031A34">
              <w:rPr>
                <w:rFonts w:ascii="Arial" w:hAnsi="Arial" w:cs="Arial"/>
                <w:sz w:val="16"/>
                <w:szCs w:val="16"/>
              </w:rPr>
              <w:br/>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82533F" w:rsidRPr="00031A34" w:rsidRDefault="0082533F" w:rsidP="00EE0459">
            <w:pPr>
              <w:pStyle w:val="110"/>
              <w:tabs>
                <w:tab w:val="left" w:pos="12600"/>
              </w:tabs>
              <w:jc w:val="center"/>
              <w:rPr>
                <w:rFonts w:ascii="Arial" w:hAnsi="Arial" w:cs="Arial"/>
                <w:sz w:val="16"/>
                <w:szCs w:val="16"/>
              </w:rPr>
            </w:pPr>
            <w:r w:rsidRPr="00031A34">
              <w:rPr>
                <w:rFonts w:ascii="Arial" w:hAnsi="Arial" w:cs="Arial"/>
                <w:sz w:val="16"/>
                <w:szCs w:val="16"/>
              </w:rPr>
              <w:t>Україна</w:t>
            </w: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82533F" w:rsidRPr="00031A34" w:rsidRDefault="0082533F" w:rsidP="00EE0459">
            <w:pPr>
              <w:pStyle w:val="110"/>
              <w:tabs>
                <w:tab w:val="left" w:pos="12600"/>
              </w:tabs>
              <w:jc w:val="center"/>
              <w:rPr>
                <w:rFonts w:ascii="Arial" w:hAnsi="Arial" w:cs="Arial"/>
                <w:sz w:val="16"/>
                <w:szCs w:val="16"/>
              </w:rPr>
            </w:pPr>
            <w:r w:rsidRPr="00031A34">
              <w:rPr>
                <w:rFonts w:ascii="Arial" w:hAnsi="Arial" w:cs="Arial"/>
                <w:sz w:val="16"/>
                <w:szCs w:val="16"/>
              </w:rPr>
              <w:t>ПрАТ "Фармацевтична фірма "Дарниця"</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82533F" w:rsidRPr="00031A34" w:rsidRDefault="0082533F" w:rsidP="00EE0459">
            <w:pPr>
              <w:pStyle w:val="110"/>
              <w:tabs>
                <w:tab w:val="left" w:pos="12600"/>
              </w:tabs>
              <w:jc w:val="center"/>
              <w:rPr>
                <w:rFonts w:ascii="Arial" w:hAnsi="Arial" w:cs="Arial"/>
                <w:sz w:val="16"/>
                <w:szCs w:val="16"/>
              </w:rPr>
            </w:pPr>
            <w:r w:rsidRPr="00031A34">
              <w:rPr>
                <w:rFonts w:ascii="Arial" w:hAnsi="Arial" w:cs="Arial"/>
                <w:sz w:val="16"/>
                <w:szCs w:val="16"/>
              </w:rPr>
              <w:t>Україна</w:t>
            </w:r>
          </w:p>
        </w:tc>
        <w:tc>
          <w:tcPr>
            <w:tcW w:w="3684" w:type="dxa"/>
            <w:tcBorders>
              <w:top w:val="single" w:sz="4" w:space="0" w:color="auto"/>
              <w:left w:val="single" w:sz="4" w:space="0" w:color="000000"/>
              <w:bottom w:val="single" w:sz="4" w:space="0" w:color="auto"/>
              <w:right w:val="single" w:sz="4" w:space="0" w:color="000000"/>
            </w:tcBorders>
            <w:shd w:val="clear" w:color="auto" w:fill="FFFFFF"/>
          </w:tcPr>
          <w:p w:rsidR="0082533F" w:rsidRPr="00031A34" w:rsidRDefault="0082533F" w:rsidP="00EE0459">
            <w:pPr>
              <w:pStyle w:val="110"/>
              <w:tabs>
                <w:tab w:val="left" w:pos="12600"/>
              </w:tabs>
              <w:jc w:val="center"/>
              <w:rPr>
                <w:rFonts w:ascii="Arial" w:hAnsi="Arial" w:cs="Arial"/>
                <w:sz w:val="16"/>
                <w:szCs w:val="16"/>
              </w:rPr>
            </w:pPr>
            <w:r w:rsidRPr="00031A34">
              <w:rPr>
                <w:rFonts w:ascii="Arial" w:hAnsi="Arial" w:cs="Arial"/>
                <w:sz w:val="16"/>
                <w:szCs w:val="16"/>
              </w:rPr>
              <w:t>внесення змін до реєстраційних матеріалів: Зміни I типу: Зміни з якості. Сертифікат відповідності/ГЕ-сертифікат відповідності Європейській фармакопеї/монографії. Зміни, пов'язані з необхідністю приведення у відповідність до монографії ДФУ або Європейської фармакопеї, або іншої національної фармакопеї держави ЄС (інші зміни) приведення специфікації та методів контролю АФІ Динатрію фосфат додекагідрат у відповідність до монографії ЄФ «Disodium Phosphate Dodecahydrate» та узгодження у реєстраційних матеріалах, а саме: -зміна назви допоміжної речовини "Натрію гідрофосфат додекагідрат" на "Динатрію фосфат додекагідрат" (без зміни допоміжної речовини). -у специфікації АФІ внесено редакційні правки до розділів: "Ідентифікація", "Натрію дигідрофосфат", "Хлориди", "Сульфати", "Залізо", "Втрата в масі при висушуванні", "Кількісне визначення"; - до методів контролю внесено зміни та редакційні уточнення до розділів: "Ідентифікація", "Прозорість розчину", "Відновні речовини", "Натрію дигідрофосфат", "Хлориди", "Сульфати", "Залізо", "Втрата в масі при висушуванні", "Кількісне визначення". Зміни внесені у розділ "Склад" (допоміжні речовини) в інструкцію для медичного застосування та як наслідок - у текст маркування упаковкии лікарського засобу. Введення змін протягом 6-ти місяців після затвердження . Зміни I типу: Зміни з якості. Готовий лікарський засіб. Контроль допоміжних речовин. Зміна параметрів специфікацій та/або допустимих меж для допоміжної речовини (інші зміни) Супутня зміна: Зміни з якості. Готовий лікарський засіб. Контроль допоміжних речовин. Зміна у методах випробування допоміжної речовини (незначні зміни у затверджених методах випробувань). Приведення специфікації та методик контролю якості на допоміжну речовину Динатрію фосфат додекагідрат у відповідність до вимог Європейської Фармакопеї, з врахуванням вимог ДФУ. У зв’язку з цим, внесено зміни до розділу "Розчинність", а саме: оскільки відповідна інформація носить рекомендаційний характер, дані внесено до розділу "Загальні властивості". Введення змін протягом 6-ти місяців після затвердження . Зміни I типу: Зміни з якості. Готовий лікарський засіб. Контроль допоміжних речовин. Зміна параметрів специфікацій та/або допустимих меж для допоміжної речовини (вилучення зі специфікації незначного показника (наприклад застарілого показника)) зміни до специфікації та методів контролю для допоміжної речовини Динатрію фосфат додекагідрат у зв’язку із вилученням показників «Арсен» та «Важкі метали» відповідно до матеріалів виробника (аналіз ризиків згідно ICH Guideline «Q3D Еlemental impurities ) та вимог діючої монографії ЄФ «Disodium Phosphate Dodecahydrate».</w:t>
            </w:r>
            <w:r w:rsidRPr="00031A34">
              <w:rPr>
                <w:rFonts w:ascii="Arial" w:hAnsi="Arial" w:cs="Arial"/>
                <w:sz w:val="16"/>
                <w:szCs w:val="16"/>
              </w:rPr>
              <w:br/>
              <w:t xml:space="preserve">Введення змін протягом 6-ти місяців після затвердження. Зміни I типу: Зміни з якості. Готовий лікарський засіб. Контроль допоміжних речовин (інші зміни) вносяться зміни до розділу «Умови зберігання» для допоміжної речовини Динатрію фосфат додекагідрат (Затверджено: В плотно укупоренной таре при температуре не выше 250С; Запропоновано: Відповідно до нормативної документації фірми-виробника). Введення змін протягом 6-ти місяців після затвердження .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2533F" w:rsidRPr="00031A34" w:rsidRDefault="0082533F" w:rsidP="00EE0459">
            <w:pPr>
              <w:pStyle w:val="110"/>
              <w:tabs>
                <w:tab w:val="left" w:pos="12600"/>
              </w:tabs>
              <w:jc w:val="center"/>
              <w:rPr>
                <w:rFonts w:ascii="Arial" w:hAnsi="Arial" w:cs="Arial"/>
                <w:b/>
                <w:i/>
                <w:sz w:val="16"/>
                <w:szCs w:val="16"/>
              </w:rPr>
            </w:pPr>
            <w:r w:rsidRPr="00031A34">
              <w:rPr>
                <w:rFonts w:ascii="Arial" w:hAnsi="Arial" w:cs="Arial"/>
                <w:i/>
                <w:sz w:val="16"/>
                <w:szCs w:val="16"/>
              </w:rPr>
              <w:t>без рецепта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82533F" w:rsidRPr="005A3632" w:rsidRDefault="0082533F" w:rsidP="00EE0459">
            <w:pPr>
              <w:jc w:val="center"/>
              <w:rPr>
                <w:rFonts w:ascii="Arial" w:hAnsi="Arial" w:cs="Arial"/>
                <w:i/>
                <w:sz w:val="16"/>
                <w:szCs w:val="16"/>
              </w:rPr>
            </w:pPr>
            <w:r w:rsidRPr="005A3632">
              <w:rPr>
                <w:rFonts w:ascii="Arial" w:hAnsi="Arial" w:cs="Arial"/>
                <w:i/>
                <w:sz w:val="16"/>
                <w:szCs w:val="16"/>
              </w:rPr>
              <w:t>підлягає</w:t>
            </w:r>
          </w:p>
          <w:p w:rsidR="0082533F" w:rsidRPr="00031A34" w:rsidRDefault="0082533F" w:rsidP="00EE0459">
            <w:pPr>
              <w:pStyle w:val="110"/>
              <w:tabs>
                <w:tab w:val="left" w:pos="12600"/>
              </w:tabs>
              <w:jc w:val="center"/>
              <w:rPr>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82533F" w:rsidRPr="00031A34" w:rsidRDefault="0082533F" w:rsidP="00EE0459">
            <w:pPr>
              <w:pStyle w:val="110"/>
              <w:tabs>
                <w:tab w:val="left" w:pos="12600"/>
              </w:tabs>
              <w:jc w:val="center"/>
              <w:rPr>
                <w:rFonts w:ascii="Arial" w:hAnsi="Arial" w:cs="Arial"/>
                <w:sz w:val="16"/>
                <w:szCs w:val="16"/>
              </w:rPr>
            </w:pPr>
            <w:r w:rsidRPr="00031A34">
              <w:rPr>
                <w:rFonts w:ascii="Arial" w:hAnsi="Arial" w:cs="Arial"/>
                <w:sz w:val="16"/>
                <w:szCs w:val="16"/>
              </w:rPr>
              <w:t>UA/1751/01/02</w:t>
            </w:r>
          </w:p>
        </w:tc>
      </w:tr>
      <w:tr w:rsidR="0082533F" w:rsidRPr="00031A34" w:rsidTr="00EA101A">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auto"/>
            </w:tcBorders>
            <w:shd w:val="clear" w:color="auto" w:fill="FFFFFF"/>
          </w:tcPr>
          <w:p w:rsidR="0082533F" w:rsidRPr="00031A34" w:rsidRDefault="0082533F" w:rsidP="0082533F">
            <w:pPr>
              <w:pStyle w:val="110"/>
              <w:numPr>
                <w:ilvl w:val="0"/>
                <w:numId w:val="9"/>
              </w:numPr>
              <w:tabs>
                <w:tab w:val="left" w:pos="12600"/>
              </w:tabs>
              <w:ind w:left="360"/>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82533F" w:rsidRPr="00031A34" w:rsidRDefault="0082533F" w:rsidP="00EE0459">
            <w:pPr>
              <w:pStyle w:val="110"/>
              <w:tabs>
                <w:tab w:val="left" w:pos="12600"/>
              </w:tabs>
              <w:rPr>
                <w:rFonts w:ascii="Arial" w:hAnsi="Arial" w:cs="Arial"/>
                <w:b/>
                <w:i/>
                <w:sz w:val="16"/>
                <w:szCs w:val="16"/>
              </w:rPr>
            </w:pPr>
            <w:r w:rsidRPr="00031A34">
              <w:rPr>
                <w:rFonts w:ascii="Arial" w:hAnsi="Arial" w:cs="Arial"/>
                <w:b/>
                <w:sz w:val="16"/>
                <w:szCs w:val="16"/>
              </w:rPr>
              <w:t>РОЗАРТ</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82533F" w:rsidRPr="00031A34" w:rsidRDefault="0082533F" w:rsidP="00EE0459">
            <w:pPr>
              <w:pStyle w:val="110"/>
              <w:tabs>
                <w:tab w:val="left" w:pos="12600"/>
              </w:tabs>
              <w:rPr>
                <w:rFonts w:ascii="Arial" w:hAnsi="Arial" w:cs="Arial"/>
                <w:sz w:val="16"/>
                <w:szCs w:val="16"/>
              </w:rPr>
            </w:pPr>
            <w:r w:rsidRPr="00031A34">
              <w:rPr>
                <w:rFonts w:ascii="Arial" w:hAnsi="Arial" w:cs="Arial"/>
                <w:sz w:val="16"/>
                <w:szCs w:val="16"/>
              </w:rPr>
              <w:t>таблетки, вкриті плівковою оболонкою, по 5 мг</w:t>
            </w:r>
            <w:r>
              <w:rPr>
                <w:rFonts w:ascii="Arial" w:hAnsi="Arial" w:cs="Arial"/>
                <w:sz w:val="16"/>
                <w:szCs w:val="16"/>
              </w:rPr>
              <w:t>,</w:t>
            </w:r>
            <w:r w:rsidRPr="00031A34">
              <w:rPr>
                <w:rFonts w:ascii="Arial" w:hAnsi="Arial" w:cs="Arial"/>
                <w:sz w:val="16"/>
                <w:szCs w:val="16"/>
              </w:rPr>
              <w:t xml:space="preserve"> по 10 таблеток у блістері; по 3 або 9 блістерів у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2533F" w:rsidRPr="00031A34" w:rsidRDefault="0082533F" w:rsidP="00EE0459">
            <w:pPr>
              <w:pStyle w:val="110"/>
              <w:tabs>
                <w:tab w:val="left" w:pos="12600"/>
              </w:tabs>
              <w:jc w:val="center"/>
              <w:rPr>
                <w:rFonts w:ascii="Arial" w:hAnsi="Arial" w:cs="Arial"/>
                <w:sz w:val="16"/>
                <w:szCs w:val="16"/>
              </w:rPr>
            </w:pPr>
            <w:r w:rsidRPr="00031A34">
              <w:rPr>
                <w:rFonts w:ascii="Arial" w:hAnsi="Arial" w:cs="Arial"/>
                <w:sz w:val="16"/>
                <w:szCs w:val="16"/>
              </w:rPr>
              <w:t>ТОВ «Тева Україна»</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82533F" w:rsidRPr="00031A34" w:rsidRDefault="0082533F" w:rsidP="00EE0459">
            <w:pPr>
              <w:pStyle w:val="110"/>
              <w:tabs>
                <w:tab w:val="left" w:pos="12600"/>
              </w:tabs>
              <w:jc w:val="center"/>
              <w:rPr>
                <w:rFonts w:ascii="Arial" w:hAnsi="Arial" w:cs="Arial"/>
                <w:sz w:val="16"/>
                <w:szCs w:val="16"/>
              </w:rPr>
            </w:pPr>
            <w:r w:rsidRPr="00031A34">
              <w:rPr>
                <w:rFonts w:ascii="Arial" w:hAnsi="Arial" w:cs="Arial"/>
                <w:sz w:val="16"/>
                <w:szCs w:val="16"/>
              </w:rPr>
              <w:t>Україна</w:t>
            </w: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82533F" w:rsidRPr="00031A34" w:rsidRDefault="0082533F" w:rsidP="00EE0459">
            <w:pPr>
              <w:pStyle w:val="110"/>
              <w:tabs>
                <w:tab w:val="left" w:pos="12600"/>
              </w:tabs>
              <w:jc w:val="center"/>
              <w:rPr>
                <w:rFonts w:ascii="Arial" w:hAnsi="Arial" w:cs="Arial"/>
                <w:sz w:val="16"/>
                <w:szCs w:val="16"/>
              </w:rPr>
            </w:pPr>
            <w:r w:rsidRPr="00031A34">
              <w:rPr>
                <w:rFonts w:ascii="Arial" w:hAnsi="Arial" w:cs="Arial"/>
                <w:sz w:val="16"/>
                <w:szCs w:val="16"/>
              </w:rPr>
              <w:t>Актавіс ЛТД</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82533F" w:rsidRPr="00031A34" w:rsidRDefault="0082533F" w:rsidP="00EE0459">
            <w:pPr>
              <w:pStyle w:val="110"/>
              <w:tabs>
                <w:tab w:val="left" w:pos="12600"/>
              </w:tabs>
              <w:jc w:val="center"/>
              <w:rPr>
                <w:rFonts w:ascii="Arial" w:hAnsi="Arial" w:cs="Arial"/>
                <w:sz w:val="16"/>
                <w:szCs w:val="16"/>
              </w:rPr>
            </w:pPr>
            <w:r w:rsidRPr="00031A34">
              <w:rPr>
                <w:rFonts w:ascii="Arial" w:hAnsi="Arial" w:cs="Arial"/>
                <w:sz w:val="16"/>
                <w:szCs w:val="16"/>
              </w:rPr>
              <w:t>Мальта</w:t>
            </w:r>
          </w:p>
        </w:tc>
        <w:tc>
          <w:tcPr>
            <w:tcW w:w="3684" w:type="dxa"/>
            <w:tcBorders>
              <w:top w:val="single" w:sz="4" w:space="0" w:color="auto"/>
              <w:left w:val="single" w:sz="4" w:space="0" w:color="000000"/>
              <w:bottom w:val="single" w:sz="4" w:space="0" w:color="auto"/>
              <w:right w:val="single" w:sz="4" w:space="0" w:color="000000"/>
            </w:tcBorders>
            <w:shd w:val="clear" w:color="auto" w:fill="FFFFFF"/>
          </w:tcPr>
          <w:p w:rsidR="0082533F" w:rsidRPr="00031A34" w:rsidRDefault="0082533F" w:rsidP="00EE0459">
            <w:pPr>
              <w:pStyle w:val="110"/>
              <w:tabs>
                <w:tab w:val="left" w:pos="12600"/>
              </w:tabs>
              <w:jc w:val="center"/>
              <w:rPr>
                <w:rFonts w:ascii="Arial" w:hAnsi="Arial" w:cs="Arial"/>
                <w:sz w:val="16"/>
                <w:szCs w:val="16"/>
              </w:rPr>
            </w:pPr>
            <w:r w:rsidRPr="00031A34">
              <w:rPr>
                <w:rFonts w:ascii="Arial" w:hAnsi="Arial" w:cs="Arial"/>
                <w:sz w:val="16"/>
                <w:szCs w:val="16"/>
              </w:rPr>
              <w:t>внесення змін до реєстраційних матеріалів: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Новий сертифікат від вже затвердженого виробника - Подання нового сертифікату відповідності СЕР № R1-2015-188-Rev 01 для АФІ Розувастатину кальцію від вже затвердженого виробника MSN Laboratories Limited, India на заміну DMF (Version RV/AP/08/06-15) Зміни І типу - Зміни з якості. АФІ. Стабільність. Зміна періоду повторних випробувань/періоду зберігання або умов зберігання АФІ (за відсутності у затвердженому досьє сертифіката відповідності Європейській фармакопеї, що включає період повторного випробування) (період повторного випробування/період зберігання) - Збільшення або введення періоду повторного випробування/періоду зберігання на основі результатів досліджень у реальному часі - Зазначення періоду повторного випробування АФІ Розувастатину кальцію 60 місяців на основі результатів досліджень стабільності у реальному часі.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2533F" w:rsidRPr="00031A34" w:rsidRDefault="0082533F" w:rsidP="00EE0459">
            <w:pPr>
              <w:pStyle w:val="110"/>
              <w:tabs>
                <w:tab w:val="left" w:pos="12600"/>
              </w:tabs>
              <w:jc w:val="center"/>
              <w:rPr>
                <w:rFonts w:ascii="Arial" w:hAnsi="Arial" w:cs="Arial"/>
                <w:b/>
                <w:i/>
                <w:sz w:val="16"/>
                <w:szCs w:val="16"/>
              </w:rPr>
            </w:pPr>
            <w:r w:rsidRPr="00031A34">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82533F" w:rsidRPr="00031A34" w:rsidRDefault="0082533F" w:rsidP="00EE0459">
            <w:pPr>
              <w:pStyle w:val="110"/>
              <w:tabs>
                <w:tab w:val="left" w:pos="12600"/>
              </w:tabs>
              <w:jc w:val="center"/>
              <w:rPr>
                <w:sz w:val="16"/>
                <w:szCs w:val="16"/>
              </w:rPr>
            </w:pPr>
            <w:r>
              <w:rPr>
                <w:sz w:val="16"/>
                <w:szCs w:val="16"/>
              </w:rPr>
              <w:t>-</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82533F" w:rsidRPr="00031A34" w:rsidRDefault="0082533F" w:rsidP="00EE0459">
            <w:pPr>
              <w:pStyle w:val="110"/>
              <w:tabs>
                <w:tab w:val="left" w:pos="12600"/>
              </w:tabs>
              <w:jc w:val="center"/>
              <w:rPr>
                <w:rFonts w:ascii="Arial" w:hAnsi="Arial" w:cs="Arial"/>
                <w:sz w:val="16"/>
                <w:szCs w:val="16"/>
              </w:rPr>
            </w:pPr>
            <w:r w:rsidRPr="00031A34">
              <w:rPr>
                <w:rFonts w:ascii="Arial" w:hAnsi="Arial" w:cs="Arial"/>
                <w:sz w:val="16"/>
                <w:szCs w:val="16"/>
              </w:rPr>
              <w:t>UA/11647/01/01</w:t>
            </w:r>
          </w:p>
        </w:tc>
      </w:tr>
      <w:tr w:rsidR="0082533F" w:rsidRPr="00031A34" w:rsidTr="00EA101A">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auto"/>
            </w:tcBorders>
            <w:shd w:val="clear" w:color="auto" w:fill="FFFFFF"/>
          </w:tcPr>
          <w:p w:rsidR="0082533F" w:rsidRPr="00031A34" w:rsidRDefault="0082533F" w:rsidP="0082533F">
            <w:pPr>
              <w:pStyle w:val="110"/>
              <w:numPr>
                <w:ilvl w:val="0"/>
                <w:numId w:val="9"/>
              </w:numPr>
              <w:tabs>
                <w:tab w:val="left" w:pos="12600"/>
              </w:tabs>
              <w:ind w:left="360"/>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82533F" w:rsidRPr="00031A34" w:rsidRDefault="0082533F" w:rsidP="00EE0459">
            <w:pPr>
              <w:pStyle w:val="110"/>
              <w:tabs>
                <w:tab w:val="left" w:pos="12600"/>
              </w:tabs>
              <w:rPr>
                <w:rFonts w:ascii="Arial" w:hAnsi="Arial" w:cs="Arial"/>
                <w:b/>
                <w:i/>
                <w:sz w:val="16"/>
                <w:szCs w:val="16"/>
              </w:rPr>
            </w:pPr>
            <w:r w:rsidRPr="00031A34">
              <w:rPr>
                <w:rFonts w:ascii="Arial" w:hAnsi="Arial" w:cs="Arial"/>
                <w:b/>
                <w:sz w:val="16"/>
                <w:szCs w:val="16"/>
              </w:rPr>
              <w:t>РОЗАРТ</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82533F" w:rsidRPr="00031A34" w:rsidRDefault="0082533F" w:rsidP="00EE0459">
            <w:pPr>
              <w:pStyle w:val="110"/>
              <w:tabs>
                <w:tab w:val="left" w:pos="12600"/>
              </w:tabs>
              <w:rPr>
                <w:rFonts w:ascii="Arial" w:hAnsi="Arial" w:cs="Arial"/>
                <w:sz w:val="16"/>
                <w:szCs w:val="16"/>
              </w:rPr>
            </w:pPr>
            <w:r w:rsidRPr="00031A34">
              <w:rPr>
                <w:rFonts w:ascii="Arial" w:hAnsi="Arial" w:cs="Arial"/>
                <w:sz w:val="16"/>
                <w:szCs w:val="16"/>
              </w:rPr>
              <w:t>таблетки, вкриті плівковою оболонкою, по 10 мг</w:t>
            </w:r>
            <w:r>
              <w:rPr>
                <w:rFonts w:ascii="Arial" w:hAnsi="Arial" w:cs="Arial"/>
                <w:sz w:val="16"/>
                <w:szCs w:val="16"/>
              </w:rPr>
              <w:t>,</w:t>
            </w:r>
            <w:r w:rsidRPr="00031A34">
              <w:rPr>
                <w:rFonts w:ascii="Arial" w:hAnsi="Arial" w:cs="Arial"/>
                <w:sz w:val="16"/>
                <w:szCs w:val="16"/>
              </w:rPr>
              <w:t xml:space="preserve"> по 10 таблеток у блістері; по 3 або 9 блістерів у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2533F" w:rsidRPr="00031A34" w:rsidRDefault="0082533F" w:rsidP="00EE0459">
            <w:pPr>
              <w:pStyle w:val="110"/>
              <w:tabs>
                <w:tab w:val="left" w:pos="12600"/>
              </w:tabs>
              <w:jc w:val="center"/>
              <w:rPr>
                <w:rFonts w:ascii="Arial" w:hAnsi="Arial" w:cs="Arial"/>
                <w:sz w:val="16"/>
                <w:szCs w:val="16"/>
              </w:rPr>
            </w:pPr>
            <w:r w:rsidRPr="00031A34">
              <w:rPr>
                <w:rFonts w:ascii="Arial" w:hAnsi="Arial" w:cs="Arial"/>
                <w:sz w:val="16"/>
                <w:szCs w:val="16"/>
              </w:rPr>
              <w:t>ТОВ «Тева Україна»</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82533F" w:rsidRPr="00031A34" w:rsidRDefault="0082533F" w:rsidP="00EE0459">
            <w:pPr>
              <w:pStyle w:val="110"/>
              <w:tabs>
                <w:tab w:val="left" w:pos="12600"/>
              </w:tabs>
              <w:jc w:val="center"/>
              <w:rPr>
                <w:rFonts w:ascii="Arial" w:hAnsi="Arial" w:cs="Arial"/>
                <w:sz w:val="16"/>
                <w:szCs w:val="16"/>
              </w:rPr>
            </w:pPr>
            <w:r w:rsidRPr="00031A34">
              <w:rPr>
                <w:rFonts w:ascii="Arial" w:hAnsi="Arial" w:cs="Arial"/>
                <w:sz w:val="16"/>
                <w:szCs w:val="16"/>
              </w:rPr>
              <w:t>Україна</w:t>
            </w: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82533F" w:rsidRPr="00031A34" w:rsidRDefault="0082533F" w:rsidP="00EE0459">
            <w:pPr>
              <w:pStyle w:val="110"/>
              <w:tabs>
                <w:tab w:val="left" w:pos="12600"/>
              </w:tabs>
              <w:jc w:val="center"/>
              <w:rPr>
                <w:rFonts w:ascii="Arial" w:hAnsi="Arial" w:cs="Arial"/>
                <w:sz w:val="16"/>
                <w:szCs w:val="16"/>
              </w:rPr>
            </w:pPr>
            <w:r w:rsidRPr="00031A34">
              <w:rPr>
                <w:rFonts w:ascii="Arial" w:hAnsi="Arial" w:cs="Arial"/>
                <w:sz w:val="16"/>
                <w:szCs w:val="16"/>
              </w:rPr>
              <w:t>Актавіс ЛТД</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82533F" w:rsidRPr="00031A34" w:rsidRDefault="0082533F" w:rsidP="00EE0459">
            <w:pPr>
              <w:pStyle w:val="110"/>
              <w:tabs>
                <w:tab w:val="left" w:pos="12600"/>
              </w:tabs>
              <w:jc w:val="center"/>
              <w:rPr>
                <w:rFonts w:ascii="Arial" w:hAnsi="Arial" w:cs="Arial"/>
                <w:sz w:val="16"/>
                <w:szCs w:val="16"/>
              </w:rPr>
            </w:pPr>
            <w:r w:rsidRPr="00031A34">
              <w:rPr>
                <w:rFonts w:ascii="Arial" w:hAnsi="Arial" w:cs="Arial"/>
                <w:sz w:val="16"/>
                <w:szCs w:val="16"/>
              </w:rPr>
              <w:t>Мальта</w:t>
            </w:r>
          </w:p>
        </w:tc>
        <w:tc>
          <w:tcPr>
            <w:tcW w:w="3684" w:type="dxa"/>
            <w:tcBorders>
              <w:top w:val="single" w:sz="4" w:space="0" w:color="auto"/>
              <w:left w:val="single" w:sz="4" w:space="0" w:color="000000"/>
              <w:bottom w:val="single" w:sz="4" w:space="0" w:color="auto"/>
              <w:right w:val="single" w:sz="4" w:space="0" w:color="000000"/>
            </w:tcBorders>
            <w:shd w:val="clear" w:color="auto" w:fill="FFFFFF"/>
          </w:tcPr>
          <w:p w:rsidR="0082533F" w:rsidRPr="00031A34" w:rsidRDefault="0082533F" w:rsidP="00EE0459">
            <w:pPr>
              <w:pStyle w:val="110"/>
              <w:tabs>
                <w:tab w:val="left" w:pos="12600"/>
              </w:tabs>
              <w:jc w:val="center"/>
              <w:rPr>
                <w:rFonts w:ascii="Arial" w:hAnsi="Arial" w:cs="Arial"/>
                <w:sz w:val="16"/>
                <w:szCs w:val="16"/>
              </w:rPr>
            </w:pPr>
            <w:r w:rsidRPr="00031A34">
              <w:rPr>
                <w:rFonts w:ascii="Arial" w:hAnsi="Arial" w:cs="Arial"/>
                <w:sz w:val="16"/>
                <w:szCs w:val="16"/>
              </w:rPr>
              <w:t>внесення змін до реєстраційних матеріалів: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Новий сертифікат від вже затвердженого виробника - Подання нового сертифікату відповідності СЕР № R1-2015-188-Rev 01 для АФІ Розувастатину кальцію від вже затвердженого виробника MSN Laboratories Limited, India на заміну DMF (Version RV/AP/08/06-15) Зміни І типу - Зміни з якості. АФІ. Стабільність. Зміна періоду повторних випробувань/періоду зберігання або умов зберігання АФІ (за відсутності у затвердженому досьє сертифіката відповідності Європейській фармакопеї, що включає період повторного випробування) (період повторного випробування/період зберігання) - Збільшення або введення періоду повторного випробування/періоду зберігання на основі результатів досліджень у реальному часі - Зазначення періоду повторного випробування АФІ Розувастатину кальцію 60 місяців на основі результатів досліджень стабільності у реальному часі.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2533F" w:rsidRPr="00031A34" w:rsidRDefault="0082533F" w:rsidP="00EE0459">
            <w:pPr>
              <w:pStyle w:val="110"/>
              <w:tabs>
                <w:tab w:val="left" w:pos="12600"/>
              </w:tabs>
              <w:jc w:val="center"/>
              <w:rPr>
                <w:rFonts w:ascii="Arial" w:hAnsi="Arial" w:cs="Arial"/>
                <w:b/>
                <w:i/>
                <w:sz w:val="16"/>
                <w:szCs w:val="16"/>
              </w:rPr>
            </w:pPr>
            <w:r w:rsidRPr="00031A34">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82533F" w:rsidRPr="00031A34" w:rsidRDefault="0082533F" w:rsidP="00EE0459">
            <w:pPr>
              <w:pStyle w:val="110"/>
              <w:tabs>
                <w:tab w:val="left" w:pos="12600"/>
              </w:tabs>
              <w:jc w:val="center"/>
              <w:rPr>
                <w:sz w:val="16"/>
                <w:szCs w:val="16"/>
              </w:rPr>
            </w:pPr>
            <w:r>
              <w:rPr>
                <w:sz w:val="16"/>
                <w:szCs w:val="16"/>
              </w:rPr>
              <w:t>-</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82533F" w:rsidRPr="00031A34" w:rsidRDefault="0082533F" w:rsidP="00EE0459">
            <w:pPr>
              <w:pStyle w:val="110"/>
              <w:tabs>
                <w:tab w:val="left" w:pos="12600"/>
              </w:tabs>
              <w:jc w:val="center"/>
              <w:rPr>
                <w:rFonts w:ascii="Arial" w:hAnsi="Arial" w:cs="Arial"/>
                <w:sz w:val="16"/>
                <w:szCs w:val="16"/>
              </w:rPr>
            </w:pPr>
            <w:r w:rsidRPr="00031A34">
              <w:rPr>
                <w:rFonts w:ascii="Arial" w:hAnsi="Arial" w:cs="Arial"/>
                <w:sz w:val="16"/>
                <w:szCs w:val="16"/>
              </w:rPr>
              <w:t>UA/11647/01/02</w:t>
            </w:r>
          </w:p>
        </w:tc>
      </w:tr>
      <w:tr w:rsidR="0082533F" w:rsidRPr="00031A34" w:rsidTr="00EA101A">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auto"/>
            </w:tcBorders>
            <w:shd w:val="clear" w:color="auto" w:fill="FFFFFF"/>
          </w:tcPr>
          <w:p w:rsidR="0082533F" w:rsidRPr="00031A34" w:rsidRDefault="0082533F" w:rsidP="0082533F">
            <w:pPr>
              <w:pStyle w:val="110"/>
              <w:numPr>
                <w:ilvl w:val="0"/>
                <w:numId w:val="9"/>
              </w:numPr>
              <w:tabs>
                <w:tab w:val="left" w:pos="12600"/>
              </w:tabs>
              <w:ind w:left="360"/>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82533F" w:rsidRPr="00031A34" w:rsidRDefault="0082533F" w:rsidP="00EE0459">
            <w:pPr>
              <w:pStyle w:val="110"/>
              <w:tabs>
                <w:tab w:val="left" w:pos="12600"/>
              </w:tabs>
              <w:rPr>
                <w:rFonts w:ascii="Arial" w:hAnsi="Arial" w:cs="Arial"/>
                <w:b/>
                <w:i/>
                <w:sz w:val="16"/>
                <w:szCs w:val="16"/>
              </w:rPr>
            </w:pPr>
            <w:r w:rsidRPr="00031A34">
              <w:rPr>
                <w:rFonts w:ascii="Arial" w:hAnsi="Arial" w:cs="Arial"/>
                <w:b/>
                <w:sz w:val="16"/>
                <w:szCs w:val="16"/>
              </w:rPr>
              <w:t>РОЗАРТ</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82533F" w:rsidRPr="00031A34" w:rsidRDefault="0082533F" w:rsidP="00EE0459">
            <w:pPr>
              <w:pStyle w:val="110"/>
              <w:tabs>
                <w:tab w:val="left" w:pos="12600"/>
              </w:tabs>
              <w:rPr>
                <w:rFonts w:ascii="Arial" w:hAnsi="Arial" w:cs="Arial"/>
                <w:sz w:val="16"/>
                <w:szCs w:val="16"/>
              </w:rPr>
            </w:pPr>
            <w:r w:rsidRPr="00031A34">
              <w:rPr>
                <w:rFonts w:ascii="Arial" w:hAnsi="Arial" w:cs="Arial"/>
                <w:sz w:val="16"/>
                <w:szCs w:val="16"/>
              </w:rPr>
              <w:t>таблетки, вкриті плівковою оболонкою, по 20 мг</w:t>
            </w:r>
            <w:r>
              <w:rPr>
                <w:rFonts w:ascii="Arial" w:hAnsi="Arial" w:cs="Arial"/>
                <w:sz w:val="16"/>
                <w:szCs w:val="16"/>
              </w:rPr>
              <w:t>,</w:t>
            </w:r>
            <w:r w:rsidRPr="00031A34">
              <w:rPr>
                <w:rFonts w:ascii="Arial" w:hAnsi="Arial" w:cs="Arial"/>
                <w:sz w:val="16"/>
                <w:szCs w:val="16"/>
              </w:rPr>
              <w:t xml:space="preserve"> по 10 таблеток у блістері; по 3 або 9 блістерів у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2533F" w:rsidRPr="00031A34" w:rsidRDefault="0082533F" w:rsidP="00EE0459">
            <w:pPr>
              <w:pStyle w:val="110"/>
              <w:tabs>
                <w:tab w:val="left" w:pos="12600"/>
              </w:tabs>
              <w:jc w:val="center"/>
              <w:rPr>
                <w:rFonts w:ascii="Arial" w:hAnsi="Arial" w:cs="Arial"/>
                <w:sz w:val="16"/>
                <w:szCs w:val="16"/>
              </w:rPr>
            </w:pPr>
            <w:r w:rsidRPr="00031A34">
              <w:rPr>
                <w:rFonts w:ascii="Arial" w:hAnsi="Arial" w:cs="Arial"/>
                <w:sz w:val="16"/>
                <w:szCs w:val="16"/>
              </w:rPr>
              <w:t>ТОВ «Тева Україна»</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82533F" w:rsidRPr="00031A34" w:rsidRDefault="0082533F" w:rsidP="00EE0459">
            <w:pPr>
              <w:pStyle w:val="110"/>
              <w:tabs>
                <w:tab w:val="left" w:pos="12600"/>
              </w:tabs>
              <w:jc w:val="center"/>
              <w:rPr>
                <w:rFonts w:ascii="Arial" w:hAnsi="Arial" w:cs="Arial"/>
                <w:sz w:val="16"/>
                <w:szCs w:val="16"/>
              </w:rPr>
            </w:pPr>
            <w:r w:rsidRPr="00031A34">
              <w:rPr>
                <w:rFonts w:ascii="Arial" w:hAnsi="Arial" w:cs="Arial"/>
                <w:sz w:val="16"/>
                <w:szCs w:val="16"/>
              </w:rPr>
              <w:t>Україна</w:t>
            </w: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82533F" w:rsidRPr="00031A34" w:rsidRDefault="0082533F" w:rsidP="00EE0459">
            <w:pPr>
              <w:pStyle w:val="110"/>
              <w:tabs>
                <w:tab w:val="left" w:pos="12600"/>
              </w:tabs>
              <w:jc w:val="center"/>
              <w:rPr>
                <w:rFonts w:ascii="Arial" w:hAnsi="Arial" w:cs="Arial"/>
                <w:sz w:val="16"/>
                <w:szCs w:val="16"/>
              </w:rPr>
            </w:pPr>
            <w:r w:rsidRPr="00031A34">
              <w:rPr>
                <w:rFonts w:ascii="Arial" w:hAnsi="Arial" w:cs="Arial"/>
                <w:sz w:val="16"/>
                <w:szCs w:val="16"/>
              </w:rPr>
              <w:t xml:space="preserve">Актавіс ЛТД </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82533F" w:rsidRPr="00031A34" w:rsidRDefault="0082533F" w:rsidP="00EE0459">
            <w:pPr>
              <w:pStyle w:val="110"/>
              <w:tabs>
                <w:tab w:val="left" w:pos="12600"/>
              </w:tabs>
              <w:jc w:val="center"/>
              <w:rPr>
                <w:rFonts w:ascii="Arial" w:hAnsi="Arial" w:cs="Arial"/>
                <w:sz w:val="16"/>
                <w:szCs w:val="16"/>
              </w:rPr>
            </w:pPr>
            <w:r w:rsidRPr="00031A34">
              <w:rPr>
                <w:rFonts w:ascii="Arial" w:hAnsi="Arial" w:cs="Arial"/>
                <w:sz w:val="16"/>
                <w:szCs w:val="16"/>
              </w:rPr>
              <w:t>Мальта</w:t>
            </w:r>
          </w:p>
        </w:tc>
        <w:tc>
          <w:tcPr>
            <w:tcW w:w="3684" w:type="dxa"/>
            <w:tcBorders>
              <w:top w:val="single" w:sz="4" w:space="0" w:color="auto"/>
              <w:left w:val="single" w:sz="4" w:space="0" w:color="000000"/>
              <w:bottom w:val="single" w:sz="4" w:space="0" w:color="auto"/>
              <w:right w:val="single" w:sz="4" w:space="0" w:color="000000"/>
            </w:tcBorders>
            <w:shd w:val="clear" w:color="auto" w:fill="FFFFFF"/>
          </w:tcPr>
          <w:p w:rsidR="0082533F" w:rsidRPr="00031A34" w:rsidRDefault="0082533F" w:rsidP="00EE0459">
            <w:pPr>
              <w:pStyle w:val="110"/>
              <w:tabs>
                <w:tab w:val="left" w:pos="12600"/>
              </w:tabs>
              <w:jc w:val="center"/>
              <w:rPr>
                <w:rFonts w:ascii="Arial" w:hAnsi="Arial" w:cs="Arial"/>
                <w:sz w:val="16"/>
                <w:szCs w:val="16"/>
              </w:rPr>
            </w:pPr>
            <w:r w:rsidRPr="00031A34">
              <w:rPr>
                <w:rFonts w:ascii="Arial" w:hAnsi="Arial" w:cs="Arial"/>
                <w:sz w:val="16"/>
                <w:szCs w:val="16"/>
              </w:rPr>
              <w:t>внесення змін до реєстраційних матеріалів: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Новий сертифікат від вже затвердженого виробника - Подання нового сертифікату відповідності СЕР № R1-2015-188-Rev 01 для АФІ Розувастатину кальцію від вже затвердженого виробника MSN Laboratories Limited, India на заміну DMF (Version RV/AP/08/06-15) Зміни І типу - Зміни з якості. АФІ. Стабільність. Зміна періоду повторних випробувань/періоду зберігання або умов зберігання АФІ (за відсутності у затвердженому досьє сертифіката відповідності Європейській фармакопеї, що включає період повторного випробування) (період повторного випробування/період зберігання) - Збільшення або введення періоду повторного випробування/періоду зберігання на основі результатів досліджень у реальному часі - Зазначення періоду повторного випробування АФІ Розувастатину кальцію 60 місяців на основі результатів досліджень стабільності у реальному часі.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2533F" w:rsidRPr="00031A34" w:rsidRDefault="0082533F" w:rsidP="00EE0459">
            <w:pPr>
              <w:pStyle w:val="110"/>
              <w:tabs>
                <w:tab w:val="left" w:pos="12600"/>
              </w:tabs>
              <w:jc w:val="center"/>
              <w:rPr>
                <w:rFonts w:ascii="Arial" w:hAnsi="Arial" w:cs="Arial"/>
                <w:b/>
                <w:i/>
                <w:sz w:val="16"/>
                <w:szCs w:val="16"/>
              </w:rPr>
            </w:pPr>
            <w:r w:rsidRPr="00031A34">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82533F" w:rsidRPr="00031A34" w:rsidRDefault="0082533F" w:rsidP="00EE0459">
            <w:pPr>
              <w:pStyle w:val="110"/>
              <w:tabs>
                <w:tab w:val="left" w:pos="12600"/>
              </w:tabs>
              <w:jc w:val="center"/>
              <w:rPr>
                <w:sz w:val="16"/>
                <w:szCs w:val="16"/>
              </w:rPr>
            </w:pPr>
            <w:r>
              <w:rPr>
                <w:sz w:val="16"/>
                <w:szCs w:val="16"/>
              </w:rPr>
              <w:t>-</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82533F" w:rsidRPr="00031A34" w:rsidRDefault="0082533F" w:rsidP="00EE0459">
            <w:pPr>
              <w:pStyle w:val="110"/>
              <w:tabs>
                <w:tab w:val="left" w:pos="12600"/>
              </w:tabs>
              <w:jc w:val="center"/>
              <w:rPr>
                <w:rFonts w:ascii="Arial" w:hAnsi="Arial" w:cs="Arial"/>
                <w:sz w:val="16"/>
                <w:szCs w:val="16"/>
              </w:rPr>
            </w:pPr>
            <w:r w:rsidRPr="00031A34">
              <w:rPr>
                <w:rFonts w:ascii="Arial" w:hAnsi="Arial" w:cs="Arial"/>
                <w:sz w:val="16"/>
                <w:szCs w:val="16"/>
              </w:rPr>
              <w:t>UA/11647/01/03</w:t>
            </w:r>
          </w:p>
        </w:tc>
      </w:tr>
      <w:tr w:rsidR="0082533F" w:rsidRPr="00031A34" w:rsidTr="00EA101A">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auto"/>
            </w:tcBorders>
            <w:shd w:val="clear" w:color="auto" w:fill="FFFFFF"/>
          </w:tcPr>
          <w:p w:rsidR="0082533F" w:rsidRPr="00031A34" w:rsidRDefault="0082533F" w:rsidP="0082533F">
            <w:pPr>
              <w:pStyle w:val="110"/>
              <w:numPr>
                <w:ilvl w:val="0"/>
                <w:numId w:val="9"/>
              </w:numPr>
              <w:tabs>
                <w:tab w:val="left" w:pos="12600"/>
              </w:tabs>
              <w:ind w:left="360"/>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82533F" w:rsidRPr="00031A34" w:rsidRDefault="0082533F" w:rsidP="00EE0459">
            <w:pPr>
              <w:pStyle w:val="110"/>
              <w:tabs>
                <w:tab w:val="left" w:pos="12600"/>
              </w:tabs>
              <w:rPr>
                <w:rFonts w:ascii="Arial" w:hAnsi="Arial" w:cs="Arial"/>
                <w:b/>
                <w:i/>
                <w:sz w:val="16"/>
                <w:szCs w:val="16"/>
              </w:rPr>
            </w:pPr>
            <w:r w:rsidRPr="00031A34">
              <w:rPr>
                <w:rFonts w:ascii="Arial" w:hAnsi="Arial" w:cs="Arial"/>
                <w:b/>
                <w:sz w:val="16"/>
                <w:szCs w:val="16"/>
              </w:rPr>
              <w:t>РОЗАРТ</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82533F" w:rsidRPr="00031A34" w:rsidRDefault="0082533F" w:rsidP="00EE0459">
            <w:pPr>
              <w:pStyle w:val="110"/>
              <w:tabs>
                <w:tab w:val="left" w:pos="12600"/>
              </w:tabs>
              <w:rPr>
                <w:rFonts w:ascii="Arial" w:hAnsi="Arial" w:cs="Arial"/>
                <w:sz w:val="16"/>
                <w:szCs w:val="16"/>
              </w:rPr>
            </w:pPr>
            <w:r w:rsidRPr="00031A34">
              <w:rPr>
                <w:rFonts w:ascii="Arial" w:hAnsi="Arial" w:cs="Arial"/>
                <w:sz w:val="16"/>
                <w:szCs w:val="16"/>
              </w:rPr>
              <w:t>таблетки, вкриті плівковою оболонкою, по 40 мг</w:t>
            </w:r>
            <w:r>
              <w:rPr>
                <w:rFonts w:ascii="Arial" w:hAnsi="Arial" w:cs="Arial"/>
                <w:sz w:val="16"/>
                <w:szCs w:val="16"/>
              </w:rPr>
              <w:t>,</w:t>
            </w:r>
            <w:r w:rsidRPr="00031A34">
              <w:rPr>
                <w:rFonts w:ascii="Arial" w:hAnsi="Arial" w:cs="Arial"/>
                <w:sz w:val="16"/>
                <w:szCs w:val="16"/>
              </w:rPr>
              <w:t xml:space="preserve"> по 10 таблеток у блістері; по 3 або 9 блістерів у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2533F" w:rsidRPr="00031A34" w:rsidRDefault="0082533F" w:rsidP="00EE0459">
            <w:pPr>
              <w:pStyle w:val="110"/>
              <w:tabs>
                <w:tab w:val="left" w:pos="12600"/>
              </w:tabs>
              <w:jc w:val="center"/>
              <w:rPr>
                <w:rFonts w:ascii="Arial" w:hAnsi="Arial" w:cs="Arial"/>
                <w:sz w:val="16"/>
                <w:szCs w:val="16"/>
              </w:rPr>
            </w:pPr>
            <w:r w:rsidRPr="00031A34">
              <w:rPr>
                <w:rFonts w:ascii="Arial" w:hAnsi="Arial" w:cs="Arial"/>
                <w:sz w:val="16"/>
                <w:szCs w:val="16"/>
              </w:rPr>
              <w:t>ТОВ «Тева Україна»</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82533F" w:rsidRPr="00031A34" w:rsidRDefault="0082533F" w:rsidP="00EE0459">
            <w:pPr>
              <w:pStyle w:val="110"/>
              <w:tabs>
                <w:tab w:val="left" w:pos="12600"/>
              </w:tabs>
              <w:jc w:val="center"/>
              <w:rPr>
                <w:rFonts w:ascii="Arial" w:hAnsi="Arial" w:cs="Arial"/>
                <w:sz w:val="16"/>
                <w:szCs w:val="16"/>
              </w:rPr>
            </w:pPr>
            <w:r w:rsidRPr="00031A34">
              <w:rPr>
                <w:rFonts w:ascii="Arial" w:hAnsi="Arial" w:cs="Arial"/>
                <w:sz w:val="16"/>
                <w:szCs w:val="16"/>
              </w:rPr>
              <w:t>Україна</w:t>
            </w: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82533F" w:rsidRPr="00031A34" w:rsidRDefault="0082533F" w:rsidP="00EE0459">
            <w:pPr>
              <w:pStyle w:val="110"/>
              <w:tabs>
                <w:tab w:val="left" w:pos="12600"/>
              </w:tabs>
              <w:jc w:val="center"/>
              <w:rPr>
                <w:rFonts w:ascii="Arial" w:hAnsi="Arial" w:cs="Arial"/>
                <w:sz w:val="16"/>
                <w:szCs w:val="16"/>
              </w:rPr>
            </w:pPr>
            <w:r w:rsidRPr="00031A34">
              <w:rPr>
                <w:rFonts w:ascii="Arial" w:hAnsi="Arial" w:cs="Arial"/>
                <w:sz w:val="16"/>
                <w:szCs w:val="16"/>
              </w:rPr>
              <w:t>Актавіс ЛТД</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82533F" w:rsidRPr="00031A34" w:rsidRDefault="0082533F" w:rsidP="00EE0459">
            <w:pPr>
              <w:pStyle w:val="110"/>
              <w:tabs>
                <w:tab w:val="left" w:pos="12600"/>
              </w:tabs>
              <w:jc w:val="center"/>
              <w:rPr>
                <w:rFonts w:ascii="Arial" w:hAnsi="Arial" w:cs="Arial"/>
                <w:sz w:val="16"/>
                <w:szCs w:val="16"/>
              </w:rPr>
            </w:pPr>
            <w:r w:rsidRPr="00031A34">
              <w:rPr>
                <w:rFonts w:ascii="Arial" w:hAnsi="Arial" w:cs="Arial"/>
                <w:sz w:val="16"/>
                <w:szCs w:val="16"/>
              </w:rPr>
              <w:t>Мальта</w:t>
            </w:r>
          </w:p>
        </w:tc>
        <w:tc>
          <w:tcPr>
            <w:tcW w:w="3684" w:type="dxa"/>
            <w:tcBorders>
              <w:top w:val="single" w:sz="4" w:space="0" w:color="auto"/>
              <w:left w:val="single" w:sz="4" w:space="0" w:color="000000"/>
              <w:bottom w:val="single" w:sz="4" w:space="0" w:color="auto"/>
              <w:right w:val="single" w:sz="4" w:space="0" w:color="000000"/>
            </w:tcBorders>
            <w:shd w:val="clear" w:color="auto" w:fill="FFFFFF"/>
          </w:tcPr>
          <w:p w:rsidR="0082533F" w:rsidRPr="00031A34" w:rsidRDefault="0082533F" w:rsidP="00EE0459">
            <w:pPr>
              <w:pStyle w:val="110"/>
              <w:tabs>
                <w:tab w:val="left" w:pos="12600"/>
              </w:tabs>
              <w:jc w:val="center"/>
              <w:rPr>
                <w:rFonts w:ascii="Arial" w:hAnsi="Arial" w:cs="Arial"/>
                <w:sz w:val="16"/>
                <w:szCs w:val="16"/>
              </w:rPr>
            </w:pPr>
            <w:r w:rsidRPr="00031A34">
              <w:rPr>
                <w:rFonts w:ascii="Arial" w:hAnsi="Arial" w:cs="Arial"/>
                <w:sz w:val="16"/>
                <w:szCs w:val="16"/>
              </w:rPr>
              <w:t>внесення змін до реєстраційних матеріалів: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Новий сертифікат від вже затвердженого виробника - Подання нового сертифікату відповідності СЕР № R1-2015-188-Rev 01 для АФІ Розувастатину кальцію від вже затвердженого виробника MSN Laboratories Limited, India на заміну DMF (Version RV/AP/08/06-15) Зміни І типу - Зміни з якості. АФІ. Стабільність. Зміна періоду повторних випробувань/періоду зберігання або умов зберігання АФІ (за відсутності у затвердженому досьє сертифіката відповідності Європейській фармакопеї, що включає період повторного випробування) (період повторного випробування/період зберігання) - Збільшення або введення періоду повторного випробування/періоду зберігання на основі результатів досліджень у реальному часі - Зазначення періоду повторного випробування АФІ Розувастатину кальцію 60 місяців на основі результатів досліджень стабільності у реальному часі.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2533F" w:rsidRPr="00031A34" w:rsidRDefault="0082533F" w:rsidP="00EE0459">
            <w:pPr>
              <w:pStyle w:val="110"/>
              <w:tabs>
                <w:tab w:val="left" w:pos="12600"/>
              </w:tabs>
              <w:jc w:val="center"/>
              <w:rPr>
                <w:rFonts w:ascii="Arial" w:hAnsi="Arial" w:cs="Arial"/>
                <w:b/>
                <w:i/>
                <w:sz w:val="16"/>
                <w:szCs w:val="16"/>
              </w:rPr>
            </w:pPr>
            <w:r w:rsidRPr="00031A34">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82533F" w:rsidRPr="00031A34" w:rsidRDefault="0082533F" w:rsidP="00EE0459">
            <w:pPr>
              <w:pStyle w:val="110"/>
              <w:tabs>
                <w:tab w:val="left" w:pos="12600"/>
              </w:tabs>
              <w:jc w:val="center"/>
              <w:rPr>
                <w:sz w:val="16"/>
                <w:szCs w:val="16"/>
              </w:rPr>
            </w:pPr>
            <w:r>
              <w:rPr>
                <w:sz w:val="16"/>
                <w:szCs w:val="16"/>
              </w:rPr>
              <w:t>-</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82533F" w:rsidRPr="00031A34" w:rsidRDefault="0082533F" w:rsidP="00EE0459">
            <w:pPr>
              <w:pStyle w:val="110"/>
              <w:tabs>
                <w:tab w:val="left" w:pos="12600"/>
              </w:tabs>
              <w:jc w:val="center"/>
              <w:rPr>
                <w:rFonts w:ascii="Arial" w:hAnsi="Arial" w:cs="Arial"/>
                <w:sz w:val="16"/>
                <w:szCs w:val="16"/>
              </w:rPr>
            </w:pPr>
            <w:r w:rsidRPr="00031A34">
              <w:rPr>
                <w:rFonts w:ascii="Arial" w:hAnsi="Arial" w:cs="Arial"/>
                <w:sz w:val="16"/>
                <w:szCs w:val="16"/>
              </w:rPr>
              <w:t>UA/11647/01/04</w:t>
            </w:r>
          </w:p>
        </w:tc>
      </w:tr>
      <w:tr w:rsidR="0082533F" w:rsidRPr="00031A34" w:rsidTr="00EA101A">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auto"/>
            </w:tcBorders>
            <w:shd w:val="clear" w:color="auto" w:fill="FFFFFF"/>
          </w:tcPr>
          <w:p w:rsidR="0082533F" w:rsidRPr="00031A34" w:rsidRDefault="0082533F" w:rsidP="0082533F">
            <w:pPr>
              <w:pStyle w:val="110"/>
              <w:numPr>
                <w:ilvl w:val="0"/>
                <w:numId w:val="9"/>
              </w:numPr>
              <w:tabs>
                <w:tab w:val="left" w:pos="12600"/>
              </w:tabs>
              <w:ind w:left="360"/>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82533F" w:rsidRPr="00031A34" w:rsidRDefault="0082533F" w:rsidP="00EE0459">
            <w:pPr>
              <w:pStyle w:val="110"/>
              <w:tabs>
                <w:tab w:val="left" w:pos="12600"/>
              </w:tabs>
              <w:rPr>
                <w:rFonts w:ascii="Arial" w:hAnsi="Arial" w:cs="Arial"/>
                <w:b/>
                <w:i/>
                <w:sz w:val="16"/>
                <w:szCs w:val="16"/>
              </w:rPr>
            </w:pPr>
            <w:r w:rsidRPr="00031A34">
              <w:rPr>
                <w:rFonts w:ascii="Arial" w:hAnsi="Arial" w:cs="Arial"/>
                <w:b/>
                <w:sz w:val="16"/>
                <w:szCs w:val="16"/>
              </w:rPr>
              <w:t>РОКСЕРА® ПЛЮС</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82533F" w:rsidRPr="00031A34" w:rsidRDefault="0082533F" w:rsidP="00EE0459">
            <w:pPr>
              <w:pStyle w:val="110"/>
              <w:tabs>
                <w:tab w:val="left" w:pos="12600"/>
              </w:tabs>
              <w:rPr>
                <w:rFonts w:ascii="Arial" w:hAnsi="Arial" w:cs="Arial"/>
                <w:sz w:val="16"/>
                <w:szCs w:val="16"/>
              </w:rPr>
            </w:pPr>
            <w:r w:rsidRPr="00031A34">
              <w:rPr>
                <w:rFonts w:ascii="Arial" w:hAnsi="Arial" w:cs="Arial"/>
                <w:sz w:val="16"/>
                <w:szCs w:val="16"/>
              </w:rPr>
              <w:t>таблетки, вкриті плівковою оболонкою, по 10 мг/10 мг; по 10 таблеток у блістері; по 3 або по 9 блістерів у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2533F" w:rsidRPr="00031A34" w:rsidRDefault="0082533F" w:rsidP="00EE0459">
            <w:pPr>
              <w:pStyle w:val="110"/>
              <w:tabs>
                <w:tab w:val="left" w:pos="12600"/>
              </w:tabs>
              <w:jc w:val="center"/>
              <w:rPr>
                <w:rFonts w:ascii="Arial" w:hAnsi="Arial" w:cs="Arial"/>
                <w:sz w:val="16"/>
                <w:szCs w:val="16"/>
              </w:rPr>
            </w:pPr>
            <w:r w:rsidRPr="00031A34">
              <w:rPr>
                <w:rFonts w:ascii="Arial" w:hAnsi="Arial" w:cs="Arial"/>
                <w:sz w:val="16"/>
                <w:szCs w:val="16"/>
              </w:rPr>
              <w:t>КРКА, д.д., Ново место</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82533F" w:rsidRPr="00031A34" w:rsidRDefault="0082533F" w:rsidP="00EE0459">
            <w:pPr>
              <w:pStyle w:val="110"/>
              <w:tabs>
                <w:tab w:val="left" w:pos="12600"/>
              </w:tabs>
              <w:jc w:val="center"/>
              <w:rPr>
                <w:rFonts w:ascii="Arial" w:hAnsi="Arial" w:cs="Arial"/>
                <w:sz w:val="16"/>
                <w:szCs w:val="16"/>
              </w:rPr>
            </w:pPr>
            <w:r w:rsidRPr="00031A34">
              <w:rPr>
                <w:rFonts w:ascii="Arial" w:hAnsi="Arial" w:cs="Arial"/>
                <w:sz w:val="16"/>
                <w:szCs w:val="16"/>
              </w:rPr>
              <w:t>Словенія</w:t>
            </w: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82533F" w:rsidRPr="00031A34" w:rsidRDefault="0082533F" w:rsidP="00EE0459">
            <w:pPr>
              <w:pStyle w:val="110"/>
              <w:tabs>
                <w:tab w:val="left" w:pos="12600"/>
              </w:tabs>
              <w:jc w:val="center"/>
              <w:rPr>
                <w:rFonts w:ascii="Arial" w:hAnsi="Arial" w:cs="Arial"/>
                <w:sz w:val="16"/>
                <w:szCs w:val="16"/>
              </w:rPr>
            </w:pPr>
            <w:r w:rsidRPr="00031A34">
              <w:rPr>
                <w:rFonts w:ascii="Arial" w:hAnsi="Arial" w:cs="Arial"/>
                <w:sz w:val="16"/>
                <w:szCs w:val="16"/>
              </w:rPr>
              <w:t>виробництво "in bulk", первинне та вторинне пакування, контроль та випуск серії: КРКА, д.д., Ново место, Словенія; контроль серії (фізичні та хімічні методи контролю: КРКА, д.д., Ново место, Словенія; НЛЗОХ (Національні лабораторія за здрав’є, околє ін храно), Словенія; Кемійські інститут, Центр за валідаційске технологіє ін аналітіко (ЦВТА), Словенія; Лабена д.о.о., Словенія</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82533F" w:rsidRPr="00031A34" w:rsidRDefault="0082533F" w:rsidP="00EE0459">
            <w:pPr>
              <w:pStyle w:val="110"/>
              <w:tabs>
                <w:tab w:val="left" w:pos="12600"/>
              </w:tabs>
              <w:jc w:val="center"/>
              <w:rPr>
                <w:rFonts w:ascii="Arial" w:hAnsi="Arial" w:cs="Arial"/>
                <w:sz w:val="16"/>
                <w:szCs w:val="16"/>
              </w:rPr>
            </w:pPr>
            <w:r w:rsidRPr="00031A34">
              <w:rPr>
                <w:rFonts w:ascii="Arial" w:hAnsi="Arial" w:cs="Arial"/>
                <w:sz w:val="16"/>
                <w:szCs w:val="16"/>
              </w:rPr>
              <w:t>Словенія</w:t>
            </w:r>
          </w:p>
          <w:p w:rsidR="0082533F" w:rsidRPr="00031A34" w:rsidRDefault="0082533F" w:rsidP="00EE0459">
            <w:pPr>
              <w:pStyle w:val="110"/>
              <w:tabs>
                <w:tab w:val="left" w:pos="12600"/>
              </w:tabs>
              <w:jc w:val="center"/>
              <w:rPr>
                <w:rFonts w:ascii="Arial" w:hAnsi="Arial" w:cs="Arial"/>
                <w:sz w:val="16"/>
                <w:szCs w:val="16"/>
              </w:rPr>
            </w:pPr>
          </w:p>
        </w:tc>
        <w:tc>
          <w:tcPr>
            <w:tcW w:w="3684" w:type="dxa"/>
            <w:tcBorders>
              <w:top w:val="single" w:sz="4" w:space="0" w:color="auto"/>
              <w:left w:val="single" w:sz="4" w:space="0" w:color="000000"/>
              <w:bottom w:val="single" w:sz="4" w:space="0" w:color="auto"/>
              <w:right w:val="single" w:sz="4" w:space="0" w:color="000000"/>
            </w:tcBorders>
            <w:shd w:val="clear" w:color="auto" w:fill="FFFFFF"/>
          </w:tcPr>
          <w:p w:rsidR="0082533F" w:rsidRPr="00031A34" w:rsidRDefault="0082533F" w:rsidP="00EE0459">
            <w:pPr>
              <w:pStyle w:val="110"/>
              <w:tabs>
                <w:tab w:val="left" w:pos="12600"/>
              </w:tabs>
              <w:jc w:val="center"/>
              <w:rPr>
                <w:rFonts w:ascii="Arial" w:hAnsi="Arial" w:cs="Arial"/>
                <w:sz w:val="16"/>
                <w:szCs w:val="16"/>
              </w:rPr>
            </w:pPr>
            <w:r w:rsidRPr="00031A34">
              <w:rPr>
                <w:rFonts w:ascii="Arial" w:hAnsi="Arial" w:cs="Arial"/>
                <w:sz w:val="16"/>
                <w:szCs w:val="16"/>
              </w:rPr>
              <w:t>внесення змін до реєстраційних матеріалів: 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(інші зміни) Зміни внесено в інструкцію для медичного застосування лікарського засобу до розділів "Особливості застосування", "Побічні реакції" відповідно до оновленої інформації з безпеки застосування діючих речовин. Введення змін протягом 6-ти місяців після затвердження. 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(інші зміни) Зміни внесено в інструкцію для медичного застосування лікарського засобу до розділу "Взаємодія з іншими лікарськими засобами та інші види взаємодій" відповідно до оновленої інформації з безпеки застосування діючих речовин. Введення змін протягом 6-ти місяців після затвердження. Зміни II типу - Зміни щодо безпеки/ефективності та фармаконагляду. Зміни у короткій характеристиці лікарського засобу, тексті маркування та інструкції для медичного застосування у зв’язку із новими даними з якості, доклінічними, клінічними даними та даними з фармаконагляду. Зміни внесено в інструкцію для медичного застосування лікарського засобу до розділів "Протипоказання", "Взаємодія з іншими лікарськими засобами та інші види взаємодій", "Побічні реакції". 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2533F" w:rsidRPr="00031A34" w:rsidRDefault="0082533F" w:rsidP="00EE0459">
            <w:pPr>
              <w:pStyle w:val="110"/>
              <w:tabs>
                <w:tab w:val="left" w:pos="12600"/>
              </w:tabs>
              <w:jc w:val="center"/>
              <w:rPr>
                <w:rFonts w:ascii="Arial" w:hAnsi="Arial" w:cs="Arial"/>
                <w:b/>
                <w:i/>
                <w:sz w:val="16"/>
                <w:szCs w:val="16"/>
              </w:rPr>
            </w:pPr>
            <w:r w:rsidRPr="00031A34">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82533F" w:rsidRPr="005A3632" w:rsidRDefault="0082533F" w:rsidP="00EE0459">
            <w:pPr>
              <w:pStyle w:val="110"/>
              <w:tabs>
                <w:tab w:val="left" w:pos="12600"/>
              </w:tabs>
              <w:jc w:val="center"/>
              <w:rPr>
                <w:rFonts w:ascii="Arial" w:hAnsi="Arial" w:cs="Arial"/>
                <w:i/>
                <w:sz w:val="16"/>
                <w:szCs w:val="16"/>
                <w:lang w:val="ru-RU"/>
              </w:rPr>
            </w:pPr>
            <w:r w:rsidRPr="00C112E3">
              <w:rPr>
                <w:rFonts w:ascii="Arial" w:hAnsi="Arial" w:cs="Arial"/>
                <w:i/>
                <w:sz w:val="16"/>
                <w:szCs w:val="16"/>
                <w:lang w:val="ru-RU"/>
              </w:rPr>
              <w:t>Н</w:t>
            </w:r>
            <w:r w:rsidRPr="005A3632">
              <w:rPr>
                <w:rFonts w:ascii="Arial" w:hAnsi="Arial" w:cs="Arial"/>
                <w:i/>
                <w:sz w:val="16"/>
                <w:szCs w:val="16"/>
                <w:lang w:val="ru-RU"/>
              </w:rPr>
              <w:t>е</w:t>
            </w:r>
          </w:p>
          <w:p w:rsidR="0082533F" w:rsidRPr="005A3632" w:rsidRDefault="0082533F" w:rsidP="00EE0459">
            <w:pPr>
              <w:jc w:val="center"/>
              <w:rPr>
                <w:rFonts w:ascii="Arial" w:hAnsi="Arial" w:cs="Arial"/>
                <w:i/>
                <w:sz w:val="16"/>
                <w:szCs w:val="16"/>
              </w:rPr>
            </w:pPr>
            <w:r w:rsidRPr="005A3632">
              <w:rPr>
                <w:rFonts w:ascii="Arial" w:hAnsi="Arial" w:cs="Arial"/>
                <w:i/>
                <w:sz w:val="16"/>
                <w:szCs w:val="16"/>
              </w:rPr>
              <w:t>підлягає</w:t>
            </w:r>
          </w:p>
          <w:p w:rsidR="0082533F" w:rsidRPr="00031A34" w:rsidRDefault="0082533F" w:rsidP="00EE0459">
            <w:pPr>
              <w:pStyle w:val="110"/>
              <w:tabs>
                <w:tab w:val="left" w:pos="12600"/>
              </w:tabs>
              <w:jc w:val="center"/>
              <w:rPr>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82533F" w:rsidRPr="00031A34" w:rsidRDefault="0082533F" w:rsidP="00EE0459">
            <w:pPr>
              <w:pStyle w:val="110"/>
              <w:tabs>
                <w:tab w:val="left" w:pos="12600"/>
              </w:tabs>
              <w:jc w:val="center"/>
              <w:rPr>
                <w:rFonts w:ascii="Arial" w:hAnsi="Arial" w:cs="Arial"/>
                <w:sz w:val="16"/>
                <w:szCs w:val="16"/>
              </w:rPr>
            </w:pPr>
            <w:r w:rsidRPr="00031A34">
              <w:rPr>
                <w:rFonts w:ascii="Arial" w:hAnsi="Arial" w:cs="Arial"/>
                <w:sz w:val="16"/>
                <w:szCs w:val="16"/>
              </w:rPr>
              <w:t>UA/18324/01/02</w:t>
            </w:r>
          </w:p>
        </w:tc>
      </w:tr>
      <w:tr w:rsidR="0082533F" w:rsidRPr="00031A34" w:rsidTr="00EA101A">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auto"/>
            </w:tcBorders>
            <w:shd w:val="clear" w:color="auto" w:fill="FFFFFF"/>
          </w:tcPr>
          <w:p w:rsidR="0082533F" w:rsidRPr="00031A34" w:rsidRDefault="0082533F" w:rsidP="0082533F">
            <w:pPr>
              <w:pStyle w:val="110"/>
              <w:numPr>
                <w:ilvl w:val="0"/>
                <w:numId w:val="9"/>
              </w:numPr>
              <w:tabs>
                <w:tab w:val="left" w:pos="12600"/>
              </w:tabs>
              <w:ind w:left="360"/>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82533F" w:rsidRPr="00031A34" w:rsidRDefault="0082533F" w:rsidP="00EE0459">
            <w:pPr>
              <w:pStyle w:val="110"/>
              <w:tabs>
                <w:tab w:val="left" w:pos="12600"/>
              </w:tabs>
              <w:rPr>
                <w:rFonts w:ascii="Arial" w:hAnsi="Arial" w:cs="Arial"/>
                <w:b/>
                <w:i/>
                <w:sz w:val="16"/>
                <w:szCs w:val="16"/>
              </w:rPr>
            </w:pPr>
            <w:r w:rsidRPr="00031A34">
              <w:rPr>
                <w:rFonts w:ascii="Arial" w:hAnsi="Arial" w:cs="Arial"/>
                <w:b/>
                <w:sz w:val="16"/>
                <w:szCs w:val="16"/>
              </w:rPr>
              <w:t>РОКСЕРА® ПЛЮС</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82533F" w:rsidRPr="00031A34" w:rsidRDefault="0082533F" w:rsidP="00EE0459">
            <w:pPr>
              <w:pStyle w:val="110"/>
              <w:tabs>
                <w:tab w:val="left" w:pos="12600"/>
              </w:tabs>
              <w:rPr>
                <w:rFonts w:ascii="Arial" w:hAnsi="Arial" w:cs="Arial"/>
                <w:sz w:val="16"/>
                <w:szCs w:val="16"/>
              </w:rPr>
            </w:pPr>
            <w:r w:rsidRPr="00031A34">
              <w:rPr>
                <w:rFonts w:ascii="Arial" w:hAnsi="Arial" w:cs="Arial"/>
                <w:sz w:val="16"/>
                <w:szCs w:val="16"/>
              </w:rPr>
              <w:t>таблетки, вкриті плівковою оболонкою, по 15 мг/10 мг; по 10 таблеток у блістері; по 3 або по 9 блістерів у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2533F" w:rsidRPr="00031A34" w:rsidRDefault="0082533F" w:rsidP="00EE0459">
            <w:pPr>
              <w:pStyle w:val="110"/>
              <w:tabs>
                <w:tab w:val="left" w:pos="12600"/>
              </w:tabs>
              <w:jc w:val="center"/>
              <w:rPr>
                <w:rFonts w:ascii="Arial" w:hAnsi="Arial" w:cs="Arial"/>
                <w:sz w:val="16"/>
                <w:szCs w:val="16"/>
              </w:rPr>
            </w:pPr>
            <w:r w:rsidRPr="00031A34">
              <w:rPr>
                <w:rFonts w:ascii="Arial" w:hAnsi="Arial" w:cs="Arial"/>
                <w:sz w:val="16"/>
                <w:szCs w:val="16"/>
              </w:rPr>
              <w:t>КРКА, д.д., Ново место</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82533F" w:rsidRPr="00031A34" w:rsidRDefault="0082533F" w:rsidP="00EE0459">
            <w:pPr>
              <w:pStyle w:val="110"/>
              <w:tabs>
                <w:tab w:val="left" w:pos="12600"/>
              </w:tabs>
              <w:jc w:val="center"/>
              <w:rPr>
                <w:rFonts w:ascii="Arial" w:hAnsi="Arial" w:cs="Arial"/>
                <w:sz w:val="16"/>
                <w:szCs w:val="16"/>
              </w:rPr>
            </w:pPr>
            <w:r w:rsidRPr="00031A34">
              <w:rPr>
                <w:rFonts w:ascii="Arial" w:hAnsi="Arial" w:cs="Arial"/>
                <w:sz w:val="16"/>
                <w:szCs w:val="16"/>
              </w:rPr>
              <w:t>Словенія</w:t>
            </w: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82533F" w:rsidRPr="00031A34" w:rsidRDefault="0082533F" w:rsidP="00EE0459">
            <w:pPr>
              <w:pStyle w:val="110"/>
              <w:tabs>
                <w:tab w:val="left" w:pos="12600"/>
              </w:tabs>
              <w:jc w:val="center"/>
              <w:rPr>
                <w:rFonts w:ascii="Arial" w:hAnsi="Arial" w:cs="Arial"/>
                <w:sz w:val="16"/>
                <w:szCs w:val="16"/>
              </w:rPr>
            </w:pPr>
            <w:r w:rsidRPr="00031A34">
              <w:rPr>
                <w:rFonts w:ascii="Arial" w:hAnsi="Arial" w:cs="Arial"/>
                <w:sz w:val="16"/>
                <w:szCs w:val="16"/>
              </w:rPr>
              <w:t>виробництво "in bulk", первинне та вторинне пакування, контроль та випуск серії: КРКА, д.д., Ново место, Словенія; контроль серії (фізичні та хімічні методи контролю: КРКА, д.д., Ново место, Словенія; НЛЗОХ (Національні лабораторія за здрав’є, околє ін храно), Словенія; Кемійські інститут, Центр за валідаційске технологіє ін аналітіко (ЦВТА), Словенія; Лабена д.о.о., Словенія</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82533F" w:rsidRPr="00031A34" w:rsidRDefault="0082533F" w:rsidP="00EE0459">
            <w:pPr>
              <w:pStyle w:val="110"/>
              <w:tabs>
                <w:tab w:val="left" w:pos="12600"/>
              </w:tabs>
              <w:jc w:val="center"/>
              <w:rPr>
                <w:rFonts w:ascii="Arial" w:hAnsi="Arial" w:cs="Arial"/>
                <w:sz w:val="16"/>
                <w:szCs w:val="16"/>
              </w:rPr>
            </w:pPr>
            <w:r w:rsidRPr="00031A34">
              <w:rPr>
                <w:rFonts w:ascii="Arial" w:hAnsi="Arial" w:cs="Arial"/>
                <w:sz w:val="16"/>
                <w:szCs w:val="16"/>
              </w:rPr>
              <w:t>Словенія</w:t>
            </w:r>
          </w:p>
        </w:tc>
        <w:tc>
          <w:tcPr>
            <w:tcW w:w="3684" w:type="dxa"/>
            <w:tcBorders>
              <w:top w:val="single" w:sz="4" w:space="0" w:color="auto"/>
              <w:left w:val="single" w:sz="4" w:space="0" w:color="000000"/>
              <w:bottom w:val="single" w:sz="4" w:space="0" w:color="auto"/>
              <w:right w:val="single" w:sz="4" w:space="0" w:color="000000"/>
            </w:tcBorders>
            <w:shd w:val="clear" w:color="auto" w:fill="FFFFFF"/>
          </w:tcPr>
          <w:p w:rsidR="0082533F" w:rsidRPr="00031A34" w:rsidRDefault="0082533F" w:rsidP="00EE0459">
            <w:pPr>
              <w:pStyle w:val="110"/>
              <w:tabs>
                <w:tab w:val="left" w:pos="12600"/>
              </w:tabs>
              <w:jc w:val="center"/>
              <w:rPr>
                <w:rFonts w:ascii="Arial" w:hAnsi="Arial" w:cs="Arial"/>
                <w:sz w:val="16"/>
                <w:szCs w:val="16"/>
              </w:rPr>
            </w:pPr>
            <w:r w:rsidRPr="00031A34">
              <w:rPr>
                <w:rFonts w:ascii="Arial" w:hAnsi="Arial" w:cs="Arial"/>
                <w:sz w:val="16"/>
                <w:szCs w:val="16"/>
              </w:rPr>
              <w:t>внесення змін до реєстраційних матеріалів: 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(інші зміни) Зміни внесено в інструкцію для медичного застосування лікарського засобу до розділів "Особливості застосування", "Побічні реакції" відповідно до оновленої інформації з безпеки застосування діючих речовин. Введення змін протягом 6-ти місяців після затвердження. 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(інші зміни) Зміни внесено в інструкцію для медичного застосування лікарського засобу до розділу "Взаємодія з іншими лікарськими засобами та інші види взаємодій" відповідно до оновленої інформації з безпеки застосування діючих речовин. Введення змін протягом 6-ти місяців після затвердження. Зміни II типу - Зміни щодо безпеки/ефективності та фармаконагляду. Зміни у короткій характеристиці лікарського засобу, тексті маркування та інструкції для медичного застосування у зв’язку із новими даними з якості, доклінічними, клінічними даними та даними з фармаконагляду. Зміни внесено в інструкцію для медичного застосування лікарського засобу до розділів "Протипоказання", "Взаємодія з іншими лікарськими засобами та інші види взаємодій", "Побічні реакції". 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2533F" w:rsidRPr="00031A34" w:rsidRDefault="0082533F" w:rsidP="00EE0459">
            <w:pPr>
              <w:pStyle w:val="110"/>
              <w:tabs>
                <w:tab w:val="left" w:pos="12600"/>
              </w:tabs>
              <w:jc w:val="center"/>
              <w:rPr>
                <w:rFonts w:ascii="Arial" w:hAnsi="Arial" w:cs="Arial"/>
                <w:b/>
                <w:i/>
                <w:sz w:val="16"/>
                <w:szCs w:val="16"/>
              </w:rPr>
            </w:pPr>
            <w:r w:rsidRPr="00031A34">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82533F" w:rsidRPr="005A3632" w:rsidRDefault="0082533F" w:rsidP="00EE0459">
            <w:pPr>
              <w:pStyle w:val="110"/>
              <w:tabs>
                <w:tab w:val="left" w:pos="12600"/>
              </w:tabs>
              <w:jc w:val="center"/>
              <w:rPr>
                <w:rFonts w:ascii="Arial" w:hAnsi="Arial" w:cs="Arial"/>
                <w:i/>
                <w:sz w:val="16"/>
                <w:szCs w:val="16"/>
                <w:lang w:val="ru-RU"/>
              </w:rPr>
            </w:pPr>
            <w:r w:rsidRPr="00C112E3">
              <w:rPr>
                <w:rFonts w:ascii="Arial" w:hAnsi="Arial" w:cs="Arial"/>
                <w:i/>
                <w:sz w:val="16"/>
                <w:szCs w:val="16"/>
                <w:lang w:val="ru-RU"/>
              </w:rPr>
              <w:t>Н</w:t>
            </w:r>
            <w:r w:rsidRPr="005A3632">
              <w:rPr>
                <w:rFonts w:ascii="Arial" w:hAnsi="Arial" w:cs="Arial"/>
                <w:i/>
                <w:sz w:val="16"/>
                <w:szCs w:val="16"/>
                <w:lang w:val="ru-RU"/>
              </w:rPr>
              <w:t>е</w:t>
            </w:r>
          </w:p>
          <w:p w:rsidR="0082533F" w:rsidRPr="005A3632" w:rsidRDefault="0082533F" w:rsidP="00EE0459">
            <w:pPr>
              <w:jc w:val="center"/>
              <w:rPr>
                <w:rFonts w:ascii="Arial" w:hAnsi="Arial" w:cs="Arial"/>
                <w:i/>
                <w:sz w:val="16"/>
                <w:szCs w:val="16"/>
              </w:rPr>
            </w:pPr>
            <w:r w:rsidRPr="005A3632">
              <w:rPr>
                <w:rFonts w:ascii="Arial" w:hAnsi="Arial" w:cs="Arial"/>
                <w:i/>
                <w:sz w:val="16"/>
                <w:szCs w:val="16"/>
              </w:rPr>
              <w:t>підлягає</w:t>
            </w:r>
          </w:p>
          <w:p w:rsidR="0082533F" w:rsidRPr="00031A34" w:rsidRDefault="0082533F" w:rsidP="00EE0459">
            <w:pPr>
              <w:pStyle w:val="110"/>
              <w:tabs>
                <w:tab w:val="left" w:pos="12600"/>
              </w:tabs>
              <w:jc w:val="center"/>
              <w:rPr>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82533F" w:rsidRPr="00031A34" w:rsidRDefault="0082533F" w:rsidP="00EE0459">
            <w:pPr>
              <w:pStyle w:val="110"/>
              <w:tabs>
                <w:tab w:val="left" w:pos="12600"/>
              </w:tabs>
              <w:jc w:val="center"/>
              <w:rPr>
                <w:rFonts w:ascii="Arial" w:hAnsi="Arial" w:cs="Arial"/>
                <w:sz w:val="16"/>
                <w:szCs w:val="16"/>
              </w:rPr>
            </w:pPr>
            <w:r w:rsidRPr="00031A34">
              <w:rPr>
                <w:rFonts w:ascii="Arial" w:hAnsi="Arial" w:cs="Arial"/>
                <w:sz w:val="16"/>
                <w:szCs w:val="16"/>
              </w:rPr>
              <w:t>UA/18324/01/03</w:t>
            </w:r>
          </w:p>
        </w:tc>
      </w:tr>
      <w:tr w:rsidR="0082533F" w:rsidRPr="00031A34" w:rsidTr="00EA101A">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auto"/>
            </w:tcBorders>
            <w:shd w:val="clear" w:color="auto" w:fill="FFFFFF"/>
          </w:tcPr>
          <w:p w:rsidR="0082533F" w:rsidRPr="00031A34" w:rsidRDefault="0082533F" w:rsidP="0082533F">
            <w:pPr>
              <w:pStyle w:val="110"/>
              <w:numPr>
                <w:ilvl w:val="0"/>
                <w:numId w:val="9"/>
              </w:numPr>
              <w:tabs>
                <w:tab w:val="left" w:pos="12600"/>
              </w:tabs>
              <w:ind w:left="360"/>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82533F" w:rsidRPr="00031A34" w:rsidRDefault="0082533F" w:rsidP="00EE0459">
            <w:pPr>
              <w:pStyle w:val="110"/>
              <w:tabs>
                <w:tab w:val="left" w:pos="12600"/>
              </w:tabs>
              <w:rPr>
                <w:rFonts w:ascii="Arial" w:hAnsi="Arial" w:cs="Arial"/>
                <w:b/>
                <w:i/>
                <w:sz w:val="16"/>
                <w:szCs w:val="16"/>
              </w:rPr>
            </w:pPr>
            <w:r w:rsidRPr="00031A34">
              <w:rPr>
                <w:rFonts w:ascii="Arial" w:hAnsi="Arial" w:cs="Arial"/>
                <w:b/>
                <w:sz w:val="16"/>
                <w:szCs w:val="16"/>
              </w:rPr>
              <w:t>РОКСЕРА® ПЛЮС</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82533F" w:rsidRPr="00031A34" w:rsidRDefault="0082533F" w:rsidP="00EE0459">
            <w:pPr>
              <w:pStyle w:val="110"/>
              <w:tabs>
                <w:tab w:val="left" w:pos="12600"/>
              </w:tabs>
              <w:rPr>
                <w:rFonts w:ascii="Arial" w:hAnsi="Arial" w:cs="Arial"/>
                <w:sz w:val="16"/>
                <w:szCs w:val="16"/>
              </w:rPr>
            </w:pPr>
            <w:r w:rsidRPr="00031A34">
              <w:rPr>
                <w:rFonts w:ascii="Arial" w:hAnsi="Arial" w:cs="Arial"/>
                <w:sz w:val="16"/>
                <w:szCs w:val="16"/>
              </w:rPr>
              <w:t>таблетки, вкриті плівковою оболонкою, по 20 мг/10 мг; по 10 таблеток у блістері; по 3 або по 9 блістерів у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2533F" w:rsidRPr="00031A34" w:rsidRDefault="0082533F" w:rsidP="00EE0459">
            <w:pPr>
              <w:pStyle w:val="110"/>
              <w:tabs>
                <w:tab w:val="left" w:pos="12600"/>
              </w:tabs>
              <w:jc w:val="center"/>
              <w:rPr>
                <w:rFonts w:ascii="Arial" w:hAnsi="Arial" w:cs="Arial"/>
                <w:sz w:val="16"/>
                <w:szCs w:val="16"/>
              </w:rPr>
            </w:pPr>
            <w:r w:rsidRPr="00031A34">
              <w:rPr>
                <w:rFonts w:ascii="Arial" w:hAnsi="Arial" w:cs="Arial"/>
                <w:sz w:val="16"/>
                <w:szCs w:val="16"/>
              </w:rPr>
              <w:t>КРКА, д.д., Ново место</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82533F" w:rsidRPr="00031A34" w:rsidRDefault="0082533F" w:rsidP="00EE0459">
            <w:pPr>
              <w:pStyle w:val="110"/>
              <w:tabs>
                <w:tab w:val="left" w:pos="12600"/>
              </w:tabs>
              <w:jc w:val="center"/>
              <w:rPr>
                <w:rFonts w:ascii="Arial" w:hAnsi="Arial" w:cs="Arial"/>
                <w:sz w:val="16"/>
                <w:szCs w:val="16"/>
              </w:rPr>
            </w:pPr>
            <w:r w:rsidRPr="00031A34">
              <w:rPr>
                <w:rFonts w:ascii="Arial" w:hAnsi="Arial" w:cs="Arial"/>
                <w:sz w:val="16"/>
                <w:szCs w:val="16"/>
              </w:rPr>
              <w:t>Словенія</w:t>
            </w: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82533F" w:rsidRPr="00031A34" w:rsidRDefault="0082533F" w:rsidP="00EE0459">
            <w:pPr>
              <w:pStyle w:val="110"/>
              <w:tabs>
                <w:tab w:val="left" w:pos="12600"/>
              </w:tabs>
              <w:jc w:val="center"/>
              <w:rPr>
                <w:rFonts w:ascii="Arial" w:hAnsi="Arial" w:cs="Arial"/>
                <w:sz w:val="16"/>
                <w:szCs w:val="16"/>
              </w:rPr>
            </w:pPr>
            <w:r w:rsidRPr="00031A34">
              <w:rPr>
                <w:rFonts w:ascii="Arial" w:hAnsi="Arial" w:cs="Arial"/>
                <w:sz w:val="16"/>
                <w:szCs w:val="16"/>
              </w:rPr>
              <w:t>виробництво "in bulk", первинне та вторинне пакування, контроль та випуск серії: КРКА, д.д., Ново место, Словенія; контроль серії (фізичні та хімічні методи контролю: КРКА, д.д., Ново место, Словенія; НЛЗОХ (Національні лабораторія за здрав’є, околє ін храно), Словенія; Кемійські інститут, Центр за валідаційске технологіє ін аналітіко (ЦВТА), Словенія; Лабена д.о.о., Словенія</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82533F" w:rsidRPr="00031A34" w:rsidRDefault="0082533F" w:rsidP="00EE0459">
            <w:pPr>
              <w:pStyle w:val="110"/>
              <w:tabs>
                <w:tab w:val="left" w:pos="12600"/>
              </w:tabs>
              <w:jc w:val="center"/>
              <w:rPr>
                <w:rFonts w:ascii="Arial" w:hAnsi="Arial" w:cs="Arial"/>
                <w:sz w:val="16"/>
                <w:szCs w:val="16"/>
              </w:rPr>
            </w:pPr>
            <w:r w:rsidRPr="00031A34">
              <w:rPr>
                <w:rFonts w:ascii="Arial" w:hAnsi="Arial" w:cs="Arial"/>
                <w:sz w:val="16"/>
                <w:szCs w:val="16"/>
              </w:rPr>
              <w:t>Словенія</w:t>
            </w:r>
          </w:p>
        </w:tc>
        <w:tc>
          <w:tcPr>
            <w:tcW w:w="3684" w:type="dxa"/>
            <w:tcBorders>
              <w:top w:val="single" w:sz="4" w:space="0" w:color="auto"/>
              <w:left w:val="single" w:sz="4" w:space="0" w:color="000000"/>
              <w:bottom w:val="single" w:sz="4" w:space="0" w:color="auto"/>
              <w:right w:val="single" w:sz="4" w:space="0" w:color="000000"/>
            </w:tcBorders>
            <w:shd w:val="clear" w:color="auto" w:fill="FFFFFF"/>
          </w:tcPr>
          <w:p w:rsidR="0082533F" w:rsidRPr="00031A34" w:rsidRDefault="0082533F" w:rsidP="00EE0459">
            <w:pPr>
              <w:pStyle w:val="110"/>
              <w:tabs>
                <w:tab w:val="left" w:pos="12600"/>
              </w:tabs>
              <w:jc w:val="center"/>
              <w:rPr>
                <w:rFonts w:ascii="Arial" w:hAnsi="Arial" w:cs="Arial"/>
                <w:sz w:val="16"/>
                <w:szCs w:val="16"/>
              </w:rPr>
            </w:pPr>
            <w:r w:rsidRPr="00031A34">
              <w:rPr>
                <w:rFonts w:ascii="Arial" w:hAnsi="Arial" w:cs="Arial"/>
                <w:sz w:val="16"/>
                <w:szCs w:val="16"/>
              </w:rPr>
              <w:t>внесення змін до реєстраційних матеріалів: 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(інші зміни) Зміни внесено в інструкцію для медичного застосування лікарського засобу до розділів "Особливості застосування", "Побічні реакції" відповідно до оновленої інформації з безпеки застосування діючих речовин. Введення змін протягом 6-ти місяців після затвердження. 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(інші зміни) Зміни внесено в інструкцію для медичного застосування лікарського засобу до розділу "Взаємодія з іншими лікарськими засобами та інші види взаємодій" відповідно до оновленої інформації з безпеки застосування діючих речовин. Введення змін протягом 6-ти місяців після затвердження. Зміни II типу - Зміни щодо безпеки/ефективності та фармаконагляду. Зміни у короткій характеристиці лікарського засобу, тексті маркування та інструкції для медичного застосування у зв’язку із новими даними з якості, доклінічними, клінічними даними та даними з фармаконагляду. Зміни внесено в інструкцію для медичного застосування лікарського засобу до розділів "Протипоказання", "Взаємодія з іншими лікарськими засобами та інші види взаємодій", "Побічні реакції". 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2533F" w:rsidRPr="00031A34" w:rsidRDefault="0082533F" w:rsidP="00EE0459">
            <w:pPr>
              <w:pStyle w:val="110"/>
              <w:tabs>
                <w:tab w:val="left" w:pos="12600"/>
              </w:tabs>
              <w:jc w:val="center"/>
              <w:rPr>
                <w:rFonts w:ascii="Arial" w:hAnsi="Arial" w:cs="Arial"/>
                <w:b/>
                <w:i/>
                <w:sz w:val="16"/>
                <w:szCs w:val="16"/>
              </w:rPr>
            </w:pPr>
            <w:r w:rsidRPr="00031A34">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82533F" w:rsidRPr="005A3632" w:rsidRDefault="0082533F" w:rsidP="00EE0459">
            <w:pPr>
              <w:pStyle w:val="110"/>
              <w:tabs>
                <w:tab w:val="left" w:pos="12600"/>
              </w:tabs>
              <w:jc w:val="center"/>
              <w:rPr>
                <w:rFonts w:ascii="Arial" w:hAnsi="Arial" w:cs="Arial"/>
                <w:i/>
                <w:sz w:val="16"/>
                <w:szCs w:val="16"/>
                <w:lang w:val="ru-RU"/>
              </w:rPr>
            </w:pPr>
            <w:r w:rsidRPr="00C112E3">
              <w:rPr>
                <w:rFonts w:ascii="Arial" w:hAnsi="Arial" w:cs="Arial"/>
                <w:i/>
                <w:sz w:val="16"/>
                <w:szCs w:val="16"/>
                <w:lang w:val="ru-RU"/>
              </w:rPr>
              <w:t>Н</w:t>
            </w:r>
            <w:r w:rsidRPr="005A3632">
              <w:rPr>
                <w:rFonts w:ascii="Arial" w:hAnsi="Arial" w:cs="Arial"/>
                <w:i/>
                <w:sz w:val="16"/>
                <w:szCs w:val="16"/>
                <w:lang w:val="ru-RU"/>
              </w:rPr>
              <w:t>е</w:t>
            </w:r>
          </w:p>
          <w:p w:rsidR="0082533F" w:rsidRPr="005A3632" w:rsidRDefault="0082533F" w:rsidP="00EE0459">
            <w:pPr>
              <w:jc w:val="center"/>
              <w:rPr>
                <w:rFonts w:ascii="Arial" w:hAnsi="Arial" w:cs="Arial"/>
                <w:i/>
                <w:sz w:val="16"/>
                <w:szCs w:val="16"/>
              </w:rPr>
            </w:pPr>
            <w:r w:rsidRPr="005A3632">
              <w:rPr>
                <w:rFonts w:ascii="Arial" w:hAnsi="Arial" w:cs="Arial"/>
                <w:i/>
                <w:sz w:val="16"/>
                <w:szCs w:val="16"/>
              </w:rPr>
              <w:t>підлягає</w:t>
            </w:r>
          </w:p>
          <w:p w:rsidR="0082533F" w:rsidRPr="00031A34" w:rsidRDefault="0082533F" w:rsidP="00EE0459">
            <w:pPr>
              <w:pStyle w:val="110"/>
              <w:tabs>
                <w:tab w:val="left" w:pos="12600"/>
              </w:tabs>
              <w:jc w:val="center"/>
              <w:rPr>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82533F" w:rsidRPr="00031A34" w:rsidRDefault="0082533F" w:rsidP="00EE0459">
            <w:pPr>
              <w:pStyle w:val="110"/>
              <w:tabs>
                <w:tab w:val="left" w:pos="12600"/>
              </w:tabs>
              <w:jc w:val="center"/>
              <w:rPr>
                <w:rFonts w:ascii="Arial" w:hAnsi="Arial" w:cs="Arial"/>
                <w:sz w:val="16"/>
                <w:szCs w:val="16"/>
              </w:rPr>
            </w:pPr>
            <w:r w:rsidRPr="00031A34">
              <w:rPr>
                <w:rFonts w:ascii="Arial" w:hAnsi="Arial" w:cs="Arial"/>
                <w:sz w:val="16"/>
                <w:szCs w:val="16"/>
              </w:rPr>
              <w:t>UA/18324/01/04</w:t>
            </w:r>
          </w:p>
        </w:tc>
      </w:tr>
      <w:tr w:rsidR="0082533F" w:rsidRPr="00031A34" w:rsidTr="00EA101A">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auto"/>
            </w:tcBorders>
            <w:shd w:val="clear" w:color="auto" w:fill="FFFFFF"/>
          </w:tcPr>
          <w:p w:rsidR="0082533F" w:rsidRPr="00031A34" w:rsidRDefault="0082533F" w:rsidP="0082533F">
            <w:pPr>
              <w:pStyle w:val="110"/>
              <w:numPr>
                <w:ilvl w:val="0"/>
                <w:numId w:val="9"/>
              </w:numPr>
              <w:tabs>
                <w:tab w:val="left" w:pos="12600"/>
              </w:tabs>
              <w:ind w:left="360"/>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82533F" w:rsidRPr="00031A34" w:rsidRDefault="0082533F" w:rsidP="00EE0459">
            <w:pPr>
              <w:pStyle w:val="110"/>
              <w:tabs>
                <w:tab w:val="left" w:pos="12600"/>
              </w:tabs>
              <w:rPr>
                <w:rFonts w:ascii="Arial" w:hAnsi="Arial" w:cs="Arial"/>
                <w:b/>
                <w:i/>
                <w:sz w:val="16"/>
                <w:szCs w:val="16"/>
              </w:rPr>
            </w:pPr>
            <w:r w:rsidRPr="00031A34">
              <w:rPr>
                <w:rFonts w:ascii="Arial" w:hAnsi="Arial" w:cs="Arial"/>
                <w:b/>
                <w:sz w:val="16"/>
                <w:szCs w:val="16"/>
              </w:rPr>
              <w:t>РОКСЕРА® ПЛЮС</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82533F" w:rsidRPr="00031A34" w:rsidRDefault="0082533F" w:rsidP="00EE0459">
            <w:pPr>
              <w:pStyle w:val="110"/>
              <w:tabs>
                <w:tab w:val="left" w:pos="12600"/>
              </w:tabs>
              <w:rPr>
                <w:rFonts w:ascii="Arial" w:hAnsi="Arial" w:cs="Arial"/>
                <w:sz w:val="16"/>
                <w:szCs w:val="16"/>
              </w:rPr>
            </w:pPr>
            <w:r w:rsidRPr="00031A34">
              <w:rPr>
                <w:rFonts w:ascii="Arial" w:hAnsi="Arial" w:cs="Arial"/>
                <w:sz w:val="16"/>
                <w:szCs w:val="16"/>
              </w:rPr>
              <w:t>таблетки, вкриті плівковою оболонкою, по 40 мг/10 мг; по 10 таблеток у блістері; по 3 або по 9 блістерів у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2533F" w:rsidRPr="00031A34" w:rsidRDefault="0082533F" w:rsidP="00EE0459">
            <w:pPr>
              <w:pStyle w:val="110"/>
              <w:tabs>
                <w:tab w:val="left" w:pos="12600"/>
              </w:tabs>
              <w:jc w:val="center"/>
              <w:rPr>
                <w:rFonts w:ascii="Arial" w:hAnsi="Arial" w:cs="Arial"/>
                <w:sz w:val="16"/>
                <w:szCs w:val="16"/>
              </w:rPr>
            </w:pPr>
            <w:r w:rsidRPr="00031A34">
              <w:rPr>
                <w:rFonts w:ascii="Arial" w:hAnsi="Arial" w:cs="Arial"/>
                <w:sz w:val="16"/>
                <w:szCs w:val="16"/>
              </w:rPr>
              <w:t>КРКА, д.д., Ново место</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82533F" w:rsidRPr="00031A34" w:rsidRDefault="0082533F" w:rsidP="00EE0459">
            <w:pPr>
              <w:pStyle w:val="110"/>
              <w:tabs>
                <w:tab w:val="left" w:pos="12600"/>
              </w:tabs>
              <w:jc w:val="center"/>
              <w:rPr>
                <w:rFonts w:ascii="Arial" w:hAnsi="Arial" w:cs="Arial"/>
                <w:sz w:val="16"/>
                <w:szCs w:val="16"/>
              </w:rPr>
            </w:pPr>
            <w:r w:rsidRPr="00031A34">
              <w:rPr>
                <w:rFonts w:ascii="Arial" w:hAnsi="Arial" w:cs="Arial"/>
                <w:sz w:val="16"/>
                <w:szCs w:val="16"/>
              </w:rPr>
              <w:t>Словенія</w:t>
            </w: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82533F" w:rsidRPr="00031A34" w:rsidRDefault="0082533F" w:rsidP="00EE0459">
            <w:pPr>
              <w:pStyle w:val="110"/>
              <w:tabs>
                <w:tab w:val="left" w:pos="12600"/>
              </w:tabs>
              <w:jc w:val="center"/>
              <w:rPr>
                <w:rFonts w:ascii="Arial" w:hAnsi="Arial" w:cs="Arial"/>
                <w:sz w:val="16"/>
                <w:szCs w:val="16"/>
              </w:rPr>
            </w:pPr>
            <w:r w:rsidRPr="00031A34">
              <w:rPr>
                <w:rFonts w:ascii="Arial" w:hAnsi="Arial" w:cs="Arial"/>
                <w:sz w:val="16"/>
                <w:szCs w:val="16"/>
              </w:rPr>
              <w:t>виробництво "in bulk", первинне та вторинне пакування, контроль та випуск серії: КРКА, д.д., Ново место, Словенія; контроль серії (фізичні та хімічні методи контролю: КРКА, д.д., Ново место, Словенія; НЛЗОХ (Національні лабораторія за здрав’є, околє ін храно), Словенія; Кемійські інститут, Центр за валідаційске технологіє ін аналітіко (ЦВТА), Словенія; Лабена д.о.о., Словенія</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82533F" w:rsidRPr="00031A34" w:rsidRDefault="0082533F" w:rsidP="00EE0459">
            <w:pPr>
              <w:pStyle w:val="110"/>
              <w:tabs>
                <w:tab w:val="left" w:pos="12600"/>
              </w:tabs>
              <w:jc w:val="center"/>
              <w:rPr>
                <w:rFonts w:ascii="Arial" w:hAnsi="Arial" w:cs="Arial"/>
                <w:sz w:val="16"/>
                <w:szCs w:val="16"/>
              </w:rPr>
            </w:pPr>
            <w:r w:rsidRPr="00031A34">
              <w:rPr>
                <w:rFonts w:ascii="Arial" w:hAnsi="Arial" w:cs="Arial"/>
                <w:sz w:val="16"/>
                <w:szCs w:val="16"/>
              </w:rPr>
              <w:t>Словенія</w:t>
            </w:r>
          </w:p>
        </w:tc>
        <w:tc>
          <w:tcPr>
            <w:tcW w:w="3684" w:type="dxa"/>
            <w:tcBorders>
              <w:top w:val="single" w:sz="4" w:space="0" w:color="auto"/>
              <w:left w:val="single" w:sz="4" w:space="0" w:color="000000"/>
              <w:bottom w:val="single" w:sz="4" w:space="0" w:color="auto"/>
              <w:right w:val="single" w:sz="4" w:space="0" w:color="000000"/>
            </w:tcBorders>
            <w:shd w:val="clear" w:color="auto" w:fill="FFFFFF"/>
          </w:tcPr>
          <w:p w:rsidR="0082533F" w:rsidRPr="00031A34" w:rsidRDefault="0082533F" w:rsidP="00EE0459">
            <w:pPr>
              <w:pStyle w:val="110"/>
              <w:tabs>
                <w:tab w:val="left" w:pos="12600"/>
              </w:tabs>
              <w:jc w:val="center"/>
              <w:rPr>
                <w:rFonts w:ascii="Arial" w:hAnsi="Arial" w:cs="Arial"/>
                <w:sz w:val="16"/>
                <w:szCs w:val="16"/>
              </w:rPr>
            </w:pPr>
            <w:r w:rsidRPr="00031A34">
              <w:rPr>
                <w:rFonts w:ascii="Arial" w:hAnsi="Arial" w:cs="Arial"/>
                <w:sz w:val="16"/>
                <w:szCs w:val="16"/>
              </w:rPr>
              <w:t>внесення змін до реєстраційних матеріалів: 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(інші зміни) Зміни внесено в інструкцію для медичного застосування лікарського засобу до розділів "Особливості застосування", "Побічні реакції" відповідно до оновленої інформації з безпеки застосування діючих речовин. Введення змін протягом 6-ти місяців після затвердження. 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(інші зміни) Зміни внесено в інструкцію для медичного застосування лікарського засобу до розділу "Взаємодія з іншими лікарськими засобами та інші види взаємодій" відповідно до оновленої інформації з безпеки застосування діючих речовин. Введення змін протягом 6-ти місяців після затвердження. Зміни II типу - Зміни щодо безпеки/ефективності та фармаконагляду. Зміни у короткій характеристиці лікарського засобу, тексті маркування та інструкції для медичного застосування у зв’язку із новими даними з якості, доклінічними, клінічними даними та даними з фармаконагляду. Зміни внесено в інструкцію для медичного застосування лікарського засобу до розділів "Протипоказання", "Взаємодія з іншими лікарськими засобами та інші види взаємодій", "Побічні реакції". 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2533F" w:rsidRPr="00031A34" w:rsidRDefault="0082533F" w:rsidP="00EE0459">
            <w:pPr>
              <w:pStyle w:val="110"/>
              <w:tabs>
                <w:tab w:val="left" w:pos="12600"/>
              </w:tabs>
              <w:jc w:val="center"/>
              <w:rPr>
                <w:rFonts w:ascii="Arial" w:hAnsi="Arial" w:cs="Arial"/>
                <w:b/>
                <w:i/>
                <w:sz w:val="16"/>
                <w:szCs w:val="16"/>
              </w:rPr>
            </w:pPr>
            <w:r w:rsidRPr="00031A34">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82533F" w:rsidRPr="005A3632" w:rsidRDefault="0082533F" w:rsidP="00EE0459">
            <w:pPr>
              <w:pStyle w:val="110"/>
              <w:tabs>
                <w:tab w:val="left" w:pos="12600"/>
              </w:tabs>
              <w:jc w:val="center"/>
              <w:rPr>
                <w:rFonts w:ascii="Arial" w:hAnsi="Arial" w:cs="Arial"/>
                <w:i/>
                <w:sz w:val="16"/>
                <w:szCs w:val="16"/>
                <w:lang w:val="ru-RU"/>
              </w:rPr>
            </w:pPr>
            <w:r w:rsidRPr="00C112E3">
              <w:rPr>
                <w:rFonts w:ascii="Arial" w:hAnsi="Arial" w:cs="Arial"/>
                <w:i/>
                <w:sz w:val="16"/>
                <w:szCs w:val="16"/>
                <w:lang w:val="ru-RU"/>
              </w:rPr>
              <w:t>Н</w:t>
            </w:r>
            <w:r w:rsidRPr="005A3632">
              <w:rPr>
                <w:rFonts w:ascii="Arial" w:hAnsi="Arial" w:cs="Arial"/>
                <w:i/>
                <w:sz w:val="16"/>
                <w:szCs w:val="16"/>
                <w:lang w:val="ru-RU"/>
              </w:rPr>
              <w:t>е</w:t>
            </w:r>
          </w:p>
          <w:p w:rsidR="0082533F" w:rsidRPr="005A3632" w:rsidRDefault="0082533F" w:rsidP="00EE0459">
            <w:pPr>
              <w:jc w:val="center"/>
              <w:rPr>
                <w:rFonts w:ascii="Arial" w:hAnsi="Arial" w:cs="Arial"/>
                <w:i/>
                <w:sz w:val="16"/>
                <w:szCs w:val="16"/>
              </w:rPr>
            </w:pPr>
            <w:r w:rsidRPr="005A3632">
              <w:rPr>
                <w:rFonts w:ascii="Arial" w:hAnsi="Arial" w:cs="Arial"/>
                <w:i/>
                <w:sz w:val="16"/>
                <w:szCs w:val="16"/>
              </w:rPr>
              <w:t>підлягає</w:t>
            </w:r>
          </w:p>
          <w:p w:rsidR="0082533F" w:rsidRPr="00031A34" w:rsidRDefault="0082533F" w:rsidP="00EE0459">
            <w:pPr>
              <w:pStyle w:val="110"/>
              <w:tabs>
                <w:tab w:val="left" w:pos="12600"/>
              </w:tabs>
              <w:jc w:val="center"/>
              <w:rPr>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82533F" w:rsidRPr="00031A34" w:rsidRDefault="0082533F" w:rsidP="00EE0459">
            <w:pPr>
              <w:pStyle w:val="110"/>
              <w:tabs>
                <w:tab w:val="left" w:pos="12600"/>
              </w:tabs>
              <w:jc w:val="center"/>
              <w:rPr>
                <w:rFonts w:ascii="Arial" w:hAnsi="Arial" w:cs="Arial"/>
                <w:sz w:val="16"/>
                <w:szCs w:val="16"/>
              </w:rPr>
            </w:pPr>
            <w:r w:rsidRPr="00031A34">
              <w:rPr>
                <w:rFonts w:ascii="Arial" w:hAnsi="Arial" w:cs="Arial"/>
                <w:sz w:val="16"/>
                <w:szCs w:val="16"/>
              </w:rPr>
              <w:t>UA/18324/01/05</w:t>
            </w:r>
          </w:p>
        </w:tc>
      </w:tr>
      <w:tr w:rsidR="0082533F" w:rsidRPr="00031A34" w:rsidTr="00EA101A">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auto"/>
            </w:tcBorders>
            <w:shd w:val="clear" w:color="auto" w:fill="FFFFFF"/>
          </w:tcPr>
          <w:p w:rsidR="0082533F" w:rsidRPr="00031A34" w:rsidRDefault="0082533F" w:rsidP="0082533F">
            <w:pPr>
              <w:pStyle w:val="110"/>
              <w:numPr>
                <w:ilvl w:val="0"/>
                <w:numId w:val="9"/>
              </w:numPr>
              <w:tabs>
                <w:tab w:val="left" w:pos="12600"/>
              </w:tabs>
              <w:ind w:left="360"/>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82533F" w:rsidRPr="00031A34" w:rsidRDefault="0082533F" w:rsidP="00EE0459">
            <w:pPr>
              <w:pStyle w:val="110"/>
              <w:tabs>
                <w:tab w:val="left" w:pos="12600"/>
              </w:tabs>
              <w:rPr>
                <w:rFonts w:ascii="Arial" w:hAnsi="Arial" w:cs="Arial"/>
                <w:b/>
                <w:i/>
                <w:sz w:val="16"/>
                <w:szCs w:val="16"/>
              </w:rPr>
            </w:pPr>
            <w:r w:rsidRPr="00031A34">
              <w:rPr>
                <w:rFonts w:ascii="Arial" w:hAnsi="Arial" w:cs="Arial"/>
                <w:b/>
                <w:sz w:val="16"/>
                <w:szCs w:val="16"/>
              </w:rPr>
              <w:t>РОКСЕРА® ПЛЮС</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82533F" w:rsidRPr="00031A34" w:rsidRDefault="0082533F" w:rsidP="00EE0459">
            <w:pPr>
              <w:pStyle w:val="110"/>
              <w:tabs>
                <w:tab w:val="left" w:pos="12600"/>
              </w:tabs>
              <w:rPr>
                <w:rFonts w:ascii="Arial" w:hAnsi="Arial" w:cs="Arial"/>
                <w:sz w:val="16"/>
                <w:szCs w:val="16"/>
              </w:rPr>
            </w:pPr>
            <w:r w:rsidRPr="00031A34">
              <w:rPr>
                <w:rFonts w:ascii="Arial" w:hAnsi="Arial" w:cs="Arial"/>
                <w:sz w:val="16"/>
                <w:szCs w:val="16"/>
              </w:rPr>
              <w:t>таблетки, вкриті плівковою оболонкою, по 5 мг/10 мг; по 10 таблеток у блістері; по 3 або по 9 блістерів у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2533F" w:rsidRPr="00031A34" w:rsidRDefault="0082533F" w:rsidP="00EE0459">
            <w:pPr>
              <w:pStyle w:val="110"/>
              <w:tabs>
                <w:tab w:val="left" w:pos="12600"/>
              </w:tabs>
              <w:jc w:val="center"/>
              <w:rPr>
                <w:rFonts w:ascii="Arial" w:hAnsi="Arial" w:cs="Arial"/>
                <w:sz w:val="16"/>
                <w:szCs w:val="16"/>
              </w:rPr>
            </w:pPr>
            <w:r w:rsidRPr="00031A34">
              <w:rPr>
                <w:rFonts w:ascii="Arial" w:hAnsi="Arial" w:cs="Arial"/>
                <w:sz w:val="16"/>
                <w:szCs w:val="16"/>
              </w:rPr>
              <w:t>КРКА, д.д., Ново место</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82533F" w:rsidRPr="00031A34" w:rsidRDefault="0082533F" w:rsidP="00EE0459">
            <w:pPr>
              <w:pStyle w:val="110"/>
              <w:tabs>
                <w:tab w:val="left" w:pos="12600"/>
              </w:tabs>
              <w:jc w:val="center"/>
              <w:rPr>
                <w:rFonts w:ascii="Arial" w:hAnsi="Arial" w:cs="Arial"/>
                <w:sz w:val="16"/>
                <w:szCs w:val="16"/>
              </w:rPr>
            </w:pPr>
            <w:r w:rsidRPr="00031A34">
              <w:rPr>
                <w:rFonts w:ascii="Arial" w:hAnsi="Arial" w:cs="Arial"/>
                <w:sz w:val="16"/>
                <w:szCs w:val="16"/>
              </w:rPr>
              <w:t>Словенія</w:t>
            </w: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82533F" w:rsidRPr="00031A34" w:rsidRDefault="0082533F" w:rsidP="00EE0459">
            <w:pPr>
              <w:pStyle w:val="110"/>
              <w:tabs>
                <w:tab w:val="left" w:pos="12600"/>
              </w:tabs>
              <w:jc w:val="center"/>
              <w:rPr>
                <w:rFonts w:ascii="Arial" w:hAnsi="Arial" w:cs="Arial"/>
                <w:sz w:val="16"/>
                <w:szCs w:val="16"/>
              </w:rPr>
            </w:pPr>
            <w:r w:rsidRPr="00031A34">
              <w:rPr>
                <w:rFonts w:ascii="Arial" w:hAnsi="Arial" w:cs="Arial"/>
                <w:sz w:val="16"/>
                <w:szCs w:val="16"/>
              </w:rPr>
              <w:t>виробництво "in bulk", первинне та вторинне пакування, контроль та випуск серії: КРКА, д.д., Ново место, Словенія; контроль серії (фізичні та хімічні методи контролю: КРКА, д.д., Ново место, Словенія; НЛЗОХ (Національні лабораторія за здрав’є, околє ін храно), Словенія; Кемійські інститут, Центр за валідаційске технологіє ін аналітіко (ЦВТА), Словенія; Лабена д.о.о., Словенія</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82533F" w:rsidRPr="00031A34" w:rsidRDefault="0082533F" w:rsidP="00EE0459">
            <w:pPr>
              <w:pStyle w:val="110"/>
              <w:tabs>
                <w:tab w:val="left" w:pos="12600"/>
              </w:tabs>
              <w:jc w:val="center"/>
              <w:rPr>
                <w:rFonts w:ascii="Arial" w:hAnsi="Arial" w:cs="Arial"/>
                <w:sz w:val="16"/>
                <w:szCs w:val="16"/>
              </w:rPr>
            </w:pPr>
            <w:r w:rsidRPr="00031A34">
              <w:rPr>
                <w:rFonts w:ascii="Arial" w:hAnsi="Arial" w:cs="Arial"/>
                <w:sz w:val="16"/>
                <w:szCs w:val="16"/>
              </w:rPr>
              <w:t>Словенія</w:t>
            </w:r>
          </w:p>
        </w:tc>
        <w:tc>
          <w:tcPr>
            <w:tcW w:w="3684" w:type="dxa"/>
            <w:tcBorders>
              <w:top w:val="single" w:sz="4" w:space="0" w:color="auto"/>
              <w:left w:val="single" w:sz="4" w:space="0" w:color="000000"/>
              <w:bottom w:val="single" w:sz="4" w:space="0" w:color="auto"/>
              <w:right w:val="single" w:sz="4" w:space="0" w:color="000000"/>
            </w:tcBorders>
            <w:shd w:val="clear" w:color="auto" w:fill="FFFFFF"/>
          </w:tcPr>
          <w:p w:rsidR="0082533F" w:rsidRPr="00031A34" w:rsidRDefault="0082533F" w:rsidP="00EE0459">
            <w:pPr>
              <w:pStyle w:val="110"/>
              <w:tabs>
                <w:tab w:val="left" w:pos="12600"/>
              </w:tabs>
              <w:jc w:val="center"/>
              <w:rPr>
                <w:rFonts w:ascii="Arial" w:hAnsi="Arial" w:cs="Arial"/>
                <w:sz w:val="16"/>
                <w:szCs w:val="16"/>
              </w:rPr>
            </w:pPr>
            <w:r w:rsidRPr="00031A34">
              <w:rPr>
                <w:rFonts w:ascii="Arial" w:hAnsi="Arial" w:cs="Arial"/>
                <w:sz w:val="16"/>
                <w:szCs w:val="16"/>
              </w:rPr>
              <w:t>внесення змін до реєстраційних матеріалів: 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(інші зміни) Зміни внесено в інструкцію для медичного застосування лікарського засобу до розділів "Особливості застосування", "Побічні реакції" відповідно до оновленої інформації з безпеки застосування діючих речовин. Введення змін протягом 6-ти місяців після затвердження. 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(інші зміни) Зміни внесено в інструкцію для медичного застосування лікарського засобу до розділу "Взаємодія з іншими лікарськими засобами та інші види взаємодій" відповідно до оновленої інформації з безпеки застосування діючих речовин. Введення змін протягом 6-ти місяців після затвердження. Зміни II типу - Зміни щодо безпеки/ефективності та фармаконагляду. Зміни у короткій характеристиці лікарського засобу, тексті маркування та інструкції для медичного застосування у зв’язку із новими даними з якості, доклінічними, клінічними даними та даними з фармаконагляду. Зміни внесено в інструкцію для медичного застосування лікарського засобу до розділів "Протипоказання", "Взаємодія з іншими лікарськими засобами та інші види взаємодій", "Побічні реакції". 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2533F" w:rsidRPr="00031A34" w:rsidRDefault="0082533F" w:rsidP="00EE0459">
            <w:pPr>
              <w:pStyle w:val="110"/>
              <w:tabs>
                <w:tab w:val="left" w:pos="12600"/>
              </w:tabs>
              <w:jc w:val="center"/>
              <w:rPr>
                <w:rFonts w:ascii="Arial" w:hAnsi="Arial" w:cs="Arial"/>
                <w:b/>
                <w:i/>
                <w:sz w:val="16"/>
                <w:szCs w:val="16"/>
              </w:rPr>
            </w:pPr>
            <w:r w:rsidRPr="00031A34">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82533F" w:rsidRPr="005A3632" w:rsidRDefault="0082533F" w:rsidP="00EE0459">
            <w:pPr>
              <w:pStyle w:val="110"/>
              <w:tabs>
                <w:tab w:val="left" w:pos="12600"/>
              </w:tabs>
              <w:jc w:val="center"/>
              <w:rPr>
                <w:rFonts w:ascii="Arial" w:hAnsi="Arial" w:cs="Arial"/>
                <w:i/>
                <w:sz w:val="16"/>
                <w:szCs w:val="16"/>
                <w:lang w:val="ru-RU"/>
              </w:rPr>
            </w:pPr>
            <w:r w:rsidRPr="00C112E3">
              <w:rPr>
                <w:rFonts w:ascii="Arial" w:hAnsi="Arial" w:cs="Arial"/>
                <w:i/>
                <w:sz w:val="16"/>
                <w:szCs w:val="16"/>
                <w:lang w:val="ru-RU"/>
              </w:rPr>
              <w:t>Н</w:t>
            </w:r>
            <w:r w:rsidRPr="005A3632">
              <w:rPr>
                <w:rFonts w:ascii="Arial" w:hAnsi="Arial" w:cs="Arial"/>
                <w:i/>
                <w:sz w:val="16"/>
                <w:szCs w:val="16"/>
                <w:lang w:val="ru-RU"/>
              </w:rPr>
              <w:t>е</w:t>
            </w:r>
          </w:p>
          <w:p w:rsidR="0082533F" w:rsidRPr="005A3632" w:rsidRDefault="0082533F" w:rsidP="00EE0459">
            <w:pPr>
              <w:jc w:val="center"/>
              <w:rPr>
                <w:rFonts w:ascii="Arial" w:hAnsi="Arial" w:cs="Arial"/>
                <w:i/>
                <w:sz w:val="16"/>
                <w:szCs w:val="16"/>
              </w:rPr>
            </w:pPr>
            <w:r w:rsidRPr="005A3632">
              <w:rPr>
                <w:rFonts w:ascii="Arial" w:hAnsi="Arial" w:cs="Arial"/>
                <w:i/>
                <w:sz w:val="16"/>
                <w:szCs w:val="16"/>
              </w:rPr>
              <w:t>підлягає</w:t>
            </w:r>
          </w:p>
          <w:p w:rsidR="0082533F" w:rsidRPr="00031A34" w:rsidRDefault="0082533F" w:rsidP="00EE0459">
            <w:pPr>
              <w:pStyle w:val="110"/>
              <w:tabs>
                <w:tab w:val="left" w:pos="12600"/>
              </w:tabs>
              <w:jc w:val="center"/>
              <w:rPr>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82533F" w:rsidRPr="00031A34" w:rsidRDefault="0082533F" w:rsidP="00EE0459">
            <w:pPr>
              <w:pStyle w:val="110"/>
              <w:tabs>
                <w:tab w:val="left" w:pos="12600"/>
              </w:tabs>
              <w:jc w:val="center"/>
              <w:rPr>
                <w:rFonts w:ascii="Arial" w:hAnsi="Arial" w:cs="Arial"/>
                <w:sz w:val="16"/>
                <w:szCs w:val="16"/>
              </w:rPr>
            </w:pPr>
            <w:r w:rsidRPr="00031A34">
              <w:rPr>
                <w:rFonts w:ascii="Arial" w:hAnsi="Arial" w:cs="Arial"/>
                <w:sz w:val="16"/>
                <w:szCs w:val="16"/>
              </w:rPr>
              <w:t>UA/18324/01/01</w:t>
            </w:r>
          </w:p>
        </w:tc>
      </w:tr>
      <w:tr w:rsidR="0082533F" w:rsidRPr="00031A34" w:rsidTr="00EA101A">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auto"/>
            </w:tcBorders>
            <w:shd w:val="clear" w:color="auto" w:fill="FFFFFF"/>
          </w:tcPr>
          <w:p w:rsidR="0082533F" w:rsidRPr="00031A34" w:rsidRDefault="0082533F" w:rsidP="0082533F">
            <w:pPr>
              <w:pStyle w:val="110"/>
              <w:numPr>
                <w:ilvl w:val="0"/>
                <w:numId w:val="9"/>
              </w:numPr>
              <w:tabs>
                <w:tab w:val="left" w:pos="12600"/>
              </w:tabs>
              <w:ind w:left="360"/>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82533F" w:rsidRPr="00031A34" w:rsidRDefault="0082533F" w:rsidP="00EE0459">
            <w:pPr>
              <w:pStyle w:val="110"/>
              <w:tabs>
                <w:tab w:val="left" w:pos="12600"/>
              </w:tabs>
              <w:rPr>
                <w:rFonts w:ascii="Arial" w:hAnsi="Arial" w:cs="Arial"/>
                <w:b/>
                <w:i/>
                <w:sz w:val="16"/>
                <w:szCs w:val="16"/>
              </w:rPr>
            </w:pPr>
            <w:r w:rsidRPr="00031A34">
              <w:rPr>
                <w:rFonts w:ascii="Arial" w:hAnsi="Arial" w:cs="Arial"/>
                <w:b/>
                <w:sz w:val="16"/>
                <w:szCs w:val="16"/>
              </w:rPr>
              <w:t>РОТАЛФЕН</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82533F" w:rsidRPr="00031A34" w:rsidRDefault="0082533F" w:rsidP="00EE0459">
            <w:pPr>
              <w:pStyle w:val="110"/>
              <w:tabs>
                <w:tab w:val="left" w:pos="12600"/>
              </w:tabs>
              <w:rPr>
                <w:rFonts w:ascii="Arial" w:hAnsi="Arial" w:cs="Arial"/>
                <w:sz w:val="16"/>
                <w:szCs w:val="16"/>
              </w:rPr>
            </w:pPr>
            <w:r w:rsidRPr="00031A34">
              <w:rPr>
                <w:rFonts w:ascii="Arial" w:hAnsi="Arial" w:cs="Arial"/>
                <w:sz w:val="16"/>
                <w:szCs w:val="16"/>
              </w:rPr>
              <w:t>розчин для ін`єкцій, 50 мг/2 мл</w:t>
            </w:r>
            <w:r>
              <w:rPr>
                <w:rFonts w:ascii="Arial" w:hAnsi="Arial" w:cs="Arial"/>
                <w:sz w:val="16"/>
                <w:szCs w:val="16"/>
              </w:rPr>
              <w:t>,</w:t>
            </w:r>
            <w:r w:rsidRPr="00031A34">
              <w:rPr>
                <w:rFonts w:ascii="Arial" w:hAnsi="Arial" w:cs="Arial"/>
                <w:sz w:val="16"/>
                <w:szCs w:val="16"/>
              </w:rPr>
              <w:t xml:space="preserve"> по 2 мл в ампулі; по 5 ампул в контурній чарунковій упаковці; по 1 або 2 контурні чарункові упаковки в картонній коробці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2533F" w:rsidRPr="00031A34" w:rsidRDefault="0082533F" w:rsidP="00EE0459">
            <w:pPr>
              <w:pStyle w:val="110"/>
              <w:tabs>
                <w:tab w:val="left" w:pos="12600"/>
              </w:tabs>
              <w:jc w:val="center"/>
              <w:rPr>
                <w:rFonts w:ascii="Arial" w:hAnsi="Arial" w:cs="Arial"/>
                <w:sz w:val="16"/>
                <w:szCs w:val="16"/>
              </w:rPr>
            </w:pPr>
            <w:r w:rsidRPr="00031A34">
              <w:rPr>
                <w:rFonts w:ascii="Arial" w:hAnsi="Arial" w:cs="Arial"/>
                <w:sz w:val="16"/>
                <w:szCs w:val="16"/>
              </w:rPr>
              <w:t>ТОВ "УОРЛД МЕДИЦИН"</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82533F" w:rsidRPr="00031A34" w:rsidRDefault="0082533F" w:rsidP="00EE0459">
            <w:pPr>
              <w:pStyle w:val="110"/>
              <w:tabs>
                <w:tab w:val="left" w:pos="12600"/>
              </w:tabs>
              <w:jc w:val="center"/>
              <w:rPr>
                <w:rFonts w:ascii="Arial" w:hAnsi="Arial" w:cs="Arial"/>
                <w:sz w:val="16"/>
                <w:szCs w:val="16"/>
              </w:rPr>
            </w:pPr>
            <w:r w:rsidRPr="00031A34">
              <w:rPr>
                <w:rFonts w:ascii="Arial" w:hAnsi="Arial" w:cs="Arial"/>
                <w:sz w:val="16"/>
                <w:szCs w:val="16"/>
              </w:rPr>
              <w:t>Україна</w:t>
            </w: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82533F" w:rsidRPr="00031A34" w:rsidRDefault="0082533F" w:rsidP="00EE0459">
            <w:pPr>
              <w:pStyle w:val="110"/>
              <w:tabs>
                <w:tab w:val="left" w:pos="12600"/>
              </w:tabs>
              <w:jc w:val="center"/>
              <w:rPr>
                <w:rFonts w:ascii="Arial" w:hAnsi="Arial" w:cs="Arial"/>
                <w:sz w:val="16"/>
                <w:szCs w:val="16"/>
              </w:rPr>
            </w:pPr>
            <w:r w:rsidRPr="00031A34">
              <w:rPr>
                <w:rFonts w:ascii="Arial" w:hAnsi="Arial" w:cs="Arial"/>
                <w:sz w:val="16"/>
                <w:szCs w:val="16"/>
              </w:rPr>
              <w:t>К.О. Ромфарм Компані С.Р.Л.</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82533F" w:rsidRPr="00031A34" w:rsidRDefault="0082533F" w:rsidP="00EE0459">
            <w:pPr>
              <w:pStyle w:val="110"/>
              <w:tabs>
                <w:tab w:val="left" w:pos="12600"/>
              </w:tabs>
              <w:jc w:val="center"/>
              <w:rPr>
                <w:rFonts w:ascii="Arial" w:hAnsi="Arial" w:cs="Arial"/>
                <w:sz w:val="16"/>
                <w:szCs w:val="16"/>
              </w:rPr>
            </w:pPr>
            <w:r w:rsidRPr="00031A34">
              <w:rPr>
                <w:rFonts w:ascii="Arial" w:hAnsi="Arial" w:cs="Arial"/>
                <w:sz w:val="16"/>
                <w:szCs w:val="16"/>
              </w:rPr>
              <w:t>Румунія</w:t>
            </w:r>
          </w:p>
        </w:tc>
        <w:tc>
          <w:tcPr>
            <w:tcW w:w="3684" w:type="dxa"/>
            <w:tcBorders>
              <w:top w:val="single" w:sz="4" w:space="0" w:color="auto"/>
              <w:left w:val="single" w:sz="4" w:space="0" w:color="000000"/>
              <w:bottom w:val="single" w:sz="4" w:space="0" w:color="auto"/>
              <w:right w:val="single" w:sz="4" w:space="0" w:color="000000"/>
            </w:tcBorders>
            <w:shd w:val="clear" w:color="auto" w:fill="FFFFFF"/>
          </w:tcPr>
          <w:p w:rsidR="0082533F" w:rsidRPr="00031A34" w:rsidRDefault="0082533F" w:rsidP="00EE0459">
            <w:pPr>
              <w:pStyle w:val="110"/>
              <w:tabs>
                <w:tab w:val="left" w:pos="12600"/>
              </w:tabs>
              <w:jc w:val="center"/>
              <w:rPr>
                <w:rFonts w:ascii="Arial" w:hAnsi="Arial" w:cs="Arial"/>
                <w:sz w:val="16"/>
                <w:szCs w:val="16"/>
              </w:rPr>
            </w:pPr>
            <w:r w:rsidRPr="00031A34">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(зміну узгоджено з компетентним уповноваженим органом) </w:t>
            </w:r>
            <w:r w:rsidRPr="00031A34">
              <w:rPr>
                <w:rFonts w:ascii="Arial" w:hAnsi="Arial" w:cs="Arial"/>
                <w:sz w:val="16"/>
                <w:szCs w:val="16"/>
              </w:rPr>
              <w:br/>
              <w:t>Зміни внесено до Інструкції для медичного застосування лікарського засобу до розділу "Застосування у період вагітності або годування груддю" відповідно до рекомендації PRAC EMA. Термін введення змін протягом 6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2533F" w:rsidRPr="00031A34" w:rsidRDefault="0082533F" w:rsidP="00EE0459">
            <w:pPr>
              <w:pStyle w:val="110"/>
              <w:tabs>
                <w:tab w:val="left" w:pos="12600"/>
              </w:tabs>
              <w:jc w:val="center"/>
              <w:rPr>
                <w:rFonts w:ascii="Arial" w:hAnsi="Arial" w:cs="Arial"/>
                <w:b/>
                <w:i/>
                <w:sz w:val="16"/>
                <w:szCs w:val="16"/>
              </w:rPr>
            </w:pPr>
            <w:r w:rsidRPr="00031A34">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82533F" w:rsidRPr="005A3632" w:rsidRDefault="0082533F" w:rsidP="00EE0459">
            <w:pPr>
              <w:pStyle w:val="110"/>
              <w:tabs>
                <w:tab w:val="left" w:pos="12600"/>
              </w:tabs>
              <w:jc w:val="center"/>
              <w:rPr>
                <w:rFonts w:ascii="Arial" w:hAnsi="Arial" w:cs="Arial"/>
                <w:i/>
                <w:sz w:val="16"/>
                <w:szCs w:val="16"/>
                <w:lang w:val="ru-RU"/>
              </w:rPr>
            </w:pPr>
            <w:r w:rsidRPr="00C112E3">
              <w:rPr>
                <w:rFonts w:ascii="Arial" w:hAnsi="Arial" w:cs="Arial"/>
                <w:i/>
                <w:sz w:val="16"/>
                <w:szCs w:val="16"/>
                <w:lang w:val="ru-RU"/>
              </w:rPr>
              <w:t>Н</w:t>
            </w:r>
            <w:r w:rsidRPr="005A3632">
              <w:rPr>
                <w:rFonts w:ascii="Arial" w:hAnsi="Arial" w:cs="Arial"/>
                <w:i/>
                <w:sz w:val="16"/>
                <w:szCs w:val="16"/>
                <w:lang w:val="ru-RU"/>
              </w:rPr>
              <w:t>е</w:t>
            </w:r>
          </w:p>
          <w:p w:rsidR="0082533F" w:rsidRPr="005A3632" w:rsidRDefault="0082533F" w:rsidP="00EE0459">
            <w:pPr>
              <w:jc w:val="center"/>
              <w:rPr>
                <w:rFonts w:ascii="Arial" w:hAnsi="Arial" w:cs="Arial"/>
                <w:i/>
                <w:sz w:val="16"/>
                <w:szCs w:val="16"/>
              </w:rPr>
            </w:pPr>
            <w:r w:rsidRPr="005A3632">
              <w:rPr>
                <w:rFonts w:ascii="Arial" w:hAnsi="Arial" w:cs="Arial"/>
                <w:i/>
                <w:sz w:val="16"/>
                <w:szCs w:val="16"/>
              </w:rPr>
              <w:t>підлягає</w:t>
            </w:r>
          </w:p>
          <w:p w:rsidR="0082533F" w:rsidRPr="00031A34" w:rsidRDefault="0082533F" w:rsidP="00EE0459">
            <w:pPr>
              <w:pStyle w:val="110"/>
              <w:tabs>
                <w:tab w:val="left" w:pos="12600"/>
              </w:tabs>
              <w:jc w:val="center"/>
              <w:rPr>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82533F" w:rsidRPr="00031A34" w:rsidRDefault="0082533F" w:rsidP="00EE0459">
            <w:pPr>
              <w:pStyle w:val="110"/>
              <w:tabs>
                <w:tab w:val="left" w:pos="12600"/>
              </w:tabs>
              <w:jc w:val="center"/>
              <w:rPr>
                <w:rFonts w:ascii="Arial" w:hAnsi="Arial" w:cs="Arial"/>
                <w:sz w:val="16"/>
                <w:szCs w:val="16"/>
              </w:rPr>
            </w:pPr>
            <w:r w:rsidRPr="00031A34">
              <w:rPr>
                <w:rFonts w:ascii="Arial" w:hAnsi="Arial" w:cs="Arial"/>
                <w:sz w:val="16"/>
                <w:szCs w:val="16"/>
              </w:rPr>
              <w:t>UA/15527/01/01</w:t>
            </w:r>
          </w:p>
        </w:tc>
      </w:tr>
      <w:tr w:rsidR="0082533F" w:rsidRPr="00031A34" w:rsidTr="00EA101A">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auto"/>
            </w:tcBorders>
            <w:shd w:val="clear" w:color="auto" w:fill="FFFFFF"/>
          </w:tcPr>
          <w:p w:rsidR="0082533F" w:rsidRPr="00031A34" w:rsidRDefault="0082533F" w:rsidP="0082533F">
            <w:pPr>
              <w:pStyle w:val="110"/>
              <w:numPr>
                <w:ilvl w:val="0"/>
                <w:numId w:val="9"/>
              </w:numPr>
              <w:tabs>
                <w:tab w:val="left" w:pos="12600"/>
              </w:tabs>
              <w:ind w:left="360"/>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82533F" w:rsidRPr="00031A34" w:rsidRDefault="0082533F" w:rsidP="00EE0459">
            <w:pPr>
              <w:pStyle w:val="110"/>
              <w:tabs>
                <w:tab w:val="left" w:pos="12600"/>
              </w:tabs>
              <w:rPr>
                <w:rFonts w:ascii="Arial" w:hAnsi="Arial" w:cs="Arial"/>
                <w:b/>
                <w:i/>
                <w:sz w:val="16"/>
                <w:szCs w:val="16"/>
              </w:rPr>
            </w:pPr>
            <w:r w:rsidRPr="00031A34">
              <w:rPr>
                <w:rFonts w:ascii="Arial" w:hAnsi="Arial" w:cs="Arial"/>
                <w:b/>
                <w:sz w:val="16"/>
                <w:szCs w:val="16"/>
              </w:rPr>
              <w:t>СЕЛЬТАВІР</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82533F" w:rsidRPr="00031A34" w:rsidRDefault="0082533F" w:rsidP="00EE0459">
            <w:pPr>
              <w:pStyle w:val="110"/>
              <w:tabs>
                <w:tab w:val="left" w:pos="12600"/>
              </w:tabs>
              <w:rPr>
                <w:rFonts w:ascii="Arial" w:hAnsi="Arial" w:cs="Arial"/>
                <w:sz w:val="16"/>
                <w:szCs w:val="16"/>
              </w:rPr>
            </w:pPr>
            <w:r w:rsidRPr="00031A34">
              <w:rPr>
                <w:rFonts w:ascii="Arial" w:hAnsi="Arial" w:cs="Arial"/>
                <w:sz w:val="16"/>
                <w:szCs w:val="16"/>
              </w:rPr>
              <w:t xml:space="preserve">капсули тверді по 45 мг, по 10 капсул у блістері; по 1 блістеру в картонній упаковці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2533F" w:rsidRPr="00031A34" w:rsidRDefault="0082533F" w:rsidP="00EE0459">
            <w:pPr>
              <w:pStyle w:val="110"/>
              <w:tabs>
                <w:tab w:val="left" w:pos="12600"/>
              </w:tabs>
              <w:jc w:val="center"/>
              <w:rPr>
                <w:rFonts w:ascii="Arial" w:hAnsi="Arial" w:cs="Arial"/>
                <w:sz w:val="16"/>
                <w:szCs w:val="16"/>
              </w:rPr>
            </w:pPr>
            <w:r w:rsidRPr="00031A34">
              <w:rPr>
                <w:rFonts w:ascii="Arial" w:hAnsi="Arial" w:cs="Arial"/>
                <w:sz w:val="16"/>
                <w:szCs w:val="16"/>
              </w:rPr>
              <w:t>Маклеодс Фармасьютикалс Лімітед</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82533F" w:rsidRPr="00031A34" w:rsidRDefault="0082533F" w:rsidP="00EE0459">
            <w:pPr>
              <w:pStyle w:val="110"/>
              <w:tabs>
                <w:tab w:val="left" w:pos="12600"/>
              </w:tabs>
              <w:jc w:val="center"/>
              <w:rPr>
                <w:rFonts w:ascii="Arial" w:hAnsi="Arial" w:cs="Arial"/>
                <w:sz w:val="16"/>
                <w:szCs w:val="16"/>
              </w:rPr>
            </w:pPr>
            <w:r w:rsidRPr="00031A34">
              <w:rPr>
                <w:rFonts w:ascii="Arial" w:hAnsi="Arial" w:cs="Arial"/>
                <w:sz w:val="16"/>
                <w:szCs w:val="16"/>
              </w:rPr>
              <w:t>Індія</w:t>
            </w: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82533F" w:rsidRPr="00031A34" w:rsidRDefault="0082533F" w:rsidP="00EE0459">
            <w:pPr>
              <w:pStyle w:val="110"/>
              <w:tabs>
                <w:tab w:val="left" w:pos="12600"/>
              </w:tabs>
              <w:jc w:val="center"/>
              <w:rPr>
                <w:rFonts w:ascii="Arial" w:hAnsi="Arial" w:cs="Arial"/>
                <w:sz w:val="16"/>
                <w:szCs w:val="16"/>
              </w:rPr>
            </w:pPr>
            <w:r w:rsidRPr="00031A34">
              <w:rPr>
                <w:rFonts w:ascii="Arial" w:hAnsi="Arial" w:cs="Arial"/>
                <w:sz w:val="16"/>
                <w:szCs w:val="16"/>
              </w:rPr>
              <w:t>Маклеодс Фармасьютикалс Лімітед</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82533F" w:rsidRPr="00031A34" w:rsidRDefault="0082533F" w:rsidP="00EE0459">
            <w:pPr>
              <w:pStyle w:val="110"/>
              <w:tabs>
                <w:tab w:val="left" w:pos="12600"/>
              </w:tabs>
              <w:jc w:val="center"/>
              <w:rPr>
                <w:rFonts w:ascii="Arial" w:hAnsi="Arial" w:cs="Arial"/>
                <w:sz w:val="16"/>
                <w:szCs w:val="16"/>
              </w:rPr>
            </w:pPr>
            <w:r w:rsidRPr="00031A34">
              <w:rPr>
                <w:rFonts w:ascii="Arial" w:hAnsi="Arial" w:cs="Arial"/>
                <w:sz w:val="16"/>
                <w:szCs w:val="16"/>
              </w:rPr>
              <w:t>Індія</w:t>
            </w:r>
          </w:p>
        </w:tc>
        <w:tc>
          <w:tcPr>
            <w:tcW w:w="3684" w:type="dxa"/>
            <w:tcBorders>
              <w:top w:val="single" w:sz="4" w:space="0" w:color="auto"/>
              <w:left w:val="single" w:sz="4" w:space="0" w:color="000000"/>
              <w:bottom w:val="single" w:sz="4" w:space="0" w:color="auto"/>
              <w:right w:val="single" w:sz="4" w:space="0" w:color="000000"/>
            </w:tcBorders>
            <w:shd w:val="clear" w:color="auto" w:fill="FFFFFF"/>
          </w:tcPr>
          <w:p w:rsidR="0082533F" w:rsidRPr="00031A34" w:rsidRDefault="0082533F" w:rsidP="00EE0459">
            <w:pPr>
              <w:pStyle w:val="110"/>
              <w:tabs>
                <w:tab w:val="left" w:pos="12600"/>
              </w:tabs>
              <w:jc w:val="center"/>
              <w:rPr>
                <w:rFonts w:ascii="Arial" w:hAnsi="Arial" w:cs="Arial"/>
                <w:sz w:val="16"/>
                <w:szCs w:val="16"/>
              </w:rPr>
            </w:pPr>
            <w:r w:rsidRPr="00031A34">
              <w:rPr>
                <w:rFonts w:ascii="Arial" w:hAnsi="Arial" w:cs="Arial"/>
                <w:sz w:val="16"/>
                <w:szCs w:val="16"/>
              </w:rPr>
              <w:t>внесення змін до реєстраційних матеріалів: зміни І типу - Зміни щодо безпеки/ефективності та фармаконагляду (інші зміни). Зміни внесені в текст маркування на вторинній упаковці лікарського засобу у п.8 Дата закінчення терміну придатності. 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2533F" w:rsidRPr="00031A34" w:rsidRDefault="0082533F" w:rsidP="00EE0459">
            <w:pPr>
              <w:pStyle w:val="110"/>
              <w:tabs>
                <w:tab w:val="left" w:pos="12600"/>
              </w:tabs>
              <w:jc w:val="center"/>
              <w:rPr>
                <w:rFonts w:ascii="Arial" w:hAnsi="Arial" w:cs="Arial"/>
                <w:b/>
                <w:i/>
                <w:sz w:val="16"/>
                <w:szCs w:val="16"/>
              </w:rPr>
            </w:pPr>
            <w:r w:rsidRPr="00031A34">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82533F" w:rsidRPr="00031A34" w:rsidRDefault="0082533F" w:rsidP="00EE0459">
            <w:pPr>
              <w:pStyle w:val="110"/>
              <w:tabs>
                <w:tab w:val="left" w:pos="12600"/>
              </w:tabs>
              <w:jc w:val="center"/>
              <w:rPr>
                <w:sz w:val="16"/>
                <w:szCs w:val="16"/>
              </w:rPr>
            </w:pPr>
            <w:r>
              <w:rPr>
                <w:sz w:val="16"/>
                <w:szCs w:val="16"/>
              </w:rPr>
              <w:t>-</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82533F" w:rsidRPr="00031A34" w:rsidRDefault="0082533F" w:rsidP="00EE0459">
            <w:pPr>
              <w:pStyle w:val="110"/>
              <w:tabs>
                <w:tab w:val="left" w:pos="12600"/>
              </w:tabs>
              <w:jc w:val="center"/>
              <w:rPr>
                <w:rFonts w:ascii="Arial" w:hAnsi="Arial" w:cs="Arial"/>
                <w:sz w:val="16"/>
                <w:szCs w:val="16"/>
              </w:rPr>
            </w:pPr>
            <w:r w:rsidRPr="00031A34">
              <w:rPr>
                <w:rFonts w:ascii="Arial" w:hAnsi="Arial" w:cs="Arial"/>
                <w:sz w:val="16"/>
                <w:szCs w:val="16"/>
              </w:rPr>
              <w:t>UA/17704/01/02</w:t>
            </w:r>
          </w:p>
        </w:tc>
      </w:tr>
      <w:tr w:rsidR="0082533F" w:rsidRPr="00031A34" w:rsidTr="00EA101A">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auto"/>
            </w:tcBorders>
            <w:shd w:val="clear" w:color="auto" w:fill="FFFFFF"/>
          </w:tcPr>
          <w:p w:rsidR="0082533F" w:rsidRPr="00031A34" w:rsidRDefault="0082533F" w:rsidP="0082533F">
            <w:pPr>
              <w:pStyle w:val="110"/>
              <w:numPr>
                <w:ilvl w:val="0"/>
                <w:numId w:val="9"/>
              </w:numPr>
              <w:tabs>
                <w:tab w:val="left" w:pos="12600"/>
              </w:tabs>
              <w:ind w:left="360"/>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82533F" w:rsidRPr="00031A34" w:rsidRDefault="0082533F" w:rsidP="00EE0459">
            <w:pPr>
              <w:pStyle w:val="110"/>
              <w:tabs>
                <w:tab w:val="left" w:pos="12600"/>
              </w:tabs>
              <w:rPr>
                <w:rFonts w:ascii="Arial" w:hAnsi="Arial" w:cs="Arial"/>
                <w:b/>
                <w:i/>
                <w:sz w:val="16"/>
                <w:szCs w:val="16"/>
              </w:rPr>
            </w:pPr>
            <w:r w:rsidRPr="00031A34">
              <w:rPr>
                <w:rFonts w:ascii="Arial" w:hAnsi="Arial" w:cs="Arial"/>
                <w:b/>
                <w:sz w:val="16"/>
                <w:szCs w:val="16"/>
              </w:rPr>
              <w:t>СЕЛЬТАВІР</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82533F" w:rsidRPr="00031A34" w:rsidRDefault="0082533F" w:rsidP="00EE0459">
            <w:pPr>
              <w:pStyle w:val="110"/>
              <w:tabs>
                <w:tab w:val="left" w:pos="12600"/>
              </w:tabs>
              <w:rPr>
                <w:rFonts w:ascii="Arial" w:hAnsi="Arial" w:cs="Arial"/>
                <w:sz w:val="16"/>
                <w:szCs w:val="16"/>
              </w:rPr>
            </w:pPr>
            <w:r w:rsidRPr="00031A34">
              <w:rPr>
                <w:rFonts w:ascii="Arial" w:hAnsi="Arial" w:cs="Arial"/>
                <w:sz w:val="16"/>
                <w:szCs w:val="16"/>
              </w:rPr>
              <w:t xml:space="preserve">капсули тверді по 75 мг, по 10 капсул у блістері; по 1 блістеру в картонній упаковці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2533F" w:rsidRPr="00031A34" w:rsidRDefault="0082533F" w:rsidP="00EE0459">
            <w:pPr>
              <w:pStyle w:val="110"/>
              <w:tabs>
                <w:tab w:val="left" w:pos="12600"/>
              </w:tabs>
              <w:jc w:val="center"/>
              <w:rPr>
                <w:rFonts w:ascii="Arial" w:hAnsi="Arial" w:cs="Arial"/>
                <w:sz w:val="16"/>
                <w:szCs w:val="16"/>
              </w:rPr>
            </w:pPr>
            <w:r w:rsidRPr="00031A34">
              <w:rPr>
                <w:rFonts w:ascii="Arial" w:hAnsi="Arial" w:cs="Arial"/>
                <w:sz w:val="16"/>
                <w:szCs w:val="16"/>
              </w:rPr>
              <w:t>Маклеодс Фармасьютикалс Лімітед</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82533F" w:rsidRPr="00031A34" w:rsidRDefault="0082533F" w:rsidP="00EE0459">
            <w:pPr>
              <w:pStyle w:val="110"/>
              <w:tabs>
                <w:tab w:val="left" w:pos="12600"/>
              </w:tabs>
              <w:jc w:val="center"/>
              <w:rPr>
                <w:rFonts w:ascii="Arial" w:hAnsi="Arial" w:cs="Arial"/>
                <w:sz w:val="16"/>
                <w:szCs w:val="16"/>
              </w:rPr>
            </w:pPr>
            <w:r w:rsidRPr="00031A34">
              <w:rPr>
                <w:rFonts w:ascii="Arial" w:hAnsi="Arial" w:cs="Arial"/>
                <w:sz w:val="16"/>
                <w:szCs w:val="16"/>
              </w:rPr>
              <w:t>Індія</w:t>
            </w: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82533F" w:rsidRPr="00031A34" w:rsidRDefault="0082533F" w:rsidP="00EE0459">
            <w:pPr>
              <w:pStyle w:val="110"/>
              <w:tabs>
                <w:tab w:val="left" w:pos="12600"/>
              </w:tabs>
              <w:jc w:val="center"/>
              <w:rPr>
                <w:rFonts w:ascii="Arial" w:hAnsi="Arial" w:cs="Arial"/>
                <w:sz w:val="16"/>
                <w:szCs w:val="16"/>
              </w:rPr>
            </w:pPr>
            <w:r w:rsidRPr="00031A34">
              <w:rPr>
                <w:rFonts w:ascii="Arial" w:hAnsi="Arial" w:cs="Arial"/>
                <w:sz w:val="16"/>
                <w:szCs w:val="16"/>
              </w:rPr>
              <w:t>Маклеодс Фармасьютикалс Лімітед</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82533F" w:rsidRPr="00031A34" w:rsidRDefault="0082533F" w:rsidP="00EE0459">
            <w:pPr>
              <w:pStyle w:val="110"/>
              <w:tabs>
                <w:tab w:val="left" w:pos="12600"/>
              </w:tabs>
              <w:jc w:val="center"/>
              <w:rPr>
                <w:rFonts w:ascii="Arial" w:hAnsi="Arial" w:cs="Arial"/>
                <w:sz w:val="16"/>
                <w:szCs w:val="16"/>
              </w:rPr>
            </w:pPr>
            <w:r w:rsidRPr="00031A34">
              <w:rPr>
                <w:rFonts w:ascii="Arial" w:hAnsi="Arial" w:cs="Arial"/>
                <w:sz w:val="16"/>
                <w:szCs w:val="16"/>
              </w:rPr>
              <w:t>Індія</w:t>
            </w:r>
          </w:p>
        </w:tc>
        <w:tc>
          <w:tcPr>
            <w:tcW w:w="3684" w:type="dxa"/>
            <w:tcBorders>
              <w:top w:val="single" w:sz="4" w:space="0" w:color="auto"/>
              <w:left w:val="single" w:sz="4" w:space="0" w:color="000000"/>
              <w:bottom w:val="single" w:sz="4" w:space="0" w:color="auto"/>
              <w:right w:val="single" w:sz="4" w:space="0" w:color="000000"/>
            </w:tcBorders>
            <w:shd w:val="clear" w:color="auto" w:fill="FFFFFF"/>
          </w:tcPr>
          <w:p w:rsidR="0082533F" w:rsidRPr="00031A34" w:rsidRDefault="0082533F" w:rsidP="00EE0459">
            <w:pPr>
              <w:pStyle w:val="110"/>
              <w:tabs>
                <w:tab w:val="left" w:pos="12600"/>
              </w:tabs>
              <w:jc w:val="center"/>
              <w:rPr>
                <w:rFonts w:ascii="Arial" w:hAnsi="Arial" w:cs="Arial"/>
                <w:sz w:val="16"/>
                <w:szCs w:val="16"/>
              </w:rPr>
            </w:pPr>
            <w:r w:rsidRPr="00031A34">
              <w:rPr>
                <w:rFonts w:ascii="Arial" w:hAnsi="Arial" w:cs="Arial"/>
                <w:sz w:val="16"/>
                <w:szCs w:val="16"/>
              </w:rPr>
              <w:t>внесення змін до реєстраційних матеріалів: зміни І типу - Зміни щодо безпеки/ефективності та фармаконагляду (інші зміни). Зміни внесені в текст маркування на вторинній упаковці лікарського засобу у п.8 Дата закінчення терміну придатності. 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2533F" w:rsidRPr="00031A34" w:rsidRDefault="0082533F" w:rsidP="00EE0459">
            <w:pPr>
              <w:pStyle w:val="110"/>
              <w:tabs>
                <w:tab w:val="left" w:pos="12600"/>
              </w:tabs>
              <w:jc w:val="center"/>
              <w:rPr>
                <w:rFonts w:ascii="Arial" w:hAnsi="Arial" w:cs="Arial"/>
                <w:b/>
                <w:i/>
                <w:sz w:val="16"/>
                <w:szCs w:val="16"/>
              </w:rPr>
            </w:pPr>
            <w:r w:rsidRPr="00031A34">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82533F" w:rsidRPr="00031A34" w:rsidRDefault="0082533F" w:rsidP="00EE0459">
            <w:pPr>
              <w:pStyle w:val="110"/>
              <w:tabs>
                <w:tab w:val="left" w:pos="12600"/>
              </w:tabs>
              <w:jc w:val="center"/>
              <w:rPr>
                <w:sz w:val="16"/>
                <w:szCs w:val="16"/>
              </w:rPr>
            </w:pPr>
            <w:r>
              <w:rPr>
                <w:sz w:val="16"/>
                <w:szCs w:val="16"/>
              </w:rPr>
              <w:t>-</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82533F" w:rsidRPr="00031A34" w:rsidRDefault="0082533F" w:rsidP="00EE0459">
            <w:pPr>
              <w:pStyle w:val="110"/>
              <w:tabs>
                <w:tab w:val="left" w:pos="12600"/>
              </w:tabs>
              <w:jc w:val="center"/>
              <w:rPr>
                <w:rFonts w:ascii="Arial" w:hAnsi="Arial" w:cs="Arial"/>
                <w:sz w:val="16"/>
                <w:szCs w:val="16"/>
              </w:rPr>
            </w:pPr>
            <w:r w:rsidRPr="00031A34">
              <w:rPr>
                <w:rFonts w:ascii="Arial" w:hAnsi="Arial" w:cs="Arial"/>
                <w:sz w:val="16"/>
                <w:szCs w:val="16"/>
              </w:rPr>
              <w:t>UA/17704/01/03</w:t>
            </w:r>
          </w:p>
        </w:tc>
      </w:tr>
      <w:tr w:rsidR="0082533F" w:rsidRPr="00031A34" w:rsidTr="00EA101A">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auto"/>
            </w:tcBorders>
            <w:shd w:val="clear" w:color="auto" w:fill="FFFFFF"/>
          </w:tcPr>
          <w:p w:rsidR="0082533F" w:rsidRPr="00031A34" w:rsidRDefault="0082533F" w:rsidP="0082533F">
            <w:pPr>
              <w:pStyle w:val="110"/>
              <w:numPr>
                <w:ilvl w:val="0"/>
                <w:numId w:val="9"/>
              </w:numPr>
              <w:tabs>
                <w:tab w:val="left" w:pos="12600"/>
              </w:tabs>
              <w:ind w:left="360"/>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82533F" w:rsidRPr="00031A34" w:rsidRDefault="0082533F" w:rsidP="00EE0459">
            <w:pPr>
              <w:pStyle w:val="110"/>
              <w:tabs>
                <w:tab w:val="left" w:pos="12600"/>
              </w:tabs>
              <w:rPr>
                <w:rFonts w:ascii="Arial" w:hAnsi="Arial" w:cs="Arial"/>
                <w:b/>
                <w:i/>
                <w:sz w:val="16"/>
                <w:szCs w:val="16"/>
              </w:rPr>
            </w:pPr>
            <w:r w:rsidRPr="00031A34">
              <w:rPr>
                <w:rFonts w:ascii="Arial" w:hAnsi="Arial" w:cs="Arial"/>
                <w:b/>
                <w:sz w:val="16"/>
                <w:szCs w:val="16"/>
              </w:rPr>
              <w:t>СЕЛЬТАВІР</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82533F" w:rsidRPr="00031A34" w:rsidRDefault="0082533F" w:rsidP="00EE0459">
            <w:pPr>
              <w:pStyle w:val="110"/>
              <w:tabs>
                <w:tab w:val="left" w:pos="12600"/>
              </w:tabs>
              <w:rPr>
                <w:rFonts w:ascii="Arial" w:hAnsi="Arial" w:cs="Arial"/>
                <w:sz w:val="16"/>
                <w:szCs w:val="16"/>
              </w:rPr>
            </w:pPr>
            <w:r w:rsidRPr="00031A34">
              <w:rPr>
                <w:rFonts w:ascii="Arial" w:hAnsi="Arial" w:cs="Arial"/>
                <w:sz w:val="16"/>
                <w:szCs w:val="16"/>
              </w:rPr>
              <w:t xml:space="preserve">капсули тверді по 30 мг, по 10 капсул у блістері; по 1 блістеру в картонній упаковці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2533F" w:rsidRPr="00031A34" w:rsidRDefault="0082533F" w:rsidP="00EE0459">
            <w:pPr>
              <w:pStyle w:val="110"/>
              <w:tabs>
                <w:tab w:val="left" w:pos="12600"/>
              </w:tabs>
              <w:jc w:val="center"/>
              <w:rPr>
                <w:rFonts w:ascii="Arial" w:hAnsi="Arial" w:cs="Arial"/>
                <w:sz w:val="16"/>
                <w:szCs w:val="16"/>
              </w:rPr>
            </w:pPr>
            <w:r w:rsidRPr="00031A34">
              <w:rPr>
                <w:rFonts w:ascii="Arial" w:hAnsi="Arial" w:cs="Arial"/>
                <w:sz w:val="16"/>
                <w:szCs w:val="16"/>
              </w:rPr>
              <w:t>Маклеодс Фармасьютикалс Лімітед</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82533F" w:rsidRPr="00031A34" w:rsidRDefault="0082533F" w:rsidP="00EE0459">
            <w:pPr>
              <w:pStyle w:val="110"/>
              <w:tabs>
                <w:tab w:val="left" w:pos="12600"/>
              </w:tabs>
              <w:jc w:val="center"/>
              <w:rPr>
                <w:rFonts w:ascii="Arial" w:hAnsi="Arial" w:cs="Arial"/>
                <w:sz w:val="16"/>
                <w:szCs w:val="16"/>
              </w:rPr>
            </w:pPr>
            <w:r w:rsidRPr="00031A34">
              <w:rPr>
                <w:rFonts w:ascii="Arial" w:hAnsi="Arial" w:cs="Arial"/>
                <w:sz w:val="16"/>
                <w:szCs w:val="16"/>
              </w:rPr>
              <w:t>Індія</w:t>
            </w: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82533F" w:rsidRPr="00031A34" w:rsidRDefault="0082533F" w:rsidP="00EE0459">
            <w:pPr>
              <w:pStyle w:val="110"/>
              <w:tabs>
                <w:tab w:val="left" w:pos="12600"/>
              </w:tabs>
              <w:jc w:val="center"/>
              <w:rPr>
                <w:rFonts w:ascii="Arial" w:hAnsi="Arial" w:cs="Arial"/>
                <w:sz w:val="16"/>
                <w:szCs w:val="16"/>
              </w:rPr>
            </w:pPr>
            <w:r w:rsidRPr="00031A34">
              <w:rPr>
                <w:rFonts w:ascii="Arial" w:hAnsi="Arial" w:cs="Arial"/>
                <w:sz w:val="16"/>
                <w:szCs w:val="16"/>
              </w:rPr>
              <w:t>Маклеодс Фармасьютикалс Лімітед</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82533F" w:rsidRPr="00031A34" w:rsidRDefault="0082533F" w:rsidP="00EE0459">
            <w:pPr>
              <w:pStyle w:val="110"/>
              <w:tabs>
                <w:tab w:val="left" w:pos="12600"/>
              </w:tabs>
              <w:jc w:val="center"/>
              <w:rPr>
                <w:rFonts w:ascii="Arial" w:hAnsi="Arial" w:cs="Arial"/>
                <w:sz w:val="16"/>
                <w:szCs w:val="16"/>
              </w:rPr>
            </w:pPr>
            <w:r w:rsidRPr="00031A34">
              <w:rPr>
                <w:rFonts w:ascii="Arial" w:hAnsi="Arial" w:cs="Arial"/>
                <w:sz w:val="16"/>
                <w:szCs w:val="16"/>
              </w:rPr>
              <w:t>Індія</w:t>
            </w:r>
          </w:p>
        </w:tc>
        <w:tc>
          <w:tcPr>
            <w:tcW w:w="3684" w:type="dxa"/>
            <w:tcBorders>
              <w:top w:val="single" w:sz="4" w:space="0" w:color="auto"/>
              <w:left w:val="single" w:sz="4" w:space="0" w:color="000000"/>
              <w:bottom w:val="single" w:sz="4" w:space="0" w:color="auto"/>
              <w:right w:val="single" w:sz="4" w:space="0" w:color="000000"/>
            </w:tcBorders>
            <w:shd w:val="clear" w:color="auto" w:fill="FFFFFF"/>
          </w:tcPr>
          <w:p w:rsidR="0082533F" w:rsidRPr="00031A34" w:rsidRDefault="0082533F" w:rsidP="00EE0459">
            <w:pPr>
              <w:pStyle w:val="110"/>
              <w:tabs>
                <w:tab w:val="left" w:pos="12600"/>
              </w:tabs>
              <w:jc w:val="center"/>
              <w:rPr>
                <w:rFonts w:ascii="Arial" w:hAnsi="Arial" w:cs="Arial"/>
                <w:sz w:val="16"/>
                <w:szCs w:val="16"/>
              </w:rPr>
            </w:pPr>
            <w:r w:rsidRPr="00031A34">
              <w:rPr>
                <w:rFonts w:ascii="Arial" w:hAnsi="Arial" w:cs="Arial"/>
                <w:sz w:val="16"/>
                <w:szCs w:val="16"/>
              </w:rPr>
              <w:t>внесення змін до реєстраційних матеріалів: зміни І типу - Зміни щодо безпеки/ефективності та фармаконагляду (інші зміни). Зміни внесені в текст маркування на вторинній упаковці лікарського засобу у п.8 Дата закінчення терміну придатності. 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2533F" w:rsidRPr="00031A34" w:rsidRDefault="0082533F" w:rsidP="00EE0459">
            <w:pPr>
              <w:pStyle w:val="110"/>
              <w:tabs>
                <w:tab w:val="left" w:pos="12600"/>
              </w:tabs>
              <w:jc w:val="center"/>
              <w:rPr>
                <w:rFonts w:ascii="Arial" w:hAnsi="Arial" w:cs="Arial"/>
                <w:b/>
                <w:i/>
                <w:sz w:val="16"/>
                <w:szCs w:val="16"/>
              </w:rPr>
            </w:pPr>
            <w:r w:rsidRPr="00031A34">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82533F" w:rsidRPr="00031A34" w:rsidRDefault="0082533F" w:rsidP="00EE0459">
            <w:pPr>
              <w:pStyle w:val="110"/>
              <w:tabs>
                <w:tab w:val="left" w:pos="12600"/>
              </w:tabs>
              <w:jc w:val="center"/>
              <w:rPr>
                <w:sz w:val="16"/>
                <w:szCs w:val="16"/>
              </w:rPr>
            </w:pPr>
            <w:r>
              <w:rPr>
                <w:sz w:val="16"/>
                <w:szCs w:val="16"/>
              </w:rPr>
              <w:t>-</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82533F" w:rsidRPr="00031A34" w:rsidRDefault="0082533F" w:rsidP="00EE0459">
            <w:pPr>
              <w:pStyle w:val="110"/>
              <w:tabs>
                <w:tab w:val="left" w:pos="12600"/>
              </w:tabs>
              <w:jc w:val="center"/>
              <w:rPr>
                <w:rFonts w:ascii="Arial" w:hAnsi="Arial" w:cs="Arial"/>
                <w:sz w:val="16"/>
                <w:szCs w:val="16"/>
              </w:rPr>
            </w:pPr>
            <w:r w:rsidRPr="00031A34">
              <w:rPr>
                <w:rFonts w:ascii="Arial" w:hAnsi="Arial" w:cs="Arial"/>
                <w:sz w:val="16"/>
                <w:szCs w:val="16"/>
              </w:rPr>
              <w:t>UA/17704/01/01</w:t>
            </w:r>
          </w:p>
        </w:tc>
      </w:tr>
      <w:tr w:rsidR="0082533F" w:rsidRPr="00031A34" w:rsidTr="00EA101A">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auto"/>
            </w:tcBorders>
            <w:shd w:val="clear" w:color="auto" w:fill="FFFFFF"/>
          </w:tcPr>
          <w:p w:rsidR="0082533F" w:rsidRPr="00031A34" w:rsidRDefault="0082533F" w:rsidP="0082533F">
            <w:pPr>
              <w:pStyle w:val="110"/>
              <w:numPr>
                <w:ilvl w:val="0"/>
                <w:numId w:val="9"/>
              </w:numPr>
              <w:tabs>
                <w:tab w:val="left" w:pos="12600"/>
              </w:tabs>
              <w:ind w:left="360"/>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82533F" w:rsidRPr="00031A34" w:rsidRDefault="0082533F" w:rsidP="00EE0459">
            <w:pPr>
              <w:pStyle w:val="110"/>
              <w:tabs>
                <w:tab w:val="left" w:pos="12600"/>
              </w:tabs>
              <w:rPr>
                <w:rFonts w:ascii="Arial" w:hAnsi="Arial" w:cs="Arial"/>
                <w:b/>
                <w:i/>
                <w:sz w:val="16"/>
                <w:szCs w:val="16"/>
              </w:rPr>
            </w:pPr>
            <w:r w:rsidRPr="00031A34">
              <w:rPr>
                <w:rFonts w:ascii="Arial" w:hAnsi="Arial" w:cs="Arial"/>
                <w:b/>
                <w:sz w:val="16"/>
                <w:szCs w:val="16"/>
              </w:rPr>
              <w:t>СЕРТОФЕН</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82533F" w:rsidRPr="00031A34" w:rsidRDefault="0082533F" w:rsidP="00EE0459">
            <w:pPr>
              <w:pStyle w:val="110"/>
              <w:tabs>
                <w:tab w:val="left" w:pos="12600"/>
              </w:tabs>
              <w:rPr>
                <w:rFonts w:ascii="Arial" w:hAnsi="Arial" w:cs="Arial"/>
                <w:sz w:val="16"/>
                <w:szCs w:val="16"/>
              </w:rPr>
            </w:pPr>
            <w:r w:rsidRPr="00031A34">
              <w:rPr>
                <w:rFonts w:ascii="Arial" w:hAnsi="Arial" w:cs="Arial"/>
                <w:sz w:val="16"/>
                <w:szCs w:val="16"/>
              </w:rPr>
              <w:t>таблетки, вкриті плівковою оболонкою, по 25 мг; по 10 таблеток у блістері; по 1 або 2 блістери в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2533F" w:rsidRPr="00031A34" w:rsidRDefault="0082533F" w:rsidP="00EE0459">
            <w:pPr>
              <w:pStyle w:val="110"/>
              <w:tabs>
                <w:tab w:val="left" w:pos="12600"/>
              </w:tabs>
              <w:jc w:val="center"/>
              <w:rPr>
                <w:rFonts w:ascii="Arial" w:hAnsi="Arial" w:cs="Arial"/>
                <w:sz w:val="16"/>
                <w:szCs w:val="16"/>
              </w:rPr>
            </w:pPr>
            <w:r w:rsidRPr="00031A34">
              <w:rPr>
                <w:rFonts w:ascii="Arial" w:hAnsi="Arial" w:cs="Arial"/>
                <w:sz w:val="16"/>
                <w:szCs w:val="16"/>
              </w:rPr>
              <w:t xml:space="preserve">ТОВ «УОРЛД МЕДИЦИН» </w:t>
            </w:r>
            <w:r w:rsidRPr="00031A34">
              <w:rPr>
                <w:rFonts w:ascii="Arial" w:hAnsi="Arial" w:cs="Arial"/>
                <w:sz w:val="16"/>
                <w:szCs w:val="16"/>
              </w:rPr>
              <w:br/>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82533F" w:rsidRPr="00031A34" w:rsidRDefault="0082533F" w:rsidP="00EE0459">
            <w:pPr>
              <w:pStyle w:val="110"/>
              <w:tabs>
                <w:tab w:val="left" w:pos="12600"/>
              </w:tabs>
              <w:jc w:val="center"/>
              <w:rPr>
                <w:rFonts w:ascii="Arial" w:hAnsi="Arial" w:cs="Arial"/>
                <w:sz w:val="16"/>
                <w:szCs w:val="16"/>
              </w:rPr>
            </w:pPr>
            <w:r w:rsidRPr="00031A34">
              <w:rPr>
                <w:rFonts w:ascii="Arial" w:hAnsi="Arial" w:cs="Arial"/>
                <w:sz w:val="16"/>
                <w:szCs w:val="16"/>
              </w:rPr>
              <w:t>Україна</w:t>
            </w: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82533F" w:rsidRPr="00031A34" w:rsidRDefault="0082533F" w:rsidP="00EE0459">
            <w:pPr>
              <w:pStyle w:val="110"/>
              <w:tabs>
                <w:tab w:val="left" w:pos="12600"/>
              </w:tabs>
              <w:jc w:val="center"/>
              <w:rPr>
                <w:rFonts w:ascii="Arial" w:hAnsi="Arial" w:cs="Arial"/>
                <w:sz w:val="16"/>
                <w:szCs w:val="16"/>
              </w:rPr>
            </w:pPr>
            <w:r w:rsidRPr="00031A34">
              <w:rPr>
                <w:rFonts w:ascii="Arial" w:hAnsi="Arial" w:cs="Arial"/>
                <w:sz w:val="16"/>
                <w:szCs w:val="16"/>
              </w:rPr>
              <w:t>УОРЛД МЕДИЦИН ІЛАЧ САН. ВЕ ТІДЖ. А.Ш.</w:t>
            </w:r>
            <w:r w:rsidRPr="00031A34">
              <w:rPr>
                <w:rFonts w:ascii="Arial" w:hAnsi="Arial" w:cs="Arial"/>
                <w:sz w:val="16"/>
                <w:szCs w:val="16"/>
              </w:rPr>
              <w:br/>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82533F" w:rsidRPr="00031A34" w:rsidRDefault="0082533F" w:rsidP="00EE0459">
            <w:pPr>
              <w:pStyle w:val="110"/>
              <w:tabs>
                <w:tab w:val="left" w:pos="12600"/>
              </w:tabs>
              <w:jc w:val="center"/>
              <w:rPr>
                <w:rFonts w:ascii="Arial" w:hAnsi="Arial" w:cs="Arial"/>
                <w:sz w:val="16"/>
                <w:szCs w:val="16"/>
              </w:rPr>
            </w:pPr>
            <w:r w:rsidRPr="00031A34">
              <w:rPr>
                <w:rFonts w:ascii="Arial" w:hAnsi="Arial" w:cs="Arial"/>
                <w:sz w:val="16"/>
                <w:szCs w:val="16"/>
              </w:rPr>
              <w:t>Туреччина</w:t>
            </w:r>
          </w:p>
        </w:tc>
        <w:tc>
          <w:tcPr>
            <w:tcW w:w="3684" w:type="dxa"/>
            <w:tcBorders>
              <w:top w:val="single" w:sz="4" w:space="0" w:color="auto"/>
              <w:left w:val="single" w:sz="4" w:space="0" w:color="000000"/>
              <w:bottom w:val="single" w:sz="4" w:space="0" w:color="auto"/>
              <w:right w:val="single" w:sz="4" w:space="0" w:color="000000"/>
            </w:tcBorders>
            <w:shd w:val="clear" w:color="auto" w:fill="FFFFFF"/>
          </w:tcPr>
          <w:p w:rsidR="0082533F" w:rsidRPr="00031A34" w:rsidRDefault="0082533F" w:rsidP="00EE0459">
            <w:pPr>
              <w:pStyle w:val="110"/>
              <w:tabs>
                <w:tab w:val="left" w:pos="12600"/>
              </w:tabs>
              <w:jc w:val="center"/>
              <w:rPr>
                <w:rFonts w:ascii="Arial" w:hAnsi="Arial" w:cs="Arial"/>
                <w:sz w:val="16"/>
                <w:szCs w:val="16"/>
              </w:rPr>
            </w:pPr>
            <w:r w:rsidRPr="00031A34">
              <w:rPr>
                <w:rFonts w:ascii="Arial" w:hAnsi="Arial" w:cs="Arial"/>
                <w:sz w:val="16"/>
                <w:szCs w:val="16"/>
              </w:rPr>
              <w:t>внесення змін до реєстраційних матеріалів: зміна Заявника (власника реєстраційного посвідчення) (згідно наказу МОЗ від 23.07.2015 №460). Термін введення змін протягом 6 місяців після затвердження;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уповноваженої особи заявника, відповідальної за фармаконагляд. Діюча редакція: Мевсім Ількбахар Дінчель / Mrs. Mevsim Ilkbahar Dincel. Пропонована редакція: Пудло Ганна Станіславівна. Зміна контактних даних уповноваженої особи заявника, відповідальної за фармаконагляд. Зміна місця здійснення основної діяльності з фармаконагляду. Зміна місцезнаходження мастер-файла системи фармаконагляду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2533F" w:rsidRPr="00031A34" w:rsidRDefault="0082533F" w:rsidP="00EE0459">
            <w:pPr>
              <w:pStyle w:val="110"/>
              <w:tabs>
                <w:tab w:val="left" w:pos="12600"/>
              </w:tabs>
              <w:jc w:val="center"/>
              <w:rPr>
                <w:rFonts w:ascii="Arial" w:hAnsi="Arial" w:cs="Arial"/>
                <w:b/>
                <w:i/>
                <w:sz w:val="16"/>
                <w:szCs w:val="16"/>
              </w:rPr>
            </w:pPr>
            <w:r w:rsidRPr="00031A34">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82533F" w:rsidRPr="005A3632" w:rsidRDefault="0082533F" w:rsidP="00EE0459">
            <w:pPr>
              <w:pStyle w:val="110"/>
              <w:tabs>
                <w:tab w:val="left" w:pos="12600"/>
              </w:tabs>
              <w:jc w:val="center"/>
              <w:rPr>
                <w:rFonts w:ascii="Arial" w:hAnsi="Arial" w:cs="Arial"/>
                <w:i/>
                <w:sz w:val="16"/>
                <w:szCs w:val="16"/>
                <w:lang w:val="ru-RU"/>
              </w:rPr>
            </w:pPr>
            <w:r w:rsidRPr="00C112E3">
              <w:rPr>
                <w:rFonts w:ascii="Arial" w:hAnsi="Arial" w:cs="Arial"/>
                <w:i/>
                <w:sz w:val="16"/>
                <w:szCs w:val="16"/>
                <w:lang w:val="ru-RU"/>
              </w:rPr>
              <w:t>Н</w:t>
            </w:r>
            <w:r w:rsidRPr="005A3632">
              <w:rPr>
                <w:rFonts w:ascii="Arial" w:hAnsi="Arial" w:cs="Arial"/>
                <w:i/>
                <w:sz w:val="16"/>
                <w:szCs w:val="16"/>
                <w:lang w:val="ru-RU"/>
              </w:rPr>
              <w:t>е</w:t>
            </w:r>
          </w:p>
          <w:p w:rsidR="0082533F" w:rsidRPr="005A3632" w:rsidRDefault="0082533F" w:rsidP="00EE0459">
            <w:pPr>
              <w:jc w:val="center"/>
              <w:rPr>
                <w:rFonts w:ascii="Arial" w:hAnsi="Arial" w:cs="Arial"/>
                <w:i/>
                <w:sz w:val="16"/>
                <w:szCs w:val="16"/>
              </w:rPr>
            </w:pPr>
            <w:r w:rsidRPr="005A3632">
              <w:rPr>
                <w:rFonts w:ascii="Arial" w:hAnsi="Arial" w:cs="Arial"/>
                <w:i/>
                <w:sz w:val="16"/>
                <w:szCs w:val="16"/>
              </w:rPr>
              <w:t>підлягає</w:t>
            </w:r>
          </w:p>
          <w:p w:rsidR="0082533F" w:rsidRPr="00031A34" w:rsidRDefault="0082533F" w:rsidP="00EE0459">
            <w:pPr>
              <w:pStyle w:val="110"/>
              <w:tabs>
                <w:tab w:val="left" w:pos="12600"/>
              </w:tabs>
              <w:jc w:val="center"/>
              <w:rPr>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82533F" w:rsidRPr="00031A34" w:rsidRDefault="0082533F" w:rsidP="00EE0459">
            <w:pPr>
              <w:pStyle w:val="110"/>
              <w:tabs>
                <w:tab w:val="left" w:pos="12600"/>
              </w:tabs>
              <w:jc w:val="center"/>
              <w:rPr>
                <w:rFonts w:ascii="Arial" w:hAnsi="Arial" w:cs="Arial"/>
                <w:sz w:val="16"/>
                <w:szCs w:val="16"/>
              </w:rPr>
            </w:pPr>
            <w:r w:rsidRPr="00031A34">
              <w:rPr>
                <w:rFonts w:ascii="Arial" w:hAnsi="Arial" w:cs="Arial"/>
                <w:sz w:val="16"/>
                <w:szCs w:val="16"/>
              </w:rPr>
              <w:t>UA/17608/01/01</w:t>
            </w:r>
          </w:p>
        </w:tc>
      </w:tr>
      <w:tr w:rsidR="0082533F" w:rsidRPr="00031A34" w:rsidTr="00EA101A">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auto"/>
            </w:tcBorders>
            <w:shd w:val="clear" w:color="auto" w:fill="FFFFFF"/>
          </w:tcPr>
          <w:p w:rsidR="0082533F" w:rsidRPr="00031A34" w:rsidRDefault="0082533F" w:rsidP="0082533F">
            <w:pPr>
              <w:pStyle w:val="110"/>
              <w:numPr>
                <w:ilvl w:val="0"/>
                <w:numId w:val="9"/>
              </w:numPr>
              <w:tabs>
                <w:tab w:val="left" w:pos="12600"/>
              </w:tabs>
              <w:ind w:left="360"/>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82533F" w:rsidRPr="00E45378" w:rsidRDefault="0082533F" w:rsidP="00EE0459">
            <w:pPr>
              <w:pStyle w:val="110"/>
              <w:tabs>
                <w:tab w:val="left" w:pos="12600"/>
              </w:tabs>
              <w:rPr>
                <w:rFonts w:ascii="Arial" w:hAnsi="Arial" w:cs="Arial"/>
                <w:b/>
                <w:i/>
                <w:color w:val="000000"/>
                <w:sz w:val="16"/>
                <w:szCs w:val="16"/>
              </w:rPr>
            </w:pPr>
            <w:r w:rsidRPr="00E45378">
              <w:rPr>
                <w:rFonts w:ascii="Arial" w:hAnsi="Arial" w:cs="Arial"/>
                <w:b/>
                <w:sz w:val="16"/>
                <w:szCs w:val="16"/>
              </w:rPr>
              <w:t>СИНЕКОД</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82533F" w:rsidRPr="00E45378" w:rsidRDefault="0082533F" w:rsidP="00EE0459">
            <w:pPr>
              <w:pStyle w:val="110"/>
              <w:tabs>
                <w:tab w:val="left" w:pos="12600"/>
              </w:tabs>
              <w:rPr>
                <w:rFonts w:ascii="Arial" w:hAnsi="Arial" w:cs="Arial"/>
                <w:color w:val="000000"/>
                <w:sz w:val="16"/>
                <w:szCs w:val="16"/>
                <w:lang w:val="ru-RU"/>
              </w:rPr>
            </w:pPr>
            <w:r w:rsidRPr="00E45378">
              <w:rPr>
                <w:rFonts w:ascii="Arial" w:hAnsi="Arial" w:cs="Arial"/>
                <w:color w:val="000000"/>
                <w:sz w:val="16"/>
                <w:szCs w:val="16"/>
                <w:lang w:val="ru-RU"/>
              </w:rPr>
              <w:t>сироп, 1,5 мг/мл; по 100 мл або 200 мл у флаконі з кришкою та мірною склянкою; по 1 флакону у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2533F" w:rsidRPr="00E45378" w:rsidRDefault="0082533F" w:rsidP="00EE0459">
            <w:pPr>
              <w:pStyle w:val="110"/>
              <w:tabs>
                <w:tab w:val="left" w:pos="12600"/>
              </w:tabs>
              <w:jc w:val="center"/>
              <w:rPr>
                <w:rFonts w:ascii="Arial" w:hAnsi="Arial" w:cs="Arial"/>
                <w:color w:val="000000"/>
                <w:sz w:val="16"/>
                <w:szCs w:val="16"/>
                <w:lang w:val="ru-RU"/>
              </w:rPr>
            </w:pPr>
            <w:r w:rsidRPr="00E45378">
              <w:rPr>
                <w:rFonts w:ascii="Arial" w:hAnsi="Arial" w:cs="Arial"/>
                <w:color w:val="000000"/>
                <w:sz w:val="16"/>
                <w:szCs w:val="16"/>
                <w:lang w:val="ru-RU"/>
              </w:rPr>
              <w:t>ГСК Консьюмер Хелскер САРЛ</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82533F" w:rsidRPr="00E45378" w:rsidRDefault="0082533F" w:rsidP="00EE0459">
            <w:pPr>
              <w:pStyle w:val="110"/>
              <w:tabs>
                <w:tab w:val="left" w:pos="12600"/>
              </w:tabs>
              <w:jc w:val="center"/>
              <w:rPr>
                <w:rFonts w:ascii="Arial" w:hAnsi="Arial" w:cs="Arial"/>
                <w:color w:val="000000"/>
                <w:sz w:val="16"/>
                <w:szCs w:val="16"/>
              </w:rPr>
            </w:pPr>
            <w:r w:rsidRPr="00E45378">
              <w:rPr>
                <w:rFonts w:ascii="Arial" w:hAnsi="Arial" w:cs="Arial"/>
                <w:color w:val="000000"/>
                <w:sz w:val="16"/>
                <w:szCs w:val="16"/>
              </w:rPr>
              <w:t>Швейцарія</w:t>
            </w: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82533F" w:rsidRPr="00E45378" w:rsidRDefault="0082533F" w:rsidP="00EE0459">
            <w:pPr>
              <w:pStyle w:val="110"/>
              <w:tabs>
                <w:tab w:val="left" w:pos="12600"/>
              </w:tabs>
              <w:jc w:val="center"/>
              <w:rPr>
                <w:rFonts w:ascii="Arial" w:hAnsi="Arial" w:cs="Arial"/>
                <w:color w:val="000000"/>
                <w:sz w:val="16"/>
                <w:szCs w:val="16"/>
                <w:lang w:val="ru-RU"/>
              </w:rPr>
            </w:pPr>
            <w:r w:rsidRPr="00E45378">
              <w:rPr>
                <w:rFonts w:ascii="Arial" w:hAnsi="Arial" w:cs="Arial"/>
                <w:color w:val="000000"/>
                <w:sz w:val="16"/>
                <w:szCs w:val="16"/>
                <w:lang w:val="ru-RU"/>
              </w:rPr>
              <w:t xml:space="preserve">ГСК Консьюмер Хелскер САРЛ </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82533F" w:rsidRPr="00E45378" w:rsidRDefault="0082533F" w:rsidP="00EE0459">
            <w:pPr>
              <w:pStyle w:val="110"/>
              <w:tabs>
                <w:tab w:val="left" w:pos="12600"/>
              </w:tabs>
              <w:jc w:val="center"/>
              <w:rPr>
                <w:rFonts w:ascii="Arial" w:hAnsi="Arial" w:cs="Arial"/>
                <w:color w:val="000000"/>
                <w:sz w:val="16"/>
                <w:szCs w:val="16"/>
                <w:lang w:val="ru-RU"/>
              </w:rPr>
            </w:pPr>
            <w:r w:rsidRPr="00E45378">
              <w:rPr>
                <w:rFonts w:ascii="Arial" w:hAnsi="Arial" w:cs="Arial"/>
                <w:color w:val="000000"/>
                <w:sz w:val="16"/>
                <w:szCs w:val="16"/>
                <w:lang w:val="ru-RU"/>
              </w:rPr>
              <w:t>Швейцарія</w:t>
            </w:r>
          </w:p>
        </w:tc>
        <w:tc>
          <w:tcPr>
            <w:tcW w:w="3684" w:type="dxa"/>
            <w:tcBorders>
              <w:top w:val="single" w:sz="4" w:space="0" w:color="auto"/>
              <w:left w:val="single" w:sz="4" w:space="0" w:color="000000"/>
              <w:bottom w:val="single" w:sz="4" w:space="0" w:color="auto"/>
              <w:right w:val="single" w:sz="4" w:space="0" w:color="000000"/>
            </w:tcBorders>
            <w:shd w:val="clear" w:color="auto" w:fill="FFFFFF"/>
          </w:tcPr>
          <w:p w:rsidR="0082533F" w:rsidRPr="00E45378" w:rsidRDefault="0082533F" w:rsidP="00EE0459">
            <w:pPr>
              <w:pStyle w:val="110"/>
              <w:tabs>
                <w:tab w:val="left" w:pos="12600"/>
              </w:tabs>
              <w:jc w:val="center"/>
              <w:rPr>
                <w:rFonts w:ascii="Arial" w:hAnsi="Arial" w:cs="Arial"/>
                <w:color w:val="000000"/>
                <w:sz w:val="16"/>
                <w:szCs w:val="16"/>
              </w:rPr>
            </w:pPr>
            <w:r w:rsidRPr="00E45378">
              <w:rPr>
                <w:rFonts w:ascii="Arial" w:hAnsi="Arial" w:cs="Arial"/>
                <w:color w:val="000000"/>
                <w:sz w:val="16"/>
                <w:szCs w:val="16"/>
              </w:rPr>
              <w:t xml:space="preserve">внесення змін до реєстраційних матеріалів: </w:t>
            </w:r>
            <w:r w:rsidRPr="00E45378">
              <w:rPr>
                <w:rFonts w:ascii="Arial" w:hAnsi="Arial" w:cs="Arial"/>
                <w:b/>
                <w:color w:val="000000"/>
                <w:sz w:val="16"/>
                <w:szCs w:val="16"/>
                <w:lang w:val="ru-RU"/>
              </w:rPr>
              <w:t>уточнення рекламування в наказі МОЗ України № 428 від 03.03.2023 в процесі внесення змін</w:t>
            </w:r>
            <w:r w:rsidRPr="00E45378">
              <w:rPr>
                <w:rFonts w:ascii="Arial" w:hAnsi="Arial" w:cs="Arial"/>
                <w:color w:val="000000"/>
                <w:sz w:val="16"/>
                <w:szCs w:val="16"/>
                <w:lang w:val="ru-RU"/>
              </w:rPr>
              <w:t xml:space="preserve">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уповноваженої особи заявника, відповідальної за фармаконагляд. Діюча редакція: </w:t>
            </w:r>
            <w:r w:rsidRPr="00E45378">
              <w:rPr>
                <w:rFonts w:ascii="Arial" w:hAnsi="Arial" w:cs="Arial"/>
                <w:color w:val="000000"/>
                <w:sz w:val="16"/>
                <w:szCs w:val="16"/>
              </w:rPr>
              <w:t>Dr</w:t>
            </w:r>
            <w:r w:rsidRPr="00E45378">
              <w:rPr>
                <w:rFonts w:ascii="Arial" w:hAnsi="Arial" w:cs="Arial"/>
                <w:color w:val="000000"/>
                <w:sz w:val="16"/>
                <w:szCs w:val="16"/>
                <w:lang w:val="ru-RU"/>
              </w:rPr>
              <w:t xml:space="preserve">. </w:t>
            </w:r>
            <w:r w:rsidRPr="00E45378">
              <w:rPr>
                <w:rFonts w:ascii="Arial" w:hAnsi="Arial" w:cs="Arial"/>
                <w:color w:val="000000"/>
                <w:sz w:val="16"/>
                <w:szCs w:val="16"/>
              </w:rPr>
              <w:t>Jens</w:t>
            </w:r>
            <w:r w:rsidRPr="00E45378">
              <w:rPr>
                <w:rFonts w:ascii="Arial" w:hAnsi="Arial" w:cs="Arial"/>
                <w:color w:val="000000"/>
                <w:sz w:val="16"/>
                <w:szCs w:val="16"/>
                <w:lang w:val="ru-RU"/>
              </w:rPr>
              <w:t>-</w:t>
            </w:r>
            <w:r w:rsidRPr="00E45378">
              <w:rPr>
                <w:rFonts w:ascii="Arial" w:hAnsi="Arial" w:cs="Arial"/>
                <w:color w:val="000000"/>
                <w:sz w:val="16"/>
                <w:szCs w:val="16"/>
              </w:rPr>
              <w:t>Ulrich</w:t>
            </w:r>
            <w:r w:rsidRPr="00E45378">
              <w:rPr>
                <w:rFonts w:ascii="Arial" w:hAnsi="Arial" w:cs="Arial"/>
                <w:color w:val="000000"/>
                <w:sz w:val="16"/>
                <w:szCs w:val="16"/>
                <w:lang w:val="ru-RU"/>
              </w:rPr>
              <w:t xml:space="preserve"> </w:t>
            </w:r>
            <w:r w:rsidRPr="00E45378">
              <w:rPr>
                <w:rFonts w:ascii="Arial" w:hAnsi="Arial" w:cs="Arial"/>
                <w:color w:val="000000"/>
                <w:sz w:val="16"/>
                <w:szCs w:val="16"/>
              </w:rPr>
              <w:t>Stegmann</w:t>
            </w:r>
            <w:r w:rsidRPr="00E45378">
              <w:rPr>
                <w:rFonts w:ascii="Arial" w:hAnsi="Arial" w:cs="Arial"/>
                <w:color w:val="000000"/>
                <w:sz w:val="16"/>
                <w:szCs w:val="16"/>
                <w:lang w:val="ru-RU"/>
              </w:rPr>
              <w:t xml:space="preserve">, </w:t>
            </w:r>
            <w:r w:rsidRPr="00E45378">
              <w:rPr>
                <w:rFonts w:ascii="Arial" w:hAnsi="Arial" w:cs="Arial"/>
                <w:color w:val="000000"/>
                <w:sz w:val="16"/>
                <w:szCs w:val="16"/>
              </w:rPr>
              <w:t>MD</w:t>
            </w:r>
            <w:r w:rsidRPr="00E45378">
              <w:rPr>
                <w:rFonts w:ascii="Arial" w:hAnsi="Arial" w:cs="Arial"/>
                <w:color w:val="000000"/>
                <w:sz w:val="16"/>
                <w:szCs w:val="16"/>
                <w:lang w:val="ru-RU"/>
              </w:rPr>
              <w:t xml:space="preserve">. Пропонована редакція: </w:t>
            </w:r>
            <w:r w:rsidRPr="00E45378">
              <w:rPr>
                <w:rFonts w:ascii="Arial" w:hAnsi="Arial" w:cs="Arial"/>
                <w:color w:val="000000"/>
                <w:sz w:val="16"/>
                <w:szCs w:val="16"/>
              </w:rPr>
              <w:t>John</w:t>
            </w:r>
            <w:r w:rsidRPr="00E45378">
              <w:rPr>
                <w:rFonts w:ascii="Arial" w:hAnsi="Arial" w:cs="Arial"/>
                <w:color w:val="000000"/>
                <w:sz w:val="16"/>
                <w:szCs w:val="16"/>
                <w:lang w:val="ru-RU"/>
              </w:rPr>
              <w:t xml:space="preserve"> </w:t>
            </w:r>
            <w:r w:rsidRPr="00E45378">
              <w:rPr>
                <w:rFonts w:ascii="Arial" w:hAnsi="Arial" w:cs="Arial"/>
                <w:color w:val="000000"/>
                <w:sz w:val="16"/>
                <w:szCs w:val="16"/>
              </w:rPr>
              <w:t>Poustie</w:t>
            </w:r>
            <w:r w:rsidRPr="00E45378">
              <w:rPr>
                <w:rFonts w:ascii="Arial" w:hAnsi="Arial" w:cs="Arial"/>
                <w:color w:val="000000"/>
                <w:sz w:val="16"/>
                <w:szCs w:val="16"/>
                <w:lang w:val="ru-RU"/>
              </w:rPr>
              <w:t xml:space="preserve">. Зміна контактних даних уповноваженої особи заявника, відповідальної за фармаконагляд. Зміна контактної особи заявника, відповідальної за фармаконагляд в Україні. Діюча редакція: Лапчинська Інна Ігорівна. Пропонована редакція: Кириліва Галина Георгіївна. Зміна контактних даних контактної особи заявника, відповідальної за фармаконагляд в Україні. Зміна місцезнаходження мастер-файла системи фармаконагляду та його номера. Зміна місця здійснення основної діяльності з фармаконагляду). </w:t>
            </w:r>
            <w:r w:rsidRPr="00E45378">
              <w:rPr>
                <w:rFonts w:ascii="Arial" w:hAnsi="Arial" w:cs="Arial"/>
                <w:color w:val="000000"/>
                <w:sz w:val="16"/>
                <w:szCs w:val="16"/>
              </w:rPr>
              <w:t xml:space="preserve">Редакція в наказі - не підлягає. </w:t>
            </w:r>
            <w:r w:rsidRPr="00E45378">
              <w:rPr>
                <w:rFonts w:ascii="Arial" w:hAnsi="Arial" w:cs="Arial"/>
                <w:b/>
                <w:color w:val="000000"/>
                <w:sz w:val="16"/>
                <w:szCs w:val="16"/>
              </w:rPr>
              <w:t>Вірна редакція - "підлягає".</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2533F" w:rsidRPr="00E45378" w:rsidRDefault="0082533F" w:rsidP="00EE0459">
            <w:pPr>
              <w:pStyle w:val="110"/>
              <w:tabs>
                <w:tab w:val="left" w:pos="12600"/>
              </w:tabs>
              <w:jc w:val="center"/>
              <w:rPr>
                <w:rFonts w:ascii="Arial" w:hAnsi="Arial" w:cs="Arial"/>
                <w:b/>
                <w:i/>
                <w:color w:val="000000"/>
                <w:sz w:val="16"/>
                <w:szCs w:val="16"/>
              </w:rPr>
            </w:pPr>
            <w:r w:rsidRPr="00E45378">
              <w:rPr>
                <w:rFonts w:ascii="Arial" w:hAnsi="Arial" w:cs="Arial"/>
                <w:i/>
                <w:sz w:val="16"/>
                <w:szCs w:val="16"/>
              </w:rPr>
              <w:t>без рецепта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82533F" w:rsidRPr="00E45378" w:rsidRDefault="0082533F" w:rsidP="00EE0459">
            <w:pPr>
              <w:pStyle w:val="110"/>
              <w:tabs>
                <w:tab w:val="left" w:pos="12600"/>
              </w:tabs>
              <w:jc w:val="center"/>
              <w:rPr>
                <w:rFonts w:ascii="Arial" w:hAnsi="Arial" w:cs="Arial"/>
                <w:i/>
                <w:sz w:val="16"/>
                <w:szCs w:val="16"/>
              </w:rPr>
            </w:pPr>
            <w:r w:rsidRPr="00E45378">
              <w:rPr>
                <w:rFonts w:ascii="Arial" w:hAnsi="Arial" w:cs="Arial"/>
                <w:i/>
                <w:sz w:val="16"/>
                <w:szCs w:val="16"/>
              </w:rPr>
              <w:t>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82533F" w:rsidRPr="00E45378" w:rsidRDefault="0082533F" w:rsidP="00EE0459">
            <w:pPr>
              <w:pStyle w:val="110"/>
              <w:tabs>
                <w:tab w:val="left" w:pos="12600"/>
              </w:tabs>
              <w:jc w:val="center"/>
              <w:rPr>
                <w:rFonts w:ascii="Arial" w:hAnsi="Arial" w:cs="Arial"/>
                <w:sz w:val="16"/>
                <w:szCs w:val="16"/>
              </w:rPr>
            </w:pPr>
            <w:r w:rsidRPr="00E45378">
              <w:rPr>
                <w:rFonts w:ascii="Arial" w:hAnsi="Arial" w:cs="Arial"/>
                <w:sz w:val="16"/>
                <w:szCs w:val="16"/>
              </w:rPr>
              <w:t>UA/5260/01/01</w:t>
            </w:r>
          </w:p>
        </w:tc>
      </w:tr>
      <w:tr w:rsidR="0082533F" w:rsidRPr="00031A34" w:rsidTr="00EA101A">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auto"/>
            </w:tcBorders>
            <w:shd w:val="clear" w:color="auto" w:fill="FFFFFF"/>
          </w:tcPr>
          <w:p w:rsidR="0082533F" w:rsidRPr="00031A34" w:rsidRDefault="0082533F" w:rsidP="0082533F">
            <w:pPr>
              <w:pStyle w:val="110"/>
              <w:numPr>
                <w:ilvl w:val="0"/>
                <w:numId w:val="9"/>
              </w:numPr>
              <w:tabs>
                <w:tab w:val="left" w:pos="12600"/>
              </w:tabs>
              <w:ind w:left="360"/>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82533F" w:rsidRPr="00031A34" w:rsidRDefault="0082533F" w:rsidP="00EE0459">
            <w:pPr>
              <w:pStyle w:val="110"/>
              <w:tabs>
                <w:tab w:val="left" w:pos="12600"/>
              </w:tabs>
              <w:rPr>
                <w:rFonts w:ascii="Arial" w:hAnsi="Arial" w:cs="Arial"/>
                <w:b/>
                <w:i/>
                <w:sz w:val="16"/>
                <w:szCs w:val="16"/>
              </w:rPr>
            </w:pPr>
            <w:r w:rsidRPr="00031A34">
              <w:rPr>
                <w:rFonts w:ascii="Arial" w:hAnsi="Arial" w:cs="Arial"/>
                <w:b/>
                <w:sz w:val="16"/>
                <w:szCs w:val="16"/>
              </w:rPr>
              <w:t>СОЛІДАГОРЕН</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82533F" w:rsidRPr="00031A34" w:rsidRDefault="0082533F" w:rsidP="00EE0459">
            <w:pPr>
              <w:pStyle w:val="110"/>
              <w:tabs>
                <w:tab w:val="left" w:pos="12600"/>
              </w:tabs>
              <w:rPr>
                <w:rFonts w:ascii="Arial" w:hAnsi="Arial" w:cs="Arial"/>
                <w:sz w:val="16"/>
                <w:szCs w:val="16"/>
              </w:rPr>
            </w:pPr>
            <w:r w:rsidRPr="00031A34">
              <w:rPr>
                <w:rFonts w:ascii="Arial" w:hAnsi="Arial" w:cs="Arial"/>
                <w:sz w:val="16"/>
                <w:szCs w:val="16"/>
              </w:rPr>
              <w:t>краплі оральні, по 20 мл, або по 50 мл, або по 100 мл у флаконі з крапельницею; по 1 флакону в коробці з картону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2533F" w:rsidRPr="00031A34" w:rsidRDefault="0082533F" w:rsidP="00EE0459">
            <w:pPr>
              <w:pStyle w:val="110"/>
              <w:tabs>
                <w:tab w:val="left" w:pos="12600"/>
              </w:tabs>
              <w:jc w:val="center"/>
              <w:rPr>
                <w:rFonts w:ascii="Arial" w:hAnsi="Arial" w:cs="Arial"/>
                <w:sz w:val="16"/>
                <w:szCs w:val="16"/>
              </w:rPr>
            </w:pPr>
            <w:r w:rsidRPr="00031A34">
              <w:rPr>
                <w:rFonts w:ascii="Arial" w:hAnsi="Arial" w:cs="Arial"/>
                <w:sz w:val="16"/>
                <w:szCs w:val="16"/>
              </w:rPr>
              <w:t xml:space="preserve">Альпен Фарма ГмбХ </w:t>
            </w:r>
            <w:r w:rsidRPr="00031A34">
              <w:rPr>
                <w:rFonts w:ascii="Arial" w:hAnsi="Arial" w:cs="Arial"/>
                <w:sz w:val="16"/>
                <w:szCs w:val="16"/>
              </w:rPr>
              <w:br/>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82533F" w:rsidRPr="00031A34" w:rsidRDefault="0082533F" w:rsidP="00EE0459">
            <w:pPr>
              <w:pStyle w:val="110"/>
              <w:tabs>
                <w:tab w:val="left" w:pos="12600"/>
              </w:tabs>
              <w:jc w:val="center"/>
              <w:rPr>
                <w:rFonts w:ascii="Arial" w:hAnsi="Arial" w:cs="Arial"/>
                <w:sz w:val="16"/>
                <w:szCs w:val="16"/>
              </w:rPr>
            </w:pPr>
            <w:r w:rsidRPr="00031A34">
              <w:rPr>
                <w:rFonts w:ascii="Arial" w:hAnsi="Arial" w:cs="Arial"/>
                <w:sz w:val="16"/>
                <w:szCs w:val="16"/>
              </w:rPr>
              <w:t>Німеччина</w:t>
            </w: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82533F" w:rsidRPr="00031A34" w:rsidRDefault="0082533F" w:rsidP="00EE0459">
            <w:pPr>
              <w:pStyle w:val="110"/>
              <w:tabs>
                <w:tab w:val="left" w:pos="12600"/>
              </w:tabs>
              <w:jc w:val="center"/>
              <w:rPr>
                <w:rFonts w:ascii="Arial" w:hAnsi="Arial" w:cs="Arial"/>
                <w:sz w:val="16"/>
                <w:szCs w:val="16"/>
              </w:rPr>
            </w:pPr>
            <w:r w:rsidRPr="00031A34">
              <w:rPr>
                <w:rFonts w:ascii="Arial" w:hAnsi="Arial" w:cs="Arial"/>
                <w:sz w:val="16"/>
                <w:szCs w:val="16"/>
              </w:rPr>
              <w:t>Др. Густав Кляйн ГмбХ &amp; Ко. КГ</w:t>
            </w:r>
            <w:r w:rsidRPr="00031A34">
              <w:rPr>
                <w:rFonts w:ascii="Arial" w:hAnsi="Arial" w:cs="Arial"/>
                <w:sz w:val="16"/>
                <w:szCs w:val="16"/>
              </w:rPr>
              <w:br/>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82533F" w:rsidRPr="00031A34" w:rsidRDefault="0082533F" w:rsidP="00EE0459">
            <w:pPr>
              <w:pStyle w:val="110"/>
              <w:tabs>
                <w:tab w:val="left" w:pos="12600"/>
              </w:tabs>
              <w:jc w:val="center"/>
              <w:rPr>
                <w:rFonts w:ascii="Arial" w:hAnsi="Arial" w:cs="Arial"/>
                <w:sz w:val="16"/>
                <w:szCs w:val="16"/>
              </w:rPr>
            </w:pPr>
            <w:r w:rsidRPr="00031A34">
              <w:rPr>
                <w:rFonts w:ascii="Arial" w:hAnsi="Arial" w:cs="Arial"/>
                <w:sz w:val="16"/>
                <w:szCs w:val="16"/>
              </w:rPr>
              <w:t>Нiмеччина</w:t>
            </w:r>
          </w:p>
        </w:tc>
        <w:tc>
          <w:tcPr>
            <w:tcW w:w="3684" w:type="dxa"/>
            <w:tcBorders>
              <w:top w:val="single" w:sz="4" w:space="0" w:color="auto"/>
              <w:left w:val="single" w:sz="4" w:space="0" w:color="000000"/>
              <w:bottom w:val="single" w:sz="4" w:space="0" w:color="auto"/>
              <w:right w:val="single" w:sz="4" w:space="0" w:color="000000"/>
            </w:tcBorders>
            <w:shd w:val="clear" w:color="auto" w:fill="FFFFFF"/>
          </w:tcPr>
          <w:p w:rsidR="0082533F" w:rsidRPr="00031A34" w:rsidRDefault="0082533F" w:rsidP="00EE0459">
            <w:pPr>
              <w:pStyle w:val="110"/>
              <w:tabs>
                <w:tab w:val="left" w:pos="12600"/>
              </w:tabs>
              <w:jc w:val="center"/>
              <w:rPr>
                <w:rFonts w:ascii="Arial" w:hAnsi="Arial" w:cs="Arial"/>
                <w:sz w:val="16"/>
                <w:szCs w:val="16"/>
              </w:rPr>
            </w:pPr>
            <w:r w:rsidRPr="00031A34">
              <w:rPr>
                <w:rFonts w:ascii="Arial" w:hAnsi="Arial" w:cs="Arial"/>
                <w:sz w:val="16"/>
                <w:szCs w:val="16"/>
              </w:rPr>
              <w:t>внесення змін до реєстраційних матеріалів: Зміна заявника ЛЗ (МІБП) (власника реєстраційного посвідчення) (згідно наказу МОЗ від 23.07.2015 № 460): Зміни внесені в текст маркування упаковки лікарського засобу щодо заявника (власника реєстрайного посвідчення).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контактних даних уповноваженої особи заявника, відповідальної за здійснення фармаконагляду. Зміна контактної особи заявника, відповідальної за фармаконагляд в Україні. Діюча редакція: Войтенко Антон Георгійович. Пропонована редакція: Будяк Олександра Сергіївна. Зміна контактних даних контактної особи заявника, відповідальної за фармаконагляд в Україні. Зміна місця здійснення основної діяльності з фармаконагляду. Зміна місцезнаходження мастер-файла системи фармаконагляду та його номера.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2533F" w:rsidRPr="00031A34" w:rsidRDefault="0082533F" w:rsidP="00EE0459">
            <w:pPr>
              <w:pStyle w:val="110"/>
              <w:tabs>
                <w:tab w:val="left" w:pos="12600"/>
              </w:tabs>
              <w:jc w:val="center"/>
              <w:rPr>
                <w:rFonts w:ascii="Arial" w:hAnsi="Arial" w:cs="Arial"/>
                <w:b/>
                <w:i/>
                <w:sz w:val="16"/>
                <w:szCs w:val="16"/>
              </w:rPr>
            </w:pPr>
            <w:r w:rsidRPr="00031A34">
              <w:rPr>
                <w:rFonts w:ascii="Arial" w:hAnsi="Arial" w:cs="Arial"/>
                <w:i/>
                <w:sz w:val="16"/>
                <w:szCs w:val="16"/>
              </w:rPr>
              <w:t>без рецепта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82533F" w:rsidRPr="00031A34" w:rsidRDefault="0082533F" w:rsidP="00EE0459">
            <w:pPr>
              <w:pStyle w:val="110"/>
              <w:tabs>
                <w:tab w:val="left" w:pos="12600"/>
              </w:tabs>
              <w:jc w:val="center"/>
              <w:rPr>
                <w:sz w:val="16"/>
                <w:szCs w:val="16"/>
              </w:rPr>
            </w:pPr>
            <w:r>
              <w:rPr>
                <w:sz w:val="16"/>
                <w:szCs w:val="16"/>
              </w:rPr>
              <w:t>-</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82533F" w:rsidRPr="00031A34" w:rsidRDefault="0082533F" w:rsidP="00EE0459">
            <w:pPr>
              <w:pStyle w:val="110"/>
              <w:tabs>
                <w:tab w:val="left" w:pos="12600"/>
              </w:tabs>
              <w:jc w:val="center"/>
              <w:rPr>
                <w:rFonts w:ascii="Arial" w:hAnsi="Arial" w:cs="Arial"/>
                <w:sz w:val="16"/>
                <w:szCs w:val="16"/>
              </w:rPr>
            </w:pPr>
            <w:r w:rsidRPr="00031A34">
              <w:rPr>
                <w:rFonts w:ascii="Arial" w:hAnsi="Arial" w:cs="Arial"/>
                <w:sz w:val="16"/>
                <w:szCs w:val="16"/>
              </w:rPr>
              <w:t>UA/13795/01/01</w:t>
            </w:r>
          </w:p>
        </w:tc>
      </w:tr>
      <w:tr w:rsidR="0082533F" w:rsidRPr="00031A34" w:rsidTr="00EA101A">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auto"/>
            </w:tcBorders>
            <w:shd w:val="clear" w:color="auto" w:fill="FFFFFF"/>
          </w:tcPr>
          <w:p w:rsidR="0082533F" w:rsidRPr="00031A34" w:rsidRDefault="0082533F" w:rsidP="0082533F">
            <w:pPr>
              <w:pStyle w:val="110"/>
              <w:numPr>
                <w:ilvl w:val="0"/>
                <w:numId w:val="9"/>
              </w:numPr>
              <w:tabs>
                <w:tab w:val="left" w:pos="12600"/>
              </w:tabs>
              <w:ind w:left="360"/>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82533F" w:rsidRPr="00031A34" w:rsidRDefault="0082533F" w:rsidP="00EE0459">
            <w:pPr>
              <w:pStyle w:val="110"/>
              <w:tabs>
                <w:tab w:val="left" w:pos="12600"/>
              </w:tabs>
              <w:rPr>
                <w:rFonts w:ascii="Arial" w:hAnsi="Arial" w:cs="Arial"/>
                <w:b/>
                <w:i/>
                <w:sz w:val="16"/>
                <w:szCs w:val="16"/>
              </w:rPr>
            </w:pPr>
            <w:r w:rsidRPr="00031A34">
              <w:rPr>
                <w:rFonts w:ascii="Arial" w:hAnsi="Arial" w:cs="Arial"/>
                <w:b/>
                <w:sz w:val="16"/>
                <w:szCs w:val="16"/>
              </w:rPr>
              <w:t>СОМАТУЛІН АУТОЖЕЛЬ 120 МГ</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82533F" w:rsidRPr="00031A34" w:rsidRDefault="0082533F" w:rsidP="00EE0459">
            <w:pPr>
              <w:pStyle w:val="110"/>
              <w:tabs>
                <w:tab w:val="left" w:pos="12600"/>
              </w:tabs>
              <w:rPr>
                <w:rFonts w:ascii="Arial" w:hAnsi="Arial" w:cs="Arial"/>
                <w:sz w:val="16"/>
                <w:szCs w:val="16"/>
              </w:rPr>
            </w:pPr>
            <w:r w:rsidRPr="00031A34">
              <w:rPr>
                <w:rFonts w:ascii="Arial" w:hAnsi="Arial" w:cs="Arial"/>
                <w:sz w:val="16"/>
                <w:szCs w:val="16"/>
              </w:rPr>
              <w:t>розчин для ін’єкцій пролонгованого вивільнення, 120 мг /шприц, по 1 попередньо наповненому шприцу для одноразового використання місткістю 0,5 мл з автоматичною захисною системою, 1 голкою (1,2х20 мм) в захисному ковпачку у багатошаровому пакетику в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2533F" w:rsidRPr="00031A34" w:rsidRDefault="0082533F" w:rsidP="00EE0459">
            <w:pPr>
              <w:pStyle w:val="110"/>
              <w:tabs>
                <w:tab w:val="left" w:pos="12600"/>
              </w:tabs>
              <w:jc w:val="center"/>
              <w:rPr>
                <w:rFonts w:ascii="Arial" w:hAnsi="Arial" w:cs="Arial"/>
                <w:sz w:val="16"/>
                <w:szCs w:val="16"/>
              </w:rPr>
            </w:pPr>
            <w:r w:rsidRPr="00031A34">
              <w:rPr>
                <w:rFonts w:ascii="Arial" w:hAnsi="Arial" w:cs="Arial"/>
                <w:sz w:val="16"/>
                <w:szCs w:val="16"/>
              </w:rPr>
              <w:t>ІПСЕН ФАРМА</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82533F" w:rsidRPr="00031A34" w:rsidRDefault="0082533F" w:rsidP="00EE0459">
            <w:pPr>
              <w:pStyle w:val="110"/>
              <w:tabs>
                <w:tab w:val="left" w:pos="12600"/>
              </w:tabs>
              <w:jc w:val="center"/>
              <w:rPr>
                <w:rFonts w:ascii="Arial" w:hAnsi="Arial" w:cs="Arial"/>
                <w:sz w:val="16"/>
                <w:szCs w:val="16"/>
              </w:rPr>
            </w:pPr>
            <w:r w:rsidRPr="00031A34">
              <w:rPr>
                <w:rFonts w:ascii="Arial" w:hAnsi="Arial" w:cs="Arial"/>
                <w:sz w:val="16"/>
                <w:szCs w:val="16"/>
              </w:rPr>
              <w:t>Францiя</w:t>
            </w: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82533F" w:rsidRPr="00031A34" w:rsidRDefault="0082533F" w:rsidP="00EE0459">
            <w:pPr>
              <w:pStyle w:val="110"/>
              <w:tabs>
                <w:tab w:val="left" w:pos="12600"/>
              </w:tabs>
              <w:jc w:val="center"/>
              <w:rPr>
                <w:rFonts w:ascii="Arial" w:hAnsi="Arial" w:cs="Arial"/>
                <w:sz w:val="16"/>
                <w:szCs w:val="16"/>
              </w:rPr>
            </w:pPr>
            <w:r w:rsidRPr="00031A34">
              <w:rPr>
                <w:rFonts w:ascii="Arial" w:hAnsi="Arial" w:cs="Arial"/>
                <w:sz w:val="16"/>
                <w:szCs w:val="16"/>
              </w:rPr>
              <w:t>ІПСЕН ФАРМА БІОТЕК</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82533F" w:rsidRPr="00031A34" w:rsidRDefault="0082533F" w:rsidP="00EE0459">
            <w:pPr>
              <w:pStyle w:val="110"/>
              <w:tabs>
                <w:tab w:val="left" w:pos="12600"/>
              </w:tabs>
              <w:jc w:val="center"/>
              <w:rPr>
                <w:rFonts w:ascii="Arial" w:hAnsi="Arial" w:cs="Arial"/>
                <w:sz w:val="16"/>
                <w:szCs w:val="16"/>
              </w:rPr>
            </w:pPr>
            <w:r w:rsidRPr="00031A34">
              <w:rPr>
                <w:rFonts w:ascii="Arial" w:hAnsi="Arial" w:cs="Arial"/>
                <w:sz w:val="16"/>
                <w:szCs w:val="16"/>
              </w:rPr>
              <w:t>Францiя</w:t>
            </w:r>
          </w:p>
        </w:tc>
        <w:tc>
          <w:tcPr>
            <w:tcW w:w="3684" w:type="dxa"/>
            <w:tcBorders>
              <w:top w:val="single" w:sz="4" w:space="0" w:color="auto"/>
              <w:left w:val="single" w:sz="4" w:space="0" w:color="000000"/>
              <w:bottom w:val="single" w:sz="4" w:space="0" w:color="auto"/>
              <w:right w:val="single" w:sz="4" w:space="0" w:color="000000"/>
            </w:tcBorders>
            <w:shd w:val="clear" w:color="auto" w:fill="FFFFFF"/>
          </w:tcPr>
          <w:p w:rsidR="0082533F" w:rsidRPr="00031A34" w:rsidRDefault="0082533F" w:rsidP="00EE0459">
            <w:pPr>
              <w:pStyle w:val="110"/>
              <w:tabs>
                <w:tab w:val="left" w:pos="12600"/>
              </w:tabs>
              <w:jc w:val="center"/>
              <w:rPr>
                <w:rFonts w:ascii="Arial" w:hAnsi="Arial" w:cs="Arial"/>
                <w:sz w:val="16"/>
                <w:szCs w:val="16"/>
              </w:rPr>
            </w:pPr>
            <w:r w:rsidRPr="00031A34">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контактної особи заявника, відповідальної за фармаконагляд в Україні. </w:t>
            </w:r>
            <w:r w:rsidRPr="00031A34">
              <w:rPr>
                <w:rFonts w:ascii="Arial" w:hAnsi="Arial" w:cs="Arial"/>
                <w:sz w:val="16"/>
                <w:szCs w:val="16"/>
              </w:rPr>
              <w:br/>
              <w:t>Діюча редакція: Голубничий Олександр Сергійович. Пропонована редакція: Прокопенко Ірина Миколаївна. Зміна контактних даних контактної особи заявника, відповідальної за фармаконагляд в Україні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2533F" w:rsidRPr="00031A34" w:rsidRDefault="0082533F" w:rsidP="00EE0459">
            <w:pPr>
              <w:pStyle w:val="110"/>
              <w:tabs>
                <w:tab w:val="left" w:pos="12600"/>
              </w:tabs>
              <w:jc w:val="center"/>
              <w:rPr>
                <w:rFonts w:ascii="Arial" w:hAnsi="Arial" w:cs="Arial"/>
                <w:b/>
                <w:i/>
                <w:sz w:val="16"/>
                <w:szCs w:val="16"/>
              </w:rPr>
            </w:pPr>
            <w:r w:rsidRPr="00031A34">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82533F" w:rsidRPr="00031A34" w:rsidRDefault="0082533F" w:rsidP="00EE0459">
            <w:pPr>
              <w:pStyle w:val="110"/>
              <w:tabs>
                <w:tab w:val="left" w:pos="12600"/>
              </w:tabs>
              <w:jc w:val="center"/>
              <w:rPr>
                <w:sz w:val="16"/>
                <w:szCs w:val="16"/>
              </w:rPr>
            </w:pPr>
            <w:r>
              <w:rPr>
                <w:sz w:val="16"/>
                <w:szCs w:val="16"/>
              </w:rPr>
              <w:t>-</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82533F" w:rsidRPr="00031A34" w:rsidRDefault="0082533F" w:rsidP="00EE0459">
            <w:pPr>
              <w:pStyle w:val="110"/>
              <w:tabs>
                <w:tab w:val="left" w:pos="12600"/>
              </w:tabs>
              <w:jc w:val="center"/>
              <w:rPr>
                <w:rFonts w:ascii="Arial" w:hAnsi="Arial" w:cs="Arial"/>
                <w:sz w:val="16"/>
                <w:szCs w:val="16"/>
              </w:rPr>
            </w:pPr>
            <w:r w:rsidRPr="00031A34">
              <w:rPr>
                <w:rFonts w:ascii="Arial" w:hAnsi="Arial" w:cs="Arial"/>
                <w:sz w:val="16"/>
                <w:szCs w:val="16"/>
              </w:rPr>
              <w:t>UA/13432/01/01</w:t>
            </w:r>
          </w:p>
        </w:tc>
      </w:tr>
      <w:tr w:rsidR="0082533F" w:rsidRPr="00031A34" w:rsidTr="00EA101A">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auto"/>
            </w:tcBorders>
            <w:shd w:val="clear" w:color="auto" w:fill="FFFFFF"/>
          </w:tcPr>
          <w:p w:rsidR="0082533F" w:rsidRPr="00031A34" w:rsidRDefault="0082533F" w:rsidP="0082533F">
            <w:pPr>
              <w:pStyle w:val="110"/>
              <w:numPr>
                <w:ilvl w:val="0"/>
                <w:numId w:val="9"/>
              </w:numPr>
              <w:tabs>
                <w:tab w:val="left" w:pos="12600"/>
              </w:tabs>
              <w:ind w:left="360"/>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82533F" w:rsidRPr="00031A34" w:rsidRDefault="0082533F" w:rsidP="00EE0459">
            <w:pPr>
              <w:pStyle w:val="110"/>
              <w:tabs>
                <w:tab w:val="left" w:pos="12600"/>
              </w:tabs>
              <w:rPr>
                <w:rFonts w:ascii="Arial" w:hAnsi="Arial" w:cs="Arial"/>
                <w:b/>
                <w:i/>
                <w:sz w:val="16"/>
                <w:szCs w:val="16"/>
              </w:rPr>
            </w:pPr>
            <w:r w:rsidRPr="00031A34">
              <w:rPr>
                <w:rFonts w:ascii="Arial" w:hAnsi="Arial" w:cs="Arial"/>
                <w:b/>
                <w:sz w:val="16"/>
                <w:szCs w:val="16"/>
              </w:rPr>
              <w:t>СОМАТУЛІН АУТОЖЕЛЬ 60 МГ</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82533F" w:rsidRPr="00031A34" w:rsidRDefault="0082533F" w:rsidP="00EE0459">
            <w:pPr>
              <w:pStyle w:val="110"/>
              <w:tabs>
                <w:tab w:val="left" w:pos="12600"/>
              </w:tabs>
              <w:rPr>
                <w:rFonts w:ascii="Arial" w:hAnsi="Arial" w:cs="Arial"/>
                <w:sz w:val="16"/>
                <w:szCs w:val="16"/>
              </w:rPr>
            </w:pPr>
            <w:r w:rsidRPr="00031A34">
              <w:rPr>
                <w:rFonts w:ascii="Arial" w:hAnsi="Arial" w:cs="Arial"/>
                <w:sz w:val="16"/>
                <w:szCs w:val="16"/>
              </w:rPr>
              <w:t>розчин для ін’єкцій пролонгованого вивільнення, 60 мг /шприц, по 1 попередньо наповненому шприцу для одноразового використання місткістю 0,5 мл з автоматичною захисною системою, 1 голкою (1,2х20 мм) в захисному ковпачку у багатошаровому пакетику в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2533F" w:rsidRPr="00031A34" w:rsidRDefault="0082533F" w:rsidP="00EE0459">
            <w:pPr>
              <w:pStyle w:val="110"/>
              <w:tabs>
                <w:tab w:val="left" w:pos="12600"/>
              </w:tabs>
              <w:jc w:val="center"/>
              <w:rPr>
                <w:rFonts w:ascii="Arial" w:hAnsi="Arial" w:cs="Arial"/>
                <w:sz w:val="16"/>
                <w:szCs w:val="16"/>
              </w:rPr>
            </w:pPr>
            <w:r w:rsidRPr="00031A34">
              <w:rPr>
                <w:rFonts w:ascii="Arial" w:hAnsi="Arial" w:cs="Arial"/>
                <w:sz w:val="16"/>
                <w:szCs w:val="16"/>
              </w:rPr>
              <w:t>ІПСЕН ФАРМА</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82533F" w:rsidRPr="00031A34" w:rsidRDefault="0082533F" w:rsidP="00EE0459">
            <w:pPr>
              <w:pStyle w:val="110"/>
              <w:tabs>
                <w:tab w:val="left" w:pos="12600"/>
              </w:tabs>
              <w:jc w:val="center"/>
              <w:rPr>
                <w:rFonts w:ascii="Arial" w:hAnsi="Arial" w:cs="Arial"/>
                <w:sz w:val="16"/>
                <w:szCs w:val="16"/>
              </w:rPr>
            </w:pPr>
            <w:r w:rsidRPr="00031A34">
              <w:rPr>
                <w:rFonts w:ascii="Arial" w:hAnsi="Arial" w:cs="Arial"/>
                <w:sz w:val="16"/>
                <w:szCs w:val="16"/>
              </w:rPr>
              <w:t>Францiя</w:t>
            </w: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82533F" w:rsidRPr="00031A34" w:rsidRDefault="0082533F" w:rsidP="00EE0459">
            <w:pPr>
              <w:pStyle w:val="110"/>
              <w:tabs>
                <w:tab w:val="left" w:pos="12600"/>
              </w:tabs>
              <w:jc w:val="center"/>
              <w:rPr>
                <w:rFonts w:ascii="Arial" w:hAnsi="Arial" w:cs="Arial"/>
                <w:sz w:val="16"/>
                <w:szCs w:val="16"/>
              </w:rPr>
            </w:pPr>
            <w:r w:rsidRPr="00031A34">
              <w:rPr>
                <w:rFonts w:ascii="Arial" w:hAnsi="Arial" w:cs="Arial"/>
                <w:sz w:val="16"/>
                <w:szCs w:val="16"/>
              </w:rPr>
              <w:t>ІПСЕН ФАРМА БІОТЕК</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82533F" w:rsidRPr="00031A34" w:rsidRDefault="0082533F" w:rsidP="00EE0459">
            <w:pPr>
              <w:pStyle w:val="110"/>
              <w:tabs>
                <w:tab w:val="left" w:pos="12600"/>
              </w:tabs>
              <w:jc w:val="center"/>
              <w:rPr>
                <w:rFonts w:ascii="Arial" w:hAnsi="Arial" w:cs="Arial"/>
                <w:sz w:val="16"/>
                <w:szCs w:val="16"/>
              </w:rPr>
            </w:pPr>
            <w:r w:rsidRPr="00031A34">
              <w:rPr>
                <w:rFonts w:ascii="Arial" w:hAnsi="Arial" w:cs="Arial"/>
                <w:sz w:val="16"/>
                <w:szCs w:val="16"/>
              </w:rPr>
              <w:t>Францiя</w:t>
            </w:r>
          </w:p>
        </w:tc>
        <w:tc>
          <w:tcPr>
            <w:tcW w:w="3684" w:type="dxa"/>
            <w:tcBorders>
              <w:top w:val="single" w:sz="4" w:space="0" w:color="auto"/>
              <w:left w:val="single" w:sz="4" w:space="0" w:color="000000"/>
              <w:bottom w:val="single" w:sz="4" w:space="0" w:color="auto"/>
              <w:right w:val="single" w:sz="4" w:space="0" w:color="000000"/>
            </w:tcBorders>
            <w:shd w:val="clear" w:color="auto" w:fill="FFFFFF"/>
          </w:tcPr>
          <w:p w:rsidR="0082533F" w:rsidRPr="00031A34" w:rsidRDefault="0082533F" w:rsidP="00EE0459">
            <w:pPr>
              <w:pStyle w:val="110"/>
              <w:tabs>
                <w:tab w:val="left" w:pos="12600"/>
              </w:tabs>
              <w:jc w:val="center"/>
              <w:rPr>
                <w:rFonts w:ascii="Arial" w:hAnsi="Arial" w:cs="Arial"/>
                <w:sz w:val="16"/>
                <w:szCs w:val="16"/>
              </w:rPr>
            </w:pPr>
            <w:r w:rsidRPr="00031A34">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контактної особи заявника, відповідальної за фармаконагляд в Україні. </w:t>
            </w:r>
            <w:r w:rsidRPr="00031A34">
              <w:rPr>
                <w:rFonts w:ascii="Arial" w:hAnsi="Arial" w:cs="Arial"/>
                <w:sz w:val="16"/>
                <w:szCs w:val="16"/>
              </w:rPr>
              <w:br/>
              <w:t>Діюча редакція: Голубничий Олександр Сергійович. Пропонована редакція: Прокопенко Ірина Миколаївна. Зміна контактних даних контактної особи заявника, відповідальної за фармаконагляд в Україні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2533F" w:rsidRPr="00031A34" w:rsidRDefault="0082533F" w:rsidP="00EE0459">
            <w:pPr>
              <w:pStyle w:val="110"/>
              <w:tabs>
                <w:tab w:val="left" w:pos="12600"/>
              </w:tabs>
              <w:jc w:val="center"/>
              <w:rPr>
                <w:rFonts w:ascii="Arial" w:hAnsi="Arial" w:cs="Arial"/>
                <w:b/>
                <w:i/>
                <w:sz w:val="16"/>
                <w:szCs w:val="16"/>
              </w:rPr>
            </w:pPr>
            <w:r w:rsidRPr="00031A34">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82533F" w:rsidRPr="00031A34" w:rsidRDefault="0082533F" w:rsidP="00EE0459">
            <w:pPr>
              <w:pStyle w:val="110"/>
              <w:tabs>
                <w:tab w:val="left" w:pos="12600"/>
              </w:tabs>
              <w:jc w:val="center"/>
              <w:rPr>
                <w:sz w:val="16"/>
                <w:szCs w:val="16"/>
              </w:rPr>
            </w:pPr>
            <w:r>
              <w:rPr>
                <w:sz w:val="16"/>
                <w:szCs w:val="16"/>
              </w:rPr>
              <w:t>-</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82533F" w:rsidRPr="00031A34" w:rsidRDefault="0082533F" w:rsidP="00EE0459">
            <w:pPr>
              <w:pStyle w:val="110"/>
              <w:tabs>
                <w:tab w:val="left" w:pos="12600"/>
              </w:tabs>
              <w:jc w:val="center"/>
              <w:rPr>
                <w:rFonts w:ascii="Arial" w:hAnsi="Arial" w:cs="Arial"/>
                <w:sz w:val="16"/>
                <w:szCs w:val="16"/>
              </w:rPr>
            </w:pPr>
            <w:r w:rsidRPr="00031A34">
              <w:rPr>
                <w:rFonts w:ascii="Arial" w:hAnsi="Arial" w:cs="Arial"/>
                <w:sz w:val="16"/>
                <w:szCs w:val="16"/>
              </w:rPr>
              <w:t>UA/13432/01/02</w:t>
            </w:r>
          </w:p>
        </w:tc>
      </w:tr>
      <w:tr w:rsidR="0082533F" w:rsidRPr="00031A34" w:rsidTr="00EA101A">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auto"/>
            </w:tcBorders>
            <w:shd w:val="clear" w:color="auto" w:fill="FFFFFF"/>
          </w:tcPr>
          <w:p w:rsidR="0082533F" w:rsidRPr="00031A34" w:rsidRDefault="0082533F" w:rsidP="0082533F">
            <w:pPr>
              <w:pStyle w:val="110"/>
              <w:numPr>
                <w:ilvl w:val="0"/>
                <w:numId w:val="9"/>
              </w:numPr>
              <w:tabs>
                <w:tab w:val="left" w:pos="12600"/>
              </w:tabs>
              <w:ind w:left="360"/>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82533F" w:rsidRPr="00031A34" w:rsidRDefault="0082533F" w:rsidP="00EE0459">
            <w:pPr>
              <w:pStyle w:val="110"/>
              <w:tabs>
                <w:tab w:val="left" w:pos="12600"/>
              </w:tabs>
              <w:rPr>
                <w:rFonts w:ascii="Arial" w:hAnsi="Arial" w:cs="Arial"/>
                <w:b/>
                <w:i/>
                <w:sz w:val="16"/>
                <w:szCs w:val="16"/>
              </w:rPr>
            </w:pPr>
            <w:r w:rsidRPr="00031A34">
              <w:rPr>
                <w:rFonts w:ascii="Arial" w:hAnsi="Arial" w:cs="Arial"/>
                <w:b/>
                <w:sz w:val="16"/>
                <w:szCs w:val="16"/>
              </w:rPr>
              <w:t>СОМАТУЛІН АУТОЖЕЛЬ 90 МГ</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82533F" w:rsidRPr="00031A34" w:rsidRDefault="0082533F" w:rsidP="00EE0459">
            <w:pPr>
              <w:pStyle w:val="110"/>
              <w:tabs>
                <w:tab w:val="left" w:pos="12600"/>
              </w:tabs>
              <w:rPr>
                <w:rFonts w:ascii="Arial" w:hAnsi="Arial" w:cs="Arial"/>
                <w:sz w:val="16"/>
                <w:szCs w:val="16"/>
              </w:rPr>
            </w:pPr>
            <w:r w:rsidRPr="00031A34">
              <w:rPr>
                <w:rFonts w:ascii="Arial" w:hAnsi="Arial" w:cs="Arial"/>
                <w:sz w:val="16"/>
                <w:szCs w:val="16"/>
              </w:rPr>
              <w:t>розчин для ін’єкцій пролонгованого вивільнення, 90 мг /шприц; по 1 попередньо наповненому шприцу для одноразового використання місткістю 0,5 мл з автоматичною захисною системою, 1 голкою (1,2х20 мм) в захисному ковпачку у багатошаровому пакетику в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2533F" w:rsidRPr="00031A34" w:rsidRDefault="0082533F" w:rsidP="00EE0459">
            <w:pPr>
              <w:pStyle w:val="110"/>
              <w:tabs>
                <w:tab w:val="left" w:pos="12600"/>
              </w:tabs>
              <w:jc w:val="center"/>
              <w:rPr>
                <w:rFonts w:ascii="Arial" w:hAnsi="Arial" w:cs="Arial"/>
                <w:sz w:val="16"/>
                <w:szCs w:val="16"/>
              </w:rPr>
            </w:pPr>
            <w:r w:rsidRPr="00031A34">
              <w:rPr>
                <w:rFonts w:ascii="Arial" w:hAnsi="Arial" w:cs="Arial"/>
                <w:sz w:val="16"/>
                <w:szCs w:val="16"/>
              </w:rPr>
              <w:t>ІПСЕН ФАРМА</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82533F" w:rsidRPr="00031A34" w:rsidRDefault="0082533F" w:rsidP="00EE0459">
            <w:pPr>
              <w:pStyle w:val="110"/>
              <w:tabs>
                <w:tab w:val="left" w:pos="12600"/>
              </w:tabs>
              <w:jc w:val="center"/>
              <w:rPr>
                <w:rFonts w:ascii="Arial" w:hAnsi="Arial" w:cs="Arial"/>
                <w:sz w:val="16"/>
                <w:szCs w:val="16"/>
              </w:rPr>
            </w:pPr>
            <w:r w:rsidRPr="00031A34">
              <w:rPr>
                <w:rFonts w:ascii="Arial" w:hAnsi="Arial" w:cs="Arial"/>
                <w:sz w:val="16"/>
                <w:szCs w:val="16"/>
              </w:rPr>
              <w:t>Францiя</w:t>
            </w: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82533F" w:rsidRPr="00031A34" w:rsidRDefault="0082533F" w:rsidP="00EE0459">
            <w:pPr>
              <w:pStyle w:val="110"/>
              <w:tabs>
                <w:tab w:val="left" w:pos="12600"/>
              </w:tabs>
              <w:jc w:val="center"/>
              <w:rPr>
                <w:rFonts w:ascii="Arial" w:hAnsi="Arial" w:cs="Arial"/>
                <w:sz w:val="16"/>
                <w:szCs w:val="16"/>
              </w:rPr>
            </w:pPr>
            <w:r w:rsidRPr="00031A34">
              <w:rPr>
                <w:rFonts w:ascii="Arial" w:hAnsi="Arial" w:cs="Arial"/>
                <w:sz w:val="16"/>
                <w:szCs w:val="16"/>
              </w:rPr>
              <w:t>ІПСЕН ФАРМА БІОТЕК</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82533F" w:rsidRPr="00031A34" w:rsidRDefault="0082533F" w:rsidP="00EE0459">
            <w:pPr>
              <w:pStyle w:val="110"/>
              <w:tabs>
                <w:tab w:val="left" w:pos="12600"/>
              </w:tabs>
              <w:jc w:val="center"/>
              <w:rPr>
                <w:rFonts w:ascii="Arial" w:hAnsi="Arial" w:cs="Arial"/>
                <w:sz w:val="16"/>
                <w:szCs w:val="16"/>
              </w:rPr>
            </w:pPr>
            <w:r w:rsidRPr="00031A34">
              <w:rPr>
                <w:rFonts w:ascii="Arial" w:hAnsi="Arial" w:cs="Arial"/>
                <w:sz w:val="16"/>
                <w:szCs w:val="16"/>
              </w:rPr>
              <w:t>Францiя</w:t>
            </w:r>
          </w:p>
        </w:tc>
        <w:tc>
          <w:tcPr>
            <w:tcW w:w="3684" w:type="dxa"/>
            <w:tcBorders>
              <w:top w:val="single" w:sz="4" w:space="0" w:color="auto"/>
              <w:left w:val="single" w:sz="4" w:space="0" w:color="000000"/>
              <w:bottom w:val="single" w:sz="4" w:space="0" w:color="auto"/>
              <w:right w:val="single" w:sz="4" w:space="0" w:color="000000"/>
            </w:tcBorders>
            <w:shd w:val="clear" w:color="auto" w:fill="FFFFFF"/>
          </w:tcPr>
          <w:p w:rsidR="0082533F" w:rsidRPr="00031A34" w:rsidRDefault="0082533F" w:rsidP="00EE0459">
            <w:pPr>
              <w:pStyle w:val="110"/>
              <w:tabs>
                <w:tab w:val="left" w:pos="12600"/>
              </w:tabs>
              <w:jc w:val="center"/>
              <w:rPr>
                <w:rFonts w:ascii="Arial" w:hAnsi="Arial" w:cs="Arial"/>
                <w:sz w:val="16"/>
                <w:szCs w:val="16"/>
              </w:rPr>
            </w:pPr>
            <w:r w:rsidRPr="00031A34">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контактної особи заявника, відповідальної за фармаконагляд в Україні. </w:t>
            </w:r>
            <w:r w:rsidRPr="00031A34">
              <w:rPr>
                <w:rFonts w:ascii="Arial" w:hAnsi="Arial" w:cs="Arial"/>
                <w:sz w:val="16"/>
                <w:szCs w:val="16"/>
              </w:rPr>
              <w:br/>
              <w:t>Діюча редакція: Голубничий Олександр Сергійович. Пропонована редакція: Прокопенко Ірина Миколаївна. Зміна контактних даних контактної особи заявника, відповідальної за фармаконагляд в Україні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2533F" w:rsidRPr="00031A34" w:rsidRDefault="0082533F" w:rsidP="00EE0459">
            <w:pPr>
              <w:pStyle w:val="110"/>
              <w:tabs>
                <w:tab w:val="left" w:pos="12600"/>
              </w:tabs>
              <w:jc w:val="center"/>
              <w:rPr>
                <w:rFonts w:ascii="Arial" w:hAnsi="Arial" w:cs="Arial"/>
                <w:b/>
                <w:i/>
                <w:sz w:val="16"/>
                <w:szCs w:val="16"/>
              </w:rPr>
            </w:pPr>
            <w:r w:rsidRPr="00031A34">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82533F" w:rsidRPr="00031A34" w:rsidRDefault="0082533F" w:rsidP="00EE0459">
            <w:pPr>
              <w:pStyle w:val="110"/>
              <w:tabs>
                <w:tab w:val="left" w:pos="12600"/>
              </w:tabs>
              <w:jc w:val="center"/>
              <w:rPr>
                <w:sz w:val="16"/>
                <w:szCs w:val="16"/>
              </w:rPr>
            </w:pPr>
            <w:r>
              <w:rPr>
                <w:sz w:val="16"/>
                <w:szCs w:val="16"/>
              </w:rPr>
              <w:t>-</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82533F" w:rsidRPr="00031A34" w:rsidRDefault="0082533F" w:rsidP="00EE0459">
            <w:pPr>
              <w:pStyle w:val="110"/>
              <w:tabs>
                <w:tab w:val="left" w:pos="12600"/>
              </w:tabs>
              <w:jc w:val="center"/>
              <w:rPr>
                <w:rFonts w:ascii="Arial" w:hAnsi="Arial" w:cs="Arial"/>
                <w:sz w:val="16"/>
                <w:szCs w:val="16"/>
              </w:rPr>
            </w:pPr>
            <w:r w:rsidRPr="00031A34">
              <w:rPr>
                <w:rFonts w:ascii="Arial" w:hAnsi="Arial" w:cs="Arial"/>
                <w:sz w:val="16"/>
                <w:szCs w:val="16"/>
              </w:rPr>
              <w:t>UA/13432/01/03</w:t>
            </w:r>
          </w:p>
        </w:tc>
      </w:tr>
      <w:tr w:rsidR="0082533F" w:rsidRPr="00031A34" w:rsidTr="00EA101A">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auto"/>
            </w:tcBorders>
            <w:shd w:val="clear" w:color="auto" w:fill="FFFFFF"/>
          </w:tcPr>
          <w:p w:rsidR="0082533F" w:rsidRPr="00031A34" w:rsidRDefault="0082533F" w:rsidP="0082533F">
            <w:pPr>
              <w:pStyle w:val="110"/>
              <w:numPr>
                <w:ilvl w:val="0"/>
                <w:numId w:val="9"/>
              </w:numPr>
              <w:tabs>
                <w:tab w:val="left" w:pos="12600"/>
              </w:tabs>
              <w:ind w:left="360"/>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82533F" w:rsidRPr="00031A34" w:rsidRDefault="0082533F" w:rsidP="00EE0459">
            <w:pPr>
              <w:pStyle w:val="110"/>
              <w:tabs>
                <w:tab w:val="left" w:pos="12600"/>
              </w:tabs>
              <w:rPr>
                <w:rFonts w:ascii="Arial" w:hAnsi="Arial" w:cs="Arial"/>
                <w:b/>
                <w:i/>
                <w:sz w:val="16"/>
                <w:szCs w:val="16"/>
              </w:rPr>
            </w:pPr>
            <w:r w:rsidRPr="00031A34">
              <w:rPr>
                <w:rFonts w:ascii="Arial" w:hAnsi="Arial" w:cs="Arial"/>
                <w:b/>
                <w:sz w:val="16"/>
                <w:szCs w:val="16"/>
              </w:rPr>
              <w:t>СПІОЛТО® РЕСПІМАТ®</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82533F" w:rsidRPr="00031A34" w:rsidRDefault="0082533F" w:rsidP="00EE0459">
            <w:pPr>
              <w:pStyle w:val="110"/>
              <w:tabs>
                <w:tab w:val="left" w:pos="12600"/>
              </w:tabs>
              <w:rPr>
                <w:rFonts w:ascii="Arial" w:hAnsi="Arial" w:cs="Arial"/>
                <w:sz w:val="16"/>
                <w:szCs w:val="16"/>
              </w:rPr>
            </w:pPr>
            <w:r w:rsidRPr="00031A34">
              <w:rPr>
                <w:rFonts w:ascii="Arial" w:hAnsi="Arial" w:cs="Arial"/>
                <w:sz w:val="16"/>
                <w:szCs w:val="16"/>
              </w:rPr>
              <w:t>розчин для інгаляцій по 2,5 мкг/2,5 мкг; по 4 мл у картриджі (60 інгаляцій); по 1 картриджу в комплекті з 1 інгалятором Респімат® у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2533F" w:rsidRPr="00031A34" w:rsidRDefault="0082533F" w:rsidP="00EE0459">
            <w:pPr>
              <w:pStyle w:val="110"/>
              <w:tabs>
                <w:tab w:val="left" w:pos="12600"/>
              </w:tabs>
              <w:jc w:val="center"/>
              <w:rPr>
                <w:rFonts w:ascii="Arial" w:hAnsi="Arial" w:cs="Arial"/>
                <w:sz w:val="16"/>
                <w:szCs w:val="16"/>
              </w:rPr>
            </w:pPr>
            <w:r w:rsidRPr="00031A34">
              <w:rPr>
                <w:rFonts w:ascii="Arial" w:hAnsi="Arial" w:cs="Arial"/>
                <w:sz w:val="16"/>
                <w:szCs w:val="16"/>
              </w:rPr>
              <w:t>Берінгер Інгельхайм Інтернешнл ГмбХ</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82533F" w:rsidRPr="00031A34" w:rsidRDefault="0082533F" w:rsidP="00EE0459">
            <w:pPr>
              <w:pStyle w:val="110"/>
              <w:tabs>
                <w:tab w:val="left" w:pos="12600"/>
              </w:tabs>
              <w:jc w:val="center"/>
              <w:rPr>
                <w:rFonts w:ascii="Arial" w:hAnsi="Arial" w:cs="Arial"/>
                <w:sz w:val="16"/>
                <w:szCs w:val="16"/>
              </w:rPr>
            </w:pPr>
            <w:r w:rsidRPr="00031A34">
              <w:rPr>
                <w:rFonts w:ascii="Arial" w:hAnsi="Arial" w:cs="Arial"/>
                <w:sz w:val="16"/>
                <w:szCs w:val="16"/>
              </w:rPr>
              <w:t>Німеччина</w:t>
            </w: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82533F" w:rsidRPr="00031A34" w:rsidRDefault="0082533F" w:rsidP="00EE0459">
            <w:pPr>
              <w:pStyle w:val="110"/>
              <w:tabs>
                <w:tab w:val="left" w:pos="12600"/>
              </w:tabs>
              <w:jc w:val="center"/>
              <w:rPr>
                <w:rFonts w:ascii="Arial" w:hAnsi="Arial" w:cs="Arial"/>
                <w:sz w:val="16"/>
                <w:szCs w:val="16"/>
              </w:rPr>
            </w:pPr>
            <w:r w:rsidRPr="00031A34">
              <w:rPr>
                <w:rFonts w:ascii="Arial" w:hAnsi="Arial" w:cs="Arial"/>
                <w:sz w:val="16"/>
                <w:szCs w:val="16"/>
              </w:rPr>
              <w:t>виробництво, пакування, маркування, контроль якості та випуск серій лікарського засобу:</w:t>
            </w:r>
            <w:r w:rsidRPr="00031A34">
              <w:rPr>
                <w:rFonts w:ascii="Arial" w:hAnsi="Arial" w:cs="Arial"/>
                <w:sz w:val="16"/>
                <w:szCs w:val="16"/>
              </w:rPr>
              <w:br/>
              <w:t>Берінгер Інгельхайм Фарма ГмбХ і Ко. КГ, Німеччина</w:t>
            </w:r>
            <w:r w:rsidRPr="00031A34">
              <w:rPr>
                <w:rFonts w:ascii="Arial" w:hAnsi="Arial" w:cs="Arial"/>
                <w:sz w:val="16"/>
                <w:szCs w:val="16"/>
              </w:rPr>
              <w:br/>
              <w:t xml:space="preserve">контроль якості за показником "Мікробіологічна чистота": </w:t>
            </w:r>
            <w:r w:rsidRPr="00031A34">
              <w:rPr>
                <w:rFonts w:ascii="Arial" w:hAnsi="Arial" w:cs="Arial"/>
                <w:sz w:val="16"/>
                <w:szCs w:val="16"/>
              </w:rPr>
              <w:br/>
              <w:t>СГС Інститут Фрезеніус ГмбХ, Німеччина</w:t>
            </w:r>
            <w:r w:rsidRPr="00031A34">
              <w:rPr>
                <w:rFonts w:ascii="Arial" w:hAnsi="Arial" w:cs="Arial"/>
                <w:sz w:val="16"/>
                <w:szCs w:val="16"/>
              </w:rPr>
              <w:br/>
              <w:t xml:space="preserve">контроль якості за показником "Мікробіологічна чистота": </w:t>
            </w:r>
            <w:r w:rsidRPr="00031A34">
              <w:rPr>
                <w:rFonts w:ascii="Arial" w:hAnsi="Arial" w:cs="Arial"/>
                <w:sz w:val="16"/>
                <w:szCs w:val="16"/>
              </w:rPr>
              <w:br/>
              <w:t>Лабор ЛС СЕ &amp; Ко.КГ, Німеччина</w:t>
            </w:r>
            <w:r w:rsidRPr="00031A34">
              <w:rPr>
                <w:rFonts w:ascii="Arial" w:hAnsi="Arial" w:cs="Arial"/>
                <w:sz w:val="16"/>
                <w:szCs w:val="16"/>
              </w:rPr>
              <w:br/>
              <w:t>контроль якості за виключенням показника ''Мікробіологічна частота":</w:t>
            </w:r>
            <w:r w:rsidRPr="00031A34">
              <w:rPr>
                <w:rFonts w:ascii="Arial" w:hAnsi="Arial" w:cs="Arial"/>
                <w:sz w:val="16"/>
                <w:szCs w:val="16"/>
              </w:rPr>
              <w:br/>
              <w:t>Куассар Гмбх, Німеччина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82533F" w:rsidRPr="00031A34" w:rsidRDefault="0082533F" w:rsidP="00EE0459">
            <w:pPr>
              <w:pStyle w:val="110"/>
              <w:tabs>
                <w:tab w:val="left" w:pos="12600"/>
              </w:tabs>
              <w:rPr>
                <w:rFonts w:ascii="Arial" w:hAnsi="Arial" w:cs="Arial"/>
                <w:sz w:val="16"/>
                <w:szCs w:val="16"/>
              </w:rPr>
            </w:pPr>
            <w:r w:rsidRPr="00031A34">
              <w:rPr>
                <w:rFonts w:ascii="Arial" w:hAnsi="Arial" w:cs="Arial"/>
                <w:sz w:val="16"/>
                <w:szCs w:val="16"/>
              </w:rPr>
              <w:t>Німеччина</w:t>
            </w:r>
          </w:p>
          <w:p w:rsidR="0082533F" w:rsidRPr="00031A34" w:rsidRDefault="0082533F" w:rsidP="00EE0459">
            <w:pPr>
              <w:pStyle w:val="110"/>
              <w:tabs>
                <w:tab w:val="left" w:pos="12600"/>
              </w:tabs>
              <w:jc w:val="center"/>
              <w:rPr>
                <w:rFonts w:ascii="Arial" w:hAnsi="Arial" w:cs="Arial"/>
                <w:sz w:val="16"/>
                <w:szCs w:val="16"/>
              </w:rPr>
            </w:pPr>
          </w:p>
        </w:tc>
        <w:tc>
          <w:tcPr>
            <w:tcW w:w="3684" w:type="dxa"/>
            <w:tcBorders>
              <w:top w:val="single" w:sz="4" w:space="0" w:color="auto"/>
              <w:left w:val="single" w:sz="4" w:space="0" w:color="000000"/>
              <w:bottom w:val="single" w:sz="4" w:space="0" w:color="auto"/>
              <w:right w:val="single" w:sz="4" w:space="0" w:color="000000"/>
            </w:tcBorders>
            <w:shd w:val="clear" w:color="auto" w:fill="FFFFFF"/>
          </w:tcPr>
          <w:p w:rsidR="0082533F" w:rsidRPr="00031A34" w:rsidRDefault="0082533F" w:rsidP="00EE0459">
            <w:pPr>
              <w:pStyle w:val="110"/>
              <w:tabs>
                <w:tab w:val="left" w:pos="12600"/>
              </w:tabs>
              <w:jc w:val="center"/>
              <w:rPr>
                <w:rFonts w:ascii="Arial" w:hAnsi="Arial" w:cs="Arial"/>
                <w:sz w:val="16"/>
                <w:szCs w:val="16"/>
              </w:rPr>
            </w:pPr>
            <w:r w:rsidRPr="00031A34">
              <w:rPr>
                <w:rFonts w:ascii="Arial" w:hAnsi="Arial" w:cs="Arial"/>
                <w:sz w:val="16"/>
                <w:szCs w:val="16"/>
              </w:rPr>
              <w:t xml:space="preserve">внесення змін до реєстраційних матеріалів: Зміни І типу - Зміни з якості. Готовий лікарський засіб. Контроль допоміжних речовин. Зміна параметрів специфікацій та/або допустимих меж для допоміжної речовини (вилучення зі специфікації незначного показника (наприклад застарілого показника)) </w:t>
            </w:r>
            <w:r w:rsidRPr="00031A34">
              <w:rPr>
                <w:rFonts w:ascii="Arial" w:hAnsi="Arial" w:cs="Arial"/>
                <w:sz w:val="16"/>
                <w:szCs w:val="16"/>
              </w:rPr>
              <w:br/>
              <w:t>Вилучення тесту «Важкі метали» із специфікації допоміжної речовини готового лікарського засобу 1М соляна кислота.</w:t>
            </w:r>
            <w:r w:rsidRPr="00031A34">
              <w:rPr>
                <w:rFonts w:ascii="Arial" w:hAnsi="Arial" w:cs="Arial"/>
                <w:sz w:val="16"/>
                <w:szCs w:val="16"/>
              </w:rPr>
              <w:br/>
              <w:t>Також внесено редакційні правки за показником «Залишкові розчинники» в специфікацію допоміжної речовини 1М соляна кислота - адаптація посилання на ЄФ.</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2533F" w:rsidRPr="00031A34" w:rsidRDefault="0082533F" w:rsidP="00EE0459">
            <w:pPr>
              <w:pStyle w:val="110"/>
              <w:tabs>
                <w:tab w:val="left" w:pos="12600"/>
              </w:tabs>
              <w:jc w:val="center"/>
              <w:rPr>
                <w:rFonts w:ascii="Arial" w:hAnsi="Arial" w:cs="Arial"/>
                <w:b/>
                <w:i/>
                <w:sz w:val="16"/>
                <w:szCs w:val="16"/>
              </w:rPr>
            </w:pPr>
            <w:r w:rsidRPr="00031A34">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82533F" w:rsidRPr="00031A34" w:rsidRDefault="0082533F" w:rsidP="00EE0459">
            <w:pPr>
              <w:pStyle w:val="110"/>
              <w:tabs>
                <w:tab w:val="left" w:pos="12600"/>
              </w:tabs>
              <w:jc w:val="center"/>
              <w:rPr>
                <w:sz w:val="16"/>
                <w:szCs w:val="16"/>
              </w:rPr>
            </w:pPr>
            <w:r>
              <w:rPr>
                <w:sz w:val="16"/>
                <w:szCs w:val="16"/>
              </w:rPr>
              <w:t>-</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82533F" w:rsidRPr="00031A34" w:rsidRDefault="0082533F" w:rsidP="00EE0459">
            <w:pPr>
              <w:pStyle w:val="110"/>
              <w:tabs>
                <w:tab w:val="left" w:pos="12600"/>
              </w:tabs>
              <w:jc w:val="center"/>
              <w:rPr>
                <w:rFonts w:ascii="Arial" w:hAnsi="Arial" w:cs="Arial"/>
                <w:sz w:val="16"/>
                <w:szCs w:val="16"/>
              </w:rPr>
            </w:pPr>
            <w:r w:rsidRPr="00031A34">
              <w:rPr>
                <w:rFonts w:ascii="Arial" w:hAnsi="Arial" w:cs="Arial"/>
                <w:sz w:val="16"/>
                <w:szCs w:val="16"/>
              </w:rPr>
              <w:t>UA/15523/01/01</w:t>
            </w:r>
          </w:p>
        </w:tc>
      </w:tr>
      <w:tr w:rsidR="0082533F" w:rsidRPr="00031A34" w:rsidTr="00EA101A">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auto"/>
            </w:tcBorders>
            <w:shd w:val="clear" w:color="auto" w:fill="FFFFFF"/>
          </w:tcPr>
          <w:p w:rsidR="0082533F" w:rsidRPr="00031A34" w:rsidRDefault="0082533F" w:rsidP="0082533F">
            <w:pPr>
              <w:pStyle w:val="110"/>
              <w:numPr>
                <w:ilvl w:val="0"/>
                <w:numId w:val="9"/>
              </w:numPr>
              <w:tabs>
                <w:tab w:val="left" w:pos="12600"/>
              </w:tabs>
              <w:ind w:left="360"/>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82533F" w:rsidRPr="00031A34" w:rsidRDefault="0082533F" w:rsidP="00EE0459">
            <w:pPr>
              <w:pStyle w:val="110"/>
              <w:tabs>
                <w:tab w:val="left" w:pos="12600"/>
              </w:tabs>
              <w:rPr>
                <w:rFonts w:ascii="Arial" w:hAnsi="Arial" w:cs="Arial"/>
                <w:b/>
                <w:i/>
                <w:sz w:val="16"/>
                <w:szCs w:val="16"/>
              </w:rPr>
            </w:pPr>
            <w:r w:rsidRPr="00031A34">
              <w:rPr>
                <w:rFonts w:ascii="Arial" w:hAnsi="Arial" w:cs="Arial"/>
                <w:b/>
                <w:sz w:val="16"/>
                <w:szCs w:val="16"/>
              </w:rPr>
              <w:t>СТРЕПСІЛС® З ВІТАМІНОМ С ЗІ СМАКОМ АПЕЛЬСИНА</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82533F" w:rsidRPr="00031A34" w:rsidRDefault="0082533F" w:rsidP="00EE0459">
            <w:pPr>
              <w:pStyle w:val="110"/>
              <w:tabs>
                <w:tab w:val="left" w:pos="12600"/>
              </w:tabs>
              <w:rPr>
                <w:rFonts w:ascii="Arial" w:hAnsi="Arial" w:cs="Arial"/>
                <w:sz w:val="16"/>
                <w:szCs w:val="16"/>
              </w:rPr>
            </w:pPr>
            <w:r>
              <w:rPr>
                <w:rFonts w:ascii="Arial" w:hAnsi="Arial" w:cs="Arial"/>
                <w:sz w:val="16"/>
                <w:szCs w:val="16"/>
              </w:rPr>
              <w:t>л</w:t>
            </w:r>
            <w:r w:rsidRPr="00031A34">
              <w:rPr>
                <w:rFonts w:ascii="Arial" w:hAnsi="Arial" w:cs="Arial"/>
                <w:sz w:val="16"/>
                <w:szCs w:val="16"/>
              </w:rPr>
              <w:t>ьодяники</w:t>
            </w:r>
            <w:r>
              <w:rPr>
                <w:rFonts w:ascii="Arial" w:hAnsi="Arial" w:cs="Arial"/>
                <w:sz w:val="16"/>
                <w:szCs w:val="16"/>
              </w:rPr>
              <w:t>,</w:t>
            </w:r>
            <w:r w:rsidRPr="00031A34">
              <w:rPr>
                <w:rFonts w:ascii="Arial" w:hAnsi="Arial" w:cs="Arial"/>
                <w:sz w:val="16"/>
                <w:szCs w:val="16"/>
              </w:rPr>
              <w:t xml:space="preserve"> по 12 льодяників у блістері; по 2 блістери в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2533F" w:rsidRPr="00031A34" w:rsidRDefault="0082533F" w:rsidP="00EE0459">
            <w:pPr>
              <w:pStyle w:val="110"/>
              <w:tabs>
                <w:tab w:val="left" w:pos="12600"/>
              </w:tabs>
              <w:jc w:val="center"/>
              <w:rPr>
                <w:rFonts w:ascii="Arial" w:hAnsi="Arial" w:cs="Arial"/>
                <w:sz w:val="16"/>
                <w:szCs w:val="16"/>
              </w:rPr>
            </w:pPr>
            <w:r w:rsidRPr="00031A34">
              <w:rPr>
                <w:rFonts w:ascii="Arial" w:hAnsi="Arial" w:cs="Arial"/>
                <w:sz w:val="16"/>
                <w:szCs w:val="16"/>
              </w:rPr>
              <w:t>Реккітт Бенкізер Хелскер Інтернешнл Лімітед</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82533F" w:rsidRPr="00031A34" w:rsidRDefault="0082533F" w:rsidP="00EE0459">
            <w:pPr>
              <w:pStyle w:val="110"/>
              <w:tabs>
                <w:tab w:val="left" w:pos="12600"/>
              </w:tabs>
              <w:jc w:val="center"/>
              <w:rPr>
                <w:rFonts w:ascii="Arial" w:hAnsi="Arial" w:cs="Arial"/>
                <w:sz w:val="16"/>
                <w:szCs w:val="16"/>
              </w:rPr>
            </w:pPr>
            <w:r w:rsidRPr="00031A34">
              <w:rPr>
                <w:rFonts w:ascii="Arial" w:hAnsi="Arial" w:cs="Arial"/>
                <w:sz w:val="16"/>
                <w:szCs w:val="16"/>
              </w:rPr>
              <w:t>Велика Британiя</w:t>
            </w: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82533F" w:rsidRPr="00031A34" w:rsidRDefault="0082533F" w:rsidP="00EE0459">
            <w:pPr>
              <w:pStyle w:val="110"/>
              <w:tabs>
                <w:tab w:val="left" w:pos="12600"/>
              </w:tabs>
              <w:jc w:val="center"/>
              <w:rPr>
                <w:rFonts w:ascii="Arial" w:hAnsi="Arial" w:cs="Arial"/>
                <w:sz w:val="16"/>
                <w:szCs w:val="16"/>
              </w:rPr>
            </w:pPr>
            <w:r w:rsidRPr="00031A34">
              <w:rPr>
                <w:rFonts w:ascii="Arial" w:hAnsi="Arial" w:cs="Arial"/>
                <w:sz w:val="16"/>
                <w:szCs w:val="16"/>
              </w:rPr>
              <w:t>Реккітт Бенкізер Хелскер Інтернешнл Лімітед</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82533F" w:rsidRPr="00031A34" w:rsidRDefault="0082533F" w:rsidP="00EE0459">
            <w:pPr>
              <w:pStyle w:val="110"/>
              <w:tabs>
                <w:tab w:val="left" w:pos="12600"/>
              </w:tabs>
              <w:jc w:val="center"/>
              <w:rPr>
                <w:rFonts w:ascii="Arial" w:hAnsi="Arial" w:cs="Arial"/>
                <w:sz w:val="16"/>
                <w:szCs w:val="16"/>
              </w:rPr>
            </w:pPr>
            <w:r w:rsidRPr="00031A34">
              <w:rPr>
                <w:rFonts w:ascii="Arial" w:hAnsi="Arial" w:cs="Arial"/>
                <w:sz w:val="16"/>
                <w:szCs w:val="16"/>
              </w:rPr>
              <w:t>Велика Британiя</w:t>
            </w:r>
          </w:p>
        </w:tc>
        <w:tc>
          <w:tcPr>
            <w:tcW w:w="3684" w:type="dxa"/>
            <w:tcBorders>
              <w:top w:val="single" w:sz="4" w:space="0" w:color="auto"/>
              <w:left w:val="single" w:sz="4" w:space="0" w:color="000000"/>
              <w:bottom w:val="single" w:sz="4" w:space="0" w:color="auto"/>
              <w:right w:val="single" w:sz="4" w:space="0" w:color="000000"/>
            </w:tcBorders>
            <w:shd w:val="clear" w:color="auto" w:fill="FFFFFF"/>
          </w:tcPr>
          <w:p w:rsidR="0082533F" w:rsidRPr="00031A34" w:rsidRDefault="0082533F" w:rsidP="00EE0459">
            <w:pPr>
              <w:pStyle w:val="110"/>
              <w:tabs>
                <w:tab w:val="left" w:pos="12600"/>
              </w:tabs>
              <w:jc w:val="center"/>
              <w:rPr>
                <w:rFonts w:ascii="Arial" w:hAnsi="Arial" w:cs="Arial"/>
                <w:sz w:val="16"/>
                <w:szCs w:val="16"/>
              </w:rPr>
            </w:pPr>
            <w:r w:rsidRPr="00031A34">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уповноваженої особи заявника, відповідальної за фармаконагляд. </w:t>
            </w:r>
            <w:r w:rsidRPr="00031A34">
              <w:rPr>
                <w:rFonts w:ascii="Arial" w:hAnsi="Arial" w:cs="Arial"/>
                <w:sz w:val="16"/>
                <w:szCs w:val="16"/>
              </w:rPr>
              <w:br/>
              <w:t xml:space="preserve">Діюча редакція: Др. Хельмут Меік Бехренс / Dr. Helmut Meik Behrens. Пропонована редакція: Др. Ульріке Ромер / Dr. Ulrike Roemer. </w:t>
            </w:r>
            <w:r w:rsidRPr="00031A34">
              <w:rPr>
                <w:rFonts w:ascii="Arial" w:hAnsi="Arial" w:cs="Arial"/>
                <w:sz w:val="16"/>
                <w:szCs w:val="16"/>
              </w:rPr>
              <w:br/>
              <w:t>Зміна контактних даних уповноваженої особи заявника, відповідальної за фармаконагляд. Зміна контактних даних контактної особи заявника, відповідальної за фармаконагляд в Україні.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2533F" w:rsidRPr="00031A34" w:rsidRDefault="0082533F" w:rsidP="00EE0459">
            <w:pPr>
              <w:pStyle w:val="110"/>
              <w:tabs>
                <w:tab w:val="left" w:pos="12600"/>
              </w:tabs>
              <w:jc w:val="center"/>
              <w:rPr>
                <w:rFonts w:ascii="Arial" w:hAnsi="Arial" w:cs="Arial"/>
                <w:b/>
                <w:i/>
                <w:sz w:val="16"/>
                <w:szCs w:val="16"/>
              </w:rPr>
            </w:pPr>
            <w:r w:rsidRPr="00031A34">
              <w:rPr>
                <w:rFonts w:ascii="Arial" w:hAnsi="Arial" w:cs="Arial"/>
                <w:i/>
                <w:sz w:val="16"/>
                <w:szCs w:val="16"/>
              </w:rPr>
              <w:t>без рецепта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82533F" w:rsidRPr="00031A34" w:rsidRDefault="0082533F" w:rsidP="00EE0459">
            <w:pPr>
              <w:pStyle w:val="110"/>
              <w:tabs>
                <w:tab w:val="left" w:pos="12600"/>
              </w:tabs>
              <w:jc w:val="center"/>
              <w:rPr>
                <w:sz w:val="16"/>
                <w:szCs w:val="16"/>
              </w:rPr>
            </w:pPr>
            <w:r>
              <w:rPr>
                <w:sz w:val="16"/>
                <w:szCs w:val="16"/>
              </w:rPr>
              <w:t>-</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82533F" w:rsidRPr="00031A34" w:rsidRDefault="0082533F" w:rsidP="00EE0459">
            <w:pPr>
              <w:pStyle w:val="110"/>
              <w:tabs>
                <w:tab w:val="left" w:pos="12600"/>
              </w:tabs>
              <w:jc w:val="center"/>
              <w:rPr>
                <w:rFonts w:ascii="Arial" w:hAnsi="Arial" w:cs="Arial"/>
                <w:sz w:val="16"/>
                <w:szCs w:val="16"/>
              </w:rPr>
            </w:pPr>
            <w:r w:rsidRPr="00031A34">
              <w:rPr>
                <w:rFonts w:ascii="Arial" w:hAnsi="Arial" w:cs="Arial"/>
                <w:sz w:val="16"/>
                <w:szCs w:val="16"/>
              </w:rPr>
              <w:t>UA/7436/01/01</w:t>
            </w:r>
          </w:p>
        </w:tc>
      </w:tr>
      <w:tr w:rsidR="0082533F" w:rsidRPr="00031A34" w:rsidTr="00EA101A">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auto"/>
            </w:tcBorders>
            <w:shd w:val="clear" w:color="auto" w:fill="FFFFFF"/>
          </w:tcPr>
          <w:p w:rsidR="0082533F" w:rsidRPr="00031A34" w:rsidRDefault="0082533F" w:rsidP="0082533F">
            <w:pPr>
              <w:pStyle w:val="110"/>
              <w:numPr>
                <w:ilvl w:val="0"/>
                <w:numId w:val="9"/>
              </w:numPr>
              <w:tabs>
                <w:tab w:val="left" w:pos="12600"/>
              </w:tabs>
              <w:ind w:left="360"/>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82533F" w:rsidRPr="00031A34" w:rsidRDefault="0082533F" w:rsidP="00EE0459">
            <w:pPr>
              <w:pStyle w:val="110"/>
              <w:tabs>
                <w:tab w:val="left" w:pos="12600"/>
              </w:tabs>
              <w:rPr>
                <w:rFonts w:ascii="Arial" w:hAnsi="Arial" w:cs="Arial"/>
                <w:b/>
                <w:i/>
                <w:sz w:val="16"/>
                <w:szCs w:val="16"/>
              </w:rPr>
            </w:pPr>
            <w:r w:rsidRPr="00031A34">
              <w:rPr>
                <w:rFonts w:ascii="Arial" w:hAnsi="Arial" w:cs="Arial"/>
                <w:b/>
                <w:sz w:val="16"/>
                <w:szCs w:val="16"/>
              </w:rPr>
              <w:t>СТРЕПСІЛС® ОРИГІНАЛЬНИЙ</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82533F" w:rsidRPr="00031A34" w:rsidRDefault="0082533F" w:rsidP="00EE0459">
            <w:pPr>
              <w:pStyle w:val="110"/>
              <w:tabs>
                <w:tab w:val="left" w:pos="12600"/>
              </w:tabs>
              <w:rPr>
                <w:rFonts w:ascii="Arial" w:hAnsi="Arial" w:cs="Arial"/>
                <w:sz w:val="16"/>
                <w:szCs w:val="16"/>
              </w:rPr>
            </w:pPr>
            <w:r w:rsidRPr="00031A34">
              <w:rPr>
                <w:rFonts w:ascii="Arial" w:hAnsi="Arial" w:cs="Arial"/>
                <w:sz w:val="16"/>
                <w:szCs w:val="16"/>
              </w:rPr>
              <w:t>льодяники; по 12 льодяників у блістері, по 2 блістери в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2533F" w:rsidRPr="00031A34" w:rsidRDefault="0082533F" w:rsidP="00EE0459">
            <w:pPr>
              <w:pStyle w:val="110"/>
              <w:tabs>
                <w:tab w:val="left" w:pos="12600"/>
              </w:tabs>
              <w:jc w:val="center"/>
              <w:rPr>
                <w:rFonts w:ascii="Arial" w:hAnsi="Arial" w:cs="Arial"/>
                <w:sz w:val="16"/>
                <w:szCs w:val="16"/>
              </w:rPr>
            </w:pPr>
            <w:r w:rsidRPr="00031A34">
              <w:rPr>
                <w:rFonts w:ascii="Arial" w:hAnsi="Arial" w:cs="Arial"/>
                <w:sz w:val="16"/>
                <w:szCs w:val="16"/>
              </w:rPr>
              <w:t>Реккітт Бенкізер Хелскер Інтернешнл Лімітед</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82533F" w:rsidRPr="00031A34" w:rsidRDefault="0082533F" w:rsidP="00EE0459">
            <w:pPr>
              <w:pStyle w:val="110"/>
              <w:tabs>
                <w:tab w:val="left" w:pos="12600"/>
              </w:tabs>
              <w:jc w:val="center"/>
              <w:rPr>
                <w:rFonts w:ascii="Arial" w:hAnsi="Arial" w:cs="Arial"/>
                <w:sz w:val="16"/>
                <w:szCs w:val="16"/>
              </w:rPr>
            </w:pPr>
            <w:r w:rsidRPr="00031A34">
              <w:rPr>
                <w:rFonts w:ascii="Arial" w:hAnsi="Arial" w:cs="Arial"/>
                <w:sz w:val="16"/>
                <w:szCs w:val="16"/>
              </w:rPr>
              <w:t>Велика Британiя</w:t>
            </w: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82533F" w:rsidRPr="00031A34" w:rsidRDefault="0082533F" w:rsidP="00EE0459">
            <w:pPr>
              <w:pStyle w:val="110"/>
              <w:tabs>
                <w:tab w:val="left" w:pos="12600"/>
              </w:tabs>
              <w:jc w:val="center"/>
              <w:rPr>
                <w:rFonts w:ascii="Arial" w:hAnsi="Arial" w:cs="Arial"/>
                <w:sz w:val="16"/>
                <w:szCs w:val="16"/>
              </w:rPr>
            </w:pPr>
            <w:r w:rsidRPr="00031A34">
              <w:rPr>
                <w:rFonts w:ascii="Arial" w:hAnsi="Arial" w:cs="Arial"/>
                <w:sz w:val="16"/>
                <w:szCs w:val="16"/>
              </w:rPr>
              <w:t>Реккітт Бенкізер Хелскер Інтернешнл Лімітед</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82533F" w:rsidRPr="00031A34" w:rsidRDefault="0082533F" w:rsidP="00EE0459">
            <w:pPr>
              <w:pStyle w:val="110"/>
              <w:tabs>
                <w:tab w:val="left" w:pos="12600"/>
              </w:tabs>
              <w:jc w:val="center"/>
              <w:rPr>
                <w:rFonts w:ascii="Arial" w:hAnsi="Arial" w:cs="Arial"/>
                <w:sz w:val="16"/>
                <w:szCs w:val="16"/>
              </w:rPr>
            </w:pPr>
            <w:r w:rsidRPr="00031A34">
              <w:rPr>
                <w:rFonts w:ascii="Arial" w:hAnsi="Arial" w:cs="Arial"/>
                <w:sz w:val="16"/>
                <w:szCs w:val="16"/>
              </w:rPr>
              <w:t>Велика Британiя</w:t>
            </w:r>
          </w:p>
        </w:tc>
        <w:tc>
          <w:tcPr>
            <w:tcW w:w="3684" w:type="dxa"/>
            <w:tcBorders>
              <w:top w:val="single" w:sz="4" w:space="0" w:color="auto"/>
              <w:left w:val="single" w:sz="4" w:space="0" w:color="000000"/>
              <w:bottom w:val="single" w:sz="4" w:space="0" w:color="auto"/>
              <w:right w:val="single" w:sz="4" w:space="0" w:color="000000"/>
            </w:tcBorders>
            <w:shd w:val="clear" w:color="auto" w:fill="FFFFFF"/>
          </w:tcPr>
          <w:p w:rsidR="0082533F" w:rsidRPr="00031A34" w:rsidRDefault="0082533F" w:rsidP="00EE0459">
            <w:pPr>
              <w:pStyle w:val="110"/>
              <w:tabs>
                <w:tab w:val="left" w:pos="12600"/>
              </w:tabs>
              <w:jc w:val="center"/>
              <w:rPr>
                <w:rFonts w:ascii="Arial" w:hAnsi="Arial" w:cs="Arial"/>
                <w:sz w:val="16"/>
                <w:szCs w:val="16"/>
              </w:rPr>
            </w:pPr>
            <w:r w:rsidRPr="00031A34">
              <w:rPr>
                <w:rFonts w:ascii="Arial" w:hAnsi="Arial" w:cs="Arial"/>
                <w:sz w:val="16"/>
                <w:szCs w:val="16"/>
              </w:rPr>
              <w:t>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уповноваженої особи заявника, відповідальної за фармаконагляд.</w:t>
            </w:r>
            <w:r w:rsidRPr="00031A34">
              <w:rPr>
                <w:rFonts w:ascii="Arial" w:hAnsi="Arial" w:cs="Arial"/>
                <w:sz w:val="16"/>
                <w:szCs w:val="16"/>
              </w:rPr>
              <w:br/>
              <w:t xml:space="preserve">Діюча редакція: Др. Хельмут Меік Бехренс / Dr. Helmut Meik Behrens. Пропонована редакція: Др. Ульріке Ромер / Dr. Ulrike Roemer. </w:t>
            </w:r>
            <w:r w:rsidRPr="00031A34">
              <w:rPr>
                <w:rFonts w:ascii="Arial" w:hAnsi="Arial" w:cs="Arial"/>
                <w:sz w:val="16"/>
                <w:szCs w:val="16"/>
              </w:rPr>
              <w:br/>
              <w:t>Зміна контактних даних уповноваженої особи заявника, відповідальної за фармаконагляд. Зміна контактних даних контактної особи заявника, відповідальної за фармаконагляд в Україні.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2533F" w:rsidRPr="00031A34" w:rsidRDefault="0082533F" w:rsidP="00EE0459">
            <w:pPr>
              <w:pStyle w:val="110"/>
              <w:tabs>
                <w:tab w:val="left" w:pos="12600"/>
              </w:tabs>
              <w:jc w:val="center"/>
              <w:rPr>
                <w:rFonts w:ascii="Arial" w:hAnsi="Arial" w:cs="Arial"/>
                <w:b/>
                <w:i/>
                <w:sz w:val="16"/>
                <w:szCs w:val="16"/>
              </w:rPr>
            </w:pPr>
            <w:r w:rsidRPr="00031A34">
              <w:rPr>
                <w:rFonts w:ascii="Arial" w:hAnsi="Arial" w:cs="Arial"/>
                <w:i/>
                <w:sz w:val="16"/>
                <w:szCs w:val="16"/>
              </w:rPr>
              <w:t>без рецепта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82533F" w:rsidRPr="00031A34" w:rsidRDefault="0082533F" w:rsidP="00EE0459">
            <w:pPr>
              <w:pStyle w:val="110"/>
              <w:tabs>
                <w:tab w:val="left" w:pos="12600"/>
              </w:tabs>
              <w:jc w:val="center"/>
              <w:rPr>
                <w:sz w:val="16"/>
                <w:szCs w:val="16"/>
              </w:rPr>
            </w:pPr>
            <w:r>
              <w:rPr>
                <w:sz w:val="16"/>
                <w:szCs w:val="16"/>
              </w:rPr>
              <w:t>-</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82533F" w:rsidRPr="00031A34" w:rsidRDefault="0082533F" w:rsidP="00EE0459">
            <w:pPr>
              <w:pStyle w:val="110"/>
              <w:tabs>
                <w:tab w:val="left" w:pos="12600"/>
              </w:tabs>
              <w:jc w:val="center"/>
              <w:rPr>
                <w:rFonts w:ascii="Arial" w:hAnsi="Arial" w:cs="Arial"/>
                <w:sz w:val="16"/>
                <w:szCs w:val="16"/>
              </w:rPr>
            </w:pPr>
            <w:r w:rsidRPr="00031A34">
              <w:rPr>
                <w:rFonts w:ascii="Arial" w:hAnsi="Arial" w:cs="Arial"/>
                <w:sz w:val="16"/>
                <w:szCs w:val="16"/>
              </w:rPr>
              <w:t>UA/6479/01/01</w:t>
            </w:r>
          </w:p>
        </w:tc>
      </w:tr>
      <w:tr w:rsidR="0082533F" w:rsidRPr="00031A34" w:rsidTr="00EA101A">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auto"/>
            </w:tcBorders>
            <w:shd w:val="clear" w:color="auto" w:fill="FFFFFF"/>
          </w:tcPr>
          <w:p w:rsidR="0082533F" w:rsidRPr="00031A34" w:rsidRDefault="0082533F" w:rsidP="0082533F">
            <w:pPr>
              <w:pStyle w:val="110"/>
              <w:numPr>
                <w:ilvl w:val="0"/>
                <w:numId w:val="9"/>
              </w:numPr>
              <w:tabs>
                <w:tab w:val="left" w:pos="12600"/>
              </w:tabs>
              <w:ind w:left="360"/>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82533F" w:rsidRPr="00031A34" w:rsidRDefault="0082533F" w:rsidP="00EE0459">
            <w:pPr>
              <w:pStyle w:val="110"/>
              <w:tabs>
                <w:tab w:val="left" w:pos="12600"/>
              </w:tabs>
              <w:rPr>
                <w:rFonts w:ascii="Arial" w:hAnsi="Arial" w:cs="Arial"/>
                <w:b/>
                <w:i/>
                <w:sz w:val="16"/>
                <w:szCs w:val="16"/>
              </w:rPr>
            </w:pPr>
            <w:r w:rsidRPr="00031A34">
              <w:rPr>
                <w:rFonts w:ascii="Arial" w:hAnsi="Arial" w:cs="Arial"/>
                <w:b/>
                <w:sz w:val="16"/>
                <w:szCs w:val="16"/>
              </w:rPr>
              <w:t>СТРЕПСІЛС® ПЛЮС</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82533F" w:rsidRPr="00031A34" w:rsidRDefault="0082533F" w:rsidP="00EE0459">
            <w:pPr>
              <w:pStyle w:val="110"/>
              <w:tabs>
                <w:tab w:val="left" w:pos="12600"/>
              </w:tabs>
              <w:rPr>
                <w:rFonts w:ascii="Arial" w:hAnsi="Arial" w:cs="Arial"/>
                <w:sz w:val="16"/>
                <w:szCs w:val="16"/>
              </w:rPr>
            </w:pPr>
            <w:r w:rsidRPr="00031A34">
              <w:rPr>
                <w:rFonts w:ascii="Arial" w:hAnsi="Arial" w:cs="Arial"/>
                <w:sz w:val="16"/>
                <w:szCs w:val="16"/>
              </w:rPr>
              <w:t xml:space="preserve">льодяники, по 8 льодяників у блістері; по 2 блістери в картонній коробці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2533F" w:rsidRPr="00031A34" w:rsidRDefault="0082533F" w:rsidP="00EE0459">
            <w:pPr>
              <w:pStyle w:val="110"/>
              <w:tabs>
                <w:tab w:val="left" w:pos="12600"/>
              </w:tabs>
              <w:jc w:val="center"/>
              <w:rPr>
                <w:rFonts w:ascii="Arial" w:hAnsi="Arial" w:cs="Arial"/>
                <w:sz w:val="16"/>
                <w:szCs w:val="16"/>
              </w:rPr>
            </w:pPr>
            <w:r w:rsidRPr="00031A34">
              <w:rPr>
                <w:rFonts w:ascii="Arial" w:hAnsi="Arial" w:cs="Arial"/>
                <w:sz w:val="16"/>
                <w:szCs w:val="16"/>
              </w:rPr>
              <w:t>Реккітт Бенкізер Хелскер Інтернешнл Лімітед</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82533F" w:rsidRPr="00031A34" w:rsidRDefault="0082533F" w:rsidP="00EE0459">
            <w:pPr>
              <w:pStyle w:val="110"/>
              <w:tabs>
                <w:tab w:val="left" w:pos="12600"/>
              </w:tabs>
              <w:jc w:val="center"/>
              <w:rPr>
                <w:rFonts w:ascii="Arial" w:hAnsi="Arial" w:cs="Arial"/>
                <w:sz w:val="16"/>
                <w:szCs w:val="16"/>
              </w:rPr>
            </w:pPr>
            <w:r w:rsidRPr="00031A34">
              <w:rPr>
                <w:rFonts w:ascii="Arial" w:hAnsi="Arial" w:cs="Arial"/>
                <w:sz w:val="16"/>
                <w:szCs w:val="16"/>
              </w:rPr>
              <w:t>Велика Британiя</w:t>
            </w: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82533F" w:rsidRPr="00031A34" w:rsidRDefault="0082533F" w:rsidP="00EE0459">
            <w:pPr>
              <w:pStyle w:val="110"/>
              <w:tabs>
                <w:tab w:val="left" w:pos="12600"/>
              </w:tabs>
              <w:jc w:val="center"/>
              <w:rPr>
                <w:rFonts w:ascii="Arial" w:hAnsi="Arial" w:cs="Arial"/>
                <w:sz w:val="16"/>
                <w:szCs w:val="16"/>
              </w:rPr>
            </w:pPr>
            <w:r w:rsidRPr="00031A34">
              <w:rPr>
                <w:rFonts w:ascii="Arial" w:hAnsi="Arial" w:cs="Arial"/>
                <w:sz w:val="16"/>
                <w:szCs w:val="16"/>
              </w:rPr>
              <w:t xml:space="preserve">Реккітт Бенкізер Хелскер Інтернешнл Лімітед </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82533F" w:rsidRPr="00031A34" w:rsidRDefault="0082533F" w:rsidP="00EE0459">
            <w:pPr>
              <w:pStyle w:val="110"/>
              <w:tabs>
                <w:tab w:val="left" w:pos="12600"/>
              </w:tabs>
              <w:jc w:val="center"/>
              <w:rPr>
                <w:rFonts w:ascii="Arial" w:hAnsi="Arial" w:cs="Arial"/>
                <w:sz w:val="16"/>
                <w:szCs w:val="16"/>
              </w:rPr>
            </w:pPr>
            <w:r w:rsidRPr="00031A34">
              <w:rPr>
                <w:rFonts w:ascii="Arial" w:hAnsi="Arial" w:cs="Arial"/>
                <w:sz w:val="16"/>
                <w:szCs w:val="16"/>
              </w:rPr>
              <w:t>Велика Британія</w:t>
            </w:r>
          </w:p>
        </w:tc>
        <w:tc>
          <w:tcPr>
            <w:tcW w:w="3684" w:type="dxa"/>
            <w:tcBorders>
              <w:top w:val="single" w:sz="4" w:space="0" w:color="auto"/>
              <w:left w:val="single" w:sz="4" w:space="0" w:color="000000"/>
              <w:bottom w:val="single" w:sz="4" w:space="0" w:color="auto"/>
              <w:right w:val="single" w:sz="4" w:space="0" w:color="000000"/>
            </w:tcBorders>
            <w:shd w:val="clear" w:color="auto" w:fill="FFFFFF"/>
          </w:tcPr>
          <w:p w:rsidR="0082533F" w:rsidRPr="00031A34" w:rsidRDefault="0082533F" w:rsidP="00EE0459">
            <w:pPr>
              <w:pStyle w:val="110"/>
              <w:tabs>
                <w:tab w:val="left" w:pos="12600"/>
              </w:tabs>
              <w:jc w:val="center"/>
              <w:rPr>
                <w:rFonts w:ascii="Arial" w:hAnsi="Arial" w:cs="Arial"/>
                <w:sz w:val="16"/>
                <w:szCs w:val="16"/>
              </w:rPr>
            </w:pPr>
            <w:r w:rsidRPr="00031A34">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уповноваженої особи заявника, відповідальної за фармаконагляд. Діюча редакція: </w:t>
            </w:r>
            <w:r w:rsidRPr="00031A34">
              <w:rPr>
                <w:rFonts w:ascii="Arial" w:hAnsi="Arial" w:cs="Arial"/>
                <w:sz w:val="16"/>
                <w:szCs w:val="16"/>
              </w:rPr>
              <w:br/>
              <w:t>Др. Хельмут Меік Бехренс / Dr. Helmut Meik Behrens. Пропонована редакція: Др. Ульріке Ромер / Dr. Ulrike Roemer. Зміна контактних даних уповноваженої особи заявника, відповідальної за фармаконагляд. Зміна контактних даних контактної особи заявника, відповідальної за фармаконагляд в Україні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2533F" w:rsidRPr="00031A34" w:rsidRDefault="0082533F" w:rsidP="00EE0459">
            <w:pPr>
              <w:pStyle w:val="110"/>
              <w:tabs>
                <w:tab w:val="left" w:pos="12600"/>
              </w:tabs>
              <w:jc w:val="center"/>
              <w:rPr>
                <w:rFonts w:ascii="Arial" w:hAnsi="Arial" w:cs="Arial"/>
                <w:b/>
                <w:i/>
                <w:sz w:val="16"/>
                <w:szCs w:val="16"/>
              </w:rPr>
            </w:pPr>
            <w:r w:rsidRPr="00031A34">
              <w:rPr>
                <w:rFonts w:ascii="Arial" w:hAnsi="Arial" w:cs="Arial"/>
                <w:i/>
                <w:sz w:val="16"/>
                <w:szCs w:val="16"/>
              </w:rPr>
              <w:t>без рецепта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82533F" w:rsidRPr="00031A34" w:rsidRDefault="0082533F" w:rsidP="00EE0459">
            <w:pPr>
              <w:pStyle w:val="110"/>
              <w:tabs>
                <w:tab w:val="left" w:pos="12600"/>
              </w:tabs>
              <w:jc w:val="center"/>
              <w:rPr>
                <w:sz w:val="16"/>
                <w:szCs w:val="16"/>
              </w:rPr>
            </w:pPr>
            <w:r>
              <w:rPr>
                <w:sz w:val="16"/>
                <w:szCs w:val="16"/>
              </w:rPr>
              <w:t>-</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82533F" w:rsidRPr="00031A34" w:rsidRDefault="0082533F" w:rsidP="00EE0459">
            <w:pPr>
              <w:pStyle w:val="110"/>
              <w:tabs>
                <w:tab w:val="left" w:pos="12600"/>
              </w:tabs>
              <w:jc w:val="center"/>
              <w:rPr>
                <w:rFonts w:ascii="Arial" w:hAnsi="Arial" w:cs="Arial"/>
                <w:sz w:val="16"/>
                <w:szCs w:val="16"/>
              </w:rPr>
            </w:pPr>
            <w:r w:rsidRPr="00031A34">
              <w:rPr>
                <w:rFonts w:ascii="Arial" w:hAnsi="Arial" w:cs="Arial"/>
                <w:sz w:val="16"/>
                <w:szCs w:val="16"/>
              </w:rPr>
              <w:t>UA/3915/01/01</w:t>
            </w:r>
          </w:p>
        </w:tc>
      </w:tr>
      <w:tr w:rsidR="0082533F" w:rsidRPr="00031A34" w:rsidTr="00EA101A">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auto"/>
            </w:tcBorders>
            <w:shd w:val="clear" w:color="auto" w:fill="FFFFFF"/>
          </w:tcPr>
          <w:p w:rsidR="0082533F" w:rsidRPr="00031A34" w:rsidRDefault="0082533F" w:rsidP="0082533F">
            <w:pPr>
              <w:pStyle w:val="110"/>
              <w:numPr>
                <w:ilvl w:val="0"/>
                <w:numId w:val="9"/>
              </w:numPr>
              <w:tabs>
                <w:tab w:val="left" w:pos="12600"/>
              </w:tabs>
              <w:ind w:left="360"/>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82533F" w:rsidRPr="00031A34" w:rsidRDefault="0082533F" w:rsidP="00EE0459">
            <w:pPr>
              <w:pStyle w:val="110"/>
              <w:tabs>
                <w:tab w:val="left" w:pos="12600"/>
              </w:tabs>
              <w:rPr>
                <w:rFonts w:ascii="Arial" w:hAnsi="Arial" w:cs="Arial"/>
                <w:b/>
                <w:i/>
                <w:sz w:val="16"/>
                <w:szCs w:val="16"/>
              </w:rPr>
            </w:pPr>
            <w:r w:rsidRPr="00031A34">
              <w:rPr>
                <w:rFonts w:ascii="Arial" w:hAnsi="Arial" w:cs="Arial"/>
                <w:b/>
                <w:sz w:val="16"/>
                <w:szCs w:val="16"/>
              </w:rPr>
              <w:t>СУЛЬФАНІЛАМІД</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82533F" w:rsidRPr="00031A34" w:rsidRDefault="0082533F" w:rsidP="00EE0459">
            <w:pPr>
              <w:pStyle w:val="110"/>
              <w:tabs>
                <w:tab w:val="left" w:pos="12600"/>
              </w:tabs>
              <w:rPr>
                <w:rFonts w:ascii="Arial" w:hAnsi="Arial" w:cs="Arial"/>
                <w:sz w:val="16"/>
                <w:szCs w:val="16"/>
              </w:rPr>
            </w:pPr>
            <w:r w:rsidRPr="00031A34">
              <w:rPr>
                <w:rFonts w:ascii="Arial" w:hAnsi="Arial" w:cs="Arial"/>
                <w:sz w:val="16"/>
                <w:szCs w:val="16"/>
              </w:rPr>
              <w:t>кристали або порошок (субстанція); у пакетах подвійних з плівки поліетиленової для фармацевтичного застосування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2533F" w:rsidRPr="00031A34" w:rsidRDefault="0082533F" w:rsidP="00EE0459">
            <w:pPr>
              <w:pStyle w:val="110"/>
              <w:tabs>
                <w:tab w:val="left" w:pos="12600"/>
              </w:tabs>
              <w:jc w:val="center"/>
              <w:rPr>
                <w:rFonts w:ascii="Arial" w:hAnsi="Arial" w:cs="Arial"/>
                <w:sz w:val="16"/>
                <w:szCs w:val="16"/>
              </w:rPr>
            </w:pPr>
            <w:r w:rsidRPr="00031A34">
              <w:rPr>
                <w:rFonts w:ascii="Arial" w:hAnsi="Arial" w:cs="Arial"/>
                <w:sz w:val="16"/>
                <w:szCs w:val="16"/>
              </w:rPr>
              <w:t>Товариство з обмеженою відповідальністю "ФК АЛ</w:t>
            </w:r>
            <w:r>
              <w:rPr>
                <w:rFonts w:ascii="Arial" w:hAnsi="Arial" w:cs="Arial"/>
                <w:sz w:val="16"/>
                <w:szCs w:val="16"/>
              </w:rPr>
              <w:t>ЬЯНС ГРУП"</w:t>
            </w:r>
            <w:r w:rsidRPr="00031A34">
              <w:rPr>
                <w:rFonts w:ascii="Arial" w:hAnsi="Arial" w:cs="Arial"/>
                <w:sz w:val="16"/>
                <w:szCs w:val="16"/>
              </w:rPr>
              <w:br/>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82533F" w:rsidRPr="00031A34" w:rsidRDefault="0082533F" w:rsidP="00EE0459">
            <w:pPr>
              <w:pStyle w:val="110"/>
              <w:tabs>
                <w:tab w:val="left" w:pos="12600"/>
              </w:tabs>
              <w:jc w:val="center"/>
              <w:rPr>
                <w:rFonts w:ascii="Arial" w:hAnsi="Arial" w:cs="Arial"/>
                <w:sz w:val="16"/>
                <w:szCs w:val="16"/>
              </w:rPr>
            </w:pPr>
            <w:r w:rsidRPr="00031A34">
              <w:rPr>
                <w:rFonts w:ascii="Arial" w:hAnsi="Arial" w:cs="Arial"/>
                <w:sz w:val="16"/>
                <w:szCs w:val="16"/>
              </w:rPr>
              <w:t>Україна</w:t>
            </w: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82533F" w:rsidRPr="00031A34" w:rsidRDefault="0082533F" w:rsidP="00EE0459">
            <w:pPr>
              <w:pStyle w:val="110"/>
              <w:tabs>
                <w:tab w:val="left" w:pos="12600"/>
              </w:tabs>
              <w:jc w:val="center"/>
              <w:rPr>
                <w:rFonts w:ascii="Arial" w:hAnsi="Arial" w:cs="Arial"/>
                <w:sz w:val="16"/>
                <w:szCs w:val="16"/>
              </w:rPr>
            </w:pPr>
            <w:r w:rsidRPr="00031A34">
              <w:rPr>
                <w:rFonts w:ascii="Arial" w:hAnsi="Arial" w:cs="Arial"/>
                <w:sz w:val="16"/>
                <w:szCs w:val="16"/>
              </w:rPr>
              <w:t>ВУГАН ФАРМАСЬЮТІКАЛС (СУЧЖОУ) КО., ЛТД.</w:t>
            </w:r>
            <w:r w:rsidRPr="00031A34">
              <w:rPr>
                <w:rFonts w:ascii="Arial" w:hAnsi="Arial" w:cs="Arial"/>
                <w:sz w:val="16"/>
                <w:szCs w:val="16"/>
              </w:rPr>
              <w:br/>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82533F" w:rsidRPr="00031A34" w:rsidRDefault="0082533F" w:rsidP="00EE0459">
            <w:pPr>
              <w:pStyle w:val="110"/>
              <w:tabs>
                <w:tab w:val="left" w:pos="12600"/>
              </w:tabs>
              <w:jc w:val="center"/>
              <w:rPr>
                <w:rFonts w:ascii="Arial" w:hAnsi="Arial" w:cs="Arial"/>
                <w:sz w:val="16"/>
                <w:szCs w:val="16"/>
              </w:rPr>
            </w:pPr>
            <w:r w:rsidRPr="00031A34">
              <w:rPr>
                <w:rFonts w:ascii="Arial" w:hAnsi="Arial" w:cs="Arial"/>
                <w:sz w:val="16"/>
                <w:szCs w:val="16"/>
              </w:rPr>
              <w:t>Китай</w:t>
            </w:r>
          </w:p>
        </w:tc>
        <w:tc>
          <w:tcPr>
            <w:tcW w:w="3684" w:type="dxa"/>
            <w:tcBorders>
              <w:top w:val="single" w:sz="4" w:space="0" w:color="auto"/>
              <w:left w:val="single" w:sz="4" w:space="0" w:color="000000"/>
              <w:bottom w:val="single" w:sz="4" w:space="0" w:color="auto"/>
              <w:right w:val="single" w:sz="4" w:space="0" w:color="000000"/>
            </w:tcBorders>
            <w:shd w:val="clear" w:color="auto" w:fill="FFFFFF"/>
          </w:tcPr>
          <w:p w:rsidR="0082533F" w:rsidRPr="00031A34" w:rsidRDefault="0082533F" w:rsidP="00EE0459">
            <w:pPr>
              <w:pStyle w:val="110"/>
              <w:tabs>
                <w:tab w:val="left" w:pos="12600"/>
              </w:tabs>
              <w:jc w:val="center"/>
              <w:rPr>
                <w:rFonts w:ascii="Arial" w:hAnsi="Arial" w:cs="Arial"/>
                <w:sz w:val="16"/>
                <w:szCs w:val="16"/>
              </w:rPr>
            </w:pPr>
            <w:r w:rsidRPr="00031A34">
              <w:rPr>
                <w:rFonts w:ascii="Arial" w:hAnsi="Arial" w:cs="Arial"/>
                <w:sz w:val="16"/>
                <w:szCs w:val="16"/>
              </w:rPr>
              <w:t xml:space="preserve">внесення змін до реєстраційних матеріалів:Зміни І типу - Адміністративні зміни. Зміна найменування та/або адреси місця провадження діяльності виробника (включаючи, за необхідності, місце проведення контролю якості), або власника мастер-файла на АФІ, або постачальника АФІ/вихідного матеріалу/реагенту/проміжного продукту, що застосовуються у виробництві АФІ (якщо зазначено у досьє на лікарський засіб) за відсутності сертифіката відповідності Європейській фармакопеї у затвердженому досьє, або виробника нової допоміжної речовини (якщо зазначено у досьє) Вилучення надлишкової інформації з назви виробника, з метою приведення назви виробника АФІ до назви, що зазначена в його адміністративних документах. Адреса залишається без змін. Діюча редакція: ВУГАН ФАРМАСЬЮТІКАЛС (СУЧЖОУ) КО., ЛТД., Китай ЕКСКЛЮЗИВНО ДЛЯ Ворлдвайд Трейдинг Грюп ОЮ, Естонія WUGAN PHARMACEUTICAL (SUZHOU) CO., LTD., China EXCLUSIVELY FOR Worldwide Trading Grupp OU, Estonia Пропонована редакція: ВУГАН ФАРМАСЬЮТІКАЛС (СУЧЖОУ) КО., ЛТД., Китай WUGAN PHARMACEUTICAL (SUZHOU) CO., LTD., China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2533F" w:rsidRPr="00031A34" w:rsidRDefault="0082533F" w:rsidP="00EE0459">
            <w:pPr>
              <w:pStyle w:val="110"/>
              <w:tabs>
                <w:tab w:val="left" w:pos="12600"/>
              </w:tabs>
              <w:jc w:val="center"/>
              <w:rPr>
                <w:rFonts w:ascii="Arial" w:hAnsi="Arial" w:cs="Arial"/>
                <w:b/>
                <w:i/>
                <w:sz w:val="16"/>
                <w:szCs w:val="16"/>
              </w:rPr>
            </w:pPr>
            <w:r w:rsidRPr="00031A34">
              <w:rPr>
                <w:rFonts w:ascii="Arial" w:hAnsi="Arial" w:cs="Arial"/>
                <w:i/>
                <w:sz w:val="16"/>
                <w:szCs w:val="16"/>
              </w:rPr>
              <w:t>-</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82533F" w:rsidRPr="00031A34" w:rsidRDefault="0082533F" w:rsidP="00EE0459">
            <w:pPr>
              <w:pStyle w:val="110"/>
              <w:tabs>
                <w:tab w:val="left" w:pos="12600"/>
              </w:tabs>
              <w:jc w:val="center"/>
              <w:rPr>
                <w:sz w:val="16"/>
                <w:szCs w:val="16"/>
              </w:rPr>
            </w:pPr>
            <w:r>
              <w:rPr>
                <w:sz w:val="16"/>
                <w:szCs w:val="16"/>
              </w:rPr>
              <w:t>-</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82533F" w:rsidRPr="00031A34" w:rsidRDefault="0082533F" w:rsidP="00EE0459">
            <w:pPr>
              <w:pStyle w:val="110"/>
              <w:tabs>
                <w:tab w:val="left" w:pos="12600"/>
              </w:tabs>
              <w:jc w:val="center"/>
              <w:rPr>
                <w:rFonts w:ascii="Arial" w:hAnsi="Arial" w:cs="Arial"/>
                <w:sz w:val="16"/>
                <w:szCs w:val="16"/>
              </w:rPr>
            </w:pPr>
            <w:r w:rsidRPr="00031A34">
              <w:rPr>
                <w:rFonts w:ascii="Arial" w:hAnsi="Arial" w:cs="Arial"/>
                <w:sz w:val="16"/>
                <w:szCs w:val="16"/>
              </w:rPr>
              <w:t>UA/18261/01/01</w:t>
            </w:r>
          </w:p>
        </w:tc>
      </w:tr>
      <w:tr w:rsidR="0082533F" w:rsidRPr="00031A34" w:rsidTr="00EA101A">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auto"/>
            </w:tcBorders>
            <w:shd w:val="clear" w:color="auto" w:fill="FFFFFF"/>
          </w:tcPr>
          <w:p w:rsidR="0082533F" w:rsidRPr="00031A34" w:rsidRDefault="0082533F" w:rsidP="0082533F">
            <w:pPr>
              <w:pStyle w:val="110"/>
              <w:numPr>
                <w:ilvl w:val="0"/>
                <w:numId w:val="9"/>
              </w:numPr>
              <w:tabs>
                <w:tab w:val="left" w:pos="12600"/>
              </w:tabs>
              <w:ind w:left="360"/>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82533F" w:rsidRPr="00031A34" w:rsidRDefault="0082533F" w:rsidP="00EE0459">
            <w:pPr>
              <w:pStyle w:val="110"/>
              <w:tabs>
                <w:tab w:val="left" w:pos="12600"/>
              </w:tabs>
              <w:rPr>
                <w:rFonts w:ascii="Arial" w:hAnsi="Arial" w:cs="Arial"/>
                <w:b/>
                <w:i/>
                <w:sz w:val="16"/>
                <w:szCs w:val="16"/>
              </w:rPr>
            </w:pPr>
            <w:r w:rsidRPr="00031A34">
              <w:rPr>
                <w:rFonts w:ascii="Arial" w:hAnsi="Arial" w:cs="Arial"/>
                <w:b/>
                <w:sz w:val="16"/>
                <w:szCs w:val="16"/>
              </w:rPr>
              <w:t>ТВІНРИКС™ ВАКЦИНА ДЛЯ ПРОФІЛАКТИКИ ГЕПАТИТІВ А (ІНАКТИВОВАНА) І В (АДСОРБОВАНА)</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82533F" w:rsidRPr="00031A34" w:rsidRDefault="0082533F" w:rsidP="00EE0459">
            <w:pPr>
              <w:pStyle w:val="110"/>
              <w:tabs>
                <w:tab w:val="left" w:pos="12600"/>
              </w:tabs>
              <w:rPr>
                <w:rFonts w:ascii="Arial" w:hAnsi="Arial" w:cs="Arial"/>
                <w:sz w:val="16"/>
                <w:szCs w:val="16"/>
              </w:rPr>
            </w:pPr>
            <w:r w:rsidRPr="00031A34">
              <w:rPr>
                <w:rFonts w:ascii="Arial" w:hAnsi="Arial" w:cs="Arial"/>
                <w:sz w:val="16"/>
                <w:szCs w:val="16"/>
              </w:rPr>
              <w:t>суспензія для ін'єкцій; по 1 дозі (1 мл/дозу) у попередньо наповненому шприці № 1 у комплекті з голкою з маркуванням українською мовою або зі стикером українською мовою</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2533F" w:rsidRPr="00031A34" w:rsidRDefault="0082533F" w:rsidP="00EE0459">
            <w:pPr>
              <w:pStyle w:val="110"/>
              <w:tabs>
                <w:tab w:val="left" w:pos="12600"/>
              </w:tabs>
              <w:jc w:val="center"/>
              <w:rPr>
                <w:rFonts w:ascii="Arial" w:hAnsi="Arial" w:cs="Arial"/>
                <w:sz w:val="16"/>
                <w:szCs w:val="16"/>
              </w:rPr>
            </w:pPr>
            <w:r w:rsidRPr="00031A34">
              <w:rPr>
                <w:rFonts w:ascii="Arial" w:hAnsi="Arial" w:cs="Arial"/>
                <w:sz w:val="16"/>
                <w:szCs w:val="16"/>
              </w:rPr>
              <w:t>ГлаксоСмітКляйн Експорт Лімітед</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82533F" w:rsidRPr="00031A34" w:rsidRDefault="0082533F" w:rsidP="00EE0459">
            <w:pPr>
              <w:pStyle w:val="110"/>
              <w:tabs>
                <w:tab w:val="left" w:pos="12600"/>
              </w:tabs>
              <w:jc w:val="center"/>
              <w:rPr>
                <w:rFonts w:ascii="Arial" w:hAnsi="Arial" w:cs="Arial"/>
                <w:sz w:val="16"/>
                <w:szCs w:val="16"/>
              </w:rPr>
            </w:pPr>
            <w:r w:rsidRPr="00031A34">
              <w:rPr>
                <w:rFonts w:ascii="Arial" w:hAnsi="Arial" w:cs="Arial"/>
                <w:sz w:val="16"/>
                <w:szCs w:val="16"/>
              </w:rPr>
              <w:t>Велика Британiя</w:t>
            </w: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82533F" w:rsidRPr="00031A34" w:rsidRDefault="0082533F" w:rsidP="00EE0459">
            <w:pPr>
              <w:pStyle w:val="110"/>
              <w:tabs>
                <w:tab w:val="left" w:pos="12600"/>
              </w:tabs>
              <w:jc w:val="center"/>
              <w:rPr>
                <w:rFonts w:ascii="Arial" w:hAnsi="Arial" w:cs="Arial"/>
                <w:sz w:val="16"/>
                <w:szCs w:val="16"/>
              </w:rPr>
            </w:pPr>
            <w:r w:rsidRPr="00031A34">
              <w:rPr>
                <w:rFonts w:ascii="Arial" w:hAnsi="Arial" w:cs="Arial"/>
                <w:sz w:val="16"/>
                <w:szCs w:val="16"/>
              </w:rPr>
              <w:t>ГлаксоСмітКляйн Біолоджікалз С.А.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82533F" w:rsidRPr="00031A34" w:rsidRDefault="0082533F" w:rsidP="00EE0459">
            <w:pPr>
              <w:pStyle w:val="110"/>
              <w:tabs>
                <w:tab w:val="left" w:pos="12600"/>
              </w:tabs>
              <w:jc w:val="center"/>
              <w:rPr>
                <w:rFonts w:ascii="Arial" w:hAnsi="Arial" w:cs="Arial"/>
                <w:sz w:val="16"/>
                <w:szCs w:val="16"/>
              </w:rPr>
            </w:pPr>
            <w:r w:rsidRPr="00031A34">
              <w:rPr>
                <w:rFonts w:ascii="Arial" w:hAnsi="Arial" w:cs="Arial"/>
                <w:sz w:val="16"/>
                <w:szCs w:val="16"/>
              </w:rPr>
              <w:t>Бельгiя</w:t>
            </w:r>
          </w:p>
        </w:tc>
        <w:tc>
          <w:tcPr>
            <w:tcW w:w="3684" w:type="dxa"/>
            <w:tcBorders>
              <w:top w:val="single" w:sz="4" w:space="0" w:color="auto"/>
              <w:left w:val="single" w:sz="4" w:space="0" w:color="000000"/>
              <w:bottom w:val="single" w:sz="4" w:space="0" w:color="auto"/>
              <w:right w:val="single" w:sz="4" w:space="0" w:color="000000"/>
            </w:tcBorders>
            <w:shd w:val="clear" w:color="auto" w:fill="FFFFFF"/>
          </w:tcPr>
          <w:p w:rsidR="0082533F" w:rsidRPr="00031A34" w:rsidRDefault="0082533F" w:rsidP="00EE0459">
            <w:pPr>
              <w:pStyle w:val="110"/>
              <w:tabs>
                <w:tab w:val="left" w:pos="12600"/>
              </w:tabs>
              <w:jc w:val="center"/>
              <w:rPr>
                <w:rFonts w:ascii="Arial" w:hAnsi="Arial" w:cs="Arial"/>
                <w:sz w:val="16"/>
                <w:szCs w:val="16"/>
              </w:rPr>
            </w:pPr>
            <w:r w:rsidRPr="00031A34">
              <w:rPr>
                <w:rFonts w:ascii="Arial" w:hAnsi="Arial" w:cs="Arial"/>
                <w:sz w:val="16"/>
                <w:szCs w:val="16"/>
              </w:rPr>
              <w:t>внесення змін до реєстраційних матеріалів: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(ГЕ-сертифікат відповідності Європейській фармакопеї для АФІ/вихідного матеріалу/реагенту/проміжного продукту або допоміжної речовини) - Оновлений сертифікат від вже затвердженого виробника - Оновлення сертифікату відповідності Європейської Фармакопеї щодо губчатої енцефалопатії на фетальну бичачу сироватку (FBS) з R1-CEP 2000-211 Rev02 на R1-CEP 2000-211 Rev03 у зв’язку зі зміною назви постачальника з GE Healthcare LTD на Cytiva, Нова Зеландія без зміни адреси постачальника.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2533F" w:rsidRPr="00031A34" w:rsidRDefault="0082533F" w:rsidP="00EE0459">
            <w:pPr>
              <w:pStyle w:val="110"/>
              <w:tabs>
                <w:tab w:val="left" w:pos="12600"/>
              </w:tabs>
              <w:jc w:val="center"/>
              <w:rPr>
                <w:rFonts w:ascii="Arial" w:hAnsi="Arial" w:cs="Arial"/>
                <w:b/>
                <w:i/>
                <w:sz w:val="16"/>
                <w:szCs w:val="16"/>
              </w:rPr>
            </w:pPr>
            <w:r w:rsidRPr="00031A34">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82533F" w:rsidRPr="00031A34" w:rsidRDefault="0082533F" w:rsidP="00EE0459">
            <w:pPr>
              <w:pStyle w:val="110"/>
              <w:tabs>
                <w:tab w:val="left" w:pos="12600"/>
              </w:tabs>
              <w:jc w:val="center"/>
              <w:rPr>
                <w:sz w:val="16"/>
                <w:szCs w:val="16"/>
              </w:rPr>
            </w:pPr>
            <w:r>
              <w:rPr>
                <w:sz w:val="16"/>
                <w:szCs w:val="16"/>
              </w:rPr>
              <w:t>-</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82533F" w:rsidRPr="00031A34" w:rsidRDefault="0082533F" w:rsidP="00EE0459">
            <w:pPr>
              <w:pStyle w:val="110"/>
              <w:tabs>
                <w:tab w:val="left" w:pos="12600"/>
              </w:tabs>
              <w:jc w:val="center"/>
              <w:rPr>
                <w:rFonts w:ascii="Arial" w:hAnsi="Arial" w:cs="Arial"/>
                <w:sz w:val="16"/>
                <w:szCs w:val="16"/>
              </w:rPr>
            </w:pPr>
            <w:r w:rsidRPr="00031A34">
              <w:rPr>
                <w:rFonts w:ascii="Arial" w:hAnsi="Arial" w:cs="Arial"/>
                <w:sz w:val="16"/>
                <w:szCs w:val="16"/>
              </w:rPr>
              <w:t>UA/13056/01/01</w:t>
            </w:r>
          </w:p>
        </w:tc>
      </w:tr>
      <w:tr w:rsidR="0082533F" w:rsidRPr="00031A34" w:rsidTr="00EA101A">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auto"/>
            </w:tcBorders>
            <w:shd w:val="clear" w:color="auto" w:fill="FFFFFF"/>
          </w:tcPr>
          <w:p w:rsidR="0082533F" w:rsidRPr="00031A34" w:rsidRDefault="0082533F" w:rsidP="0082533F">
            <w:pPr>
              <w:pStyle w:val="110"/>
              <w:numPr>
                <w:ilvl w:val="0"/>
                <w:numId w:val="9"/>
              </w:numPr>
              <w:tabs>
                <w:tab w:val="left" w:pos="12600"/>
              </w:tabs>
              <w:ind w:left="360"/>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82533F" w:rsidRPr="00031A34" w:rsidRDefault="0082533F" w:rsidP="00EE0459">
            <w:pPr>
              <w:pStyle w:val="110"/>
              <w:tabs>
                <w:tab w:val="left" w:pos="12600"/>
              </w:tabs>
              <w:rPr>
                <w:rFonts w:ascii="Arial" w:hAnsi="Arial" w:cs="Arial"/>
                <w:b/>
                <w:i/>
                <w:sz w:val="16"/>
                <w:szCs w:val="16"/>
              </w:rPr>
            </w:pPr>
            <w:r w:rsidRPr="00031A34">
              <w:rPr>
                <w:rFonts w:ascii="Arial" w:hAnsi="Arial" w:cs="Arial"/>
                <w:b/>
                <w:sz w:val="16"/>
                <w:szCs w:val="16"/>
              </w:rPr>
              <w:t>ТЕРБІНОРМ</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82533F" w:rsidRPr="00031A34" w:rsidRDefault="0082533F" w:rsidP="00EE0459">
            <w:pPr>
              <w:pStyle w:val="110"/>
              <w:tabs>
                <w:tab w:val="left" w:pos="12600"/>
              </w:tabs>
              <w:rPr>
                <w:rFonts w:ascii="Arial" w:hAnsi="Arial" w:cs="Arial"/>
                <w:sz w:val="16"/>
                <w:szCs w:val="16"/>
              </w:rPr>
            </w:pPr>
            <w:r w:rsidRPr="00031A34">
              <w:rPr>
                <w:rFonts w:ascii="Arial" w:hAnsi="Arial" w:cs="Arial"/>
                <w:sz w:val="16"/>
                <w:szCs w:val="16"/>
              </w:rPr>
              <w:t xml:space="preserve">спрей нашкірний, розчин, 10 мг/г; по 20 мл у флаконі з розпилювачем та захисним ковпачком, по 1 флакону в картонній коробці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2533F" w:rsidRPr="00031A34" w:rsidRDefault="0082533F" w:rsidP="00EE0459">
            <w:pPr>
              <w:pStyle w:val="110"/>
              <w:tabs>
                <w:tab w:val="left" w:pos="12600"/>
              </w:tabs>
              <w:jc w:val="center"/>
              <w:rPr>
                <w:rFonts w:ascii="Arial" w:hAnsi="Arial" w:cs="Arial"/>
                <w:sz w:val="16"/>
                <w:szCs w:val="16"/>
              </w:rPr>
            </w:pPr>
            <w:r w:rsidRPr="00031A34">
              <w:rPr>
                <w:rFonts w:ascii="Arial" w:hAnsi="Arial" w:cs="Arial"/>
                <w:sz w:val="16"/>
                <w:szCs w:val="16"/>
              </w:rPr>
              <w:t>УОРЛД МЕДИЦИН ЛТД</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82533F" w:rsidRPr="00031A34" w:rsidRDefault="0082533F" w:rsidP="00EE0459">
            <w:pPr>
              <w:pStyle w:val="110"/>
              <w:tabs>
                <w:tab w:val="left" w:pos="12600"/>
              </w:tabs>
              <w:jc w:val="center"/>
              <w:rPr>
                <w:rFonts w:ascii="Arial" w:hAnsi="Arial" w:cs="Arial"/>
                <w:sz w:val="16"/>
                <w:szCs w:val="16"/>
              </w:rPr>
            </w:pPr>
            <w:r w:rsidRPr="00031A34">
              <w:rPr>
                <w:rFonts w:ascii="Arial" w:hAnsi="Arial" w:cs="Arial"/>
                <w:sz w:val="16"/>
                <w:szCs w:val="16"/>
              </w:rPr>
              <w:t>Грузія</w:t>
            </w: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82533F" w:rsidRPr="00031A34" w:rsidRDefault="0082533F" w:rsidP="00EE0459">
            <w:pPr>
              <w:pStyle w:val="110"/>
              <w:tabs>
                <w:tab w:val="left" w:pos="12600"/>
              </w:tabs>
              <w:jc w:val="center"/>
              <w:rPr>
                <w:rFonts w:ascii="Arial" w:hAnsi="Arial" w:cs="Arial"/>
                <w:sz w:val="16"/>
                <w:szCs w:val="16"/>
              </w:rPr>
            </w:pPr>
            <w:r w:rsidRPr="00031A34">
              <w:rPr>
                <w:rFonts w:ascii="Arial" w:hAnsi="Arial" w:cs="Arial"/>
                <w:sz w:val="16"/>
                <w:szCs w:val="16"/>
              </w:rPr>
              <w:t>УОРЛД МЕДИЦИН ІЛАЧ САН. ВЕ ТІДЖ. А.Ш.</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82533F" w:rsidRPr="00031A34" w:rsidRDefault="0082533F" w:rsidP="00EE0459">
            <w:pPr>
              <w:pStyle w:val="110"/>
              <w:tabs>
                <w:tab w:val="left" w:pos="12600"/>
              </w:tabs>
              <w:jc w:val="center"/>
              <w:rPr>
                <w:rFonts w:ascii="Arial" w:hAnsi="Arial" w:cs="Arial"/>
                <w:sz w:val="16"/>
                <w:szCs w:val="16"/>
              </w:rPr>
            </w:pPr>
            <w:r w:rsidRPr="00031A34">
              <w:rPr>
                <w:rFonts w:ascii="Arial" w:hAnsi="Arial" w:cs="Arial"/>
                <w:sz w:val="16"/>
                <w:szCs w:val="16"/>
              </w:rPr>
              <w:t>Туреччина</w:t>
            </w:r>
          </w:p>
        </w:tc>
        <w:tc>
          <w:tcPr>
            <w:tcW w:w="3684" w:type="dxa"/>
            <w:tcBorders>
              <w:top w:val="single" w:sz="4" w:space="0" w:color="auto"/>
              <w:left w:val="single" w:sz="4" w:space="0" w:color="000000"/>
              <w:bottom w:val="single" w:sz="4" w:space="0" w:color="auto"/>
              <w:right w:val="single" w:sz="4" w:space="0" w:color="000000"/>
            </w:tcBorders>
            <w:shd w:val="clear" w:color="auto" w:fill="FFFFFF"/>
          </w:tcPr>
          <w:p w:rsidR="0082533F" w:rsidRPr="00031A34" w:rsidRDefault="0082533F" w:rsidP="00EE0459">
            <w:pPr>
              <w:pStyle w:val="110"/>
              <w:tabs>
                <w:tab w:val="left" w:pos="12600"/>
              </w:tabs>
              <w:jc w:val="center"/>
              <w:rPr>
                <w:rFonts w:ascii="Arial" w:hAnsi="Arial" w:cs="Arial"/>
                <w:sz w:val="16"/>
                <w:szCs w:val="16"/>
              </w:rPr>
            </w:pPr>
            <w:r w:rsidRPr="00031A34">
              <w:rPr>
                <w:rFonts w:ascii="Arial" w:hAnsi="Arial" w:cs="Arial"/>
                <w:sz w:val="16"/>
                <w:szCs w:val="16"/>
              </w:rPr>
              <w:t>внесення змін до реєстраційних матеріалів: Зміни І типу - Зміни з якості. Готовий лікарський засіб. Контроль готового лікарського засобу. Зміна у методах випробування готового лікарського засобу (незначна зміна у затверджених методах випробування) незначна зміна в методі контролю ГЛЗ «Етанол 96%» (GC, Ph.Eur.2.2.28), а саме уточнення щодо показника придатності хроматографічної системи – коефіцієнта асиметрії (затверджено: мін. 2,0; запропоновано: макс. 2,0) а також редакційна правка в назві показника «Кількісне визначення».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2533F" w:rsidRPr="00031A34" w:rsidRDefault="0082533F" w:rsidP="00EE0459">
            <w:pPr>
              <w:pStyle w:val="110"/>
              <w:tabs>
                <w:tab w:val="left" w:pos="12600"/>
              </w:tabs>
              <w:jc w:val="center"/>
              <w:rPr>
                <w:rFonts w:ascii="Arial" w:hAnsi="Arial" w:cs="Arial"/>
                <w:b/>
                <w:i/>
                <w:sz w:val="16"/>
                <w:szCs w:val="16"/>
              </w:rPr>
            </w:pPr>
            <w:r w:rsidRPr="00031A34">
              <w:rPr>
                <w:rFonts w:ascii="Arial" w:hAnsi="Arial" w:cs="Arial"/>
                <w:i/>
                <w:sz w:val="16"/>
                <w:szCs w:val="16"/>
              </w:rPr>
              <w:t>без рецепта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82533F" w:rsidRPr="00031A34" w:rsidRDefault="0082533F" w:rsidP="00EE0459">
            <w:pPr>
              <w:pStyle w:val="110"/>
              <w:tabs>
                <w:tab w:val="left" w:pos="12600"/>
              </w:tabs>
              <w:jc w:val="center"/>
              <w:rPr>
                <w:sz w:val="16"/>
                <w:szCs w:val="16"/>
              </w:rPr>
            </w:pPr>
            <w:r>
              <w:rPr>
                <w:sz w:val="16"/>
                <w:szCs w:val="16"/>
              </w:rPr>
              <w:t>-</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82533F" w:rsidRPr="00031A34" w:rsidRDefault="0082533F" w:rsidP="00EE0459">
            <w:pPr>
              <w:pStyle w:val="110"/>
              <w:tabs>
                <w:tab w:val="left" w:pos="12600"/>
              </w:tabs>
              <w:jc w:val="center"/>
              <w:rPr>
                <w:rFonts w:ascii="Arial" w:hAnsi="Arial" w:cs="Arial"/>
                <w:sz w:val="16"/>
                <w:szCs w:val="16"/>
              </w:rPr>
            </w:pPr>
            <w:r w:rsidRPr="00031A34">
              <w:rPr>
                <w:rFonts w:ascii="Arial" w:hAnsi="Arial" w:cs="Arial"/>
                <w:sz w:val="16"/>
                <w:szCs w:val="16"/>
              </w:rPr>
              <w:t>UA/18389/01/01</w:t>
            </w:r>
          </w:p>
        </w:tc>
      </w:tr>
      <w:tr w:rsidR="0082533F" w:rsidRPr="00031A34" w:rsidTr="00EA101A">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auto"/>
            </w:tcBorders>
            <w:shd w:val="clear" w:color="auto" w:fill="FFFFFF"/>
          </w:tcPr>
          <w:p w:rsidR="0082533F" w:rsidRPr="00031A34" w:rsidRDefault="0082533F" w:rsidP="0082533F">
            <w:pPr>
              <w:pStyle w:val="110"/>
              <w:numPr>
                <w:ilvl w:val="0"/>
                <w:numId w:val="9"/>
              </w:numPr>
              <w:tabs>
                <w:tab w:val="left" w:pos="12600"/>
              </w:tabs>
              <w:ind w:left="360"/>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82533F" w:rsidRPr="00031A34" w:rsidRDefault="0082533F" w:rsidP="00EE0459">
            <w:pPr>
              <w:pStyle w:val="110"/>
              <w:tabs>
                <w:tab w:val="left" w:pos="12600"/>
              </w:tabs>
              <w:rPr>
                <w:rFonts w:ascii="Arial" w:hAnsi="Arial" w:cs="Arial"/>
                <w:b/>
                <w:i/>
                <w:sz w:val="16"/>
                <w:szCs w:val="16"/>
              </w:rPr>
            </w:pPr>
            <w:r w:rsidRPr="00031A34">
              <w:rPr>
                <w:rFonts w:ascii="Arial" w:hAnsi="Arial" w:cs="Arial"/>
                <w:b/>
                <w:sz w:val="16"/>
                <w:szCs w:val="16"/>
              </w:rPr>
              <w:t>ТЕТ 36.6® З АРОМАТОМ АКАЦІЇ</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82533F" w:rsidRPr="00031A34" w:rsidRDefault="0082533F" w:rsidP="00EE0459">
            <w:pPr>
              <w:pStyle w:val="110"/>
              <w:tabs>
                <w:tab w:val="left" w:pos="12600"/>
              </w:tabs>
              <w:rPr>
                <w:rFonts w:ascii="Arial" w:hAnsi="Arial" w:cs="Arial"/>
                <w:sz w:val="16"/>
                <w:szCs w:val="16"/>
              </w:rPr>
            </w:pPr>
            <w:r w:rsidRPr="00CC5417">
              <w:rPr>
                <w:rFonts w:ascii="Arial" w:hAnsi="Arial" w:cs="Arial"/>
                <w:sz w:val="16"/>
                <w:szCs w:val="16"/>
              </w:rPr>
              <w:t>порошок для орального розчину, по 13,1 г у саше-пакеті, по 5 або 10 саше-пакетів у пачці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2533F" w:rsidRPr="00031A34" w:rsidRDefault="0082533F" w:rsidP="00EE0459">
            <w:pPr>
              <w:pStyle w:val="110"/>
              <w:tabs>
                <w:tab w:val="left" w:pos="12600"/>
              </w:tabs>
              <w:jc w:val="center"/>
              <w:rPr>
                <w:rFonts w:ascii="Arial" w:hAnsi="Arial" w:cs="Arial"/>
                <w:sz w:val="16"/>
                <w:szCs w:val="16"/>
              </w:rPr>
            </w:pPr>
            <w:r w:rsidRPr="00031A34">
              <w:rPr>
                <w:rFonts w:ascii="Arial" w:hAnsi="Arial" w:cs="Arial"/>
                <w:sz w:val="16"/>
                <w:szCs w:val="16"/>
              </w:rPr>
              <w:t>Приватне акціонерне товариство "Лекхім-Харків"</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82533F" w:rsidRPr="00031A34" w:rsidRDefault="0082533F" w:rsidP="00EE0459">
            <w:pPr>
              <w:pStyle w:val="110"/>
              <w:tabs>
                <w:tab w:val="left" w:pos="12600"/>
              </w:tabs>
              <w:jc w:val="center"/>
              <w:rPr>
                <w:rFonts w:ascii="Arial" w:hAnsi="Arial" w:cs="Arial"/>
                <w:sz w:val="16"/>
                <w:szCs w:val="16"/>
              </w:rPr>
            </w:pPr>
            <w:r w:rsidRPr="00031A34">
              <w:rPr>
                <w:rFonts w:ascii="Arial" w:hAnsi="Arial" w:cs="Arial"/>
                <w:sz w:val="16"/>
                <w:szCs w:val="16"/>
              </w:rPr>
              <w:t>Україна</w:t>
            </w: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82533F" w:rsidRPr="00031A34" w:rsidRDefault="0082533F" w:rsidP="00EE0459">
            <w:pPr>
              <w:pStyle w:val="110"/>
              <w:tabs>
                <w:tab w:val="left" w:pos="12600"/>
              </w:tabs>
              <w:jc w:val="center"/>
              <w:rPr>
                <w:rFonts w:ascii="Arial" w:hAnsi="Arial" w:cs="Arial"/>
                <w:sz w:val="16"/>
                <w:szCs w:val="16"/>
              </w:rPr>
            </w:pPr>
            <w:r w:rsidRPr="00031A34">
              <w:rPr>
                <w:rFonts w:ascii="Arial" w:hAnsi="Arial" w:cs="Arial"/>
                <w:sz w:val="16"/>
                <w:szCs w:val="16"/>
              </w:rPr>
              <w:t>Приватне акціонерне товариство "Лекхім-Харків"</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82533F" w:rsidRPr="00031A34" w:rsidRDefault="0082533F" w:rsidP="00EE0459">
            <w:pPr>
              <w:pStyle w:val="110"/>
              <w:tabs>
                <w:tab w:val="left" w:pos="12600"/>
              </w:tabs>
              <w:jc w:val="center"/>
              <w:rPr>
                <w:rFonts w:ascii="Arial" w:hAnsi="Arial" w:cs="Arial"/>
                <w:sz w:val="16"/>
                <w:szCs w:val="16"/>
              </w:rPr>
            </w:pPr>
            <w:r w:rsidRPr="00031A34">
              <w:rPr>
                <w:rFonts w:ascii="Arial" w:hAnsi="Arial" w:cs="Arial"/>
                <w:sz w:val="16"/>
                <w:szCs w:val="16"/>
              </w:rPr>
              <w:t>Україна</w:t>
            </w:r>
          </w:p>
        </w:tc>
        <w:tc>
          <w:tcPr>
            <w:tcW w:w="3684" w:type="dxa"/>
            <w:tcBorders>
              <w:top w:val="single" w:sz="4" w:space="0" w:color="auto"/>
              <w:left w:val="single" w:sz="4" w:space="0" w:color="000000"/>
              <w:bottom w:val="single" w:sz="4" w:space="0" w:color="auto"/>
              <w:right w:val="single" w:sz="4" w:space="0" w:color="000000"/>
            </w:tcBorders>
            <w:shd w:val="clear" w:color="auto" w:fill="FFFFFF"/>
          </w:tcPr>
          <w:p w:rsidR="0082533F" w:rsidRPr="00031A34" w:rsidRDefault="0082533F" w:rsidP="00EE0459">
            <w:pPr>
              <w:pStyle w:val="110"/>
              <w:tabs>
                <w:tab w:val="left" w:pos="12600"/>
              </w:tabs>
              <w:jc w:val="center"/>
              <w:rPr>
                <w:rFonts w:ascii="Arial" w:hAnsi="Arial" w:cs="Arial"/>
                <w:sz w:val="16"/>
                <w:szCs w:val="16"/>
              </w:rPr>
            </w:pPr>
            <w:r w:rsidRPr="00031A34">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(зміну узгоджено з компетентним уповноваженим органом) </w:t>
            </w:r>
            <w:r w:rsidRPr="00031A34">
              <w:rPr>
                <w:rFonts w:ascii="Arial" w:hAnsi="Arial" w:cs="Arial"/>
                <w:sz w:val="16"/>
                <w:szCs w:val="16"/>
              </w:rPr>
              <w:br/>
              <w:t>Зміни внесено до Інструкції для медичного застосування лікарського засобу до розділів: "Взаємодія з іншими лікарськими засобами та інші види взаємодій", "Особливості застосування" щодо безпеки застосування діючої речовини парацетамол відповідно до рекомендацій PRAC.</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2533F" w:rsidRPr="00031A34" w:rsidRDefault="0082533F" w:rsidP="00EE0459">
            <w:pPr>
              <w:pStyle w:val="110"/>
              <w:tabs>
                <w:tab w:val="left" w:pos="12600"/>
              </w:tabs>
              <w:jc w:val="center"/>
              <w:rPr>
                <w:rFonts w:ascii="Arial" w:hAnsi="Arial" w:cs="Arial"/>
                <w:b/>
                <w:i/>
                <w:sz w:val="16"/>
                <w:szCs w:val="16"/>
              </w:rPr>
            </w:pPr>
            <w:r w:rsidRPr="00031A34">
              <w:rPr>
                <w:rFonts w:ascii="Arial" w:hAnsi="Arial" w:cs="Arial"/>
                <w:i/>
                <w:sz w:val="16"/>
                <w:szCs w:val="16"/>
              </w:rPr>
              <w:t>без рецепта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82533F" w:rsidRPr="005A3632" w:rsidRDefault="0082533F" w:rsidP="00EE0459">
            <w:pPr>
              <w:jc w:val="center"/>
              <w:rPr>
                <w:rFonts w:ascii="Arial" w:hAnsi="Arial" w:cs="Arial"/>
                <w:i/>
                <w:sz w:val="16"/>
                <w:szCs w:val="16"/>
              </w:rPr>
            </w:pPr>
            <w:r w:rsidRPr="005A3632">
              <w:rPr>
                <w:rFonts w:ascii="Arial" w:hAnsi="Arial" w:cs="Arial"/>
                <w:i/>
                <w:sz w:val="16"/>
                <w:szCs w:val="16"/>
              </w:rPr>
              <w:t>підлягає</w:t>
            </w:r>
          </w:p>
          <w:p w:rsidR="0082533F" w:rsidRPr="00031A34" w:rsidRDefault="0082533F" w:rsidP="00EE0459">
            <w:pPr>
              <w:pStyle w:val="110"/>
              <w:tabs>
                <w:tab w:val="left" w:pos="12600"/>
              </w:tabs>
              <w:jc w:val="center"/>
              <w:rPr>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82533F" w:rsidRPr="00031A34" w:rsidRDefault="0082533F" w:rsidP="00EE0459">
            <w:pPr>
              <w:pStyle w:val="110"/>
              <w:tabs>
                <w:tab w:val="left" w:pos="12600"/>
              </w:tabs>
              <w:jc w:val="center"/>
              <w:rPr>
                <w:rFonts w:ascii="Arial" w:hAnsi="Arial" w:cs="Arial"/>
                <w:sz w:val="16"/>
                <w:szCs w:val="16"/>
              </w:rPr>
            </w:pPr>
            <w:r w:rsidRPr="00031A34">
              <w:rPr>
                <w:rFonts w:ascii="Arial" w:hAnsi="Arial" w:cs="Arial"/>
                <w:sz w:val="16"/>
                <w:szCs w:val="16"/>
              </w:rPr>
              <w:t>UA/17419/01/01</w:t>
            </w:r>
          </w:p>
        </w:tc>
      </w:tr>
      <w:tr w:rsidR="0082533F" w:rsidRPr="00031A34" w:rsidTr="00EA101A">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auto"/>
            </w:tcBorders>
            <w:shd w:val="clear" w:color="auto" w:fill="FFFFFF"/>
          </w:tcPr>
          <w:p w:rsidR="0082533F" w:rsidRPr="00031A34" w:rsidRDefault="0082533F" w:rsidP="0082533F">
            <w:pPr>
              <w:pStyle w:val="110"/>
              <w:numPr>
                <w:ilvl w:val="0"/>
                <w:numId w:val="9"/>
              </w:numPr>
              <w:tabs>
                <w:tab w:val="left" w:pos="12600"/>
              </w:tabs>
              <w:ind w:left="360"/>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82533F" w:rsidRPr="00031A34" w:rsidRDefault="0082533F" w:rsidP="00EE0459">
            <w:pPr>
              <w:pStyle w:val="110"/>
              <w:tabs>
                <w:tab w:val="left" w:pos="12600"/>
              </w:tabs>
              <w:rPr>
                <w:rFonts w:ascii="Arial" w:hAnsi="Arial" w:cs="Arial"/>
                <w:b/>
                <w:i/>
                <w:sz w:val="16"/>
                <w:szCs w:val="16"/>
              </w:rPr>
            </w:pPr>
            <w:r w:rsidRPr="00031A34">
              <w:rPr>
                <w:rFonts w:ascii="Arial" w:hAnsi="Arial" w:cs="Arial"/>
                <w:b/>
                <w:sz w:val="16"/>
                <w:szCs w:val="16"/>
              </w:rPr>
              <w:t>ТЕТ 36.6® З АРОМАТОМ ЛИМОНУ</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82533F" w:rsidRPr="00031A34" w:rsidRDefault="0082533F" w:rsidP="00EE0459">
            <w:pPr>
              <w:pStyle w:val="110"/>
              <w:tabs>
                <w:tab w:val="left" w:pos="12600"/>
              </w:tabs>
              <w:rPr>
                <w:rFonts w:ascii="Arial" w:hAnsi="Arial" w:cs="Arial"/>
                <w:sz w:val="16"/>
                <w:szCs w:val="16"/>
              </w:rPr>
            </w:pPr>
            <w:r w:rsidRPr="00031A34">
              <w:rPr>
                <w:rFonts w:ascii="Arial" w:hAnsi="Arial" w:cs="Arial"/>
                <w:sz w:val="16"/>
                <w:szCs w:val="16"/>
              </w:rPr>
              <w:t>порошок для орального розчину, по 13,1 г у саше-пакеті; по 5 або 10 саше-пакетів у пачці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2533F" w:rsidRPr="00031A34" w:rsidRDefault="0082533F" w:rsidP="00EE0459">
            <w:pPr>
              <w:pStyle w:val="110"/>
              <w:tabs>
                <w:tab w:val="left" w:pos="12600"/>
              </w:tabs>
              <w:jc w:val="center"/>
              <w:rPr>
                <w:rFonts w:ascii="Arial" w:hAnsi="Arial" w:cs="Arial"/>
                <w:sz w:val="16"/>
                <w:szCs w:val="16"/>
              </w:rPr>
            </w:pPr>
            <w:r w:rsidRPr="00031A34">
              <w:rPr>
                <w:rFonts w:ascii="Arial" w:hAnsi="Arial" w:cs="Arial"/>
                <w:sz w:val="16"/>
                <w:szCs w:val="16"/>
              </w:rPr>
              <w:t>Приватне акціонерне товариство "Лекхім-Харків"</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82533F" w:rsidRPr="00031A34" w:rsidRDefault="0082533F" w:rsidP="00EE0459">
            <w:pPr>
              <w:pStyle w:val="110"/>
              <w:tabs>
                <w:tab w:val="left" w:pos="12600"/>
              </w:tabs>
              <w:jc w:val="center"/>
              <w:rPr>
                <w:rFonts w:ascii="Arial" w:hAnsi="Arial" w:cs="Arial"/>
                <w:sz w:val="16"/>
                <w:szCs w:val="16"/>
              </w:rPr>
            </w:pPr>
            <w:r w:rsidRPr="00031A34">
              <w:rPr>
                <w:rFonts w:ascii="Arial" w:hAnsi="Arial" w:cs="Arial"/>
                <w:sz w:val="16"/>
                <w:szCs w:val="16"/>
              </w:rPr>
              <w:t>Україна</w:t>
            </w: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82533F" w:rsidRPr="00031A34" w:rsidRDefault="0082533F" w:rsidP="00EE0459">
            <w:pPr>
              <w:pStyle w:val="110"/>
              <w:tabs>
                <w:tab w:val="left" w:pos="12600"/>
              </w:tabs>
              <w:jc w:val="center"/>
              <w:rPr>
                <w:rFonts w:ascii="Arial" w:hAnsi="Arial" w:cs="Arial"/>
                <w:sz w:val="16"/>
                <w:szCs w:val="16"/>
              </w:rPr>
            </w:pPr>
            <w:r w:rsidRPr="00031A34">
              <w:rPr>
                <w:rFonts w:ascii="Arial" w:hAnsi="Arial" w:cs="Arial"/>
                <w:sz w:val="16"/>
                <w:szCs w:val="16"/>
              </w:rPr>
              <w:t>Приватне акціонерне товариство "Лекхім-Харків"</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82533F" w:rsidRPr="00031A34" w:rsidRDefault="0082533F" w:rsidP="00EE0459">
            <w:pPr>
              <w:pStyle w:val="110"/>
              <w:tabs>
                <w:tab w:val="left" w:pos="12600"/>
              </w:tabs>
              <w:jc w:val="center"/>
              <w:rPr>
                <w:rFonts w:ascii="Arial" w:hAnsi="Arial" w:cs="Arial"/>
                <w:sz w:val="16"/>
                <w:szCs w:val="16"/>
              </w:rPr>
            </w:pPr>
            <w:r w:rsidRPr="00031A34">
              <w:rPr>
                <w:rFonts w:ascii="Arial" w:hAnsi="Arial" w:cs="Arial"/>
                <w:sz w:val="16"/>
                <w:szCs w:val="16"/>
              </w:rPr>
              <w:t>Україна</w:t>
            </w:r>
          </w:p>
        </w:tc>
        <w:tc>
          <w:tcPr>
            <w:tcW w:w="3684" w:type="dxa"/>
            <w:tcBorders>
              <w:top w:val="single" w:sz="4" w:space="0" w:color="auto"/>
              <w:left w:val="single" w:sz="4" w:space="0" w:color="000000"/>
              <w:bottom w:val="single" w:sz="4" w:space="0" w:color="auto"/>
              <w:right w:val="single" w:sz="4" w:space="0" w:color="000000"/>
            </w:tcBorders>
            <w:shd w:val="clear" w:color="auto" w:fill="FFFFFF"/>
          </w:tcPr>
          <w:p w:rsidR="0082533F" w:rsidRPr="00031A34" w:rsidRDefault="0082533F" w:rsidP="00EE0459">
            <w:pPr>
              <w:pStyle w:val="110"/>
              <w:tabs>
                <w:tab w:val="left" w:pos="12600"/>
              </w:tabs>
              <w:jc w:val="center"/>
              <w:rPr>
                <w:rFonts w:ascii="Arial" w:hAnsi="Arial" w:cs="Arial"/>
                <w:sz w:val="16"/>
                <w:szCs w:val="16"/>
              </w:rPr>
            </w:pPr>
            <w:r w:rsidRPr="00031A34">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(зміну узгоджено з компетентним уповноваженим органом) </w:t>
            </w:r>
            <w:r w:rsidRPr="00031A34">
              <w:rPr>
                <w:rFonts w:ascii="Arial" w:hAnsi="Arial" w:cs="Arial"/>
                <w:sz w:val="16"/>
                <w:szCs w:val="16"/>
              </w:rPr>
              <w:br/>
              <w:t xml:space="preserve">Зміни внесено до Інструкції для медичного застосування лікарського засобу до розділів: "Взаємодія з іншими лікарськими засобами та інші види взаємодій", "Особливості застосування" щодо безпеки застосування діючої речовини парацетамол відповідно до рекомендацій PRAC.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2533F" w:rsidRPr="00031A34" w:rsidRDefault="0082533F" w:rsidP="00EE0459">
            <w:pPr>
              <w:pStyle w:val="110"/>
              <w:tabs>
                <w:tab w:val="left" w:pos="12600"/>
              </w:tabs>
              <w:jc w:val="center"/>
              <w:rPr>
                <w:rFonts w:ascii="Arial" w:hAnsi="Arial" w:cs="Arial"/>
                <w:b/>
                <w:i/>
                <w:sz w:val="16"/>
                <w:szCs w:val="16"/>
              </w:rPr>
            </w:pPr>
            <w:r w:rsidRPr="00031A34">
              <w:rPr>
                <w:rFonts w:ascii="Arial" w:hAnsi="Arial" w:cs="Arial"/>
                <w:i/>
                <w:sz w:val="16"/>
                <w:szCs w:val="16"/>
              </w:rPr>
              <w:t>без рецепта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82533F" w:rsidRPr="005A3632" w:rsidRDefault="0082533F" w:rsidP="00EE0459">
            <w:pPr>
              <w:jc w:val="center"/>
              <w:rPr>
                <w:rFonts w:ascii="Arial" w:hAnsi="Arial" w:cs="Arial"/>
                <w:i/>
                <w:sz w:val="16"/>
                <w:szCs w:val="16"/>
              </w:rPr>
            </w:pPr>
            <w:r w:rsidRPr="005A3632">
              <w:rPr>
                <w:rFonts w:ascii="Arial" w:hAnsi="Arial" w:cs="Arial"/>
                <w:i/>
                <w:sz w:val="16"/>
                <w:szCs w:val="16"/>
              </w:rPr>
              <w:t>підлягає</w:t>
            </w:r>
          </w:p>
          <w:p w:rsidR="0082533F" w:rsidRPr="00031A34" w:rsidRDefault="0082533F" w:rsidP="00EE0459">
            <w:pPr>
              <w:pStyle w:val="110"/>
              <w:tabs>
                <w:tab w:val="left" w:pos="12600"/>
              </w:tabs>
              <w:jc w:val="center"/>
              <w:rPr>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82533F" w:rsidRPr="00031A34" w:rsidRDefault="0082533F" w:rsidP="00EE0459">
            <w:pPr>
              <w:pStyle w:val="110"/>
              <w:tabs>
                <w:tab w:val="left" w:pos="12600"/>
              </w:tabs>
              <w:jc w:val="center"/>
              <w:rPr>
                <w:rFonts w:ascii="Arial" w:hAnsi="Arial" w:cs="Arial"/>
                <w:sz w:val="16"/>
                <w:szCs w:val="16"/>
              </w:rPr>
            </w:pPr>
            <w:r w:rsidRPr="00031A34">
              <w:rPr>
                <w:rFonts w:ascii="Arial" w:hAnsi="Arial" w:cs="Arial"/>
                <w:sz w:val="16"/>
                <w:szCs w:val="16"/>
              </w:rPr>
              <w:t>UA/17816/01/01</w:t>
            </w:r>
          </w:p>
        </w:tc>
      </w:tr>
      <w:tr w:rsidR="0082533F" w:rsidRPr="00031A34" w:rsidTr="00EA101A">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auto"/>
            </w:tcBorders>
            <w:shd w:val="clear" w:color="auto" w:fill="FFFFFF"/>
          </w:tcPr>
          <w:p w:rsidR="0082533F" w:rsidRPr="00031A34" w:rsidRDefault="0082533F" w:rsidP="0082533F">
            <w:pPr>
              <w:pStyle w:val="110"/>
              <w:numPr>
                <w:ilvl w:val="0"/>
                <w:numId w:val="9"/>
              </w:numPr>
              <w:tabs>
                <w:tab w:val="left" w:pos="12600"/>
              </w:tabs>
              <w:ind w:left="360"/>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82533F" w:rsidRPr="00031A34" w:rsidRDefault="0082533F" w:rsidP="00EE0459">
            <w:pPr>
              <w:pStyle w:val="110"/>
              <w:tabs>
                <w:tab w:val="left" w:pos="12600"/>
              </w:tabs>
              <w:rPr>
                <w:rFonts w:ascii="Arial" w:hAnsi="Arial" w:cs="Arial"/>
                <w:b/>
                <w:i/>
                <w:sz w:val="16"/>
                <w:szCs w:val="16"/>
              </w:rPr>
            </w:pPr>
            <w:r w:rsidRPr="00031A34">
              <w:rPr>
                <w:rFonts w:ascii="Arial" w:hAnsi="Arial" w:cs="Arial"/>
                <w:b/>
                <w:sz w:val="16"/>
                <w:szCs w:val="16"/>
              </w:rPr>
              <w:t xml:space="preserve">ТЕТ 36.6® МАКСІ З АРОМАТОМ ЛИМОНУ </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82533F" w:rsidRPr="00031A34" w:rsidRDefault="0082533F" w:rsidP="00EE0459">
            <w:pPr>
              <w:pStyle w:val="110"/>
              <w:tabs>
                <w:tab w:val="left" w:pos="12600"/>
              </w:tabs>
              <w:rPr>
                <w:rFonts w:ascii="Arial" w:hAnsi="Arial" w:cs="Arial"/>
                <w:sz w:val="16"/>
                <w:szCs w:val="16"/>
              </w:rPr>
            </w:pPr>
            <w:r w:rsidRPr="00031A34">
              <w:rPr>
                <w:rFonts w:ascii="Arial" w:hAnsi="Arial" w:cs="Arial"/>
                <w:sz w:val="16"/>
                <w:szCs w:val="16"/>
              </w:rPr>
              <w:t>порошок для орального розчину, по 23 г у саше-пакеті, по 5 або 10 саше-пакетів у пачці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2533F" w:rsidRPr="00031A34" w:rsidRDefault="0082533F" w:rsidP="00EE0459">
            <w:pPr>
              <w:pStyle w:val="110"/>
              <w:tabs>
                <w:tab w:val="left" w:pos="12600"/>
              </w:tabs>
              <w:jc w:val="center"/>
              <w:rPr>
                <w:rFonts w:ascii="Arial" w:hAnsi="Arial" w:cs="Arial"/>
                <w:sz w:val="16"/>
                <w:szCs w:val="16"/>
              </w:rPr>
            </w:pPr>
            <w:r w:rsidRPr="00031A34">
              <w:rPr>
                <w:rFonts w:ascii="Arial" w:hAnsi="Arial" w:cs="Arial"/>
                <w:sz w:val="16"/>
                <w:szCs w:val="16"/>
              </w:rPr>
              <w:t>Приватне акціонерне товариство "Лекхім-Харків"</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82533F" w:rsidRPr="00031A34" w:rsidRDefault="0082533F" w:rsidP="00EE0459">
            <w:pPr>
              <w:pStyle w:val="110"/>
              <w:tabs>
                <w:tab w:val="left" w:pos="12600"/>
              </w:tabs>
              <w:jc w:val="center"/>
              <w:rPr>
                <w:rFonts w:ascii="Arial" w:hAnsi="Arial" w:cs="Arial"/>
                <w:sz w:val="16"/>
                <w:szCs w:val="16"/>
              </w:rPr>
            </w:pPr>
            <w:r w:rsidRPr="00031A34">
              <w:rPr>
                <w:rFonts w:ascii="Arial" w:hAnsi="Arial" w:cs="Arial"/>
                <w:sz w:val="16"/>
                <w:szCs w:val="16"/>
              </w:rPr>
              <w:t>Україна</w:t>
            </w: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82533F" w:rsidRPr="00031A34" w:rsidRDefault="0082533F" w:rsidP="00EE0459">
            <w:pPr>
              <w:pStyle w:val="110"/>
              <w:tabs>
                <w:tab w:val="left" w:pos="12600"/>
              </w:tabs>
              <w:jc w:val="center"/>
              <w:rPr>
                <w:rFonts w:ascii="Arial" w:hAnsi="Arial" w:cs="Arial"/>
                <w:sz w:val="16"/>
                <w:szCs w:val="16"/>
              </w:rPr>
            </w:pPr>
            <w:r w:rsidRPr="00031A34">
              <w:rPr>
                <w:rFonts w:ascii="Arial" w:hAnsi="Arial" w:cs="Arial"/>
                <w:sz w:val="16"/>
                <w:szCs w:val="16"/>
              </w:rPr>
              <w:t>Приватне акціонерне товариство "Лекхім-Харків"</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82533F" w:rsidRPr="00031A34" w:rsidRDefault="0082533F" w:rsidP="00EE0459">
            <w:pPr>
              <w:pStyle w:val="110"/>
              <w:tabs>
                <w:tab w:val="left" w:pos="12600"/>
              </w:tabs>
              <w:jc w:val="center"/>
              <w:rPr>
                <w:rFonts w:ascii="Arial" w:hAnsi="Arial" w:cs="Arial"/>
                <w:sz w:val="16"/>
                <w:szCs w:val="16"/>
              </w:rPr>
            </w:pPr>
            <w:r w:rsidRPr="00031A34">
              <w:rPr>
                <w:rFonts w:ascii="Arial" w:hAnsi="Arial" w:cs="Arial"/>
                <w:sz w:val="16"/>
                <w:szCs w:val="16"/>
              </w:rPr>
              <w:t>Україна</w:t>
            </w:r>
          </w:p>
        </w:tc>
        <w:tc>
          <w:tcPr>
            <w:tcW w:w="3684" w:type="dxa"/>
            <w:tcBorders>
              <w:top w:val="single" w:sz="4" w:space="0" w:color="auto"/>
              <w:left w:val="single" w:sz="4" w:space="0" w:color="000000"/>
              <w:bottom w:val="single" w:sz="4" w:space="0" w:color="auto"/>
              <w:right w:val="single" w:sz="4" w:space="0" w:color="000000"/>
            </w:tcBorders>
            <w:shd w:val="clear" w:color="auto" w:fill="FFFFFF"/>
          </w:tcPr>
          <w:p w:rsidR="0082533F" w:rsidRPr="00031A34" w:rsidRDefault="0082533F" w:rsidP="00EE0459">
            <w:pPr>
              <w:pStyle w:val="110"/>
              <w:tabs>
                <w:tab w:val="left" w:pos="12600"/>
              </w:tabs>
              <w:jc w:val="center"/>
              <w:rPr>
                <w:rFonts w:ascii="Arial" w:hAnsi="Arial" w:cs="Arial"/>
                <w:sz w:val="16"/>
                <w:szCs w:val="16"/>
              </w:rPr>
            </w:pPr>
            <w:r w:rsidRPr="00031A34">
              <w:rPr>
                <w:rFonts w:ascii="Arial" w:hAnsi="Arial" w:cs="Arial"/>
                <w:sz w:val="16"/>
                <w:szCs w:val="16"/>
              </w:rPr>
              <w:t>внесення змін до реєстраційних матеріалів: 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(зміну узгоджено з компетентним уповноваженим органом)</w:t>
            </w:r>
            <w:r w:rsidRPr="00031A34">
              <w:rPr>
                <w:rFonts w:ascii="Arial" w:hAnsi="Arial" w:cs="Arial"/>
                <w:sz w:val="16"/>
                <w:szCs w:val="16"/>
              </w:rPr>
              <w:br/>
              <w:t xml:space="preserve">Зміни внесено до Інструкції для медичного застосування лікарського засобу до розділів: "Взаємодія з іншими лікарськими засобами та інші види взаємодій", "Особливості застосування" щодо безпеки застосування діючої речовини парацетамол відповідно до рекомендацій PRAC.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2533F" w:rsidRPr="00031A34" w:rsidRDefault="0082533F" w:rsidP="00EE0459">
            <w:pPr>
              <w:pStyle w:val="110"/>
              <w:tabs>
                <w:tab w:val="left" w:pos="12600"/>
              </w:tabs>
              <w:jc w:val="center"/>
              <w:rPr>
                <w:rFonts w:ascii="Arial" w:hAnsi="Arial" w:cs="Arial"/>
                <w:b/>
                <w:i/>
                <w:sz w:val="16"/>
                <w:szCs w:val="16"/>
              </w:rPr>
            </w:pPr>
            <w:r w:rsidRPr="00031A34">
              <w:rPr>
                <w:rFonts w:ascii="Arial" w:hAnsi="Arial" w:cs="Arial"/>
                <w:i/>
                <w:sz w:val="16"/>
                <w:szCs w:val="16"/>
              </w:rPr>
              <w:t>без рецепта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82533F" w:rsidRPr="005A3632" w:rsidRDefault="0082533F" w:rsidP="00EE0459">
            <w:pPr>
              <w:jc w:val="center"/>
              <w:rPr>
                <w:rFonts w:ascii="Arial" w:hAnsi="Arial" w:cs="Arial"/>
                <w:i/>
                <w:sz w:val="16"/>
                <w:szCs w:val="16"/>
              </w:rPr>
            </w:pPr>
            <w:r w:rsidRPr="005A3632">
              <w:rPr>
                <w:rFonts w:ascii="Arial" w:hAnsi="Arial" w:cs="Arial"/>
                <w:i/>
                <w:sz w:val="16"/>
                <w:szCs w:val="16"/>
              </w:rPr>
              <w:t>підлягає</w:t>
            </w:r>
          </w:p>
          <w:p w:rsidR="0082533F" w:rsidRPr="00031A34" w:rsidRDefault="0082533F" w:rsidP="00EE0459">
            <w:pPr>
              <w:pStyle w:val="110"/>
              <w:tabs>
                <w:tab w:val="left" w:pos="12600"/>
              </w:tabs>
              <w:jc w:val="center"/>
              <w:rPr>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82533F" w:rsidRPr="00031A34" w:rsidRDefault="0082533F" w:rsidP="00EE0459">
            <w:pPr>
              <w:pStyle w:val="110"/>
              <w:tabs>
                <w:tab w:val="left" w:pos="12600"/>
              </w:tabs>
              <w:jc w:val="center"/>
              <w:rPr>
                <w:rFonts w:ascii="Arial" w:hAnsi="Arial" w:cs="Arial"/>
                <w:sz w:val="16"/>
                <w:szCs w:val="16"/>
              </w:rPr>
            </w:pPr>
            <w:r w:rsidRPr="00031A34">
              <w:rPr>
                <w:rFonts w:ascii="Arial" w:hAnsi="Arial" w:cs="Arial"/>
                <w:sz w:val="16"/>
                <w:szCs w:val="16"/>
              </w:rPr>
              <w:t>UA/17386/01/01</w:t>
            </w:r>
          </w:p>
        </w:tc>
      </w:tr>
      <w:tr w:rsidR="0082533F" w:rsidRPr="00031A34" w:rsidTr="00EA101A">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auto"/>
            </w:tcBorders>
            <w:shd w:val="clear" w:color="auto" w:fill="FFFFFF"/>
          </w:tcPr>
          <w:p w:rsidR="0082533F" w:rsidRPr="00031A34" w:rsidRDefault="0082533F" w:rsidP="0082533F">
            <w:pPr>
              <w:pStyle w:val="110"/>
              <w:numPr>
                <w:ilvl w:val="0"/>
                <w:numId w:val="9"/>
              </w:numPr>
              <w:tabs>
                <w:tab w:val="left" w:pos="12600"/>
              </w:tabs>
              <w:ind w:left="360"/>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82533F" w:rsidRPr="00031A34" w:rsidRDefault="0082533F" w:rsidP="00EE0459">
            <w:pPr>
              <w:pStyle w:val="110"/>
              <w:tabs>
                <w:tab w:val="left" w:pos="12600"/>
              </w:tabs>
              <w:rPr>
                <w:rFonts w:ascii="Arial" w:hAnsi="Arial" w:cs="Arial"/>
                <w:b/>
                <w:i/>
                <w:sz w:val="16"/>
                <w:szCs w:val="16"/>
              </w:rPr>
            </w:pPr>
            <w:r w:rsidRPr="00031A34">
              <w:rPr>
                <w:rFonts w:ascii="Arial" w:hAnsi="Arial" w:cs="Arial"/>
                <w:b/>
                <w:sz w:val="16"/>
                <w:szCs w:val="16"/>
              </w:rPr>
              <w:t>ТЕТ 36.6® МАКСІ З АРОМАТОМ МАЛИНИ</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82533F" w:rsidRPr="00031A34" w:rsidRDefault="0082533F" w:rsidP="00EE0459">
            <w:pPr>
              <w:pStyle w:val="110"/>
              <w:tabs>
                <w:tab w:val="left" w:pos="12600"/>
              </w:tabs>
              <w:rPr>
                <w:rFonts w:ascii="Arial" w:hAnsi="Arial" w:cs="Arial"/>
                <w:sz w:val="16"/>
                <w:szCs w:val="16"/>
              </w:rPr>
            </w:pPr>
            <w:r w:rsidRPr="00031A34">
              <w:rPr>
                <w:rFonts w:ascii="Arial" w:hAnsi="Arial" w:cs="Arial"/>
                <w:sz w:val="16"/>
                <w:szCs w:val="16"/>
              </w:rPr>
              <w:t>порошок для орального розчину, по 23 г у саше-пакеті; по 5 або 10 саше-пакетів у пачці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2533F" w:rsidRPr="00031A34" w:rsidRDefault="0082533F" w:rsidP="00EE0459">
            <w:pPr>
              <w:pStyle w:val="110"/>
              <w:tabs>
                <w:tab w:val="left" w:pos="12600"/>
              </w:tabs>
              <w:jc w:val="center"/>
              <w:rPr>
                <w:rFonts w:ascii="Arial" w:hAnsi="Arial" w:cs="Arial"/>
                <w:sz w:val="16"/>
                <w:szCs w:val="16"/>
              </w:rPr>
            </w:pPr>
            <w:r w:rsidRPr="00031A34">
              <w:rPr>
                <w:rFonts w:ascii="Arial" w:hAnsi="Arial" w:cs="Arial"/>
                <w:sz w:val="16"/>
                <w:szCs w:val="16"/>
              </w:rPr>
              <w:t>Приватне акціонерне товариство "Лекхім-Харків"</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82533F" w:rsidRPr="00031A34" w:rsidRDefault="0082533F" w:rsidP="00EE0459">
            <w:pPr>
              <w:pStyle w:val="110"/>
              <w:tabs>
                <w:tab w:val="left" w:pos="12600"/>
              </w:tabs>
              <w:jc w:val="center"/>
              <w:rPr>
                <w:rFonts w:ascii="Arial" w:hAnsi="Arial" w:cs="Arial"/>
                <w:sz w:val="16"/>
                <w:szCs w:val="16"/>
              </w:rPr>
            </w:pPr>
            <w:r w:rsidRPr="00031A34">
              <w:rPr>
                <w:rFonts w:ascii="Arial" w:hAnsi="Arial" w:cs="Arial"/>
                <w:sz w:val="16"/>
                <w:szCs w:val="16"/>
              </w:rPr>
              <w:t>Україна</w:t>
            </w: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82533F" w:rsidRPr="00031A34" w:rsidRDefault="0082533F" w:rsidP="00EE0459">
            <w:pPr>
              <w:pStyle w:val="110"/>
              <w:tabs>
                <w:tab w:val="left" w:pos="12600"/>
              </w:tabs>
              <w:jc w:val="center"/>
              <w:rPr>
                <w:rFonts w:ascii="Arial" w:hAnsi="Arial" w:cs="Arial"/>
                <w:sz w:val="16"/>
                <w:szCs w:val="16"/>
              </w:rPr>
            </w:pPr>
            <w:r w:rsidRPr="00031A34">
              <w:rPr>
                <w:rFonts w:ascii="Arial" w:hAnsi="Arial" w:cs="Arial"/>
                <w:sz w:val="16"/>
                <w:szCs w:val="16"/>
              </w:rPr>
              <w:t>Приватне акціонерне товариство "Лекхім-Харків"</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82533F" w:rsidRPr="00031A34" w:rsidRDefault="0082533F" w:rsidP="00EE0459">
            <w:pPr>
              <w:pStyle w:val="110"/>
              <w:tabs>
                <w:tab w:val="left" w:pos="12600"/>
              </w:tabs>
              <w:jc w:val="center"/>
              <w:rPr>
                <w:rFonts w:ascii="Arial" w:hAnsi="Arial" w:cs="Arial"/>
                <w:sz w:val="16"/>
                <w:szCs w:val="16"/>
              </w:rPr>
            </w:pPr>
            <w:r w:rsidRPr="00031A34">
              <w:rPr>
                <w:rFonts w:ascii="Arial" w:hAnsi="Arial" w:cs="Arial"/>
                <w:sz w:val="16"/>
                <w:szCs w:val="16"/>
              </w:rPr>
              <w:t>Україна</w:t>
            </w:r>
          </w:p>
        </w:tc>
        <w:tc>
          <w:tcPr>
            <w:tcW w:w="3684" w:type="dxa"/>
            <w:tcBorders>
              <w:top w:val="single" w:sz="4" w:space="0" w:color="auto"/>
              <w:left w:val="single" w:sz="4" w:space="0" w:color="000000"/>
              <w:bottom w:val="single" w:sz="4" w:space="0" w:color="auto"/>
              <w:right w:val="single" w:sz="4" w:space="0" w:color="000000"/>
            </w:tcBorders>
            <w:shd w:val="clear" w:color="auto" w:fill="FFFFFF"/>
          </w:tcPr>
          <w:p w:rsidR="0082533F" w:rsidRPr="00031A34" w:rsidRDefault="0082533F" w:rsidP="00EE0459">
            <w:pPr>
              <w:pStyle w:val="110"/>
              <w:tabs>
                <w:tab w:val="left" w:pos="12600"/>
              </w:tabs>
              <w:jc w:val="center"/>
              <w:rPr>
                <w:rFonts w:ascii="Arial" w:hAnsi="Arial" w:cs="Arial"/>
                <w:sz w:val="16"/>
                <w:szCs w:val="16"/>
              </w:rPr>
            </w:pPr>
            <w:r w:rsidRPr="00031A34">
              <w:rPr>
                <w:rFonts w:ascii="Arial" w:hAnsi="Arial" w:cs="Arial"/>
                <w:sz w:val="16"/>
                <w:szCs w:val="16"/>
              </w:rPr>
              <w:t>внесення змін до реєстраційних матеріалів: 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(зміну узгоджено з компетентним уповноваженим органом) Зміни внесено до Інструкції для медичного застосування лікарського засобу до розділів: "Взаємодія з іншими лікарськими засобами та інші види взаємодій", "Особливості застосування" щодо безпеки застосування діючої речовини парацетамол відповідно до рекомендацій PRAC</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2533F" w:rsidRPr="00031A34" w:rsidRDefault="0082533F" w:rsidP="00EE0459">
            <w:pPr>
              <w:pStyle w:val="110"/>
              <w:tabs>
                <w:tab w:val="left" w:pos="12600"/>
              </w:tabs>
              <w:jc w:val="center"/>
              <w:rPr>
                <w:rFonts w:ascii="Arial" w:hAnsi="Arial" w:cs="Arial"/>
                <w:b/>
                <w:i/>
                <w:sz w:val="16"/>
                <w:szCs w:val="16"/>
              </w:rPr>
            </w:pPr>
            <w:r w:rsidRPr="00031A34">
              <w:rPr>
                <w:rFonts w:ascii="Arial" w:hAnsi="Arial" w:cs="Arial"/>
                <w:i/>
                <w:sz w:val="16"/>
                <w:szCs w:val="16"/>
              </w:rPr>
              <w:t>без рецепта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82533F" w:rsidRPr="005A3632" w:rsidRDefault="0082533F" w:rsidP="00EE0459">
            <w:pPr>
              <w:jc w:val="center"/>
              <w:rPr>
                <w:rFonts w:ascii="Arial" w:hAnsi="Arial" w:cs="Arial"/>
                <w:i/>
                <w:sz w:val="16"/>
                <w:szCs w:val="16"/>
              </w:rPr>
            </w:pPr>
            <w:r w:rsidRPr="005A3632">
              <w:rPr>
                <w:rFonts w:ascii="Arial" w:hAnsi="Arial" w:cs="Arial"/>
                <w:i/>
                <w:sz w:val="16"/>
                <w:szCs w:val="16"/>
              </w:rPr>
              <w:t>підлягає</w:t>
            </w:r>
          </w:p>
          <w:p w:rsidR="0082533F" w:rsidRPr="00031A34" w:rsidRDefault="0082533F" w:rsidP="00EE0459">
            <w:pPr>
              <w:pStyle w:val="110"/>
              <w:tabs>
                <w:tab w:val="left" w:pos="12600"/>
              </w:tabs>
              <w:jc w:val="center"/>
              <w:rPr>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82533F" w:rsidRPr="00031A34" w:rsidRDefault="0082533F" w:rsidP="00EE0459">
            <w:pPr>
              <w:pStyle w:val="110"/>
              <w:tabs>
                <w:tab w:val="left" w:pos="12600"/>
              </w:tabs>
              <w:jc w:val="center"/>
              <w:rPr>
                <w:rFonts w:ascii="Arial" w:hAnsi="Arial" w:cs="Arial"/>
                <w:sz w:val="16"/>
                <w:szCs w:val="16"/>
              </w:rPr>
            </w:pPr>
            <w:r w:rsidRPr="00031A34">
              <w:rPr>
                <w:rFonts w:ascii="Arial" w:hAnsi="Arial" w:cs="Arial"/>
                <w:sz w:val="16"/>
                <w:szCs w:val="16"/>
              </w:rPr>
              <w:t>UA/17861/01/01</w:t>
            </w:r>
          </w:p>
        </w:tc>
      </w:tr>
      <w:tr w:rsidR="0082533F" w:rsidRPr="00031A34" w:rsidTr="00EA101A">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auto"/>
            </w:tcBorders>
            <w:shd w:val="clear" w:color="auto" w:fill="FFFFFF"/>
          </w:tcPr>
          <w:p w:rsidR="0082533F" w:rsidRPr="00031A34" w:rsidRDefault="0082533F" w:rsidP="0082533F">
            <w:pPr>
              <w:pStyle w:val="110"/>
              <w:numPr>
                <w:ilvl w:val="0"/>
                <w:numId w:val="9"/>
              </w:numPr>
              <w:tabs>
                <w:tab w:val="left" w:pos="12600"/>
              </w:tabs>
              <w:ind w:left="360"/>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82533F" w:rsidRPr="00031A34" w:rsidRDefault="0082533F" w:rsidP="00EE0459">
            <w:pPr>
              <w:pStyle w:val="110"/>
              <w:tabs>
                <w:tab w:val="left" w:pos="12600"/>
              </w:tabs>
              <w:rPr>
                <w:rFonts w:ascii="Arial" w:hAnsi="Arial" w:cs="Arial"/>
                <w:b/>
                <w:i/>
                <w:sz w:val="16"/>
                <w:szCs w:val="16"/>
              </w:rPr>
            </w:pPr>
            <w:r w:rsidRPr="00031A34">
              <w:rPr>
                <w:rFonts w:ascii="Arial" w:hAnsi="Arial" w:cs="Arial"/>
                <w:b/>
                <w:sz w:val="16"/>
                <w:szCs w:val="16"/>
              </w:rPr>
              <w:t xml:space="preserve">ТЕТ 36.6® РАПІД З АРОМАТОМ АКАЦІЇ </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82533F" w:rsidRPr="00031A34" w:rsidRDefault="0082533F" w:rsidP="00EE0459">
            <w:pPr>
              <w:pStyle w:val="110"/>
              <w:tabs>
                <w:tab w:val="left" w:pos="12600"/>
              </w:tabs>
              <w:rPr>
                <w:rFonts w:ascii="Arial" w:hAnsi="Arial" w:cs="Arial"/>
                <w:sz w:val="16"/>
                <w:szCs w:val="16"/>
              </w:rPr>
            </w:pPr>
            <w:r w:rsidRPr="00031A34">
              <w:rPr>
                <w:rFonts w:ascii="Arial" w:hAnsi="Arial" w:cs="Arial"/>
                <w:sz w:val="16"/>
                <w:szCs w:val="16"/>
              </w:rPr>
              <w:t>порошок для орального розчину, по 23 г в саше-пакеті, по 5 або 10 саше-пакетів у пачці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2533F" w:rsidRPr="00031A34" w:rsidRDefault="0082533F" w:rsidP="00EE0459">
            <w:pPr>
              <w:pStyle w:val="110"/>
              <w:tabs>
                <w:tab w:val="left" w:pos="12600"/>
              </w:tabs>
              <w:jc w:val="center"/>
              <w:rPr>
                <w:rFonts w:ascii="Arial" w:hAnsi="Arial" w:cs="Arial"/>
                <w:sz w:val="16"/>
                <w:szCs w:val="16"/>
              </w:rPr>
            </w:pPr>
            <w:r w:rsidRPr="00031A34">
              <w:rPr>
                <w:rFonts w:ascii="Arial" w:hAnsi="Arial" w:cs="Arial"/>
                <w:sz w:val="16"/>
                <w:szCs w:val="16"/>
              </w:rPr>
              <w:t>Приватне акціонерне товариство "Лекхім-Харків"</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82533F" w:rsidRPr="00031A34" w:rsidRDefault="0082533F" w:rsidP="00EE0459">
            <w:pPr>
              <w:pStyle w:val="110"/>
              <w:tabs>
                <w:tab w:val="left" w:pos="12600"/>
              </w:tabs>
              <w:jc w:val="center"/>
              <w:rPr>
                <w:rFonts w:ascii="Arial" w:hAnsi="Arial" w:cs="Arial"/>
                <w:sz w:val="16"/>
                <w:szCs w:val="16"/>
              </w:rPr>
            </w:pPr>
            <w:r w:rsidRPr="00031A34">
              <w:rPr>
                <w:rFonts w:ascii="Arial" w:hAnsi="Arial" w:cs="Arial"/>
                <w:sz w:val="16"/>
                <w:szCs w:val="16"/>
              </w:rPr>
              <w:t>Україна</w:t>
            </w: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82533F" w:rsidRPr="00031A34" w:rsidRDefault="0082533F" w:rsidP="00EE0459">
            <w:pPr>
              <w:pStyle w:val="110"/>
              <w:tabs>
                <w:tab w:val="left" w:pos="12600"/>
              </w:tabs>
              <w:jc w:val="center"/>
              <w:rPr>
                <w:rFonts w:ascii="Arial" w:hAnsi="Arial" w:cs="Arial"/>
                <w:sz w:val="16"/>
                <w:szCs w:val="16"/>
              </w:rPr>
            </w:pPr>
            <w:r w:rsidRPr="00031A34">
              <w:rPr>
                <w:rFonts w:ascii="Arial" w:hAnsi="Arial" w:cs="Arial"/>
                <w:sz w:val="16"/>
                <w:szCs w:val="16"/>
              </w:rPr>
              <w:t>Приватне акціонерне товариство "Лекхім-Харків"</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82533F" w:rsidRPr="00031A34" w:rsidRDefault="0082533F" w:rsidP="00EE0459">
            <w:pPr>
              <w:pStyle w:val="110"/>
              <w:tabs>
                <w:tab w:val="left" w:pos="12600"/>
              </w:tabs>
              <w:jc w:val="center"/>
              <w:rPr>
                <w:rFonts w:ascii="Arial" w:hAnsi="Arial" w:cs="Arial"/>
                <w:sz w:val="16"/>
                <w:szCs w:val="16"/>
              </w:rPr>
            </w:pPr>
            <w:r w:rsidRPr="00031A34">
              <w:rPr>
                <w:rFonts w:ascii="Arial" w:hAnsi="Arial" w:cs="Arial"/>
                <w:sz w:val="16"/>
                <w:szCs w:val="16"/>
              </w:rPr>
              <w:t>Україна</w:t>
            </w:r>
          </w:p>
        </w:tc>
        <w:tc>
          <w:tcPr>
            <w:tcW w:w="3684" w:type="dxa"/>
            <w:tcBorders>
              <w:top w:val="single" w:sz="4" w:space="0" w:color="auto"/>
              <w:left w:val="single" w:sz="4" w:space="0" w:color="000000"/>
              <w:bottom w:val="single" w:sz="4" w:space="0" w:color="auto"/>
              <w:right w:val="single" w:sz="4" w:space="0" w:color="000000"/>
            </w:tcBorders>
            <w:shd w:val="clear" w:color="auto" w:fill="FFFFFF"/>
          </w:tcPr>
          <w:p w:rsidR="0082533F" w:rsidRPr="00031A34" w:rsidRDefault="0082533F" w:rsidP="00EE0459">
            <w:pPr>
              <w:pStyle w:val="110"/>
              <w:tabs>
                <w:tab w:val="left" w:pos="12600"/>
              </w:tabs>
              <w:jc w:val="center"/>
              <w:rPr>
                <w:rFonts w:ascii="Arial" w:hAnsi="Arial" w:cs="Arial"/>
                <w:sz w:val="16"/>
                <w:szCs w:val="16"/>
              </w:rPr>
            </w:pPr>
            <w:r w:rsidRPr="00031A34">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(зміну узгоджено з компетентним уповноваженим органом) </w:t>
            </w:r>
            <w:r w:rsidRPr="00031A34">
              <w:rPr>
                <w:rFonts w:ascii="Arial" w:hAnsi="Arial" w:cs="Arial"/>
                <w:sz w:val="16"/>
                <w:szCs w:val="16"/>
              </w:rPr>
              <w:br/>
              <w:t xml:space="preserve">Зміни внесено до Інструкції для медичного застосування лікарського засобу до розділів: "Взаємодія з іншими лікарськими засобами та інші види взаємодій", "Особливості застосування" щодо безпеки застосування діючої речовини парацетамол відповідно до рекомендацій PRAC.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2533F" w:rsidRPr="00031A34" w:rsidRDefault="0082533F" w:rsidP="00EE0459">
            <w:pPr>
              <w:pStyle w:val="110"/>
              <w:tabs>
                <w:tab w:val="left" w:pos="12600"/>
              </w:tabs>
              <w:jc w:val="center"/>
              <w:rPr>
                <w:rFonts w:ascii="Arial" w:hAnsi="Arial" w:cs="Arial"/>
                <w:b/>
                <w:i/>
                <w:sz w:val="16"/>
                <w:szCs w:val="16"/>
              </w:rPr>
            </w:pPr>
            <w:r w:rsidRPr="00031A34">
              <w:rPr>
                <w:rFonts w:ascii="Arial" w:hAnsi="Arial" w:cs="Arial"/>
                <w:i/>
                <w:sz w:val="16"/>
                <w:szCs w:val="16"/>
              </w:rPr>
              <w:t>без рецепта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82533F" w:rsidRPr="005A3632" w:rsidRDefault="0082533F" w:rsidP="00EE0459">
            <w:pPr>
              <w:jc w:val="center"/>
              <w:rPr>
                <w:rFonts w:ascii="Arial" w:hAnsi="Arial" w:cs="Arial"/>
                <w:i/>
                <w:sz w:val="16"/>
                <w:szCs w:val="16"/>
              </w:rPr>
            </w:pPr>
            <w:r w:rsidRPr="005A3632">
              <w:rPr>
                <w:rFonts w:ascii="Arial" w:hAnsi="Arial" w:cs="Arial"/>
                <w:i/>
                <w:sz w:val="16"/>
                <w:szCs w:val="16"/>
              </w:rPr>
              <w:t>підлягає</w:t>
            </w:r>
          </w:p>
          <w:p w:rsidR="0082533F" w:rsidRPr="00031A34" w:rsidRDefault="0082533F" w:rsidP="00EE0459">
            <w:pPr>
              <w:pStyle w:val="110"/>
              <w:tabs>
                <w:tab w:val="left" w:pos="12600"/>
              </w:tabs>
              <w:jc w:val="center"/>
              <w:rPr>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82533F" w:rsidRPr="00031A34" w:rsidRDefault="0082533F" w:rsidP="00EE0459">
            <w:pPr>
              <w:pStyle w:val="110"/>
              <w:tabs>
                <w:tab w:val="left" w:pos="12600"/>
              </w:tabs>
              <w:jc w:val="center"/>
              <w:rPr>
                <w:rFonts w:ascii="Arial" w:hAnsi="Arial" w:cs="Arial"/>
                <w:sz w:val="16"/>
                <w:szCs w:val="16"/>
              </w:rPr>
            </w:pPr>
            <w:r w:rsidRPr="00031A34">
              <w:rPr>
                <w:rFonts w:ascii="Arial" w:hAnsi="Arial" w:cs="Arial"/>
                <w:sz w:val="16"/>
                <w:szCs w:val="16"/>
              </w:rPr>
              <w:t>UA/17387/01/01</w:t>
            </w:r>
          </w:p>
        </w:tc>
      </w:tr>
      <w:tr w:rsidR="0082533F" w:rsidRPr="00031A34" w:rsidTr="00EA101A">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auto"/>
            </w:tcBorders>
            <w:shd w:val="clear" w:color="auto" w:fill="FFFFFF"/>
          </w:tcPr>
          <w:p w:rsidR="0082533F" w:rsidRPr="00031A34" w:rsidRDefault="0082533F" w:rsidP="0082533F">
            <w:pPr>
              <w:pStyle w:val="110"/>
              <w:numPr>
                <w:ilvl w:val="0"/>
                <w:numId w:val="9"/>
              </w:numPr>
              <w:tabs>
                <w:tab w:val="left" w:pos="12600"/>
              </w:tabs>
              <w:ind w:left="360"/>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82533F" w:rsidRPr="00031A34" w:rsidRDefault="0082533F" w:rsidP="00EE0459">
            <w:pPr>
              <w:pStyle w:val="110"/>
              <w:tabs>
                <w:tab w:val="left" w:pos="12600"/>
              </w:tabs>
              <w:rPr>
                <w:rFonts w:ascii="Arial" w:hAnsi="Arial" w:cs="Arial"/>
                <w:b/>
                <w:i/>
                <w:sz w:val="16"/>
                <w:szCs w:val="16"/>
              </w:rPr>
            </w:pPr>
            <w:r w:rsidRPr="00031A34">
              <w:rPr>
                <w:rFonts w:ascii="Arial" w:hAnsi="Arial" w:cs="Arial"/>
                <w:b/>
                <w:sz w:val="16"/>
                <w:szCs w:val="16"/>
              </w:rPr>
              <w:t>ТЕТ 36.6® РАПІД З АРОМАТОМ ЛИМОНУ</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82533F" w:rsidRPr="00031A34" w:rsidRDefault="0082533F" w:rsidP="00EE0459">
            <w:pPr>
              <w:pStyle w:val="110"/>
              <w:tabs>
                <w:tab w:val="left" w:pos="12600"/>
              </w:tabs>
              <w:rPr>
                <w:rFonts w:ascii="Arial" w:hAnsi="Arial" w:cs="Arial"/>
                <w:sz w:val="16"/>
                <w:szCs w:val="16"/>
              </w:rPr>
            </w:pPr>
            <w:r w:rsidRPr="00031A34">
              <w:rPr>
                <w:rFonts w:ascii="Arial" w:hAnsi="Arial" w:cs="Arial"/>
                <w:sz w:val="16"/>
                <w:szCs w:val="16"/>
              </w:rPr>
              <w:t>порошок для орального розчину, по 23 г у саше-пакеті; по 5 або 10 саше-пакетів у пачці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2533F" w:rsidRPr="00031A34" w:rsidRDefault="0082533F" w:rsidP="00EE0459">
            <w:pPr>
              <w:pStyle w:val="110"/>
              <w:tabs>
                <w:tab w:val="left" w:pos="12600"/>
              </w:tabs>
              <w:jc w:val="center"/>
              <w:rPr>
                <w:rFonts w:ascii="Arial" w:hAnsi="Arial" w:cs="Arial"/>
                <w:sz w:val="16"/>
                <w:szCs w:val="16"/>
              </w:rPr>
            </w:pPr>
            <w:r w:rsidRPr="00031A34">
              <w:rPr>
                <w:rFonts w:ascii="Arial" w:hAnsi="Arial" w:cs="Arial"/>
                <w:sz w:val="16"/>
                <w:szCs w:val="16"/>
              </w:rPr>
              <w:t>Приватне акціонерне товариство "Лекхім-Харків"</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82533F" w:rsidRPr="00031A34" w:rsidRDefault="0082533F" w:rsidP="00EE0459">
            <w:pPr>
              <w:pStyle w:val="110"/>
              <w:tabs>
                <w:tab w:val="left" w:pos="12600"/>
              </w:tabs>
              <w:jc w:val="center"/>
              <w:rPr>
                <w:rFonts w:ascii="Arial" w:hAnsi="Arial" w:cs="Arial"/>
                <w:sz w:val="16"/>
                <w:szCs w:val="16"/>
              </w:rPr>
            </w:pPr>
            <w:r w:rsidRPr="00031A34">
              <w:rPr>
                <w:rFonts w:ascii="Arial" w:hAnsi="Arial" w:cs="Arial"/>
                <w:sz w:val="16"/>
                <w:szCs w:val="16"/>
              </w:rPr>
              <w:t>Україна</w:t>
            </w: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82533F" w:rsidRPr="00031A34" w:rsidRDefault="0082533F" w:rsidP="00EE0459">
            <w:pPr>
              <w:pStyle w:val="110"/>
              <w:tabs>
                <w:tab w:val="left" w:pos="12600"/>
              </w:tabs>
              <w:jc w:val="center"/>
              <w:rPr>
                <w:rFonts w:ascii="Arial" w:hAnsi="Arial" w:cs="Arial"/>
                <w:sz w:val="16"/>
                <w:szCs w:val="16"/>
              </w:rPr>
            </w:pPr>
            <w:r w:rsidRPr="00031A34">
              <w:rPr>
                <w:rFonts w:ascii="Arial" w:hAnsi="Arial" w:cs="Arial"/>
                <w:sz w:val="16"/>
                <w:szCs w:val="16"/>
              </w:rPr>
              <w:t>Приватне акціонерне товариство "Лекхім-Харків"</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82533F" w:rsidRPr="00031A34" w:rsidRDefault="0082533F" w:rsidP="00EE0459">
            <w:pPr>
              <w:pStyle w:val="110"/>
              <w:tabs>
                <w:tab w:val="left" w:pos="12600"/>
              </w:tabs>
              <w:jc w:val="center"/>
              <w:rPr>
                <w:rFonts w:ascii="Arial" w:hAnsi="Arial" w:cs="Arial"/>
                <w:sz w:val="16"/>
                <w:szCs w:val="16"/>
              </w:rPr>
            </w:pPr>
            <w:r w:rsidRPr="00031A34">
              <w:rPr>
                <w:rFonts w:ascii="Arial" w:hAnsi="Arial" w:cs="Arial"/>
                <w:sz w:val="16"/>
                <w:szCs w:val="16"/>
              </w:rPr>
              <w:t>Україна</w:t>
            </w:r>
          </w:p>
        </w:tc>
        <w:tc>
          <w:tcPr>
            <w:tcW w:w="3684" w:type="dxa"/>
            <w:tcBorders>
              <w:top w:val="single" w:sz="4" w:space="0" w:color="auto"/>
              <w:left w:val="single" w:sz="4" w:space="0" w:color="000000"/>
              <w:bottom w:val="single" w:sz="4" w:space="0" w:color="auto"/>
              <w:right w:val="single" w:sz="4" w:space="0" w:color="000000"/>
            </w:tcBorders>
            <w:shd w:val="clear" w:color="auto" w:fill="FFFFFF"/>
          </w:tcPr>
          <w:p w:rsidR="0082533F" w:rsidRPr="00031A34" w:rsidRDefault="0082533F" w:rsidP="00EE0459">
            <w:pPr>
              <w:pStyle w:val="110"/>
              <w:tabs>
                <w:tab w:val="left" w:pos="12600"/>
              </w:tabs>
              <w:jc w:val="center"/>
              <w:rPr>
                <w:rFonts w:ascii="Arial" w:hAnsi="Arial" w:cs="Arial"/>
                <w:sz w:val="16"/>
                <w:szCs w:val="16"/>
              </w:rPr>
            </w:pPr>
            <w:r w:rsidRPr="00031A34">
              <w:rPr>
                <w:rFonts w:ascii="Arial" w:hAnsi="Arial" w:cs="Arial"/>
                <w:sz w:val="16"/>
                <w:szCs w:val="16"/>
              </w:rPr>
              <w:t>внесення змін до реєстраційних матеріалів: 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(зміну узгоджено з компетентним уповноваженим органом) Зміни внесено до Інструкції для медичного застосування лікарського засобу до розділів: "Взаємодія з іншими лікарськими засобами та інші види взаємодій", "Особливості застосування" щодо безпеки застосування діючої речовини парацетамол відповідно до рекомендацій PRAC</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2533F" w:rsidRPr="00031A34" w:rsidRDefault="0082533F" w:rsidP="00EE0459">
            <w:pPr>
              <w:pStyle w:val="110"/>
              <w:tabs>
                <w:tab w:val="left" w:pos="12600"/>
              </w:tabs>
              <w:jc w:val="center"/>
              <w:rPr>
                <w:rFonts w:ascii="Arial" w:hAnsi="Arial" w:cs="Arial"/>
                <w:b/>
                <w:i/>
                <w:sz w:val="16"/>
                <w:szCs w:val="16"/>
              </w:rPr>
            </w:pPr>
            <w:r w:rsidRPr="00031A34">
              <w:rPr>
                <w:rFonts w:ascii="Arial" w:hAnsi="Arial" w:cs="Arial"/>
                <w:i/>
                <w:sz w:val="16"/>
                <w:szCs w:val="16"/>
              </w:rPr>
              <w:t>без рецепта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82533F" w:rsidRPr="005A3632" w:rsidRDefault="0082533F" w:rsidP="00EE0459">
            <w:pPr>
              <w:jc w:val="center"/>
              <w:rPr>
                <w:rFonts w:ascii="Arial" w:hAnsi="Arial" w:cs="Arial"/>
                <w:i/>
                <w:sz w:val="16"/>
                <w:szCs w:val="16"/>
              </w:rPr>
            </w:pPr>
            <w:r w:rsidRPr="005A3632">
              <w:rPr>
                <w:rFonts w:ascii="Arial" w:hAnsi="Arial" w:cs="Arial"/>
                <w:i/>
                <w:sz w:val="16"/>
                <w:szCs w:val="16"/>
              </w:rPr>
              <w:t>підлягає</w:t>
            </w:r>
          </w:p>
          <w:p w:rsidR="0082533F" w:rsidRPr="00031A34" w:rsidRDefault="0082533F" w:rsidP="00EE0459">
            <w:pPr>
              <w:pStyle w:val="110"/>
              <w:tabs>
                <w:tab w:val="left" w:pos="12600"/>
              </w:tabs>
              <w:jc w:val="center"/>
              <w:rPr>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82533F" w:rsidRPr="00031A34" w:rsidRDefault="0082533F" w:rsidP="00EE0459">
            <w:pPr>
              <w:pStyle w:val="110"/>
              <w:tabs>
                <w:tab w:val="left" w:pos="12600"/>
              </w:tabs>
              <w:jc w:val="center"/>
              <w:rPr>
                <w:rFonts w:ascii="Arial" w:hAnsi="Arial" w:cs="Arial"/>
                <w:sz w:val="16"/>
                <w:szCs w:val="16"/>
              </w:rPr>
            </w:pPr>
            <w:r w:rsidRPr="00031A34">
              <w:rPr>
                <w:rFonts w:ascii="Arial" w:hAnsi="Arial" w:cs="Arial"/>
                <w:sz w:val="16"/>
                <w:szCs w:val="16"/>
              </w:rPr>
              <w:t>UA/17420/01/01</w:t>
            </w:r>
          </w:p>
        </w:tc>
      </w:tr>
      <w:tr w:rsidR="0082533F" w:rsidRPr="00031A34" w:rsidTr="00EA101A">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auto"/>
            </w:tcBorders>
            <w:shd w:val="clear" w:color="auto" w:fill="FFFFFF"/>
          </w:tcPr>
          <w:p w:rsidR="0082533F" w:rsidRPr="00031A34" w:rsidRDefault="0082533F" w:rsidP="0082533F">
            <w:pPr>
              <w:pStyle w:val="110"/>
              <w:numPr>
                <w:ilvl w:val="0"/>
                <w:numId w:val="9"/>
              </w:numPr>
              <w:tabs>
                <w:tab w:val="left" w:pos="12600"/>
              </w:tabs>
              <w:ind w:left="360"/>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82533F" w:rsidRPr="00031A34" w:rsidRDefault="0082533F" w:rsidP="00EE0459">
            <w:pPr>
              <w:pStyle w:val="110"/>
              <w:tabs>
                <w:tab w:val="left" w:pos="12600"/>
              </w:tabs>
              <w:rPr>
                <w:rFonts w:ascii="Arial" w:hAnsi="Arial" w:cs="Arial"/>
                <w:b/>
                <w:i/>
                <w:sz w:val="16"/>
                <w:szCs w:val="16"/>
              </w:rPr>
            </w:pPr>
            <w:r w:rsidRPr="00031A34">
              <w:rPr>
                <w:rFonts w:ascii="Arial" w:hAnsi="Arial" w:cs="Arial"/>
                <w:b/>
                <w:sz w:val="16"/>
                <w:szCs w:val="16"/>
              </w:rPr>
              <w:t>ТЕТРАКСИМ®/TETRAXIM ВАКЦИНА ДЛЯ ПРОФІЛАКТИКИ ДИФТЕРІЇ, ПРАВЦЯ, КАШЛЮКУ (АЦЕЛЮЛЯРНИЙ КОМПОНЕНТ) ТА ПОЛІОМІЄЛІТУ АДСОРБОВАНА, ІНАКТИВОВАНА, РІДКА</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82533F" w:rsidRPr="00031A34" w:rsidRDefault="0082533F" w:rsidP="00EE0459">
            <w:pPr>
              <w:pStyle w:val="110"/>
              <w:tabs>
                <w:tab w:val="left" w:pos="12600"/>
              </w:tabs>
              <w:rPr>
                <w:rFonts w:ascii="Arial" w:hAnsi="Arial" w:cs="Arial"/>
                <w:sz w:val="16"/>
                <w:szCs w:val="16"/>
              </w:rPr>
            </w:pPr>
            <w:r w:rsidRPr="00031A34">
              <w:rPr>
                <w:rFonts w:ascii="Arial" w:hAnsi="Arial" w:cs="Arial"/>
                <w:sz w:val="16"/>
                <w:szCs w:val="16"/>
              </w:rPr>
              <w:t>суспензія для ін’єкцій по 0,5 мл (1 доза); по 1 попередньо заповненому шприцу по 0,5 мл (1 доза) з прикріпленою голкою (або 2-ма окремими голками), що містить суспензію для ін’єкцій, в картонній коробці з маркуванням українською або англійською, або іншими іноземними мовами;</w:t>
            </w:r>
            <w:r w:rsidRPr="00031A34">
              <w:rPr>
                <w:rFonts w:ascii="Arial" w:hAnsi="Arial" w:cs="Arial"/>
                <w:sz w:val="16"/>
                <w:szCs w:val="16"/>
              </w:rPr>
              <w:br/>
              <w:t>по 1 попередньо заповненому шприцу по 0,5 мл (1 доза) з прикріпленою голкою (або 2-ма окремими голками), що містить суспензію для ін’єкцій в картонній коробці, в якій міститься стандартно-експортна упаковка та інструкція для медичного застосування з маркуванням українською або англійською, або іншими іноземними мовами</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2533F" w:rsidRPr="00031A34" w:rsidRDefault="0082533F" w:rsidP="00EE0459">
            <w:pPr>
              <w:pStyle w:val="110"/>
              <w:tabs>
                <w:tab w:val="left" w:pos="12600"/>
              </w:tabs>
              <w:jc w:val="center"/>
              <w:rPr>
                <w:rFonts w:ascii="Arial" w:hAnsi="Arial" w:cs="Arial"/>
                <w:sz w:val="16"/>
                <w:szCs w:val="16"/>
              </w:rPr>
            </w:pPr>
            <w:r w:rsidRPr="00031A34">
              <w:rPr>
                <w:rFonts w:ascii="Arial" w:hAnsi="Arial" w:cs="Arial"/>
                <w:sz w:val="16"/>
                <w:szCs w:val="16"/>
              </w:rPr>
              <w:t>Санофі Пастер</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82533F" w:rsidRPr="00031A34" w:rsidRDefault="0082533F" w:rsidP="00EE0459">
            <w:pPr>
              <w:pStyle w:val="110"/>
              <w:tabs>
                <w:tab w:val="left" w:pos="12600"/>
              </w:tabs>
              <w:jc w:val="center"/>
              <w:rPr>
                <w:rFonts w:ascii="Arial" w:hAnsi="Arial" w:cs="Arial"/>
                <w:sz w:val="16"/>
                <w:szCs w:val="16"/>
              </w:rPr>
            </w:pPr>
            <w:r w:rsidRPr="00031A34">
              <w:rPr>
                <w:rFonts w:ascii="Arial" w:hAnsi="Arial" w:cs="Arial"/>
                <w:sz w:val="16"/>
                <w:szCs w:val="16"/>
              </w:rPr>
              <w:t>Францiя</w:t>
            </w: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82533F" w:rsidRPr="00031A34" w:rsidRDefault="0082533F" w:rsidP="00EE0459">
            <w:pPr>
              <w:pStyle w:val="110"/>
              <w:tabs>
                <w:tab w:val="left" w:pos="12600"/>
              </w:tabs>
              <w:jc w:val="center"/>
              <w:rPr>
                <w:rFonts w:ascii="Arial" w:hAnsi="Arial" w:cs="Arial"/>
                <w:sz w:val="16"/>
                <w:szCs w:val="16"/>
              </w:rPr>
            </w:pPr>
            <w:r w:rsidRPr="00031A34">
              <w:rPr>
                <w:rFonts w:ascii="Arial" w:hAnsi="Arial" w:cs="Arial"/>
                <w:sz w:val="16"/>
                <w:szCs w:val="16"/>
              </w:rPr>
              <w:t xml:space="preserve">повний цикл виробництва, контроль якості, вторинне пакування, випуск серії: Санофі Пастер, Франція; вторинне пакування, випуск серії: Санофі-Авентіс Прайвіт Ко. Лтд., Платформа логістики та дистрибуції у м. Будапешт, Угорщина </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82533F" w:rsidRPr="00031A34" w:rsidRDefault="0082533F" w:rsidP="00EE0459">
            <w:pPr>
              <w:pStyle w:val="110"/>
              <w:tabs>
                <w:tab w:val="left" w:pos="12600"/>
              </w:tabs>
              <w:jc w:val="center"/>
              <w:rPr>
                <w:rFonts w:ascii="Arial" w:hAnsi="Arial" w:cs="Arial"/>
                <w:sz w:val="16"/>
                <w:szCs w:val="16"/>
                <w:lang w:val="ru-RU"/>
              </w:rPr>
            </w:pPr>
            <w:r w:rsidRPr="00031A34">
              <w:rPr>
                <w:rFonts w:ascii="Arial" w:hAnsi="Arial" w:cs="Arial"/>
                <w:sz w:val="16"/>
                <w:szCs w:val="16"/>
              </w:rPr>
              <w:t>Франція</w:t>
            </w:r>
            <w:r w:rsidRPr="00031A34">
              <w:rPr>
                <w:rFonts w:ascii="Arial" w:hAnsi="Arial" w:cs="Arial"/>
                <w:sz w:val="16"/>
                <w:szCs w:val="16"/>
                <w:lang w:val="ru-RU"/>
              </w:rPr>
              <w:t>/</w:t>
            </w:r>
            <w:r w:rsidRPr="00031A34">
              <w:rPr>
                <w:rFonts w:ascii="Arial" w:hAnsi="Arial" w:cs="Arial"/>
                <w:sz w:val="16"/>
                <w:szCs w:val="16"/>
              </w:rPr>
              <w:t xml:space="preserve"> Угорщина</w:t>
            </w:r>
          </w:p>
        </w:tc>
        <w:tc>
          <w:tcPr>
            <w:tcW w:w="3684" w:type="dxa"/>
            <w:tcBorders>
              <w:top w:val="single" w:sz="4" w:space="0" w:color="auto"/>
              <w:left w:val="single" w:sz="4" w:space="0" w:color="000000"/>
              <w:bottom w:val="single" w:sz="4" w:space="0" w:color="auto"/>
              <w:right w:val="single" w:sz="4" w:space="0" w:color="000000"/>
            </w:tcBorders>
            <w:shd w:val="clear" w:color="auto" w:fill="FFFFFF"/>
          </w:tcPr>
          <w:p w:rsidR="0082533F" w:rsidRPr="00031A34" w:rsidRDefault="0082533F" w:rsidP="00EE0459">
            <w:pPr>
              <w:pStyle w:val="110"/>
              <w:tabs>
                <w:tab w:val="left" w:pos="12600"/>
              </w:tabs>
              <w:jc w:val="center"/>
              <w:rPr>
                <w:rFonts w:ascii="Arial" w:hAnsi="Arial" w:cs="Arial"/>
                <w:sz w:val="16"/>
                <w:szCs w:val="16"/>
              </w:rPr>
            </w:pPr>
            <w:r w:rsidRPr="00031A34">
              <w:rPr>
                <w:rFonts w:ascii="Arial" w:hAnsi="Arial" w:cs="Arial"/>
                <w:sz w:val="16"/>
                <w:szCs w:val="16"/>
              </w:rPr>
              <w:t>внесення змін до реєстраційних матеріалів: зміни І типу - Зміни з якості. Готовий лікарський засіб. Контроль допоміжних речовин. Зміна параметрів специфікацій та/або допустимих меж для допоміжної речовини (інші зміни) - Введення додаткових критеріїв прийнятності, а саме визначення загального аеробного мікробного числа (TAMC) і тесту на вміст бактеріальних ендотоксинів до специфікацій допоміжних речовин, які використовуються у виробництві готового лікарського засобу, відповідно до вимог Ph. Eur. Монографія 2034 «Субстанції для фармацевтичного застосування»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2533F" w:rsidRPr="00031A34" w:rsidRDefault="0082533F" w:rsidP="00EE0459">
            <w:pPr>
              <w:pStyle w:val="110"/>
              <w:tabs>
                <w:tab w:val="left" w:pos="12600"/>
              </w:tabs>
              <w:jc w:val="center"/>
              <w:rPr>
                <w:rFonts w:ascii="Arial" w:hAnsi="Arial" w:cs="Arial"/>
                <w:b/>
                <w:i/>
                <w:sz w:val="16"/>
                <w:szCs w:val="16"/>
              </w:rPr>
            </w:pPr>
            <w:r w:rsidRPr="00031A34">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82533F" w:rsidRPr="00031A34" w:rsidRDefault="0082533F" w:rsidP="00EE0459">
            <w:pPr>
              <w:pStyle w:val="110"/>
              <w:tabs>
                <w:tab w:val="left" w:pos="12600"/>
              </w:tabs>
              <w:jc w:val="center"/>
              <w:rPr>
                <w:sz w:val="16"/>
                <w:szCs w:val="16"/>
              </w:rPr>
            </w:pPr>
            <w:r>
              <w:rPr>
                <w:sz w:val="16"/>
                <w:szCs w:val="16"/>
              </w:rPr>
              <w:t>-</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82533F" w:rsidRPr="00031A34" w:rsidRDefault="0082533F" w:rsidP="00EE0459">
            <w:pPr>
              <w:pStyle w:val="110"/>
              <w:tabs>
                <w:tab w:val="left" w:pos="12600"/>
              </w:tabs>
              <w:jc w:val="center"/>
              <w:rPr>
                <w:rFonts w:ascii="Arial" w:hAnsi="Arial" w:cs="Arial"/>
                <w:sz w:val="16"/>
                <w:szCs w:val="16"/>
              </w:rPr>
            </w:pPr>
            <w:r w:rsidRPr="00031A34">
              <w:rPr>
                <w:rFonts w:ascii="Arial" w:hAnsi="Arial" w:cs="Arial"/>
                <w:sz w:val="16"/>
                <w:szCs w:val="16"/>
              </w:rPr>
              <w:t>UA/13069/01/01</w:t>
            </w:r>
          </w:p>
        </w:tc>
      </w:tr>
      <w:tr w:rsidR="0082533F" w:rsidRPr="00031A34" w:rsidTr="00EA101A">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auto"/>
            </w:tcBorders>
            <w:shd w:val="clear" w:color="auto" w:fill="FFFFFF"/>
          </w:tcPr>
          <w:p w:rsidR="0082533F" w:rsidRPr="00031A34" w:rsidRDefault="0082533F" w:rsidP="0082533F">
            <w:pPr>
              <w:pStyle w:val="110"/>
              <w:numPr>
                <w:ilvl w:val="0"/>
                <w:numId w:val="9"/>
              </w:numPr>
              <w:tabs>
                <w:tab w:val="left" w:pos="12600"/>
              </w:tabs>
              <w:ind w:left="360"/>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82533F" w:rsidRPr="00031A34" w:rsidRDefault="0082533F" w:rsidP="00EE0459">
            <w:pPr>
              <w:pStyle w:val="110"/>
              <w:tabs>
                <w:tab w:val="left" w:pos="12600"/>
              </w:tabs>
              <w:rPr>
                <w:rFonts w:ascii="Arial" w:hAnsi="Arial" w:cs="Arial"/>
                <w:b/>
                <w:i/>
                <w:sz w:val="16"/>
                <w:szCs w:val="16"/>
              </w:rPr>
            </w:pPr>
            <w:r w:rsidRPr="00031A34">
              <w:rPr>
                <w:rFonts w:ascii="Arial" w:hAnsi="Arial" w:cs="Arial"/>
                <w:b/>
                <w:sz w:val="16"/>
                <w:szCs w:val="16"/>
              </w:rPr>
              <w:t>ТЕТРАСПАН 6%</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82533F" w:rsidRPr="00031A34" w:rsidRDefault="0082533F" w:rsidP="00EE0459">
            <w:pPr>
              <w:pStyle w:val="110"/>
              <w:tabs>
                <w:tab w:val="left" w:pos="12600"/>
              </w:tabs>
              <w:rPr>
                <w:rFonts w:ascii="Arial" w:hAnsi="Arial" w:cs="Arial"/>
                <w:sz w:val="16"/>
                <w:szCs w:val="16"/>
              </w:rPr>
            </w:pPr>
            <w:r w:rsidRPr="00031A34">
              <w:rPr>
                <w:rFonts w:ascii="Arial" w:hAnsi="Arial" w:cs="Arial"/>
                <w:sz w:val="16"/>
                <w:szCs w:val="16"/>
              </w:rPr>
              <w:t>розчин для інфузій; по 500 мл у контейнері; по 10 контейнерів у картонній коробці; по 250 мл, 500 мл у мішку; по 20 мішків у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2533F" w:rsidRPr="00031A34" w:rsidRDefault="0082533F" w:rsidP="00EE0459">
            <w:pPr>
              <w:pStyle w:val="110"/>
              <w:tabs>
                <w:tab w:val="left" w:pos="12600"/>
              </w:tabs>
              <w:jc w:val="center"/>
              <w:rPr>
                <w:rFonts w:ascii="Arial" w:hAnsi="Arial" w:cs="Arial"/>
                <w:sz w:val="16"/>
                <w:szCs w:val="16"/>
              </w:rPr>
            </w:pPr>
            <w:r w:rsidRPr="00031A34">
              <w:rPr>
                <w:rFonts w:ascii="Arial" w:hAnsi="Arial" w:cs="Arial"/>
                <w:sz w:val="16"/>
                <w:szCs w:val="16"/>
              </w:rPr>
              <w:t>Б. Браун Мельзунген АГ</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82533F" w:rsidRPr="00031A34" w:rsidRDefault="0082533F" w:rsidP="00EE0459">
            <w:pPr>
              <w:pStyle w:val="110"/>
              <w:tabs>
                <w:tab w:val="left" w:pos="12600"/>
              </w:tabs>
              <w:jc w:val="center"/>
              <w:rPr>
                <w:rFonts w:ascii="Arial" w:hAnsi="Arial" w:cs="Arial"/>
                <w:sz w:val="16"/>
                <w:szCs w:val="16"/>
              </w:rPr>
            </w:pPr>
            <w:r w:rsidRPr="00031A34">
              <w:rPr>
                <w:rFonts w:ascii="Arial" w:hAnsi="Arial" w:cs="Arial"/>
                <w:sz w:val="16"/>
                <w:szCs w:val="16"/>
              </w:rPr>
              <w:t>Німеччина</w:t>
            </w: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82533F" w:rsidRPr="00031A34" w:rsidRDefault="0082533F" w:rsidP="00EE0459">
            <w:pPr>
              <w:pStyle w:val="110"/>
              <w:tabs>
                <w:tab w:val="left" w:pos="12600"/>
              </w:tabs>
              <w:jc w:val="center"/>
              <w:rPr>
                <w:rFonts w:ascii="Arial" w:hAnsi="Arial" w:cs="Arial"/>
                <w:sz w:val="16"/>
                <w:szCs w:val="16"/>
              </w:rPr>
            </w:pPr>
            <w:r w:rsidRPr="00031A34">
              <w:rPr>
                <w:rFonts w:ascii="Arial" w:hAnsi="Arial" w:cs="Arial"/>
                <w:sz w:val="16"/>
                <w:szCs w:val="16"/>
              </w:rPr>
              <w:t xml:space="preserve">Поний цикл виробництва: Б. Браун Медикал СА </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82533F" w:rsidRPr="00031A34" w:rsidRDefault="0082533F" w:rsidP="00EE0459">
            <w:pPr>
              <w:pStyle w:val="110"/>
              <w:tabs>
                <w:tab w:val="left" w:pos="12600"/>
              </w:tabs>
              <w:jc w:val="center"/>
              <w:rPr>
                <w:rFonts w:ascii="Arial" w:hAnsi="Arial" w:cs="Arial"/>
                <w:sz w:val="16"/>
                <w:szCs w:val="16"/>
              </w:rPr>
            </w:pPr>
            <w:r w:rsidRPr="00031A34">
              <w:rPr>
                <w:rFonts w:ascii="Arial" w:hAnsi="Arial" w:cs="Arial"/>
                <w:sz w:val="16"/>
                <w:szCs w:val="16"/>
              </w:rPr>
              <w:t>Швейцарія</w:t>
            </w:r>
          </w:p>
        </w:tc>
        <w:tc>
          <w:tcPr>
            <w:tcW w:w="3684" w:type="dxa"/>
            <w:tcBorders>
              <w:top w:val="single" w:sz="4" w:space="0" w:color="auto"/>
              <w:left w:val="single" w:sz="4" w:space="0" w:color="000000"/>
              <w:bottom w:val="single" w:sz="4" w:space="0" w:color="auto"/>
              <w:right w:val="single" w:sz="4" w:space="0" w:color="000000"/>
            </w:tcBorders>
            <w:shd w:val="clear" w:color="auto" w:fill="FFFFFF"/>
          </w:tcPr>
          <w:p w:rsidR="0082533F" w:rsidRPr="00031A34" w:rsidRDefault="0082533F" w:rsidP="00EE0459">
            <w:pPr>
              <w:pStyle w:val="110"/>
              <w:tabs>
                <w:tab w:val="left" w:pos="12600"/>
              </w:tabs>
              <w:jc w:val="center"/>
              <w:rPr>
                <w:rFonts w:ascii="Arial" w:hAnsi="Arial" w:cs="Arial"/>
                <w:sz w:val="16"/>
                <w:szCs w:val="16"/>
              </w:rPr>
            </w:pPr>
            <w:r w:rsidRPr="00031A34">
              <w:rPr>
                <w:rFonts w:ascii="Arial" w:hAnsi="Arial" w:cs="Arial"/>
                <w:sz w:val="16"/>
                <w:szCs w:val="16"/>
              </w:rPr>
              <w:t>внесення змін до реєстраційних матеріалів: Зміни І типу - Зміни щодо безпеки/ефективності та фармаконагляду (інші зміни) Зміни внесені в текст маркування вторинної упаковки лікарського засобу у п.8. ДАТА ЗАКІНЧЕННЯ ТЕРМІНУ ПРИДАТНОСТІ. Термін введення змін протягом 6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2533F" w:rsidRPr="00031A34" w:rsidRDefault="0082533F" w:rsidP="00EE0459">
            <w:pPr>
              <w:pStyle w:val="110"/>
              <w:tabs>
                <w:tab w:val="left" w:pos="12600"/>
              </w:tabs>
              <w:jc w:val="center"/>
              <w:rPr>
                <w:rFonts w:ascii="Arial" w:hAnsi="Arial" w:cs="Arial"/>
                <w:b/>
                <w:i/>
                <w:sz w:val="16"/>
                <w:szCs w:val="16"/>
              </w:rPr>
            </w:pPr>
            <w:r w:rsidRPr="00031A34">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82533F" w:rsidRPr="00031A34" w:rsidRDefault="0082533F" w:rsidP="00EE0459">
            <w:pPr>
              <w:pStyle w:val="110"/>
              <w:tabs>
                <w:tab w:val="left" w:pos="12600"/>
              </w:tabs>
              <w:jc w:val="center"/>
              <w:rPr>
                <w:sz w:val="16"/>
                <w:szCs w:val="16"/>
              </w:rPr>
            </w:pPr>
            <w:r>
              <w:rPr>
                <w:sz w:val="16"/>
                <w:szCs w:val="16"/>
              </w:rPr>
              <w:t>-</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82533F" w:rsidRPr="00031A34" w:rsidRDefault="0082533F" w:rsidP="00EE0459">
            <w:pPr>
              <w:pStyle w:val="110"/>
              <w:tabs>
                <w:tab w:val="left" w:pos="12600"/>
              </w:tabs>
              <w:jc w:val="center"/>
              <w:rPr>
                <w:rFonts w:ascii="Arial" w:hAnsi="Arial" w:cs="Arial"/>
                <w:sz w:val="16"/>
                <w:szCs w:val="16"/>
              </w:rPr>
            </w:pPr>
            <w:r w:rsidRPr="00031A34">
              <w:rPr>
                <w:rFonts w:ascii="Arial" w:hAnsi="Arial" w:cs="Arial"/>
                <w:sz w:val="16"/>
                <w:szCs w:val="16"/>
              </w:rPr>
              <w:t>UA/9875/01/02</w:t>
            </w:r>
          </w:p>
        </w:tc>
      </w:tr>
      <w:tr w:rsidR="0082533F" w:rsidRPr="00031A34" w:rsidTr="00EA101A">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auto"/>
            </w:tcBorders>
            <w:shd w:val="clear" w:color="auto" w:fill="FFFFFF"/>
          </w:tcPr>
          <w:p w:rsidR="0082533F" w:rsidRPr="00031A34" w:rsidRDefault="0082533F" w:rsidP="0082533F">
            <w:pPr>
              <w:pStyle w:val="110"/>
              <w:numPr>
                <w:ilvl w:val="0"/>
                <w:numId w:val="9"/>
              </w:numPr>
              <w:tabs>
                <w:tab w:val="left" w:pos="12600"/>
              </w:tabs>
              <w:ind w:left="360"/>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82533F" w:rsidRPr="00031A34" w:rsidRDefault="0082533F" w:rsidP="00EE0459">
            <w:pPr>
              <w:pStyle w:val="110"/>
              <w:tabs>
                <w:tab w:val="left" w:pos="12600"/>
              </w:tabs>
              <w:rPr>
                <w:rFonts w:ascii="Arial" w:hAnsi="Arial" w:cs="Arial"/>
                <w:b/>
                <w:i/>
                <w:sz w:val="16"/>
                <w:szCs w:val="16"/>
              </w:rPr>
            </w:pPr>
            <w:r w:rsidRPr="00031A34">
              <w:rPr>
                <w:rFonts w:ascii="Arial" w:hAnsi="Arial" w:cs="Arial"/>
                <w:b/>
                <w:sz w:val="16"/>
                <w:szCs w:val="16"/>
              </w:rPr>
              <w:t>ТІОКТОН</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82533F" w:rsidRPr="00031A34" w:rsidRDefault="0082533F" w:rsidP="00EE0459">
            <w:pPr>
              <w:pStyle w:val="110"/>
              <w:tabs>
                <w:tab w:val="left" w:pos="12600"/>
              </w:tabs>
              <w:rPr>
                <w:rFonts w:ascii="Arial" w:hAnsi="Arial" w:cs="Arial"/>
                <w:sz w:val="16"/>
                <w:szCs w:val="16"/>
              </w:rPr>
            </w:pPr>
            <w:r w:rsidRPr="00031A34">
              <w:rPr>
                <w:rFonts w:ascii="Arial" w:hAnsi="Arial" w:cs="Arial"/>
                <w:sz w:val="16"/>
                <w:szCs w:val="16"/>
              </w:rPr>
              <w:t>розчин для ін'єкцій, 600 мг/24 мл; по 24 мл у флаконі, по 5 флаконів у картонній пачці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2533F" w:rsidRPr="00031A34" w:rsidRDefault="0082533F" w:rsidP="00EE0459">
            <w:pPr>
              <w:pStyle w:val="110"/>
              <w:tabs>
                <w:tab w:val="left" w:pos="12600"/>
              </w:tabs>
              <w:jc w:val="center"/>
              <w:rPr>
                <w:rFonts w:ascii="Arial" w:hAnsi="Arial" w:cs="Arial"/>
                <w:sz w:val="16"/>
                <w:szCs w:val="16"/>
              </w:rPr>
            </w:pPr>
            <w:r w:rsidRPr="00031A34">
              <w:rPr>
                <w:rFonts w:ascii="Arial" w:hAnsi="Arial" w:cs="Arial"/>
                <w:sz w:val="16"/>
                <w:szCs w:val="16"/>
              </w:rPr>
              <w:t>ТОВ "ФОРС-ФАРМА ДИСТРИБЮШН"</w:t>
            </w:r>
            <w:r w:rsidRPr="00031A34">
              <w:rPr>
                <w:rFonts w:ascii="Arial" w:hAnsi="Arial" w:cs="Arial"/>
                <w:sz w:val="16"/>
                <w:szCs w:val="16"/>
              </w:rPr>
              <w:br/>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82533F" w:rsidRPr="00031A34" w:rsidRDefault="0082533F" w:rsidP="00EE0459">
            <w:pPr>
              <w:pStyle w:val="110"/>
              <w:tabs>
                <w:tab w:val="left" w:pos="12600"/>
              </w:tabs>
              <w:jc w:val="center"/>
              <w:rPr>
                <w:rFonts w:ascii="Arial" w:hAnsi="Arial" w:cs="Arial"/>
                <w:sz w:val="16"/>
                <w:szCs w:val="16"/>
              </w:rPr>
            </w:pPr>
            <w:r w:rsidRPr="00031A34">
              <w:rPr>
                <w:rFonts w:ascii="Arial" w:hAnsi="Arial" w:cs="Arial"/>
                <w:sz w:val="16"/>
                <w:szCs w:val="16"/>
              </w:rPr>
              <w:t>Україна</w:t>
            </w: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82533F" w:rsidRPr="00031A34" w:rsidRDefault="0082533F" w:rsidP="00EE0459">
            <w:pPr>
              <w:pStyle w:val="110"/>
              <w:tabs>
                <w:tab w:val="left" w:pos="12600"/>
              </w:tabs>
              <w:jc w:val="center"/>
              <w:rPr>
                <w:rFonts w:ascii="Arial" w:hAnsi="Arial" w:cs="Arial"/>
                <w:sz w:val="16"/>
                <w:szCs w:val="16"/>
              </w:rPr>
            </w:pPr>
            <w:r w:rsidRPr="00031A34">
              <w:rPr>
                <w:rFonts w:ascii="Arial" w:hAnsi="Arial" w:cs="Arial"/>
                <w:sz w:val="16"/>
                <w:szCs w:val="16"/>
              </w:rPr>
              <w:t>К.Т. РОМФАРМ КОМПАНІ С.Р.Л.</w:t>
            </w:r>
            <w:r w:rsidRPr="00031A34">
              <w:rPr>
                <w:rFonts w:ascii="Arial" w:hAnsi="Arial" w:cs="Arial"/>
                <w:sz w:val="16"/>
                <w:szCs w:val="16"/>
                <w:lang w:val="ru-RU"/>
              </w:rPr>
              <w:t xml:space="preserve">, </w:t>
            </w:r>
            <w:r w:rsidRPr="00031A34">
              <w:rPr>
                <w:rFonts w:ascii="Arial" w:hAnsi="Arial" w:cs="Arial"/>
                <w:sz w:val="16"/>
                <w:szCs w:val="16"/>
              </w:rPr>
              <w:t>Румунія</w:t>
            </w:r>
          </w:p>
          <w:p w:rsidR="0082533F" w:rsidRPr="00031A34" w:rsidRDefault="0082533F" w:rsidP="00EE0459">
            <w:pPr>
              <w:pStyle w:val="110"/>
              <w:tabs>
                <w:tab w:val="left" w:pos="12600"/>
              </w:tabs>
              <w:jc w:val="center"/>
              <w:rPr>
                <w:rFonts w:ascii="Arial" w:hAnsi="Arial" w:cs="Arial"/>
                <w:sz w:val="16"/>
                <w:szCs w:val="16"/>
                <w:lang w:val="ru-RU"/>
              </w:rPr>
            </w:pPr>
            <w:r w:rsidRPr="00031A34">
              <w:rPr>
                <w:rFonts w:ascii="Arial" w:hAnsi="Arial" w:cs="Arial"/>
                <w:sz w:val="16"/>
                <w:szCs w:val="16"/>
              </w:rPr>
              <w:t>(виробництво та первинне пакування лікарського засобу; вторинне пакування, контроль кінцевого продукту та випуск серії</w:t>
            </w:r>
            <w:r w:rsidRPr="00031A34">
              <w:rPr>
                <w:rFonts w:ascii="Arial" w:hAnsi="Arial" w:cs="Arial"/>
                <w:sz w:val="16"/>
                <w:szCs w:val="16"/>
                <w:lang w:val="ru-RU"/>
              </w:rPr>
              <w:t>)</w:t>
            </w:r>
          </w:p>
          <w:p w:rsidR="0082533F" w:rsidRPr="00031A34" w:rsidRDefault="0082533F" w:rsidP="00EE0459">
            <w:pPr>
              <w:pStyle w:val="110"/>
              <w:tabs>
                <w:tab w:val="left" w:pos="12600"/>
              </w:tabs>
              <w:jc w:val="center"/>
              <w:rPr>
                <w:rFonts w:ascii="Arial" w:hAnsi="Arial" w:cs="Arial"/>
                <w:sz w:val="16"/>
                <w:szCs w:val="16"/>
                <w:lang w:val="ru-RU"/>
              </w:rPr>
            </w:pP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82533F" w:rsidRPr="00031A34" w:rsidRDefault="0082533F" w:rsidP="00EE0459">
            <w:pPr>
              <w:pStyle w:val="110"/>
              <w:tabs>
                <w:tab w:val="left" w:pos="12600"/>
              </w:tabs>
              <w:jc w:val="center"/>
              <w:rPr>
                <w:rFonts w:ascii="Arial" w:hAnsi="Arial" w:cs="Arial"/>
                <w:sz w:val="16"/>
                <w:szCs w:val="16"/>
              </w:rPr>
            </w:pPr>
            <w:r w:rsidRPr="00031A34">
              <w:rPr>
                <w:rFonts w:ascii="Arial" w:hAnsi="Arial" w:cs="Arial"/>
                <w:sz w:val="16"/>
                <w:szCs w:val="16"/>
              </w:rPr>
              <w:t>Румунія</w:t>
            </w:r>
          </w:p>
        </w:tc>
        <w:tc>
          <w:tcPr>
            <w:tcW w:w="3684" w:type="dxa"/>
            <w:tcBorders>
              <w:top w:val="single" w:sz="4" w:space="0" w:color="auto"/>
              <w:left w:val="single" w:sz="4" w:space="0" w:color="000000"/>
              <w:bottom w:val="single" w:sz="4" w:space="0" w:color="auto"/>
              <w:right w:val="single" w:sz="4" w:space="0" w:color="000000"/>
            </w:tcBorders>
            <w:shd w:val="clear" w:color="auto" w:fill="FFFFFF"/>
          </w:tcPr>
          <w:p w:rsidR="0082533F" w:rsidRPr="00031A34" w:rsidRDefault="0082533F" w:rsidP="00EE0459">
            <w:pPr>
              <w:pStyle w:val="110"/>
              <w:tabs>
                <w:tab w:val="left" w:pos="12600"/>
              </w:tabs>
              <w:jc w:val="center"/>
              <w:rPr>
                <w:rFonts w:ascii="Arial" w:hAnsi="Arial" w:cs="Arial"/>
                <w:sz w:val="16"/>
                <w:szCs w:val="16"/>
              </w:rPr>
            </w:pPr>
            <w:r w:rsidRPr="00031A34">
              <w:rPr>
                <w:rFonts w:ascii="Arial" w:hAnsi="Arial" w:cs="Arial"/>
                <w:sz w:val="16"/>
                <w:szCs w:val="16"/>
              </w:rPr>
              <w:t xml:space="preserve">внесення змін до реєстраційних матеріалів: Зміни І типу - Зміни з якості. Готовий лікарський засіб. Зміни у виробництві. Заміна або введення додаткової дільниці виробництва для частини або всього виробничого процесу готового лікарського засобу (інші зміни) </w:t>
            </w:r>
            <w:r w:rsidRPr="00031A34">
              <w:rPr>
                <w:rFonts w:ascii="Arial" w:hAnsi="Arial" w:cs="Arial"/>
                <w:sz w:val="16"/>
                <w:szCs w:val="16"/>
              </w:rPr>
              <w:br/>
              <w:t xml:space="preserve">зазначення виробника, відповідального за виробництво та первинне пакування ГЛЗ К.Т. РОМФАРМ КОМПАНІ С.Р.Л., Румунiя (вул. Друмул Герій Отопень № 52, м. Отопень, 075100, округ Ілфов, Румунія), а також уточнення виробничих функцій виробників ГЛЗ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2533F" w:rsidRPr="00031A34" w:rsidRDefault="0082533F" w:rsidP="00EE0459">
            <w:pPr>
              <w:pStyle w:val="110"/>
              <w:tabs>
                <w:tab w:val="left" w:pos="12600"/>
              </w:tabs>
              <w:jc w:val="center"/>
              <w:rPr>
                <w:rFonts w:ascii="Arial" w:hAnsi="Arial" w:cs="Arial"/>
                <w:b/>
                <w:i/>
                <w:sz w:val="16"/>
                <w:szCs w:val="16"/>
              </w:rPr>
            </w:pPr>
            <w:r w:rsidRPr="00031A34">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82533F" w:rsidRPr="00031A34" w:rsidRDefault="0082533F" w:rsidP="00EE0459">
            <w:pPr>
              <w:pStyle w:val="110"/>
              <w:tabs>
                <w:tab w:val="left" w:pos="12600"/>
              </w:tabs>
              <w:jc w:val="center"/>
              <w:rPr>
                <w:sz w:val="16"/>
                <w:szCs w:val="16"/>
              </w:rPr>
            </w:pPr>
            <w:r>
              <w:rPr>
                <w:sz w:val="16"/>
                <w:szCs w:val="16"/>
              </w:rPr>
              <w:t>-</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82533F" w:rsidRPr="00031A34" w:rsidRDefault="0082533F" w:rsidP="00EE0459">
            <w:pPr>
              <w:pStyle w:val="110"/>
              <w:tabs>
                <w:tab w:val="left" w:pos="12600"/>
              </w:tabs>
              <w:jc w:val="center"/>
              <w:rPr>
                <w:rFonts w:ascii="Arial" w:hAnsi="Arial" w:cs="Arial"/>
                <w:sz w:val="16"/>
                <w:szCs w:val="16"/>
              </w:rPr>
            </w:pPr>
            <w:r w:rsidRPr="00031A34">
              <w:rPr>
                <w:rFonts w:ascii="Arial" w:hAnsi="Arial" w:cs="Arial"/>
                <w:sz w:val="16"/>
                <w:szCs w:val="16"/>
              </w:rPr>
              <w:t>UA/17881/01/01</w:t>
            </w:r>
          </w:p>
        </w:tc>
      </w:tr>
      <w:tr w:rsidR="0082533F" w:rsidRPr="00031A34" w:rsidTr="00EA101A">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auto"/>
            </w:tcBorders>
            <w:shd w:val="clear" w:color="auto" w:fill="FFFFFF"/>
          </w:tcPr>
          <w:p w:rsidR="0082533F" w:rsidRPr="00031A34" w:rsidRDefault="0082533F" w:rsidP="0082533F">
            <w:pPr>
              <w:pStyle w:val="110"/>
              <w:numPr>
                <w:ilvl w:val="0"/>
                <w:numId w:val="9"/>
              </w:numPr>
              <w:tabs>
                <w:tab w:val="left" w:pos="12600"/>
              </w:tabs>
              <w:ind w:left="360"/>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82533F" w:rsidRPr="00031A34" w:rsidRDefault="0082533F" w:rsidP="00EE0459">
            <w:pPr>
              <w:pStyle w:val="110"/>
              <w:tabs>
                <w:tab w:val="left" w:pos="12600"/>
              </w:tabs>
              <w:rPr>
                <w:rFonts w:ascii="Arial" w:hAnsi="Arial" w:cs="Arial"/>
                <w:b/>
                <w:i/>
                <w:sz w:val="16"/>
                <w:szCs w:val="16"/>
              </w:rPr>
            </w:pPr>
            <w:r w:rsidRPr="00031A34">
              <w:rPr>
                <w:rFonts w:ascii="Arial" w:hAnsi="Arial" w:cs="Arial"/>
                <w:b/>
                <w:sz w:val="16"/>
                <w:szCs w:val="16"/>
              </w:rPr>
              <w:t>ТРАВОНЕКСТ</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82533F" w:rsidRPr="00031A34" w:rsidRDefault="0082533F" w:rsidP="00EE0459">
            <w:pPr>
              <w:pStyle w:val="110"/>
              <w:tabs>
                <w:tab w:val="left" w:pos="12600"/>
              </w:tabs>
              <w:rPr>
                <w:rFonts w:ascii="Arial" w:hAnsi="Arial" w:cs="Arial"/>
                <w:sz w:val="16"/>
                <w:szCs w:val="16"/>
              </w:rPr>
            </w:pPr>
            <w:r w:rsidRPr="00031A34">
              <w:rPr>
                <w:rFonts w:ascii="Arial" w:hAnsi="Arial" w:cs="Arial"/>
                <w:sz w:val="16"/>
                <w:szCs w:val="16"/>
              </w:rPr>
              <w:t>краплі очні, розчин, 40 мкг/мл, по 2,5 мл у флаконі-крапельниці; по 1 флакону-крапельниці у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2533F" w:rsidRPr="00031A34" w:rsidRDefault="0082533F" w:rsidP="00EE0459">
            <w:pPr>
              <w:pStyle w:val="110"/>
              <w:tabs>
                <w:tab w:val="left" w:pos="12600"/>
              </w:tabs>
              <w:jc w:val="center"/>
              <w:rPr>
                <w:rFonts w:ascii="Arial" w:hAnsi="Arial" w:cs="Arial"/>
                <w:sz w:val="16"/>
                <w:szCs w:val="16"/>
              </w:rPr>
            </w:pPr>
            <w:r w:rsidRPr="00031A34">
              <w:rPr>
                <w:rFonts w:ascii="Arial" w:hAnsi="Arial" w:cs="Arial"/>
                <w:sz w:val="16"/>
                <w:szCs w:val="16"/>
              </w:rPr>
              <w:t>Некстфарм ГмбХ</w:t>
            </w:r>
            <w:r w:rsidRPr="00031A34">
              <w:rPr>
                <w:rFonts w:ascii="Arial" w:hAnsi="Arial" w:cs="Arial"/>
                <w:sz w:val="16"/>
                <w:szCs w:val="16"/>
              </w:rPr>
              <w:br/>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82533F" w:rsidRPr="00031A34" w:rsidRDefault="0082533F" w:rsidP="00EE0459">
            <w:pPr>
              <w:pStyle w:val="110"/>
              <w:tabs>
                <w:tab w:val="left" w:pos="12600"/>
              </w:tabs>
              <w:jc w:val="center"/>
              <w:rPr>
                <w:rFonts w:ascii="Arial" w:hAnsi="Arial" w:cs="Arial"/>
                <w:sz w:val="16"/>
                <w:szCs w:val="16"/>
              </w:rPr>
            </w:pPr>
            <w:r w:rsidRPr="00031A34">
              <w:rPr>
                <w:rFonts w:ascii="Arial" w:hAnsi="Arial" w:cs="Arial"/>
                <w:sz w:val="16"/>
                <w:szCs w:val="16"/>
              </w:rPr>
              <w:t>Республіка Австрія</w:t>
            </w: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82533F" w:rsidRPr="00031A34" w:rsidRDefault="0082533F" w:rsidP="00EE0459">
            <w:pPr>
              <w:pStyle w:val="110"/>
              <w:tabs>
                <w:tab w:val="left" w:pos="12600"/>
              </w:tabs>
              <w:jc w:val="center"/>
              <w:rPr>
                <w:rFonts w:ascii="Arial" w:hAnsi="Arial" w:cs="Arial"/>
                <w:sz w:val="16"/>
                <w:szCs w:val="16"/>
              </w:rPr>
            </w:pPr>
            <w:r w:rsidRPr="00031A34">
              <w:rPr>
                <w:rFonts w:ascii="Arial" w:hAnsi="Arial" w:cs="Arial"/>
                <w:sz w:val="16"/>
                <w:szCs w:val="16"/>
              </w:rPr>
              <w:t>РАФАРМ СА</w:t>
            </w:r>
            <w:r w:rsidRPr="00031A34">
              <w:rPr>
                <w:rFonts w:ascii="Arial" w:hAnsi="Arial" w:cs="Arial"/>
                <w:sz w:val="16"/>
                <w:szCs w:val="16"/>
              </w:rPr>
              <w:br/>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82533F" w:rsidRPr="00031A34" w:rsidRDefault="0082533F" w:rsidP="00EE0459">
            <w:pPr>
              <w:pStyle w:val="110"/>
              <w:tabs>
                <w:tab w:val="left" w:pos="12600"/>
              </w:tabs>
              <w:jc w:val="center"/>
              <w:rPr>
                <w:rFonts w:ascii="Arial" w:hAnsi="Arial" w:cs="Arial"/>
                <w:sz w:val="16"/>
                <w:szCs w:val="16"/>
              </w:rPr>
            </w:pPr>
            <w:r w:rsidRPr="00031A34">
              <w:rPr>
                <w:rFonts w:ascii="Arial" w:hAnsi="Arial" w:cs="Arial"/>
                <w:sz w:val="16"/>
                <w:szCs w:val="16"/>
              </w:rPr>
              <w:t>Греція</w:t>
            </w:r>
          </w:p>
        </w:tc>
        <w:tc>
          <w:tcPr>
            <w:tcW w:w="3684" w:type="dxa"/>
            <w:tcBorders>
              <w:top w:val="single" w:sz="4" w:space="0" w:color="auto"/>
              <w:left w:val="single" w:sz="4" w:space="0" w:color="000000"/>
              <w:bottom w:val="single" w:sz="4" w:space="0" w:color="auto"/>
              <w:right w:val="single" w:sz="4" w:space="0" w:color="000000"/>
            </w:tcBorders>
            <w:shd w:val="clear" w:color="auto" w:fill="FFFFFF"/>
          </w:tcPr>
          <w:p w:rsidR="0082533F" w:rsidRPr="00031A34" w:rsidRDefault="0082533F" w:rsidP="00EE0459">
            <w:pPr>
              <w:pStyle w:val="110"/>
              <w:tabs>
                <w:tab w:val="left" w:pos="12600"/>
              </w:tabs>
              <w:jc w:val="center"/>
              <w:rPr>
                <w:rFonts w:ascii="Arial" w:hAnsi="Arial" w:cs="Arial"/>
                <w:sz w:val="16"/>
                <w:szCs w:val="16"/>
              </w:rPr>
            </w:pPr>
            <w:r w:rsidRPr="00031A34">
              <w:rPr>
                <w:rFonts w:ascii="Arial" w:hAnsi="Arial" w:cs="Arial"/>
                <w:sz w:val="16"/>
                <w:szCs w:val="16"/>
              </w:rPr>
              <w:t xml:space="preserve">внесення змін до реєстраційних матеріалів: зміни І типу - Адміністративні зміни. Зміна найменування та/або адреси заявника (власника реєстраційного посвідчення) - Зміна адреси заявника (власника реєстраційного посвідчення) у зв'язку зі зміною місця розташування офісу. Введення зміни протягом 6-ти місяців після затвердження;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контактної особи заявника, відповідальної за фармаконагляд в Україні. </w:t>
            </w:r>
            <w:r w:rsidRPr="00031A34">
              <w:rPr>
                <w:rFonts w:ascii="Arial" w:hAnsi="Arial" w:cs="Arial"/>
                <w:sz w:val="16"/>
                <w:szCs w:val="16"/>
              </w:rPr>
              <w:br/>
              <w:t xml:space="preserve">Діюча редакція: Щиголєва Маріанна Вікторівна. Пропонована редакція: Шульц Ольга Сергіївна. </w:t>
            </w:r>
            <w:r w:rsidRPr="00031A34">
              <w:rPr>
                <w:rFonts w:ascii="Arial" w:hAnsi="Arial" w:cs="Arial"/>
                <w:sz w:val="16"/>
                <w:szCs w:val="16"/>
              </w:rPr>
              <w:br/>
              <w:t>Зміна контактних даних контактної особи заявника, відповідальної за фармаконагляд в Україні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2533F" w:rsidRPr="00031A34" w:rsidRDefault="0082533F" w:rsidP="00EE0459">
            <w:pPr>
              <w:pStyle w:val="110"/>
              <w:tabs>
                <w:tab w:val="left" w:pos="12600"/>
              </w:tabs>
              <w:jc w:val="center"/>
              <w:rPr>
                <w:rFonts w:ascii="Arial" w:hAnsi="Arial" w:cs="Arial"/>
                <w:b/>
                <w:i/>
                <w:sz w:val="16"/>
                <w:szCs w:val="16"/>
              </w:rPr>
            </w:pPr>
            <w:r w:rsidRPr="00031A34">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82533F" w:rsidRPr="00031A34" w:rsidRDefault="0082533F" w:rsidP="00EE0459">
            <w:pPr>
              <w:pStyle w:val="110"/>
              <w:tabs>
                <w:tab w:val="left" w:pos="12600"/>
              </w:tabs>
              <w:jc w:val="center"/>
              <w:rPr>
                <w:sz w:val="16"/>
                <w:szCs w:val="16"/>
              </w:rPr>
            </w:pPr>
            <w:r>
              <w:rPr>
                <w:sz w:val="16"/>
                <w:szCs w:val="16"/>
              </w:rPr>
              <w:t>-</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82533F" w:rsidRPr="00031A34" w:rsidRDefault="0082533F" w:rsidP="00EE0459">
            <w:pPr>
              <w:pStyle w:val="110"/>
              <w:tabs>
                <w:tab w:val="left" w:pos="12600"/>
              </w:tabs>
              <w:jc w:val="center"/>
              <w:rPr>
                <w:rFonts w:ascii="Arial" w:hAnsi="Arial" w:cs="Arial"/>
                <w:sz w:val="16"/>
                <w:szCs w:val="16"/>
              </w:rPr>
            </w:pPr>
            <w:r w:rsidRPr="00031A34">
              <w:rPr>
                <w:rFonts w:ascii="Arial" w:hAnsi="Arial" w:cs="Arial"/>
                <w:sz w:val="16"/>
                <w:szCs w:val="16"/>
              </w:rPr>
              <w:t>UA/17649/01/01</w:t>
            </w:r>
          </w:p>
        </w:tc>
      </w:tr>
      <w:tr w:rsidR="0082533F" w:rsidRPr="00031A34" w:rsidTr="00EA101A">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auto"/>
            </w:tcBorders>
            <w:shd w:val="clear" w:color="auto" w:fill="FFFFFF"/>
          </w:tcPr>
          <w:p w:rsidR="0082533F" w:rsidRPr="00031A34" w:rsidRDefault="0082533F" w:rsidP="0082533F">
            <w:pPr>
              <w:pStyle w:val="110"/>
              <w:numPr>
                <w:ilvl w:val="0"/>
                <w:numId w:val="9"/>
              </w:numPr>
              <w:tabs>
                <w:tab w:val="left" w:pos="12600"/>
              </w:tabs>
              <w:ind w:left="360"/>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82533F" w:rsidRPr="00031A34" w:rsidRDefault="0082533F" w:rsidP="00EE0459">
            <w:pPr>
              <w:pStyle w:val="110"/>
              <w:tabs>
                <w:tab w:val="left" w:pos="12600"/>
              </w:tabs>
              <w:rPr>
                <w:rFonts w:ascii="Arial" w:hAnsi="Arial" w:cs="Arial"/>
                <w:b/>
                <w:i/>
                <w:sz w:val="16"/>
                <w:szCs w:val="16"/>
              </w:rPr>
            </w:pPr>
            <w:r w:rsidRPr="00031A34">
              <w:rPr>
                <w:rFonts w:ascii="Arial" w:hAnsi="Arial" w:cs="Arial"/>
                <w:b/>
                <w:sz w:val="16"/>
                <w:szCs w:val="16"/>
              </w:rPr>
              <w:t>ТРИМСПА 200</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82533F" w:rsidRPr="00031A34" w:rsidRDefault="0082533F" w:rsidP="00EE0459">
            <w:pPr>
              <w:pStyle w:val="110"/>
              <w:tabs>
                <w:tab w:val="left" w:pos="12600"/>
              </w:tabs>
              <w:rPr>
                <w:rFonts w:ascii="Arial" w:hAnsi="Arial" w:cs="Arial"/>
                <w:sz w:val="16"/>
                <w:szCs w:val="16"/>
              </w:rPr>
            </w:pPr>
            <w:r w:rsidRPr="00031A34">
              <w:rPr>
                <w:rFonts w:ascii="Arial" w:hAnsi="Arial" w:cs="Arial"/>
                <w:sz w:val="16"/>
                <w:szCs w:val="16"/>
              </w:rPr>
              <w:t>таблетки, вкриті плівковою оболонкою, по 200 мг, по 6 таблеток у стрипі, по 1 або по 5 стрипів у картонній упаковці; по 15 таблеток у стрипі; по 1 або по 2 стрипи у картонній упаковці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2533F" w:rsidRPr="00031A34" w:rsidRDefault="0082533F" w:rsidP="00EE0459">
            <w:pPr>
              <w:pStyle w:val="110"/>
              <w:tabs>
                <w:tab w:val="left" w:pos="12600"/>
              </w:tabs>
              <w:jc w:val="center"/>
              <w:rPr>
                <w:rFonts w:ascii="Arial" w:hAnsi="Arial" w:cs="Arial"/>
                <w:sz w:val="16"/>
                <w:szCs w:val="16"/>
              </w:rPr>
            </w:pPr>
            <w:r w:rsidRPr="00031A34">
              <w:rPr>
                <w:rFonts w:ascii="Arial" w:hAnsi="Arial" w:cs="Arial"/>
                <w:sz w:val="16"/>
                <w:szCs w:val="16"/>
              </w:rPr>
              <w:t>Маклеодс Фармасьютикалс Лімітед</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82533F" w:rsidRPr="00031A34" w:rsidRDefault="0082533F" w:rsidP="00EE0459">
            <w:pPr>
              <w:pStyle w:val="110"/>
              <w:tabs>
                <w:tab w:val="left" w:pos="12600"/>
              </w:tabs>
              <w:jc w:val="center"/>
              <w:rPr>
                <w:rFonts w:ascii="Arial" w:hAnsi="Arial" w:cs="Arial"/>
                <w:sz w:val="16"/>
                <w:szCs w:val="16"/>
              </w:rPr>
            </w:pPr>
            <w:r w:rsidRPr="00031A34">
              <w:rPr>
                <w:rFonts w:ascii="Arial" w:hAnsi="Arial" w:cs="Arial"/>
                <w:sz w:val="16"/>
                <w:szCs w:val="16"/>
              </w:rPr>
              <w:t>Індія</w:t>
            </w: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82533F" w:rsidRPr="00031A34" w:rsidRDefault="0082533F" w:rsidP="00EE0459">
            <w:pPr>
              <w:pStyle w:val="110"/>
              <w:tabs>
                <w:tab w:val="left" w:pos="12600"/>
              </w:tabs>
              <w:jc w:val="center"/>
              <w:rPr>
                <w:rFonts w:ascii="Arial" w:hAnsi="Arial" w:cs="Arial"/>
                <w:sz w:val="16"/>
                <w:szCs w:val="16"/>
              </w:rPr>
            </w:pPr>
            <w:r w:rsidRPr="00031A34">
              <w:rPr>
                <w:rFonts w:ascii="Arial" w:hAnsi="Arial" w:cs="Arial"/>
                <w:sz w:val="16"/>
                <w:szCs w:val="16"/>
              </w:rPr>
              <w:t>Маклеодс Фармасьютикалс Лімітед</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82533F" w:rsidRPr="00031A34" w:rsidRDefault="0082533F" w:rsidP="00EE0459">
            <w:pPr>
              <w:pStyle w:val="110"/>
              <w:tabs>
                <w:tab w:val="left" w:pos="12600"/>
              </w:tabs>
              <w:jc w:val="center"/>
              <w:rPr>
                <w:rFonts w:ascii="Arial" w:hAnsi="Arial" w:cs="Arial"/>
                <w:sz w:val="16"/>
                <w:szCs w:val="16"/>
              </w:rPr>
            </w:pPr>
            <w:r w:rsidRPr="00031A34">
              <w:rPr>
                <w:rFonts w:ascii="Arial" w:hAnsi="Arial" w:cs="Arial"/>
                <w:sz w:val="16"/>
                <w:szCs w:val="16"/>
              </w:rPr>
              <w:t xml:space="preserve"> Індія</w:t>
            </w:r>
          </w:p>
        </w:tc>
        <w:tc>
          <w:tcPr>
            <w:tcW w:w="3684" w:type="dxa"/>
            <w:tcBorders>
              <w:top w:val="single" w:sz="4" w:space="0" w:color="auto"/>
              <w:left w:val="single" w:sz="4" w:space="0" w:color="000000"/>
              <w:bottom w:val="single" w:sz="4" w:space="0" w:color="auto"/>
              <w:right w:val="single" w:sz="4" w:space="0" w:color="000000"/>
            </w:tcBorders>
            <w:shd w:val="clear" w:color="auto" w:fill="FFFFFF"/>
          </w:tcPr>
          <w:p w:rsidR="0082533F" w:rsidRPr="00031A34" w:rsidRDefault="0082533F" w:rsidP="00EE0459">
            <w:pPr>
              <w:pStyle w:val="110"/>
              <w:tabs>
                <w:tab w:val="left" w:pos="12600"/>
              </w:tabs>
              <w:jc w:val="center"/>
              <w:rPr>
                <w:rFonts w:ascii="Arial" w:hAnsi="Arial" w:cs="Arial"/>
                <w:sz w:val="16"/>
                <w:szCs w:val="16"/>
              </w:rPr>
            </w:pPr>
            <w:r w:rsidRPr="00031A34">
              <w:rPr>
                <w:rFonts w:ascii="Arial" w:hAnsi="Arial" w:cs="Arial"/>
                <w:sz w:val="16"/>
                <w:szCs w:val="16"/>
              </w:rPr>
              <w:t>внесення змін до реєстраційних матеріалів: Зміни І типу - Зміни щодо безпеки/ефективності та фармаконагляду (інші зміни) Зміни внесені у текст маркування первинної (п.4) та вторинної (п. 8) упаковки лікарського засобу щодо зазначення дати закінчення терміну придатності лікарського засобу. 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2533F" w:rsidRPr="00031A34" w:rsidRDefault="0082533F" w:rsidP="00EE0459">
            <w:pPr>
              <w:pStyle w:val="110"/>
              <w:tabs>
                <w:tab w:val="left" w:pos="12600"/>
              </w:tabs>
              <w:jc w:val="center"/>
              <w:rPr>
                <w:rFonts w:ascii="Arial" w:hAnsi="Arial" w:cs="Arial"/>
                <w:b/>
                <w:i/>
                <w:sz w:val="16"/>
                <w:szCs w:val="16"/>
              </w:rPr>
            </w:pPr>
            <w:r w:rsidRPr="00031A34">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82533F" w:rsidRPr="00031A34" w:rsidRDefault="0082533F" w:rsidP="00EE0459">
            <w:pPr>
              <w:pStyle w:val="110"/>
              <w:tabs>
                <w:tab w:val="left" w:pos="12600"/>
              </w:tabs>
              <w:jc w:val="center"/>
              <w:rPr>
                <w:sz w:val="16"/>
                <w:szCs w:val="16"/>
              </w:rPr>
            </w:pPr>
            <w:r>
              <w:rPr>
                <w:sz w:val="16"/>
                <w:szCs w:val="16"/>
              </w:rPr>
              <w:t>-</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82533F" w:rsidRPr="00031A34" w:rsidRDefault="0082533F" w:rsidP="00EE0459">
            <w:pPr>
              <w:pStyle w:val="110"/>
              <w:tabs>
                <w:tab w:val="left" w:pos="12600"/>
              </w:tabs>
              <w:jc w:val="center"/>
              <w:rPr>
                <w:rFonts w:ascii="Arial" w:hAnsi="Arial" w:cs="Arial"/>
                <w:sz w:val="16"/>
                <w:szCs w:val="16"/>
              </w:rPr>
            </w:pPr>
            <w:r w:rsidRPr="00031A34">
              <w:rPr>
                <w:rFonts w:ascii="Arial" w:hAnsi="Arial" w:cs="Arial"/>
                <w:sz w:val="16"/>
                <w:szCs w:val="16"/>
              </w:rPr>
              <w:t>UA/8739/01/01</w:t>
            </w:r>
          </w:p>
        </w:tc>
      </w:tr>
      <w:tr w:rsidR="0082533F" w:rsidRPr="00031A34" w:rsidTr="00EA101A">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auto"/>
            </w:tcBorders>
            <w:shd w:val="clear" w:color="auto" w:fill="FFFFFF"/>
          </w:tcPr>
          <w:p w:rsidR="0082533F" w:rsidRPr="00031A34" w:rsidRDefault="0082533F" w:rsidP="0082533F">
            <w:pPr>
              <w:pStyle w:val="110"/>
              <w:numPr>
                <w:ilvl w:val="0"/>
                <w:numId w:val="9"/>
              </w:numPr>
              <w:tabs>
                <w:tab w:val="left" w:pos="12600"/>
              </w:tabs>
              <w:ind w:left="360"/>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82533F" w:rsidRPr="00031A34" w:rsidRDefault="0082533F" w:rsidP="00EE0459">
            <w:pPr>
              <w:pStyle w:val="110"/>
              <w:tabs>
                <w:tab w:val="left" w:pos="12600"/>
              </w:tabs>
              <w:rPr>
                <w:rFonts w:ascii="Arial" w:hAnsi="Arial" w:cs="Arial"/>
                <w:b/>
                <w:i/>
                <w:sz w:val="16"/>
                <w:szCs w:val="16"/>
              </w:rPr>
            </w:pPr>
            <w:r w:rsidRPr="00031A34">
              <w:rPr>
                <w:rFonts w:ascii="Arial" w:hAnsi="Arial" w:cs="Arial"/>
                <w:b/>
                <w:sz w:val="16"/>
                <w:szCs w:val="16"/>
              </w:rPr>
              <w:t>УРЕОТОП®</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82533F" w:rsidRPr="00031A34" w:rsidRDefault="0082533F" w:rsidP="00EE0459">
            <w:pPr>
              <w:pStyle w:val="110"/>
              <w:tabs>
                <w:tab w:val="left" w:pos="12600"/>
              </w:tabs>
              <w:rPr>
                <w:rFonts w:ascii="Arial" w:hAnsi="Arial" w:cs="Arial"/>
                <w:sz w:val="16"/>
                <w:szCs w:val="16"/>
              </w:rPr>
            </w:pPr>
            <w:r w:rsidRPr="00031A34">
              <w:rPr>
                <w:rFonts w:ascii="Arial" w:hAnsi="Arial" w:cs="Arial"/>
                <w:sz w:val="16"/>
                <w:szCs w:val="16"/>
              </w:rPr>
              <w:t>мазь 12 % по 50 г або по 100 г у тубі; по 1 тубі в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2533F" w:rsidRPr="00031A34" w:rsidRDefault="0082533F" w:rsidP="00EE0459">
            <w:pPr>
              <w:pStyle w:val="110"/>
              <w:tabs>
                <w:tab w:val="left" w:pos="12600"/>
              </w:tabs>
              <w:jc w:val="center"/>
              <w:rPr>
                <w:rFonts w:ascii="Arial" w:hAnsi="Arial" w:cs="Arial"/>
                <w:sz w:val="16"/>
                <w:szCs w:val="16"/>
              </w:rPr>
            </w:pPr>
            <w:r w:rsidRPr="00031A34">
              <w:rPr>
                <w:rFonts w:ascii="Arial" w:hAnsi="Arial" w:cs="Arial"/>
                <w:sz w:val="16"/>
                <w:szCs w:val="16"/>
              </w:rPr>
              <w:t>ТОВ «МІБЕ УКРАЇНА»</w:t>
            </w:r>
            <w:r w:rsidRPr="00031A34">
              <w:rPr>
                <w:rFonts w:ascii="Arial" w:hAnsi="Arial" w:cs="Arial"/>
                <w:sz w:val="16"/>
                <w:szCs w:val="16"/>
              </w:rPr>
              <w:br/>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82533F" w:rsidRPr="00031A34" w:rsidRDefault="0082533F" w:rsidP="00EE0459">
            <w:pPr>
              <w:pStyle w:val="110"/>
              <w:tabs>
                <w:tab w:val="left" w:pos="12600"/>
              </w:tabs>
              <w:jc w:val="center"/>
              <w:rPr>
                <w:rFonts w:ascii="Arial" w:hAnsi="Arial" w:cs="Arial"/>
                <w:sz w:val="16"/>
                <w:szCs w:val="16"/>
              </w:rPr>
            </w:pPr>
            <w:r w:rsidRPr="00031A34">
              <w:rPr>
                <w:rFonts w:ascii="Arial" w:hAnsi="Arial" w:cs="Arial"/>
                <w:sz w:val="16"/>
                <w:szCs w:val="16"/>
              </w:rPr>
              <w:t>Україна</w:t>
            </w: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82533F" w:rsidRPr="00031A34" w:rsidRDefault="0082533F" w:rsidP="00EE0459">
            <w:pPr>
              <w:pStyle w:val="110"/>
              <w:tabs>
                <w:tab w:val="left" w:pos="12600"/>
              </w:tabs>
              <w:jc w:val="center"/>
              <w:rPr>
                <w:rFonts w:ascii="Arial" w:hAnsi="Arial" w:cs="Arial"/>
                <w:sz w:val="16"/>
                <w:szCs w:val="16"/>
              </w:rPr>
            </w:pPr>
            <w:r w:rsidRPr="00031A34">
              <w:rPr>
                <w:rFonts w:ascii="Arial" w:hAnsi="Arial" w:cs="Arial"/>
                <w:sz w:val="16"/>
                <w:szCs w:val="16"/>
              </w:rPr>
              <w:t>мібе ГмбХ Арцнайміттель</w:t>
            </w:r>
            <w:r w:rsidRPr="00031A34">
              <w:rPr>
                <w:rFonts w:ascii="Arial" w:hAnsi="Arial" w:cs="Arial"/>
                <w:sz w:val="16"/>
                <w:szCs w:val="16"/>
              </w:rPr>
              <w:br/>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82533F" w:rsidRPr="00031A34" w:rsidRDefault="0082533F" w:rsidP="00EE0459">
            <w:pPr>
              <w:pStyle w:val="110"/>
              <w:tabs>
                <w:tab w:val="left" w:pos="12600"/>
              </w:tabs>
              <w:jc w:val="center"/>
              <w:rPr>
                <w:rFonts w:ascii="Arial" w:hAnsi="Arial" w:cs="Arial"/>
                <w:sz w:val="16"/>
                <w:szCs w:val="16"/>
              </w:rPr>
            </w:pPr>
            <w:r w:rsidRPr="00031A34">
              <w:rPr>
                <w:rFonts w:ascii="Arial" w:hAnsi="Arial" w:cs="Arial"/>
                <w:sz w:val="16"/>
                <w:szCs w:val="16"/>
              </w:rPr>
              <w:t>Німеччина</w:t>
            </w:r>
          </w:p>
        </w:tc>
        <w:tc>
          <w:tcPr>
            <w:tcW w:w="3684" w:type="dxa"/>
            <w:tcBorders>
              <w:top w:val="single" w:sz="4" w:space="0" w:color="auto"/>
              <w:left w:val="single" w:sz="4" w:space="0" w:color="000000"/>
              <w:bottom w:val="single" w:sz="4" w:space="0" w:color="auto"/>
              <w:right w:val="single" w:sz="4" w:space="0" w:color="000000"/>
            </w:tcBorders>
            <w:shd w:val="clear" w:color="auto" w:fill="FFFFFF"/>
          </w:tcPr>
          <w:p w:rsidR="0082533F" w:rsidRPr="00031A34" w:rsidRDefault="0082533F" w:rsidP="00EE0459">
            <w:pPr>
              <w:pStyle w:val="110"/>
              <w:tabs>
                <w:tab w:val="left" w:pos="12600"/>
              </w:tabs>
              <w:jc w:val="center"/>
              <w:rPr>
                <w:rFonts w:ascii="Arial" w:hAnsi="Arial" w:cs="Arial"/>
                <w:sz w:val="16"/>
                <w:szCs w:val="16"/>
              </w:rPr>
            </w:pPr>
            <w:r w:rsidRPr="00031A34">
              <w:rPr>
                <w:rFonts w:ascii="Arial" w:hAnsi="Arial" w:cs="Arial"/>
                <w:sz w:val="16"/>
                <w:szCs w:val="16"/>
              </w:rPr>
              <w:t>внесення змін до реєстраційних матеріалів: Зміни І типу - Зміни з якості. Готовий лікарський засіб. Опис та склад. Зміна у складі (допоміжних речовинах) готового лікарського засобу (інші допоміжні речовини) - Будь-яка незначна зміна кількісного складу допоміжних речовин у готовому лікарському засобі - Внесення змін до р.3.2.Р.1 Опис і склад ЛЗ, а саме- зазначення стабілізатора all-rac-α-tocopherol, який міститься у допоміжній речовині, що використовується виробником лікарського засобу paraffin, white soft. Аll-rac-α-tocopherol входило до складу допоміжної речовини, що використовувалося раніше, але раніше не був зазначений ні в досьє, ні в інформації про продукт. Внесення редакційних змін до р.3.2.Р.1 Опис і склад ЛЗ. Зміни внесено в інструкцію для медичного застосування лікарського засобу у розділ "Склад" (допоміжні речовини), та як наслідок - у відповідні розділи "Протипоказання" та "Особливості застосування" . Відповідні зміни внесено у текст маркування упаковки лікарського засобу. Введення змін протягом 6-ти місяців після затвердження. Зміни І типу - Зміни з якості. Готовий лікарський засіб. Опис та склад. Зміна у складі (допоміжних речовинах) готового лікарського засобу (інші допоміжні речовини) - Будь-яка незначна зміна кількісного складу допоміжних речовин у готовому лікарському засобі - Внесення змін до р.3.2.Р.1 Опис і склад ЛЗ, а саме- зазначення стабілізатора all-rac-α-tocopherol, який міститься у допоміжній речовині, що використовується виробником лікарського засобу Vitamin-A-palmitate concentrate (oily form). Аll-rac-α-tocopherol входило до складу допоміжної речовини, що використовувалося раніше, але раніше не був зазначений ні в досьє, ні в інформації про продукт. Внесення редакційних змін до р.3.2.Р.1 Опис і склад ЛЗ. Зміни внесено в інструкцію для медичного застосування лікарського засобу у розділ "Склад" (допоміжні речовини), та як наслідок - у відповідні розділи "Протипоказання" та "Особливості застосування". Відповідні зміни внесено у текст маркування упаковки лікарського засобу. Введення змін протягом 6-ти місяців після затвердження. Зміни І типу - Зміни з якості. Готовий лікарський засіб. Опис та склад. Зміна у складі (допоміжних речовинах) готового лікарського засобу (інші допоміжні речовини) - Будь-яка незначна зміна кількісного складу допоміжних речовин у готовому лікарському засобі - Внесення змін до р.3.2.Р.1 Опис і склад ЛЗ, а саме- зазначення стабілізатора peanut oil, який міститься у допоміжній речовині, що використовується виробником лікарського засобу Vitamin-A-palmitate concentrate (oily form). Рeanut oil входило до складу допоміжної речовини, що використовувалося раніше, але раніше не був зазначений ні в досьє, ні в інформації про продукт. Зміни внесено в інструкцію для медичного застосування лікарського засобу у розділ "Склад" (допоміжні речовини), та як наслідок - у відповідні розділи "Протипоказання" та "Особливості застосування" . Відповідні зміни внесено у текст маркування упаковки лікарського засобу. 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2533F" w:rsidRPr="00031A34" w:rsidRDefault="0082533F" w:rsidP="00EE0459">
            <w:pPr>
              <w:pStyle w:val="110"/>
              <w:tabs>
                <w:tab w:val="left" w:pos="12600"/>
              </w:tabs>
              <w:jc w:val="center"/>
              <w:rPr>
                <w:rFonts w:ascii="Arial" w:hAnsi="Arial" w:cs="Arial"/>
                <w:b/>
                <w:i/>
                <w:sz w:val="16"/>
                <w:szCs w:val="16"/>
              </w:rPr>
            </w:pPr>
            <w:r w:rsidRPr="00031A34">
              <w:rPr>
                <w:rFonts w:ascii="Arial" w:hAnsi="Arial" w:cs="Arial"/>
                <w:i/>
                <w:sz w:val="16"/>
                <w:szCs w:val="16"/>
              </w:rPr>
              <w:t>без рецепта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82533F" w:rsidRPr="005A3632" w:rsidRDefault="0082533F" w:rsidP="00EE0459">
            <w:pPr>
              <w:jc w:val="center"/>
              <w:rPr>
                <w:rFonts w:ascii="Arial" w:hAnsi="Arial" w:cs="Arial"/>
                <w:i/>
                <w:sz w:val="16"/>
                <w:szCs w:val="16"/>
              </w:rPr>
            </w:pPr>
            <w:r w:rsidRPr="005A3632">
              <w:rPr>
                <w:rFonts w:ascii="Arial" w:hAnsi="Arial" w:cs="Arial"/>
                <w:i/>
                <w:sz w:val="16"/>
                <w:szCs w:val="16"/>
              </w:rPr>
              <w:t>підлягає</w:t>
            </w:r>
          </w:p>
          <w:p w:rsidR="0082533F" w:rsidRPr="00031A34" w:rsidRDefault="0082533F" w:rsidP="00EE0459">
            <w:pPr>
              <w:pStyle w:val="110"/>
              <w:tabs>
                <w:tab w:val="left" w:pos="12600"/>
              </w:tabs>
              <w:jc w:val="center"/>
              <w:rPr>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82533F" w:rsidRPr="00031A34" w:rsidRDefault="0082533F" w:rsidP="00EE0459">
            <w:pPr>
              <w:pStyle w:val="110"/>
              <w:tabs>
                <w:tab w:val="left" w:pos="12600"/>
              </w:tabs>
              <w:jc w:val="center"/>
              <w:rPr>
                <w:rFonts w:ascii="Arial" w:hAnsi="Arial" w:cs="Arial"/>
                <w:sz w:val="16"/>
                <w:szCs w:val="16"/>
              </w:rPr>
            </w:pPr>
            <w:r w:rsidRPr="00031A34">
              <w:rPr>
                <w:rFonts w:ascii="Arial" w:hAnsi="Arial" w:cs="Arial"/>
                <w:sz w:val="16"/>
                <w:szCs w:val="16"/>
              </w:rPr>
              <w:t>UA/11751/01/01</w:t>
            </w:r>
          </w:p>
        </w:tc>
      </w:tr>
      <w:tr w:rsidR="0082533F" w:rsidRPr="00031A34" w:rsidTr="00EA101A">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auto"/>
            </w:tcBorders>
            <w:shd w:val="clear" w:color="auto" w:fill="FFFFFF"/>
          </w:tcPr>
          <w:p w:rsidR="0082533F" w:rsidRPr="00031A34" w:rsidRDefault="0082533F" w:rsidP="0082533F">
            <w:pPr>
              <w:pStyle w:val="110"/>
              <w:numPr>
                <w:ilvl w:val="0"/>
                <w:numId w:val="9"/>
              </w:numPr>
              <w:tabs>
                <w:tab w:val="left" w:pos="12600"/>
              </w:tabs>
              <w:ind w:left="360"/>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82533F" w:rsidRPr="00031A34" w:rsidRDefault="0082533F" w:rsidP="00EE0459">
            <w:pPr>
              <w:pStyle w:val="110"/>
              <w:tabs>
                <w:tab w:val="left" w:pos="12600"/>
              </w:tabs>
              <w:rPr>
                <w:rFonts w:ascii="Arial" w:hAnsi="Arial" w:cs="Arial"/>
                <w:b/>
                <w:i/>
                <w:sz w:val="16"/>
                <w:szCs w:val="16"/>
              </w:rPr>
            </w:pPr>
            <w:r w:rsidRPr="00031A34">
              <w:rPr>
                <w:rFonts w:ascii="Arial" w:hAnsi="Arial" w:cs="Arial"/>
                <w:b/>
                <w:sz w:val="16"/>
                <w:szCs w:val="16"/>
              </w:rPr>
              <w:t>УРСОСАН®</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82533F" w:rsidRPr="00031A34" w:rsidRDefault="0082533F" w:rsidP="00EE0459">
            <w:pPr>
              <w:pStyle w:val="110"/>
              <w:tabs>
                <w:tab w:val="left" w:pos="12600"/>
              </w:tabs>
              <w:rPr>
                <w:rFonts w:ascii="Arial" w:hAnsi="Arial" w:cs="Arial"/>
                <w:sz w:val="16"/>
                <w:szCs w:val="16"/>
              </w:rPr>
            </w:pPr>
            <w:r w:rsidRPr="00031A34">
              <w:rPr>
                <w:rFonts w:ascii="Arial" w:hAnsi="Arial" w:cs="Arial"/>
                <w:sz w:val="16"/>
                <w:szCs w:val="16"/>
              </w:rPr>
              <w:t>капсули по 250 мг, по 10 капсул у блістері; по 1 або 5, або 10 блістерів у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2533F" w:rsidRPr="00031A34" w:rsidRDefault="0082533F" w:rsidP="00EE0459">
            <w:pPr>
              <w:pStyle w:val="110"/>
              <w:tabs>
                <w:tab w:val="left" w:pos="12600"/>
              </w:tabs>
              <w:jc w:val="center"/>
              <w:rPr>
                <w:rFonts w:ascii="Arial" w:hAnsi="Arial" w:cs="Arial"/>
                <w:sz w:val="16"/>
                <w:szCs w:val="16"/>
              </w:rPr>
            </w:pPr>
            <w:r w:rsidRPr="00031A34">
              <w:rPr>
                <w:rFonts w:ascii="Arial" w:hAnsi="Arial" w:cs="Arial"/>
                <w:sz w:val="16"/>
                <w:szCs w:val="16"/>
              </w:rPr>
              <w:t>ПРО.МЕД.ЦС Прага а.с.</w:t>
            </w:r>
            <w:r w:rsidRPr="00031A34">
              <w:rPr>
                <w:rFonts w:ascii="Arial" w:hAnsi="Arial" w:cs="Arial"/>
                <w:sz w:val="16"/>
                <w:szCs w:val="16"/>
              </w:rPr>
              <w:br/>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82533F" w:rsidRPr="00031A34" w:rsidRDefault="0082533F" w:rsidP="00EE0459">
            <w:pPr>
              <w:pStyle w:val="110"/>
              <w:tabs>
                <w:tab w:val="left" w:pos="12600"/>
              </w:tabs>
              <w:jc w:val="center"/>
              <w:rPr>
                <w:rFonts w:ascii="Arial" w:hAnsi="Arial" w:cs="Arial"/>
                <w:sz w:val="16"/>
                <w:szCs w:val="16"/>
              </w:rPr>
            </w:pPr>
            <w:r w:rsidRPr="00031A34">
              <w:rPr>
                <w:rFonts w:ascii="Arial" w:hAnsi="Arial" w:cs="Arial"/>
                <w:sz w:val="16"/>
                <w:szCs w:val="16"/>
              </w:rPr>
              <w:t>Чеська Республiка</w:t>
            </w: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82533F" w:rsidRPr="00031A34" w:rsidRDefault="0082533F" w:rsidP="00EE0459">
            <w:pPr>
              <w:pStyle w:val="110"/>
              <w:tabs>
                <w:tab w:val="left" w:pos="12600"/>
              </w:tabs>
              <w:jc w:val="center"/>
              <w:rPr>
                <w:rFonts w:ascii="Arial" w:hAnsi="Arial" w:cs="Arial"/>
                <w:sz w:val="16"/>
                <w:szCs w:val="16"/>
              </w:rPr>
            </w:pPr>
            <w:r w:rsidRPr="00031A34">
              <w:rPr>
                <w:rFonts w:ascii="Arial" w:hAnsi="Arial" w:cs="Arial"/>
                <w:sz w:val="16"/>
                <w:szCs w:val="16"/>
              </w:rPr>
              <w:t>всі стадії виробництва, контроль якості та випуск серії:</w:t>
            </w:r>
            <w:r w:rsidRPr="00031A34">
              <w:rPr>
                <w:rFonts w:ascii="Arial" w:hAnsi="Arial" w:cs="Arial"/>
                <w:sz w:val="16"/>
                <w:szCs w:val="16"/>
              </w:rPr>
              <w:br/>
              <w:t>ПРО.МЕД.ЦС Прага а.с., Чеська Республіка</w:t>
            </w:r>
            <w:r w:rsidRPr="00031A34">
              <w:rPr>
                <w:rFonts w:ascii="Arial" w:hAnsi="Arial" w:cs="Arial"/>
                <w:sz w:val="16"/>
                <w:szCs w:val="16"/>
              </w:rPr>
              <w:br/>
              <w:t>первинне і вторинне пакування:</w:t>
            </w:r>
            <w:r w:rsidRPr="00031A34">
              <w:rPr>
                <w:rFonts w:ascii="Arial" w:hAnsi="Arial" w:cs="Arial"/>
                <w:sz w:val="16"/>
                <w:szCs w:val="16"/>
              </w:rPr>
              <w:br/>
              <w:t xml:space="preserve">СВУС Фарма а.с., Чеська Республіка </w:t>
            </w:r>
            <w:r w:rsidRPr="00031A34">
              <w:rPr>
                <w:rFonts w:ascii="Arial" w:hAnsi="Arial" w:cs="Arial"/>
                <w:sz w:val="16"/>
                <w:szCs w:val="16"/>
              </w:rPr>
              <w:br/>
              <w:t>первинне і вторинне пакування:</w:t>
            </w:r>
            <w:r w:rsidRPr="00031A34">
              <w:rPr>
                <w:rFonts w:ascii="Arial" w:hAnsi="Arial" w:cs="Arial"/>
                <w:sz w:val="16"/>
                <w:szCs w:val="16"/>
              </w:rPr>
              <w:br/>
              <w:t xml:space="preserve">КООФАРМА с.р.о., Чеська Республіка </w:t>
            </w:r>
            <w:r w:rsidRPr="00031A34">
              <w:rPr>
                <w:rFonts w:ascii="Arial" w:hAnsi="Arial" w:cs="Arial"/>
                <w:sz w:val="16"/>
                <w:szCs w:val="16"/>
              </w:rPr>
              <w:br/>
              <w:t>контроль якості:</w:t>
            </w:r>
            <w:r w:rsidRPr="00031A34">
              <w:rPr>
                <w:rFonts w:ascii="Arial" w:hAnsi="Arial" w:cs="Arial"/>
                <w:sz w:val="16"/>
                <w:szCs w:val="16"/>
              </w:rPr>
              <w:br/>
              <w:t>АЛС Чеська Республіка, с.р.о., Чеська Республiка</w:t>
            </w:r>
            <w:r w:rsidRPr="00031A34">
              <w:rPr>
                <w:rFonts w:ascii="Arial" w:hAnsi="Arial" w:cs="Arial"/>
                <w:sz w:val="16"/>
                <w:szCs w:val="16"/>
              </w:rPr>
              <w:br/>
              <w:t>первинне та вторинне пакування, виробництво "in bulk", контроль серії:</w:t>
            </w:r>
            <w:r w:rsidRPr="00031A34">
              <w:rPr>
                <w:rFonts w:ascii="Arial" w:hAnsi="Arial" w:cs="Arial"/>
                <w:sz w:val="16"/>
                <w:szCs w:val="16"/>
              </w:rPr>
              <w:br/>
              <w:t>Санека Фармасьютикалз а.с., Словацька Республіка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82533F" w:rsidRPr="00031A34" w:rsidRDefault="0082533F" w:rsidP="00EE0459">
            <w:pPr>
              <w:pStyle w:val="110"/>
              <w:tabs>
                <w:tab w:val="left" w:pos="12600"/>
              </w:tabs>
              <w:jc w:val="center"/>
              <w:rPr>
                <w:rFonts w:ascii="Arial" w:hAnsi="Arial" w:cs="Arial"/>
                <w:sz w:val="16"/>
                <w:szCs w:val="16"/>
              </w:rPr>
            </w:pPr>
            <w:r w:rsidRPr="00031A34">
              <w:rPr>
                <w:rFonts w:ascii="Arial" w:hAnsi="Arial" w:cs="Arial"/>
                <w:sz w:val="16"/>
                <w:szCs w:val="16"/>
              </w:rPr>
              <w:t>Чеська Республіка/</w:t>
            </w:r>
          </w:p>
          <w:p w:rsidR="0082533F" w:rsidRPr="00031A34" w:rsidRDefault="0082533F" w:rsidP="00EE0459">
            <w:pPr>
              <w:pStyle w:val="110"/>
              <w:tabs>
                <w:tab w:val="left" w:pos="12600"/>
              </w:tabs>
              <w:jc w:val="center"/>
              <w:rPr>
                <w:rFonts w:ascii="Arial" w:hAnsi="Arial" w:cs="Arial"/>
                <w:sz w:val="16"/>
                <w:szCs w:val="16"/>
              </w:rPr>
            </w:pPr>
            <w:r w:rsidRPr="00031A34">
              <w:rPr>
                <w:rFonts w:ascii="Arial" w:hAnsi="Arial" w:cs="Arial"/>
                <w:sz w:val="16"/>
                <w:szCs w:val="16"/>
              </w:rPr>
              <w:t>Словацька Республіка</w:t>
            </w:r>
            <w:r w:rsidRPr="00031A34">
              <w:rPr>
                <w:rFonts w:ascii="Arial" w:hAnsi="Arial" w:cs="Arial"/>
                <w:sz w:val="16"/>
                <w:szCs w:val="16"/>
              </w:rPr>
              <w:br/>
            </w:r>
          </w:p>
          <w:p w:rsidR="0082533F" w:rsidRPr="00031A34" w:rsidRDefault="0082533F" w:rsidP="00EE0459">
            <w:pPr>
              <w:pStyle w:val="110"/>
              <w:tabs>
                <w:tab w:val="left" w:pos="12600"/>
              </w:tabs>
              <w:jc w:val="center"/>
              <w:rPr>
                <w:rFonts w:ascii="Arial" w:hAnsi="Arial" w:cs="Arial"/>
                <w:sz w:val="16"/>
                <w:szCs w:val="16"/>
              </w:rPr>
            </w:pPr>
          </w:p>
        </w:tc>
        <w:tc>
          <w:tcPr>
            <w:tcW w:w="3684" w:type="dxa"/>
            <w:tcBorders>
              <w:top w:val="single" w:sz="4" w:space="0" w:color="auto"/>
              <w:left w:val="single" w:sz="4" w:space="0" w:color="000000"/>
              <w:bottom w:val="single" w:sz="4" w:space="0" w:color="auto"/>
              <w:right w:val="single" w:sz="4" w:space="0" w:color="000000"/>
            </w:tcBorders>
            <w:shd w:val="clear" w:color="auto" w:fill="FFFFFF"/>
          </w:tcPr>
          <w:p w:rsidR="0082533F" w:rsidRPr="00031A34" w:rsidRDefault="0082533F" w:rsidP="00EE0459">
            <w:pPr>
              <w:pStyle w:val="110"/>
              <w:tabs>
                <w:tab w:val="left" w:pos="12600"/>
              </w:tabs>
              <w:jc w:val="center"/>
              <w:rPr>
                <w:rFonts w:ascii="Arial" w:hAnsi="Arial" w:cs="Arial"/>
                <w:sz w:val="16"/>
                <w:szCs w:val="16"/>
              </w:rPr>
            </w:pPr>
            <w:r w:rsidRPr="00031A34">
              <w:rPr>
                <w:rFonts w:ascii="Arial" w:hAnsi="Arial" w:cs="Arial"/>
                <w:sz w:val="16"/>
                <w:szCs w:val="16"/>
              </w:rPr>
              <w:t xml:space="preserve">внесення змін до реєстраційних матеріалів: Зміни І типу - Зміни з якості. Готовий лікарський засіб. Зміни у виробництві. Заміна або введення додаткової дільниці виробництва для частини або всього виробничого процесу готового лікарського засобу (дільниця для вторинного пакування) додавання Санека Фармасьютикалз а.с., Словацька Республіка в якості виробника відповідального за вторинне пакування ЛЗ. Зміни І типу - Зміни з якості. Готовий лікарський засіб. Зміни у виробництві. Заміна або введення додаткової дільниці виробництва для частини або всього виробничого процесу готового лікарського засобу (дільниця для первинного пакування) додавання Санека Фармасьютикалз а.с., Словацька Республіка в якості виробника відповідального за первинне пакування ЛЗ. Зміни І типу - Зміни з якості. Готовий лікарський засіб. Зміни у виробництві. Заміна або введення додаткової дільниці виробництва для частини або всього виробничого процесу готового лікарського засобу (дільниця, на якій проводяться будь-які виробничі стадії, за винятком випуску серій, контролю якості, первинного та вторинного пакування, для нестерильних лікарських засобів) введення додаткової дільниці відповідальної за виробництво "in bulk" - Санека Фармасьютикалз а.с., Словацька Республіка. Зміни І типу - Зміни з якості. Готовий лікарський засіб. Зміни у виробництві. Зміна імпортера/зміни, що стосуються випуску серії та контролю якості готового лікарського засобу (заміна або додавання дільниці, на якій здійснюється контроль/випробування серії) додавання Санека Фармасьютикалз а.с., Словацька Республіка в якості виробника відповідального за контроль серії ЛЗ.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2533F" w:rsidRPr="00031A34" w:rsidRDefault="0082533F" w:rsidP="00EE0459">
            <w:pPr>
              <w:pStyle w:val="110"/>
              <w:tabs>
                <w:tab w:val="left" w:pos="12600"/>
              </w:tabs>
              <w:jc w:val="center"/>
              <w:rPr>
                <w:rFonts w:ascii="Arial" w:hAnsi="Arial" w:cs="Arial"/>
                <w:b/>
                <w:i/>
                <w:sz w:val="16"/>
                <w:szCs w:val="16"/>
              </w:rPr>
            </w:pPr>
            <w:r w:rsidRPr="00031A34">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82533F" w:rsidRPr="00031A34" w:rsidRDefault="0082533F" w:rsidP="00EE0459">
            <w:pPr>
              <w:pStyle w:val="110"/>
              <w:tabs>
                <w:tab w:val="left" w:pos="12600"/>
              </w:tabs>
              <w:jc w:val="center"/>
              <w:rPr>
                <w:sz w:val="16"/>
                <w:szCs w:val="16"/>
              </w:rPr>
            </w:pPr>
            <w:r>
              <w:rPr>
                <w:sz w:val="16"/>
                <w:szCs w:val="16"/>
              </w:rPr>
              <w:t>-</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82533F" w:rsidRPr="00031A34" w:rsidRDefault="0082533F" w:rsidP="00EE0459">
            <w:pPr>
              <w:pStyle w:val="110"/>
              <w:tabs>
                <w:tab w:val="left" w:pos="12600"/>
              </w:tabs>
              <w:jc w:val="center"/>
              <w:rPr>
                <w:rFonts w:ascii="Arial" w:hAnsi="Arial" w:cs="Arial"/>
                <w:sz w:val="16"/>
                <w:szCs w:val="16"/>
              </w:rPr>
            </w:pPr>
            <w:r w:rsidRPr="00031A34">
              <w:rPr>
                <w:rFonts w:ascii="Arial" w:hAnsi="Arial" w:cs="Arial"/>
                <w:sz w:val="16"/>
                <w:szCs w:val="16"/>
              </w:rPr>
              <w:t>UA/3636/01/01</w:t>
            </w:r>
          </w:p>
        </w:tc>
      </w:tr>
      <w:tr w:rsidR="0082533F" w:rsidRPr="00031A34" w:rsidTr="00EA101A">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auto"/>
            </w:tcBorders>
            <w:shd w:val="clear" w:color="auto" w:fill="FFFFFF"/>
          </w:tcPr>
          <w:p w:rsidR="0082533F" w:rsidRPr="00031A34" w:rsidRDefault="0082533F" w:rsidP="0082533F">
            <w:pPr>
              <w:pStyle w:val="110"/>
              <w:numPr>
                <w:ilvl w:val="0"/>
                <w:numId w:val="9"/>
              </w:numPr>
              <w:tabs>
                <w:tab w:val="left" w:pos="12600"/>
              </w:tabs>
              <w:ind w:left="360"/>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82533F" w:rsidRPr="00031A34" w:rsidRDefault="0082533F" w:rsidP="00EE0459">
            <w:pPr>
              <w:pStyle w:val="110"/>
              <w:tabs>
                <w:tab w:val="left" w:pos="12600"/>
              </w:tabs>
              <w:rPr>
                <w:rFonts w:ascii="Arial" w:hAnsi="Arial" w:cs="Arial"/>
                <w:b/>
                <w:i/>
                <w:sz w:val="16"/>
                <w:szCs w:val="16"/>
              </w:rPr>
            </w:pPr>
            <w:r w:rsidRPr="00031A34">
              <w:rPr>
                <w:rFonts w:ascii="Arial" w:hAnsi="Arial" w:cs="Arial"/>
                <w:b/>
                <w:sz w:val="16"/>
                <w:szCs w:val="16"/>
              </w:rPr>
              <w:t>ФАРИНГОСЕПТ</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82533F" w:rsidRPr="00031A34" w:rsidRDefault="0082533F" w:rsidP="00EE0459">
            <w:pPr>
              <w:pStyle w:val="110"/>
              <w:tabs>
                <w:tab w:val="left" w:pos="12600"/>
              </w:tabs>
              <w:rPr>
                <w:rFonts w:ascii="Arial" w:hAnsi="Arial" w:cs="Arial"/>
                <w:sz w:val="16"/>
                <w:szCs w:val="16"/>
              </w:rPr>
            </w:pPr>
            <w:r w:rsidRPr="00031A34">
              <w:rPr>
                <w:rFonts w:ascii="Arial" w:hAnsi="Arial" w:cs="Arial"/>
                <w:sz w:val="16"/>
                <w:szCs w:val="16"/>
              </w:rPr>
              <w:t>льодяники пресовані по 10 мг, по 10 льодяників у блістері, по 2 блістери у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2533F" w:rsidRPr="00031A34" w:rsidRDefault="0082533F" w:rsidP="00EE0459">
            <w:pPr>
              <w:pStyle w:val="110"/>
              <w:tabs>
                <w:tab w:val="left" w:pos="12600"/>
              </w:tabs>
              <w:jc w:val="center"/>
              <w:rPr>
                <w:rFonts w:ascii="Arial" w:hAnsi="Arial" w:cs="Arial"/>
                <w:sz w:val="16"/>
                <w:szCs w:val="16"/>
              </w:rPr>
            </w:pPr>
            <w:r w:rsidRPr="00031A34">
              <w:rPr>
                <w:rFonts w:ascii="Arial" w:hAnsi="Arial" w:cs="Arial"/>
                <w:sz w:val="16"/>
                <w:szCs w:val="16"/>
              </w:rPr>
              <w:t>Сан Фармасьютикал Індастріз Лімітед</w:t>
            </w:r>
            <w:r w:rsidRPr="00031A34">
              <w:rPr>
                <w:rFonts w:ascii="Arial" w:hAnsi="Arial" w:cs="Arial"/>
                <w:sz w:val="16"/>
                <w:szCs w:val="16"/>
              </w:rPr>
              <w:br/>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82533F" w:rsidRPr="00031A34" w:rsidRDefault="0082533F" w:rsidP="00EE0459">
            <w:pPr>
              <w:pStyle w:val="110"/>
              <w:tabs>
                <w:tab w:val="left" w:pos="12600"/>
              </w:tabs>
              <w:jc w:val="center"/>
              <w:rPr>
                <w:rFonts w:ascii="Arial" w:hAnsi="Arial" w:cs="Arial"/>
                <w:sz w:val="16"/>
                <w:szCs w:val="16"/>
              </w:rPr>
            </w:pPr>
            <w:r w:rsidRPr="00031A34">
              <w:rPr>
                <w:rFonts w:ascii="Arial" w:hAnsi="Arial" w:cs="Arial"/>
                <w:sz w:val="16"/>
                <w:szCs w:val="16"/>
              </w:rPr>
              <w:t>Індія</w:t>
            </w: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82533F" w:rsidRPr="00031A34" w:rsidRDefault="0082533F" w:rsidP="00EE0459">
            <w:pPr>
              <w:pStyle w:val="110"/>
              <w:tabs>
                <w:tab w:val="left" w:pos="12600"/>
              </w:tabs>
              <w:jc w:val="center"/>
              <w:rPr>
                <w:rFonts w:ascii="Arial" w:hAnsi="Arial" w:cs="Arial"/>
                <w:sz w:val="16"/>
                <w:szCs w:val="16"/>
              </w:rPr>
            </w:pPr>
            <w:r w:rsidRPr="00031A34">
              <w:rPr>
                <w:rFonts w:ascii="Arial" w:hAnsi="Arial" w:cs="Arial"/>
                <w:sz w:val="16"/>
                <w:szCs w:val="16"/>
              </w:rPr>
              <w:t>Терапія АТ</w:t>
            </w:r>
            <w:r w:rsidRPr="00031A34">
              <w:rPr>
                <w:rFonts w:ascii="Arial" w:hAnsi="Arial" w:cs="Arial"/>
                <w:sz w:val="16"/>
                <w:szCs w:val="16"/>
              </w:rPr>
              <w:br/>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82533F" w:rsidRPr="00031A34" w:rsidRDefault="0082533F" w:rsidP="00EE0459">
            <w:pPr>
              <w:pStyle w:val="110"/>
              <w:tabs>
                <w:tab w:val="left" w:pos="12600"/>
              </w:tabs>
              <w:jc w:val="center"/>
              <w:rPr>
                <w:rFonts w:ascii="Arial" w:hAnsi="Arial" w:cs="Arial"/>
                <w:sz w:val="16"/>
                <w:szCs w:val="16"/>
              </w:rPr>
            </w:pPr>
            <w:r w:rsidRPr="00031A34">
              <w:rPr>
                <w:rFonts w:ascii="Arial" w:hAnsi="Arial" w:cs="Arial"/>
                <w:sz w:val="16"/>
                <w:szCs w:val="16"/>
              </w:rPr>
              <w:t>Румунія</w:t>
            </w:r>
          </w:p>
        </w:tc>
        <w:tc>
          <w:tcPr>
            <w:tcW w:w="3684" w:type="dxa"/>
            <w:tcBorders>
              <w:top w:val="single" w:sz="4" w:space="0" w:color="auto"/>
              <w:left w:val="single" w:sz="4" w:space="0" w:color="000000"/>
              <w:bottom w:val="single" w:sz="4" w:space="0" w:color="auto"/>
              <w:right w:val="single" w:sz="4" w:space="0" w:color="000000"/>
            </w:tcBorders>
            <w:shd w:val="clear" w:color="auto" w:fill="FFFFFF"/>
          </w:tcPr>
          <w:p w:rsidR="0082533F" w:rsidRPr="00031A34" w:rsidRDefault="0082533F" w:rsidP="00EE0459">
            <w:pPr>
              <w:pStyle w:val="110"/>
              <w:tabs>
                <w:tab w:val="left" w:pos="12600"/>
              </w:tabs>
              <w:jc w:val="center"/>
              <w:rPr>
                <w:rFonts w:ascii="Arial" w:hAnsi="Arial" w:cs="Arial"/>
                <w:sz w:val="16"/>
                <w:szCs w:val="16"/>
              </w:rPr>
            </w:pPr>
            <w:r w:rsidRPr="00031A34">
              <w:rPr>
                <w:rFonts w:ascii="Arial" w:hAnsi="Arial" w:cs="Arial"/>
                <w:sz w:val="16"/>
                <w:szCs w:val="16"/>
              </w:rPr>
              <w:t>внесення змін до реєстраційних матеріалів: Зміни І типу - Адміністративні зміни. Зміна найменування та/або адреси місця провадження діяльності виробника/імпортера готового лікарського засобу, включаючи дільниці випуску серії або місце проведення контролю якості. (діяльність, за яку відповідає виробник/імпортер, включаючи випуск серій) Приведення назви виробника, у відповідність до назви компанії, зареєстрованій в країні походження (Підтвердження інформації про компанію).</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2533F" w:rsidRPr="00031A34" w:rsidRDefault="0082533F" w:rsidP="00EE0459">
            <w:pPr>
              <w:pStyle w:val="110"/>
              <w:tabs>
                <w:tab w:val="left" w:pos="12600"/>
              </w:tabs>
              <w:jc w:val="center"/>
              <w:rPr>
                <w:rFonts w:ascii="Arial" w:hAnsi="Arial" w:cs="Arial"/>
                <w:b/>
                <w:i/>
                <w:sz w:val="16"/>
                <w:szCs w:val="16"/>
              </w:rPr>
            </w:pPr>
            <w:r w:rsidRPr="00031A34">
              <w:rPr>
                <w:rFonts w:ascii="Arial" w:hAnsi="Arial" w:cs="Arial"/>
                <w:i/>
                <w:sz w:val="16"/>
                <w:szCs w:val="16"/>
              </w:rPr>
              <w:t>без рецепта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82533F" w:rsidRPr="005A3632" w:rsidRDefault="0082533F" w:rsidP="00EE0459">
            <w:pPr>
              <w:jc w:val="center"/>
              <w:rPr>
                <w:rFonts w:ascii="Arial" w:hAnsi="Arial" w:cs="Arial"/>
                <w:i/>
                <w:sz w:val="16"/>
                <w:szCs w:val="16"/>
              </w:rPr>
            </w:pPr>
            <w:r w:rsidRPr="005A3632">
              <w:rPr>
                <w:rFonts w:ascii="Arial" w:hAnsi="Arial" w:cs="Arial"/>
                <w:i/>
                <w:sz w:val="16"/>
                <w:szCs w:val="16"/>
              </w:rPr>
              <w:t>підлягає</w:t>
            </w:r>
          </w:p>
          <w:p w:rsidR="0082533F" w:rsidRPr="00031A34" w:rsidRDefault="0082533F" w:rsidP="00EE0459">
            <w:pPr>
              <w:pStyle w:val="110"/>
              <w:tabs>
                <w:tab w:val="left" w:pos="12600"/>
              </w:tabs>
              <w:jc w:val="center"/>
              <w:rPr>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82533F" w:rsidRPr="00031A34" w:rsidRDefault="0082533F" w:rsidP="00EE0459">
            <w:pPr>
              <w:pStyle w:val="110"/>
              <w:tabs>
                <w:tab w:val="left" w:pos="12600"/>
              </w:tabs>
              <w:jc w:val="center"/>
              <w:rPr>
                <w:rFonts w:ascii="Arial" w:hAnsi="Arial" w:cs="Arial"/>
                <w:sz w:val="16"/>
                <w:szCs w:val="16"/>
              </w:rPr>
            </w:pPr>
            <w:r w:rsidRPr="00031A34">
              <w:rPr>
                <w:rFonts w:ascii="Arial" w:hAnsi="Arial" w:cs="Arial"/>
                <w:sz w:val="16"/>
                <w:szCs w:val="16"/>
              </w:rPr>
              <w:t>UA/6511/01/01</w:t>
            </w:r>
          </w:p>
        </w:tc>
      </w:tr>
      <w:tr w:rsidR="0082533F" w:rsidRPr="00031A34" w:rsidTr="00EA101A">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auto"/>
            </w:tcBorders>
            <w:shd w:val="clear" w:color="auto" w:fill="FFFFFF"/>
          </w:tcPr>
          <w:p w:rsidR="0082533F" w:rsidRPr="00031A34" w:rsidRDefault="0082533F" w:rsidP="0082533F">
            <w:pPr>
              <w:pStyle w:val="110"/>
              <w:numPr>
                <w:ilvl w:val="0"/>
                <w:numId w:val="9"/>
              </w:numPr>
              <w:tabs>
                <w:tab w:val="left" w:pos="12600"/>
              </w:tabs>
              <w:ind w:left="360"/>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82533F" w:rsidRPr="00031A34" w:rsidRDefault="0082533F" w:rsidP="00EE0459">
            <w:pPr>
              <w:pStyle w:val="110"/>
              <w:tabs>
                <w:tab w:val="left" w:pos="12600"/>
              </w:tabs>
              <w:rPr>
                <w:rFonts w:ascii="Arial" w:hAnsi="Arial" w:cs="Arial"/>
                <w:b/>
                <w:i/>
                <w:sz w:val="16"/>
                <w:szCs w:val="16"/>
              </w:rPr>
            </w:pPr>
            <w:r w:rsidRPr="00031A34">
              <w:rPr>
                <w:rFonts w:ascii="Arial" w:hAnsi="Arial" w:cs="Arial"/>
                <w:b/>
                <w:sz w:val="16"/>
                <w:szCs w:val="16"/>
              </w:rPr>
              <w:t>ФАРИНГОСЕПТ ЗІ СМАКОМ КОРИЦІ</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82533F" w:rsidRPr="00031A34" w:rsidRDefault="0082533F" w:rsidP="00EE0459">
            <w:pPr>
              <w:pStyle w:val="110"/>
              <w:tabs>
                <w:tab w:val="left" w:pos="12600"/>
              </w:tabs>
              <w:rPr>
                <w:rFonts w:ascii="Arial" w:hAnsi="Arial" w:cs="Arial"/>
                <w:sz w:val="16"/>
                <w:szCs w:val="16"/>
              </w:rPr>
            </w:pPr>
            <w:r w:rsidRPr="00031A34">
              <w:rPr>
                <w:rFonts w:ascii="Arial" w:hAnsi="Arial" w:cs="Arial"/>
                <w:sz w:val="16"/>
                <w:szCs w:val="16"/>
              </w:rPr>
              <w:t>льодяники пресовані, по 10 мг; по 10 льодяників у блістері; по 2 блістери у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2533F" w:rsidRPr="00031A34" w:rsidRDefault="0082533F" w:rsidP="00EE0459">
            <w:pPr>
              <w:pStyle w:val="110"/>
              <w:tabs>
                <w:tab w:val="left" w:pos="12600"/>
              </w:tabs>
              <w:jc w:val="center"/>
              <w:rPr>
                <w:rFonts w:ascii="Arial" w:hAnsi="Arial" w:cs="Arial"/>
                <w:sz w:val="16"/>
                <w:szCs w:val="16"/>
              </w:rPr>
            </w:pPr>
            <w:r w:rsidRPr="00031A34">
              <w:rPr>
                <w:rFonts w:ascii="Arial" w:hAnsi="Arial" w:cs="Arial"/>
                <w:sz w:val="16"/>
                <w:szCs w:val="16"/>
              </w:rPr>
              <w:t>Сан Фармасьютикал Індастріз Лімітед</w:t>
            </w:r>
            <w:r w:rsidRPr="00031A34">
              <w:rPr>
                <w:rFonts w:ascii="Arial" w:hAnsi="Arial" w:cs="Arial"/>
                <w:sz w:val="16"/>
                <w:szCs w:val="16"/>
              </w:rPr>
              <w:br/>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82533F" w:rsidRPr="00031A34" w:rsidRDefault="0082533F" w:rsidP="00EE0459">
            <w:pPr>
              <w:pStyle w:val="110"/>
              <w:tabs>
                <w:tab w:val="left" w:pos="12600"/>
              </w:tabs>
              <w:jc w:val="center"/>
              <w:rPr>
                <w:rFonts w:ascii="Arial" w:hAnsi="Arial" w:cs="Arial"/>
                <w:sz w:val="16"/>
                <w:szCs w:val="16"/>
              </w:rPr>
            </w:pPr>
            <w:r w:rsidRPr="00031A34">
              <w:rPr>
                <w:rFonts w:ascii="Arial" w:hAnsi="Arial" w:cs="Arial"/>
                <w:sz w:val="16"/>
                <w:szCs w:val="16"/>
              </w:rPr>
              <w:t>Індія</w:t>
            </w: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82533F" w:rsidRPr="00031A34" w:rsidRDefault="0082533F" w:rsidP="00EE0459">
            <w:pPr>
              <w:pStyle w:val="110"/>
              <w:tabs>
                <w:tab w:val="left" w:pos="12600"/>
              </w:tabs>
              <w:jc w:val="center"/>
              <w:rPr>
                <w:rFonts w:ascii="Arial" w:hAnsi="Arial" w:cs="Arial"/>
                <w:sz w:val="16"/>
                <w:szCs w:val="16"/>
              </w:rPr>
            </w:pPr>
            <w:r w:rsidRPr="00031A34">
              <w:rPr>
                <w:rFonts w:ascii="Arial" w:hAnsi="Arial" w:cs="Arial"/>
                <w:sz w:val="16"/>
                <w:szCs w:val="16"/>
              </w:rPr>
              <w:t>Терапія АТ</w:t>
            </w:r>
            <w:r w:rsidRPr="00031A34">
              <w:rPr>
                <w:rFonts w:ascii="Arial" w:hAnsi="Arial" w:cs="Arial"/>
                <w:sz w:val="16"/>
                <w:szCs w:val="16"/>
              </w:rPr>
              <w:br/>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82533F" w:rsidRPr="00031A34" w:rsidRDefault="0082533F" w:rsidP="00EE0459">
            <w:pPr>
              <w:pStyle w:val="110"/>
              <w:tabs>
                <w:tab w:val="left" w:pos="12600"/>
              </w:tabs>
              <w:jc w:val="center"/>
              <w:rPr>
                <w:rFonts w:ascii="Arial" w:hAnsi="Arial" w:cs="Arial"/>
                <w:sz w:val="16"/>
                <w:szCs w:val="16"/>
              </w:rPr>
            </w:pPr>
            <w:r w:rsidRPr="00031A34">
              <w:rPr>
                <w:rFonts w:ascii="Arial" w:hAnsi="Arial" w:cs="Arial"/>
                <w:sz w:val="16"/>
                <w:szCs w:val="16"/>
              </w:rPr>
              <w:t>Румунія</w:t>
            </w:r>
          </w:p>
        </w:tc>
        <w:tc>
          <w:tcPr>
            <w:tcW w:w="3684" w:type="dxa"/>
            <w:tcBorders>
              <w:top w:val="single" w:sz="4" w:space="0" w:color="auto"/>
              <w:left w:val="single" w:sz="4" w:space="0" w:color="000000"/>
              <w:bottom w:val="single" w:sz="4" w:space="0" w:color="auto"/>
              <w:right w:val="single" w:sz="4" w:space="0" w:color="000000"/>
            </w:tcBorders>
            <w:shd w:val="clear" w:color="auto" w:fill="FFFFFF"/>
          </w:tcPr>
          <w:p w:rsidR="0082533F" w:rsidRPr="00031A34" w:rsidRDefault="0082533F" w:rsidP="00EE0459">
            <w:pPr>
              <w:pStyle w:val="110"/>
              <w:tabs>
                <w:tab w:val="left" w:pos="12600"/>
              </w:tabs>
              <w:jc w:val="center"/>
              <w:rPr>
                <w:rFonts w:ascii="Arial" w:hAnsi="Arial" w:cs="Arial"/>
                <w:sz w:val="16"/>
                <w:szCs w:val="16"/>
              </w:rPr>
            </w:pPr>
            <w:r w:rsidRPr="00031A34">
              <w:rPr>
                <w:rFonts w:ascii="Arial" w:hAnsi="Arial" w:cs="Arial"/>
                <w:sz w:val="16"/>
                <w:szCs w:val="16"/>
              </w:rPr>
              <w:t>внесення змін до реєстраційних матеріалів: Зміни І типу - Адміністративні зміни. Зміна найменування та/або адреси місця провадження діяльності виробника/імпортера готового лікарського засобу, включаючи дільниці випуску серії або місце проведення контролю якості. (діяльність, за яку відповідає виробник/імпортер, включаючи випуск серій) Приведення назви виробника, у відповідність до назви компанії, зареєстрованій в країні походження (Підтвердження інформації про компанію).</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2533F" w:rsidRPr="00031A34" w:rsidRDefault="0082533F" w:rsidP="00EE0459">
            <w:pPr>
              <w:pStyle w:val="110"/>
              <w:tabs>
                <w:tab w:val="left" w:pos="12600"/>
              </w:tabs>
              <w:jc w:val="center"/>
              <w:rPr>
                <w:rFonts w:ascii="Arial" w:hAnsi="Arial" w:cs="Arial"/>
                <w:b/>
                <w:i/>
                <w:sz w:val="16"/>
                <w:szCs w:val="16"/>
              </w:rPr>
            </w:pPr>
            <w:r w:rsidRPr="00031A34">
              <w:rPr>
                <w:rFonts w:ascii="Arial" w:hAnsi="Arial" w:cs="Arial"/>
                <w:i/>
                <w:sz w:val="16"/>
                <w:szCs w:val="16"/>
              </w:rPr>
              <w:t>без рецепта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82533F" w:rsidRPr="005A3632" w:rsidRDefault="0082533F" w:rsidP="00EE0459">
            <w:pPr>
              <w:jc w:val="center"/>
              <w:rPr>
                <w:rFonts w:ascii="Arial" w:hAnsi="Arial" w:cs="Arial"/>
                <w:i/>
                <w:sz w:val="16"/>
                <w:szCs w:val="16"/>
              </w:rPr>
            </w:pPr>
            <w:r w:rsidRPr="005A3632">
              <w:rPr>
                <w:rFonts w:ascii="Arial" w:hAnsi="Arial" w:cs="Arial"/>
                <w:i/>
                <w:sz w:val="16"/>
                <w:szCs w:val="16"/>
              </w:rPr>
              <w:t>підлягає</w:t>
            </w:r>
          </w:p>
          <w:p w:rsidR="0082533F" w:rsidRPr="00031A34" w:rsidRDefault="0082533F" w:rsidP="00EE0459">
            <w:pPr>
              <w:pStyle w:val="110"/>
              <w:tabs>
                <w:tab w:val="left" w:pos="12600"/>
              </w:tabs>
              <w:jc w:val="center"/>
              <w:rPr>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82533F" w:rsidRPr="00031A34" w:rsidRDefault="0082533F" w:rsidP="00EE0459">
            <w:pPr>
              <w:pStyle w:val="110"/>
              <w:tabs>
                <w:tab w:val="left" w:pos="12600"/>
              </w:tabs>
              <w:jc w:val="center"/>
              <w:rPr>
                <w:rFonts w:ascii="Arial" w:hAnsi="Arial" w:cs="Arial"/>
                <w:sz w:val="16"/>
                <w:szCs w:val="16"/>
              </w:rPr>
            </w:pPr>
            <w:r w:rsidRPr="00031A34">
              <w:rPr>
                <w:rFonts w:ascii="Arial" w:hAnsi="Arial" w:cs="Arial"/>
                <w:sz w:val="16"/>
                <w:szCs w:val="16"/>
              </w:rPr>
              <w:t>UA/17752/01/01</w:t>
            </w:r>
          </w:p>
        </w:tc>
      </w:tr>
      <w:tr w:rsidR="0082533F" w:rsidRPr="00031A34" w:rsidTr="00EA101A">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auto"/>
            </w:tcBorders>
            <w:shd w:val="clear" w:color="auto" w:fill="FFFFFF"/>
          </w:tcPr>
          <w:p w:rsidR="0082533F" w:rsidRPr="00031A34" w:rsidRDefault="0082533F" w:rsidP="0082533F">
            <w:pPr>
              <w:pStyle w:val="110"/>
              <w:numPr>
                <w:ilvl w:val="0"/>
                <w:numId w:val="9"/>
              </w:numPr>
              <w:tabs>
                <w:tab w:val="left" w:pos="12600"/>
              </w:tabs>
              <w:ind w:left="360"/>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82533F" w:rsidRPr="00031A34" w:rsidRDefault="0082533F" w:rsidP="00EE0459">
            <w:pPr>
              <w:pStyle w:val="110"/>
              <w:tabs>
                <w:tab w:val="left" w:pos="12600"/>
              </w:tabs>
              <w:rPr>
                <w:rFonts w:ascii="Arial" w:hAnsi="Arial" w:cs="Arial"/>
                <w:b/>
                <w:i/>
                <w:sz w:val="16"/>
                <w:szCs w:val="16"/>
              </w:rPr>
            </w:pPr>
            <w:r w:rsidRPr="00031A34">
              <w:rPr>
                <w:rFonts w:ascii="Arial" w:hAnsi="Arial" w:cs="Arial"/>
                <w:b/>
                <w:sz w:val="16"/>
                <w:szCs w:val="16"/>
              </w:rPr>
              <w:t>ФАРИНГОСЕПТ ЗІ СМАКОМ ЛИМОНА</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82533F" w:rsidRPr="00031A34" w:rsidRDefault="0082533F" w:rsidP="00EE0459">
            <w:pPr>
              <w:pStyle w:val="110"/>
              <w:tabs>
                <w:tab w:val="left" w:pos="12600"/>
              </w:tabs>
              <w:rPr>
                <w:rFonts w:ascii="Arial" w:hAnsi="Arial" w:cs="Arial"/>
                <w:sz w:val="16"/>
                <w:szCs w:val="16"/>
              </w:rPr>
            </w:pPr>
            <w:r w:rsidRPr="00031A34">
              <w:rPr>
                <w:rFonts w:ascii="Arial" w:hAnsi="Arial" w:cs="Arial"/>
                <w:sz w:val="16"/>
                <w:szCs w:val="16"/>
              </w:rPr>
              <w:t>льодяники пресовані по 10 мг, по 10 льодяників у блістері, по 2 блістери у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2533F" w:rsidRPr="00031A34" w:rsidRDefault="0082533F" w:rsidP="00EE0459">
            <w:pPr>
              <w:pStyle w:val="110"/>
              <w:tabs>
                <w:tab w:val="left" w:pos="12600"/>
              </w:tabs>
              <w:jc w:val="center"/>
              <w:rPr>
                <w:rFonts w:ascii="Arial" w:hAnsi="Arial" w:cs="Arial"/>
                <w:sz w:val="16"/>
                <w:szCs w:val="16"/>
              </w:rPr>
            </w:pPr>
            <w:r w:rsidRPr="00031A34">
              <w:rPr>
                <w:rFonts w:ascii="Arial" w:hAnsi="Arial" w:cs="Arial"/>
                <w:sz w:val="16"/>
                <w:szCs w:val="16"/>
              </w:rPr>
              <w:t>Сан Фармасьютикал Індастріз Лімітед</w:t>
            </w:r>
            <w:r w:rsidRPr="00031A34">
              <w:rPr>
                <w:rFonts w:ascii="Arial" w:hAnsi="Arial" w:cs="Arial"/>
                <w:sz w:val="16"/>
                <w:szCs w:val="16"/>
              </w:rPr>
              <w:br/>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82533F" w:rsidRPr="00031A34" w:rsidRDefault="0082533F" w:rsidP="00EE0459">
            <w:pPr>
              <w:pStyle w:val="110"/>
              <w:tabs>
                <w:tab w:val="left" w:pos="12600"/>
              </w:tabs>
              <w:jc w:val="center"/>
              <w:rPr>
                <w:rFonts w:ascii="Arial" w:hAnsi="Arial" w:cs="Arial"/>
                <w:sz w:val="16"/>
                <w:szCs w:val="16"/>
              </w:rPr>
            </w:pPr>
            <w:r w:rsidRPr="00031A34">
              <w:rPr>
                <w:rFonts w:ascii="Arial" w:hAnsi="Arial" w:cs="Arial"/>
                <w:sz w:val="16"/>
                <w:szCs w:val="16"/>
              </w:rPr>
              <w:t>Індія</w:t>
            </w: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82533F" w:rsidRPr="00031A34" w:rsidRDefault="0082533F" w:rsidP="00EE0459">
            <w:pPr>
              <w:pStyle w:val="110"/>
              <w:tabs>
                <w:tab w:val="left" w:pos="12600"/>
              </w:tabs>
              <w:jc w:val="center"/>
              <w:rPr>
                <w:rFonts w:ascii="Arial" w:hAnsi="Arial" w:cs="Arial"/>
                <w:sz w:val="16"/>
                <w:szCs w:val="16"/>
              </w:rPr>
            </w:pPr>
            <w:r w:rsidRPr="00031A34">
              <w:rPr>
                <w:rFonts w:ascii="Arial" w:hAnsi="Arial" w:cs="Arial"/>
                <w:sz w:val="16"/>
                <w:szCs w:val="16"/>
              </w:rPr>
              <w:t>Терапія АТ</w:t>
            </w:r>
            <w:r w:rsidRPr="00031A34">
              <w:rPr>
                <w:rFonts w:ascii="Arial" w:hAnsi="Arial" w:cs="Arial"/>
                <w:sz w:val="16"/>
                <w:szCs w:val="16"/>
              </w:rPr>
              <w:br/>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82533F" w:rsidRPr="00031A34" w:rsidRDefault="0082533F" w:rsidP="00EE0459">
            <w:pPr>
              <w:pStyle w:val="110"/>
              <w:tabs>
                <w:tab w:val="left" w:pos="12600"/>
              </w:tabs>
              <w:jc w:val="center"/>
              <w:rPr>
                <w:rFonts w:ascii="Arial" w:hAnsi="Arial" w:cs="Arial"/>
                <w:sz w:val="16"/>
                <w:szCs w:val="16"/>
              </w:rPr>
            </w:pPr>
            <w:r w:rsidRPr="00031A34">
              <w:rPr>
                <w:rFonts w:ascii="Arial" w:hAnsi="Arial" w:cs="Arial"/>
                <w:sz w:val="16"/>
                <w:szCs w:val="16"/>
              </w:rPr>
              <w:t>Румунія</w:t>
            </w:r>
          </w:p>
        </w:tc>
        <w:tc>
          <w:tcPr>
            <w:tcW w:w="3684" w:type="dxa"/>
            <w:tcBorders>
              <w:top w:val="single" w:sz="4" w:space="0" w:color="auto"/>
              <w:left w:val="single" w:sz="4" w:space="0" w:color="000000"/>
              <w:bottom w:val="single" w:sz="4" w:space="0" w:color="auto"/>
              <w:right w:val="single" w:sz="4" w:space="0" w:color="000000"/>
            </w:tcBorders>
            <w:shd w:val="clear" w:color="auto" w:fill="FFFFFF"/>
          </w:tcPr>
          <w:p w:rsidR="0082533F" w:rsidRPr="00031A34" w:rsidRDefault="0082533F" w:rsidP="00EE0459">
            <w:pPr>
              <w:pStyle w:val="110"/>
              <w:tabs>
                <w:tab w:val="left" w:pos="12600"/>
              </w:tabs>
              <w:jc w:val="center"/>
              <w:rPr>
                <w:rFonts w:ascii="Arial" w:hAnsi="Arial" w:cs="Arial"/>
                <w:sz w:val="16"/>
                <w:szCs w:val="16"/>
              </w:rPr>
            </w:pPr>
            <w:r w:rsidRPr="00031A34">
              <w:rPr>
                <w:rFonts w:ascii="Arial" w:hAnsi="Arial" w:cs="Arial"/>
                <w:sz w:val="16"/>
                <w:szCs w:val="16"/>
              </w:rPr>
              <w:t>внесення змін до реєстраційних матеріалів: Зміни І типу - Адміністративні зміни. Зміна найменування та/або адреси місця провадження діяльності виробника/імпортера готового лікарського засобу, включаючи дільниці випуску серії або місце проведення контролю якості. (діяльність, за яку відповідає виробник/імпортер, включаючи випуск серій) Приведення назви виробника, у відповідність до назви компанії, зареєстрованій в країні походження (Підтвердження інформації про компанію).</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2533F" w:rsidRPr="00031A34" w:rsidRDefault="0082533F" w:rsidP="00EE0459">
            <w:pPr>
              <w:pStyle w:val="110"/>
              <w:tabs>
                <w:tab w:val="left" w:pos="12600"/>
              </w:tabs>
              <w:jc w:val="center"/>
              <w:rPr>
                <w:rFonts w:ascii="Arial" w:hAnsi="Arial" w:cs="Arial"/>
                <w:b/>
                <w:i/>
                <w:sz w:val="16"/>
                <w:szCs w:val="16"/>
              </w:rPr>
            </w:pPr>
            <w:r w:rsidRPr="00031A34">
              <w:rPr>
                <w:rFonts w:ascii="Arial" w:hAnsi="Arial" w:cs="Arial"/>
                <w:i/>
                <w:sz w:val="16"/>
                <w:szCs w:val="16"/>
              </w:rPr>
              <w:t>без рецепта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82533F" w:rsidRPr="005A3632" w:rsidRDefault="0082533F" w:rsidP="00EE0459">
            <w:pPr>
              <w:jc w:val="center"/>
              <w:rPr>
                <w:rFonts w:ascii="Arial" w:hAnsi="Arial" w:cs="Arial"/>
                <w:i/>
                <w:sz w:val="16"/>
                <w:szCs w:val="16"/>
              </w:rPr>
            </w:pPr>
            <w:r w:rsidRPr="005A3632">
              <w:rPr>
                <w:rFonts w:ascii="Arial" w:hAnsi="Arial" w:cs="Arial"/>
                <w:i/>
                <w:sz w:val="16"/>
                <w:szCs w:val="16"/>
              </w:rPr>
              <w:t>підлягає</w:t>
            </w:r>
          </w:p>
          <w:p w:rsidR="0082533F" w:rsidRPr="00031A34" w:rsidRDefault="0082533F" w:rsidP="00EE0459">
            <w:pPr>
              <w:pStyle w:val="110"/>
              <w:tabs>
                <w:tab w:val="left" w:pos="12600"/>
              </w:tabs>
              <w:jc w:val="center"/>
              <w:rPr>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82533F" w:rsidRPr="00031A34" w:rsidRDefault="0082533F" w:rsidP="00EE0459">
            <w:pPr>
              <w:pStyle w:val="110"/>
              <w:tabs>
                <w:tab w:val="left" w:pos="12600"/>
              </w:tabs>
              <w:jc w:val="center"/>
              <w:rPr>
                <w:rFonts w:ascii="Arial" w:hAnsi="Arial" w:cs="Arial"/>
                <w:sz w:val="16"/>
                <w:szCs w:val="16"/>
              </w:rPr>
            </w:pPr>
            <w:r w:rsidRPr="00031A34">
              <w:rPr>
                <w:rFonts w:ascii="Arial" w:hAnsi="Arial" w:cs="Arial"/>
                <w:sz w:val="16"/>
                <w:szCs w:val="16"/>
              </w:rPr>
              <w:t>UA/0019/01/01</w:t>
            </w:r>
          </w:p>
        </w:tc>
      </w:tr>
      <w:tr w:rsidR="0082533F" w:rsidRPr="00031A34" w:rsidTr="00EA101A">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auto"/>
            </w:tcBorders>
            <w:shd w:val="clear" w:color="auto" w:fill="FFFFFF"/>
          </w:tcPr>
          <w:p w:rsidR="0082533F" w:rsidRPr="00031A34" w:rsidRDefault="0082533F" w:rsidP="0082533F">
            <w:pPr>
              <w:pStyle w:val="110"/>
              <w:numPr>
                <w:ilvl w:val="0"/>
                <w:numId w:val="9"/>
              </w:numPr>
              <w:tabs>
                <w:tab w:val="left" w:pos="12600"/>
              </w:tabs>
              <w:ind w:left="360"/>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82533F" w:rsidRPr="00031A34" w:rsidRDefault="0082533F" w:rsidP="00EE0459">
            <w:pPr>
              <w:pStyle w:val="110"/>
              <w:tabs>
                <w:tab w:val="left" w:pos="12600"/>
              </w:tabs>
              <w:rPr>
                <w:rFonts w:ascii="Arial" w:hAnsi="Arial" w:cs="Arial"/>
                <w:b/>
                <w:i/>
                <w:sz w:val="16"/>
                <w:szCs w:val="16"/>
              </w:rPr>
            </w:pPr>
            <w:r w:rsidRPr="00031A34">
              <w:rPr>
                <w:rFonts w:ascii="Arial" w:hAnsi="Arial" w:cs="Arial"/>
                <w:b/>
                <w:sz w:val="16"/>
                <w:szCs w:val="16"/>
              </w:rPr>
              <w:t>ФАРИНГОСЕПТ ЗІ СМАКОМ М'ЯТИ</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82533F" w:rsidRPr="00031A34" w:rsidRDefault="0082533F" w:rsidP="00EE0459">
            <w:pPr>
              <w:pStyle w:val="110"/>
              <w:tabs>
                <w:tab w:val="left" w:pos="12600"/>
              </w:tabs>
              <w:rPr>
                <w:rFonts w:ascii="Arial" w:hAnsi="Arial" w:cs="Arial"/>
                <w:sz w:val="16"/>
                <w:szCs w:val="16"/>
              </w:rPr>
            </w:pPr>
            <w:r w:rsidRPr="00031A34">
              <w:rPr>
                <w:rFonts w:ascii="Arial" w:hAnsi="Arial" w:cs="Arial"/>
                <w:sz w:val="16"/>
                <w:szCs w:val="16"/>
              </w:rPr>
              <w:t>льодяники пресовані, по 10 мг</w:t>
            </w:r>
            <w:r>
              <w:rPr>
                <w:rFonts w:ascii="Arial" w:hAnsi="Arial" w:cs="Arial"/>
                <w:sz w:val="16"/>
                <w:szCs w:val="16"/>
              </w:rPr>
              <w:t>,</w:t>
            </w:r>
            <w:r w:rsidRPr="00031A34">
              <w:rPr>
                <w:rFonts w:ascii="Arial" w:hAnsi="Arial" w:cs="Arial"/>
                <w:sz w:val="16"/>
                <w:szCs w:val="16"/>
              </w:rPr>
              <w:t xml:space="preserve"> по 10 льодяників у блістері, по 2 блістери у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2533F" w:rsidRPr="00031A34" w:rsidRDefault="0082533F" w:rsidP="00EE0459">
            <w:pPr>
              <w:pStyle w:val="110"/>
              <w:tabs>
                <w:tab w:val="left" w:pos="12600"/>
              </w:tabs>
              <w:jc w:val="center"/>
              <w:rPr>
                <w:rFonts w:ascii="Arial" w:hAnsi="Arial" w:cs="Arial"/>
                <w:sz w:val="16"/>
                <w:szCs w:val="16"/>
              </w:rPr>
            </w:pPr>
            <w:r w:rsidRPr="00031A34">
              <w:rPr>
                <w:rFonts w:ascii="Arial" w:hAnsi="Arial" w:cs="Arial"/>
                <w:sz w:val="16"/>
                <w:szCs w:val="16"/>
              </w:rPr>
              <w:t>Сан Фармасьютикал Індастріз Лімітед</w:t>
            </w:r>
            <w:r w:rsidRPr="00031A34">
              <w:rPr>
                <w:rFonts w:ascii="Arial" w:hAnsi="Arial" w:cs="Arial"/>
                <w:sz w:val="16"/>
                <w:szCs w:val="16"/>
              </w:rPr>
              <w:br/>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82533F" w:rsidRPr="00031A34" w:rsidRDefault="0082533F" w:rsidP="00EE0459">
            <w:pPr>
              <w:pStyle w:val="110"/>
              <w:tabs>
                <w:tab w:val="left" w:pos="12600"/>
              </w:tabs>
              <w:jc w:val="center"/>
              <w:rPr>
                <w:rFonts w:ascii="Arial" w:hAnsi="Arial" w:cs="Arial"/>
                <w:sz w:val="16"/>
                <w:szCs w:val="16"/>
              </w:rPr>
            </w:pPr>
            <w:r w:rsidRPr="00031A34">
              <w:rPr>
                <w:rFonts w:ascii="Arial" w:hAnsi="Arial" w:cs="Arial"/>
                <w:sz w:val="16"/>
                <w:szCs w:val="16"/>
              </w:rPr>
              <w:t>Індія</w:t>
            </w: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82533F" w:rsidRPr="00031A34" w:rsidRDefault="0082533F" w:rsidP="00EE0459">
            <w:pPr>
              <w:pStyle w:val="110"/>
              <w:tabs>
                <w:tab w:val="left" w:pos="12600"/>
              </w:tabs>
              <w:jc w:val="center"/>
              <w:rPr>
                <w:rFonts w:ascii="Arial" w:hAnsi="Arial" w:cs="Arial"/>
                <w:sz w:val="16"/>
                <w:szCs w:val="16"/>
              </w:rPr>
            </w:pPr>
            <w:r w:rsidRPr="00031A34">
              <w:rPr>
                <w:rFonts w:ascii="Arial" w:hAnsi="Arial" w:cs="Arial"/>
                <w:sz w:val="16"/>
                <w:szCs w:val="16"/>
              </w:rPr>
              <w:t>Терапія АТ</w:t>
            </w:r>
            <w:r w:rsidRPr="00031A34">
              <w:rPr>
                <w:rFonts w:ascii="Arial" w:hAnsi="Arial" w:cs="Arial"/>
                <w:sz w:val="16"/>
                <w:szCs w:val="16"/>
              </w:rPr>
              <w:br/>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82533F" w:rsidRPr="00031A34" w:rsidRDefault="0082533F" w:rsidP="00EE0459">
            <w:pPr>
              <w:pStyle w:val="110"/>
              <w:tabs>
                <w:tab w:val="left" w:pos="12600"/>
              </w:tabs>
              <w:jc w:val="center"/>
              <w:rPr>
                <w:rFonts w:ascii="Arial" w:hAnsi="Arial" w:cs="Arial"/>
                <w:sz w:val="16"/>
                <w:szCs w:val="16"/>
              </w:rPr>
            </w:pPr>
            <w:r w:rsidRPr="00031A34">
              <w:rPr>
                <w:rFonts w:ascii="Arial" w:hAnsi="Arial" w:cs="Arial"/>
                <w:sz w:val="16"/>
                <w:szCs w:val="16"/>
              </w:rPr>
              <w:t>Румунія</w:t>
            </w:r>
          </w:p>
        </w:tc>
        <w:tc>
          <w:tcPr>
            <w:tcW w:w="3684" w:type="dxa"/>
            <w:tcBorders>
              <w:top w:val="single" w:sz="4" w:space="0" w:color="auto"/>
              <w:left w:val="single" w:sz="4" w:space="0" w:color="000000"/>
              <w:bottom w:val="single" w:sz="4" w:space="0" w:color="auto"/>
              <w:right w:val="single" w:sz="4" w:space="0" w:color="000000"/>
            </w:tcBorders>
            <w:shd w:val="clear" w:color="auto" w:fill="FFFFFF"/>
          </w:tcPr>
          <w:p w:rsidR="0082533F" w:rsidRPr="00031A34" w:rsidRDefault="0082533F" w:rsidP="00EE0459">
            <w:pPr>
              <w:pStyle w:val="110"/>
              <w:tabs>
                <w:tab w:val="left" w:pos="12600"/>
              </w:tabs>
              <w:jc w:val="center"/>
              <w:rPr>
                <w:rFonts w:ascii="Arial" w:hAnsi="Arial" w:cs="Arial"/>
                <w:sz w:val="16"/>
                <w:szCs w:val="16"/>
              </w:rPr>
            </w:pPr>
            <w:r w:rsidRPr="00031A34">
              <w:rPr>
                <w:rFonts w:ascii="Arial" w:hAnsi="Arial" w:cs="Arial"/>
                <w:sz w:val="16"/>
                <w:szCs w:val="16"/>
              </w:rPr>
              <w:t>внесення змін до реєстраційних матеріалів: Зміни І типу - Адміністративні зміни. Зміна найменування та/або адреси місця провадження діяльності виробника/імпортера готового лікарського засобу, включаючи дільниці випуску серії або місце проведення контролю якості. (діяльність, за яку відповідає виробник/імпортер, включаючи випуск серій) Приведення назви виробника, у відповідність до назви компанії, зареєстрованій в країні походження (Підтвердження інформації про компанію).</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2533F" w:rsidRPr="00031A34" w:rsidRDefault="0082533F" w:rsidP="00EE0459">
            <w:pPr>
              <w:pStyle w:val="110"/>
              <w:tabs>
                <w:tab w:val="left" w:pos="12600"/>
              </w:tabs>
              <w:jc w:val="center"/>
              <w:rPr>
                <w:rFonts w:ascii="Arial" w:hAnsi="Arial" w:cs="Arial"/>
                <w:b/>
                <w:i/>
                <w:sz w:val="16"/>
                <w:szCs w:val="16"/>
              </w:rPr>
            </w:pPr>
            <w:r w:rsidRPr="00031A34">
              <w:rPr>
                <w:rFonts w:ascii="Arial" w:hAnsi="Arial" w:cs="Arial"/>
                <w:i/>
                <w:sz w:val="16"/>
                <w:szCs w:val="16"/>
              </w:rPr>
              <w:t>без рецепта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82533F" w:rsidRPr="005A3632" w:rsidRDefault="0082533F" w:rsidP="00EE0459">
            <w:pPr>
              <w:jc w:val="center"/>
              <w:rPr>
                <w:rFonts w:ascii="Arial" w:hAnsi="Arial" w:cs="Arial"/>
                <w:i/>
                <w:sz w:val="16"/>
                <w:szCs w:val="16"/>
              </w:rPr>
            </w:pPr>
            <w:r w:rsidRPr="005A3632">
              <w:rPr>
                <w:rFonts w:ascii="Arial" w:hAnsi="Arial" w:cs="Arial"/>
                <w:i/>
                <w:sz w:val="16"/>
                <w:szCs w:val="16"/>
              </w:rPr>
              <w:t>підлягає</w:t>
            </w:r>
          </w:p>
          <w:p w:rsidR="0082533F" w:rsidRPr="00031A34" w:rsidRDefault="0082533F" w:rsidP="00EE0459">
            <w:pPr>
              <w:pStyle w:val="110"/>
              <w:tabs>
                <w:tab w:val="left" w:pos="12600"/>
              </w:tabs>
              <w:jc w:val="center"/>
              <w:rPr>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82533F" w:rsidRPr="00031A34" w:rsidRDefault="0082533F" w:rsidP="00EE0459">
            <w:pPr>
              <w:pStyle w:val="110"/>
              <w:tabs>
                <w:tab w:val="left" w:pos="12600"/>
              </w:tabs>
              <w:jc w:val="center"/>
              <w:rPr>
                <w:rFonts w:ascii="Arial" w:hAnsi="Arial" w:cs="Arial"/>
                <w:sz w:val="16"/>
                <w:szCs w:val="16"/>
              </w:rPr>
            </w:pPr>
            <w:r w:rsidRPr="00031A34">
              <w:rPr>
                <w:rFonts w:ascii="Arial" w:hAnsi="Arial" w:cs="Arial"/>
                <w:sz w:val="16"/>
                <w:szCs w:val="16"/>
              </w:rPr>
              <w:t>UA/17721/01/01</w:t>
            </w:r>
          </w:p>
        </w:tc>
      </w:tr>
      <w:tr w:rsidR="0082533F" w:rsidRPr="00031A34" w:rsidTr="00EA101A">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auto"/>
            </w:tcBorders>
            <w:shd w:val="clear" w:color="auto" w:fill="FFFFFF"/>
          </w:tcPr>
          <w:p w:rsidR="0082533F" w:rsidRPr="00031A34" w:rsidRDefault="0082533F" w:rsidP="0082533F">
            <w:pPr>
              <w:pStyle w:val="110"/>
              <w:numPr>
                <w:ilvl w:val="0"/>
                <w:numId w:val="9"/>
              </w:numPr>
              <w:tabs>
                <w:tab w:val="left" w:pos="12600"/>
              </w:tabs>
              <w:ind w:left="360"/>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82533F" w:rsidRPr="00031A34" w:rsidRDefault="0082533F" w:rsidP="00EE0459">
            <w:pPr>
              <w:pStyle w:val="110"/>
              <w:tabs>
                <w:tab w:val="left" w:pos="12600"/>
              </w:tabs>
              <w:rPr>
                <w:rFonts w:ascii="Arial" w:hAnsi="Arial" w:cs="Arial"/>
                <w:b/>
                <w:i/>
                <w:sz w:val="16"/>
                <w:szCs w:val="16"/>
              </w:rPr>
            </w:pPr>
            <w:r w:rsidRPr="00031A34">
              <w:rPr>
                <w:rFonts w:ascii="Arial" w:hAnsi="Arial" w:cs="Arial"/>
                <w:b/>
                <w:sz w:val="16"/>
                <w:szCs w:val="16"/>
              </w:rPr>
              <w:t>ФАРИНГОСЕПТ ЗІ СМАКОМ РОМУ</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82533F" w:rsidRPr="00031A34" w:rsidRDefault="0082533F" w:rsidP="00EE0459">
            <w:pPr>
              <w:pStyle w:val="110"/>
              <w:tabs>
                <w:tab w:val="left" w:pos="12600"/>
              </w:tabs>
              <w:rPr>
                <w:rFonts w:ascii="Arial" w:hAnsi="Arial" w:cs="Arial"/>
                <w:sz w:val="16"/>
                <w:szCs w:val="16"/>
              </w:rPr>
            </w:pPr>
            <w:r w:rsidRPr="00031A34">
              <w:rPr>
                <w:rFonts w:ascii="Arial" w:hAnsi="Arial" w:cs="Arial"/>
                <w:sz w:val="16"/>
                <w:szCs w:val="16"/>
              </w:rPr>
              <w:t>льодяники пресовані, по 10 мг; по 10 льодяників у блістері; по 2 блістери у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2533F" w:rsidRPr="00031A34" w:rsidRDefault="0082533F" w:rsidP="00EE0459">
            <w:pPr>
              <w:pStyle w:val="110"/>
              <w:tabs>
                <w:tab w:val="left" w:pos="12600"/>
              </w:tabs>
              <w:jc w:val="center"/>
              <w:rPr>
                <w:rFonts w:ascii="Arial" w:hAnsi="Arial" w:cs="Arial"/>
                <w:sz w:val="16"/>
                <w:szCs w:val="16"/>
              </w:rPr>
            </w:pPr>
            <w:r w:rsidRPr="00031A34">
              <w:rPr>
                <w:rFonts w:ascii="Arial" w:hAnsi="Arial" w:cs="Arial"/>
                <w:sz w:val="16"/>
                <w:szCs w:val="16"/>
              </w:rPr>
              <w:t>Сан Фармасьютикал Індастріз Лімітед</w:t>
            </w:r>
            <w:r w:rsidRPr="00031A34">
              <w:rPr>
                <w:rFonts w:ascii="Arial" w:hAnsi="Arial" w:cs="Arial"/>
                <w:sz w:val="16"/>
                <w:szCs w:val="16"/>
              </w:rPr>
              <w:br/>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82533F" w:rsidRPr="00031A34" w:rsidRDefault="0082533F" w:rsidP="00EE0459">
            <w:pPr>
              <w:pStyle w:val="110"/>
              <w:tabs>
                <w:tab w:val="left" w:pos="12600"/>
              </w:tabs>
              <w:jc w:val="center"/>
              <w:rPr>
                <w:rFonts w:ascii="Arial" w:hAnsi="Arial" w:cs="Arial"/>
                <w:sz w:val="16"/>
                <w:szCs w:val="16"/>
              </w:rPr>
            </w:pPr>
            <w:r w:rsidRPr="00031A34">
              <w:rPr>
                <w:rFonts w:ascii="Arial" w:hAnsi="Arial" w:cs="Arial"/>
                <w:sz w:val="16"/>
                <w:szCs w:val="16"/>
              </w:rPr>
              <w:t>Індія</w:t>
            </w: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82533F" w:rsidRPr="00031A34" w:rsidRDefault="0082533F" w:rsidP="00EE0459">
            <w:pPr>
              <w:pStyle w:val="110"/>
              <w:tabs>
                <w:tab w:val="left" w:pos="12600"/>
              </w:tabs>
              <w:jc w:val="center"/>
              <w:rPr>
                <w:rFonts w:ascii="Arial" w:hAnsi="Arial" w:cs="Arial"/>
                <w:sz w:val="16"/>
                <w:szCs w:val="16"/>
              </w:rPr>
            </w:pPr>
            <w:r w:rsidRPr="00031A34">
              <w:rPr>
                <w:rFonts w:ascii="Arial" w:hAnsi="Arial" w:cs="Arial"/>
                <w:sz w:val="16"/>
                <w:szCs w:val="16"/>
              </w:rPr>
              <w:t>Терапія АТ</w:t>
            </w:r>
            <w:r w:rsidRPr="00031A34">
              <w:rPr>
                <w:rFonts w:ascii="Arial" w:hAnsi="Arial" w:cs="Arial"/>
                <w:sz w:val="16"/>
                <w:szCs w:val="16"/>
              </w:rPr>
              <w:br/>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82533F" w:rsidRPr="00031A34" w:rsidRDefault="0082533F" w:rsidP="00EE0459">
            <w:pPr>
              <w:pStyle w:val="110"/>
              <w:tabs>
                <w:tab w:val="left" w:pos="12600"/>
              </w:tabs>
              <w:jc w:val="center"/>
              <w:rPr>
                <w:rFonts w:ascii="Arial" w:hAnsi="Arial" w:cs="Arial"/>
                <w:sz w:val="16"/>
                <w:szCs w:val="16"/>
              </w:rPr>
            </w:pPr>
            <w:r w:rsidRPr="00031A34">
              <w:rPr>
                <w:rFonts w:ascii="Arial" w:hAnsi="Arial" w:cs="Arial"/>
                <w:sz w:val="16"/>
                <w:szCs w:val="16"/>
              </w:rPr>
              <w:t>Румунія</w:t>
            </w:r>
          </w:p>
        </w:tc>
        <w:tc>
          <w:tcPr>
            <w:tcW w:w="3684" w:type="dxa"/>
            <w:tcBorders>
              <w:top w:val="single" w:sz="4" w:space="0" w:color="auto"/>
              <w:left w:val="single" w:sz="4" w:space="0" w:color="000000"/>
              <w:bottom w:val="single" w:sz="4" w:space="0" w:color="auto"/>
              <w:right w:val="single" w:sz="4" w:space="0" w:color="000000"/>
            </w:tcBorders>
            <w:shd w:val="clear" w:color="auto" w:fill="FFFFFF"/>
          </w:tcPr>
          <w:p w:rsidR="0082533F" w:rsidRPr="00031A34" w:rsidRDefault="0082533F" w:rsidP="00EE0459">
            <w:pPr>
              <w:pStyle w:val="110"/>
              <w:tabs>
                <w:tab w:val="left" w:pos="12600"/>
              </w:tabs>
              <w:jc w:val="center"/>
              <w:rPr>
                <w:rFonts w:ascii="Arial" w:hAnsi="Arial" w:cs="Arial"/>
                <w:sz w:val="16"/>
                <w:szCs w:val="16"/>
              </w:rPr>
            </w:pPr>
            <w:r w:rsidRPr="00031A34">
              <w:rPr>
                <w:rFonts w:ascii="Arial" w:hAnsi="Arial" w:cs="Arial"/>
                <w:sz w:val="16"/>
                <w:szCs w:val="16"/>
              </w:rPr>
              <w:t>внесення змін до реєстраційних матеріалів: Зміни І типу - Адміністративні зміни. Зміна найменування та/або адреси місця провадження діяльності виробника/імпортера готового лікарського засобу, включаючи дільниці випуску серії або місце проведення контролю якості. (діяльність, за яку відповідає виробник/імпортер, включаючи випуск серій) Приведення назви виробника, у відповідність до назви компанії, зареєстрованій в країні походження (Підтвердження інформації про компанію).</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2533F" w:rsidRPr="00031A34" w:rsidRDefault="0082533F" w:rsidP="00EE0459">
            <w:pPr>
              <w:pStyle w:val="110"/>
              <w:tabs>
                <w:tab w:val="left" w:pos="12600"/>
              </w:tabs>
              <w:jc w:val="center"/>
              <w:rPr>
                <w:rFonts w:ascii="Arial" w:hAnsi="Arial" w:cs="Arial"/>
                <w:b/>
                <w:i/>
                <w:sz w:val="16"/>
                <w:szCs w:val="16"/>
              </w:rPr>
            </w:pPr>
            <w:r w:rsidRPr="00031A34">
              <w:rPr>
                <w:rFonts w:ascii="Arial" w:hAnsi="Arial" w:cs="Arial"/>
                <w:i/>
                <w:sz w:val="16"/>
                <w:szCs w:val="16"/>
              </w:rPr>
              <w:t>без рецепта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82533F" w:rsidRPr="005A3632" w:rsidRDefault="0082533F" w:rsidP="00EE0459">
            <w:pPr>
              <w:jc w:val="center"/>
              <w:rPr>
                <w:rFonts w:ascii="Arial" w:hAnsi="Arial" w:cs="Arial"/>
                <w:i/>
                <w:sz w:val="16"/>
                <w:szCs w:val="16"/>
              </w:rPr>
            </w:pPr>
            <w:r w:rsidRPr="005A3632">
              <w:rPr>
                <w:rFonts w:ascii="Arial" w:hAnsi="Arial" w:cs="Arial"/>
                <w:i/>
                <w:sz w:val="16"/>
                <w:szCs w:val="16"/>
              </w:rPr>
              <w:t>підлягає</w:t>
            </w:r>
          </w:p>
          <w:p w:rsidR="0082533F" w:rsidRPr="00031A34" w:rsidRDefault="0082533F" w:rsidP="00EE0459">
            <w:pPr>
              <w:pStyle w:val="110"/>
              <w:tabs>
                <w:tab w:val="left" w:pos="12600"/>
              </w:tabs>
              <w:jc w:val="center"/>
              <w:rPr>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82533F" w:rsidRPr="00031A34" w:rsidRDefault="0082533F" w:rsidP="00EE0459">
            <w:pPr>
              <w:pStyle w:val="110"/>
              <w:tabs>
                <w:tab w:val="left" w:pos="12600"/>
              </w:tabs>
              <w:jc w:val="center"/>
              <w:rPr>
                <w:rFonts w:ascii="Arial" w:hAnsi="Arial" w:cs="Arial"/>
                <w:sz w:val="16"/>
                <w:szCs w:val="16"/>
              </w:rPr>
            </w:pPr>
            <w:r w:rsidRPr="00031A34">
              <w:rPr>
                <w:rFonts w:ascii="Arial" w:hAnsi="Arial" w:cs="Arial"/>
                <w:sz w:val="16"/>
                <w:szCs w:val="16"/>
              </w:rPr>
              <w:t>UA/17771/01/01</w:t>
            </w:r>
          </w:p>
        </w:tc>
      </w:tr>
      <w:tr w:rsidR="0082533F" w:rsidRPr="00031A34" w:rsidTr="00EA101A">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auto"/>
            </w:tcBorders>
            <w:shd w:val="clear" w:color="auto" w:fill="FFFFFF"/>
          </w:tcPr>
          <w:p w:rsidR="0082533F" w:rsidRPr="00031A34" w:rsidRDefault="0082533F" w:rsidP="0082533F">
            <w:pPr>
              <w:pStyle w:val="110"/>
              <w:numPr>
                <w:ilvl w:val="0"/>
                <w:numId w:val="9"/>
              </w:numPr>
              <w:tabs>
                <w:tab w:val="left" w:pos="12600"/>
              </w:tabs>
              <w:ind w:left="360"/>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82533F" w:rsidRPr="00031A34" w:rsidRDefault="0082533F" w:rsidP="00EE0459">
            <w:pPr>
              <w:pStyle w:val="110"/>
              <w:tabs>
                <w:tab w:val="left" w:pos="12600"/>
              </w:tabs>
              <w:rPr>
                <w:rFonts w:ascii="Arial" w:hAnsi="Arial" w:cs="Arial"/>
                <w:b/>
                <w:i/>
                <w:sz w:val="16"/>
                <w:szCs w:val="16"/>
              </w:rPr>
            </w:pPr>
            <w:r w:rsidRPr="00031A34">
              <w:rPr>
                <w:rFonts w:ascii="Arial" w:hAnsi="Arial" w:cs="Arial"/>
                <w:b/>
                <w:sz w:val="16"/>
                <w:szCs w:val="16"/>
              </w:rPr>
              <w:t>ФАРИСІЛ</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82533F" w:rsidRPr="00031A34" w:rsidRDefault="0082533F" w:rsidP="00EE0459">
            <w:pPr>
              <w:pStyle w:val="110"/>
              <w:tabs>
                <w:tab w:val="left" w:pos="12600"/>
              </w:tabs>
              <w:rPr>
                <w:rFonts w:ascii="Arial" w:hAnsi="Arial" w:cs="Arial"/>
                <w:sz w:val="16"/>
                <w:szCs w:val="16"/>
              </w:rPr>
            </w:pPr>
            <w:r w:rsidRPr="00031A34">
              <w:rPr>
                <w:rFonts w:ascii="Arial" w:hAnsi="Arial" w:cs="Arial"/>
                <w:sz w:val="16"/>
                <w:szCs w:val="16"/>
              </w:rPr>
              <w:t>таблетки для розсмоктування зі смаком апельсину</w:t>
            </w:r>
            <w:r>
              <w:rPr>
                <w:rFonts w:ascii="Arial" w:hAnsi="Arial" w:cs="Arial"/>
                <w:sz w:val="16"/>
                <w:szCs w:val="16"/>
              </w:rPr>
              <w:t>,</w:t>
            </w:r>
            <w:r w:rsidRPr="00031A34">
              <w:rPr>
                <w:rFonts w:ascii="Arial" w:hAnsi="Arial" w:cs="Arial"/>
                <w:sz w:val="16"/>
                <w:szCs w:val="16"/>
              </w:rPr>
              <w:t xml:space="preserve"> по 10 таблеток у блістері; по 2 блістери в пачці з картону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2533F" w:rsidRPr="00031A34" w:rsidRDefault="0082533F" w:rsidP="00EE0459">
            <w:pPr>
              <w:pStyle w:val="110"/>
              <w:tabs>
                <w:tab w:val="left" w:pos="12600"/>
              </w:tabs>
              <w:jc w:val="center"/>
              <w:rPr>
                <w:rFonts w:ascii="Arial" w:hAnsi="Arial" w:cs="Arial"/>
                <w:sz w:val="16"/>
                <w:szCs w:val="16"/>
              </w:rPr>
            </w:pPr>
            <w:r w:rsidRPr="00031A34">
              <w:rPr>
                <w:rFonts w:ascii="Arial" w:hAnsi="Arial" w:cs="Arial"/>
                <w:sz w:val="16"/>
                <w:szCs w:val="16"/>
              </w:rPr>
              <w:t>Спільне українсько-іспанське підприємство "СПЕРКО УКРАЇНА"</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82533F" w:rsidRPr="00031A34" w:rsidRDefault="0082533F" w:rsidP="00EE0459">
            <w:pPr>
              <w:pStyle w:val="110"/>
              <w:tabs>
                <w:tab w:val="left" w:pos="12600"/>
              </w:tabs>
              <w:jc w:val="center"/>
              <w:rPr>
                <w:rFonts w:ascii="Arial" w:hAnsi="Arial" w:cs="Arial"/>
                <w:sz w:val="16"/>
                <w:szCs w:val="16"/>
              </w:rPr>
            </w:pPr>
            <w:r w:rsidRPr="00031A34">
              <w:rPr>
                <w:rFonts w:ascii="Arial" w:hAnsi="Arial" w:cs="Arial"/>
                <w:sz w:val="16"/>
                <w:szCs w:val="16"/>
              </w:rPr>
              <w:t>Україна</w:t>
            </w: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82533F" w:rsidRPr="00031A34" w:rsidRDefault="0082533F" w:rsidP="00EE0459">
            <w:pPr>
              <w:pStyle w:val="110"/>
              <w:tabs>
                <w:tab w:val="left" w:pos="12600"/>
              </w:tabs>
              <w:jc w:val="center"/>
              <w:rPr>
                <w:rFonts w:ascii="Arial" w:hAnsi="Arial" w:cs="Arial"/>
                <w:sz w:val="16"/>
                <w:szCs w:val="16"/>
              </w:rPr>
            </w:pPr>
            <w:r w:rsidRPr="00031A34">
              <w:rPr>
                <w:rFonts w:ascii="Arial" w:hAnsi="Arial" w:cs="Arial"/>
                <w:sz w:val="16"/>
                <w:szCs w:val="16"/>
              </w:rPr>
              <w:t>Санека Фармасьютікалз а.с., Словацька Республіка; ЛАБОРАТОРІОС АЛКАЛА ФАРМА, С.Л., Іспанiя</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82533F" w:rsidRPr="00031A34" w:rsidRDefault="0082533F" w:rsidP="00EE0459">
            <w:pPr>
              <w:pStyle w:val="110"/>
              <w:tabs>
                <w:tab w:val="left" w:pos="12600"/>
              </w:tabs>
              <w:jc w:val="center"/>
              <w:rPr>
                <w:rFonts w:ascii="Arial" w:hAnsi="Arial" w:cs="Arial"/>
                <w:sz w:val="16"/>
                <w:szCs w:val="16"/>
                <w:lang w:val="ru-RU"/>
              </w:rPr>
            </w:pPr>
            <w:r w:rsidRPr="00031A34">
              <w:rPr>
                <w:rFonts w:ascii="Arial" w:hAnsi="Arial" w:cs="Arial"/>
                <w:sz w:val="16"/>
                <w:szCs w:val="16"/>
              </w:rPr>
              <w:t>Словацька Республіка</w:t>
            </w:r>
            <w:r w:rsidRPr="00031A34">
              <w:rPr>
                <w:rFonts w:ascii="Arial" w:hAnsi="Arial" w:cs="Arial"/>
                <w:sz w:val="16"/>
                <w:szCs w:val="16"/>
                <w:lang w:val="ru-RU"/>
              </w:rPr>
              <w:t>/</w:t>
            </w:r>
            <w:r w:rsidRPr="00031A34">
              <w:rPr>
                <w:rFonts w:ascii="Arial" w:hAnsi="Arial" w:cs="Arial"/>
                <w:sz w:val="16"/>
                <w:szCs w:val="16"/>
              </w:rPr>
              <w:t xml:space="preserve"> Іспанiя</w:t>
            </w:r>
          </w:p>
        </w:tc>
        <w:tc>
          <w:tcPr>
            <w:tcW w:w="3684" w:type="dxa"/>
            <w:tcBorders>
              <w:top w:val="single" w:sz="4" w:space="0" w:color="auto"/>
              <w:left w:val="single" w:sz="4" w:space="0" w:color="000000"/>
              <w:bottom w:val="single" w:sz="4" w:space="0" w:color="auto"/>
              <w:right w:val="single" w:sz="4" w:space="0" w:color="000000"/>
            </w:tcBorders>
            <w:shd w:val="clear" w:color="auto" w:fill="FFFFFF"/>
          </w:tcPr>
          <w:p w:rsidR="0082533F" w:rsidRPr="00031A34" w:rsidRDefault="0082533F" w:rsidP="00EE0459">
            <w:pPr>
              <w:pStyle w:val="110"/>
              <w:tabs>
                <w:tab w:val="left" w:pos="12600"/>
              </w:tabs>
              <w:jc w:val="center"/>
              <w:rPr>
                <w:rFonts w:ascii="Arial" w:hAnsi="Arial" w:cs="Arial"/>
                <w:sz w:val="16"/>
                <w:szCs w:val="16"/>
              </w:rPr>
            </w:pPr>
            <w:r w:rsidRPr="00031A34">
              <w:rPr>
                <w:rFonts w:ascii="Arial" w:hAnsi="Arial" w:cs="Arial"/>
                <w:sz w:val="16"/>
                <w:szCs w:val="16"/>
              </w:rPr>
              <w:t>внесення змін до реєстраційних матеріалів: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 подання оновленого сертифіката відповідності Європейській фармакопеї № R0-CEP 2018-081 - Rev 01 (затверджено: R0-CEP 2018-081 - Rev 00) для АФІ хлоргексидину дигідрохлориду від діючого виробника Medichem, S.A., Іспанія.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2533F" w:rsidRPr="00031A34" w:rsidRDefault="0082533F" w:rsidP="00EE0459">
            <w:pPr>
              <w:pStyle w:val="110"/>
              <w:tabs>
                <w:tab w:val="left" w:pos="12600"/>
              </w:tabs>
              <w:jc w:val="center"/>
              <w:rPr>
                <w:rFonts w:ascii="Arial" w:hAnsi="Arial" w:cs="Arial"/>
                <w:b/>
                <w:i/>
                <w:sz w:val="16"/>
                <w:szCs w:val="16"/>
              </w:rPr>
            </w:pPr>
            <w:r w:rsidRPr="00031A34">
              <w:rPr>
                <w:rFonts w:ascii="Arial" w:hAnsi="Arial" w:cs="Arial"/>
                <w:i/>
                <w:sz w:val="16"/>
                <w:szCs w:val="16"/>
              </w:rPr>
              <w:t>без рецепта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82533F" w:rsidRPr="00031A34" w:rsidRDefault="0082533F" w:rsidP="00EE0459">
            <w:pPr>
              <w:pStyle w:val="110"/>
              <w:tabs>
                <w:tab w:val="left" w:pos="12600"/>
              </w:tabs>
              <w:jc w:val="center"/>
              <w:rPr>
                <w:sz w:val="16"/>
                <w:szCs w:val="16"/>
              </w:rPr>
            </w:pPr>
            <w:r>
              <w:rPr>
                <w:sz w:val="16"/>
                <w:szCs w:val="16"/>
              </w:rPr>
              <w:t>-</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82533F" w:rsidRPr="00031A34" w:rsidRDefault="0082533F" w:rsidP="00EE0459">
            <w:pPr>
              <w:pStyle w:val="110"/>
              <w:tabs>
                <w:tab w:val="left" w:pos="12600"/>
              </w:tabs>
              <w:jc w:val="center"/>
              <w:rPr>
                <w:rFonts w:ascii="Arial" w:hAnsi="Arial" w:cs="Arial"/>
                <w:sz w:val="16"/>
                <w:szCs w:val="16"/>
              </w:rPr>
            </w:pPr>
            <w:r w:rsidRPr="00031A34">
              <w:rPr>
                <w:rFonts w:ascii="Arial" w:hAnsi="Arial" w:cs="Arial"/>
                <w:sz w:val="16"/>
                <w:szCs w:val="16"/>
              </w:rPr>
              <w:t>UA/12843/01/01</w:t>
            </w:r>
          </w:p>
        </w:tc>
      </w:tr>
      <w:tr w:rsidR="0082533F" w:rsidRPr="00031A34" w:rsidTr="00EA101A">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auto"/>
            </w:tcBorders>
            <w:shd w:val="clear" w:color="auto" w:fill="FFFFFF"/>
          </w:tcPr>
          <w:p w:rsidR="0082533F" w:rsidRPr="00031A34" w:rsidRDefault="0082533F" w:rsidP="0082533F">
            <w:pPr>
              <w:pStyle w:val="110"/>
              <w:numPr>
                <w:ilvl w:val="0"/>
                <w:numId w:val="9"/>
              </w:numPr>
              <w:tabs>
                <w:tab w:val="left" w:pos="12600"/>
              </w:tabs>
              <w:ind w:left="360"/>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82533F" w:rsidRPr="00031A34" w:rsidRDefault="0082533F" w:rsidP="00EE0459">
            <w:pPr>
              <w:pStyle w:val="110"/>
              <w:tabs>
                <w:tab w:val="left" w:pos="12600"/>
              </w:tabs>
              <w:rPr>
                <w:rFonts w:ascii="Arial" w:hAnsi="Arial" w:cs="Arial"/>
                <w:b/>
                <w:i/>
                <w:sz w:val="16"/>
                <w:szCs w:val="16"/>
              </w:rPr>
            </w:pPr>
            <w:r w:rsidRPr="00031A34">
              <w:rPr>
                <w:rFonts w:ascii="Arial" w:hAnsi="Arial" w:cs="Arial"/>
                <w:b/>
                <w:sz w:val="16"/>
                <w:szCs w:val="16"/>
              </w:rPr>
              <w:t>ФАРИСІЛ</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82533F" w:rsidRPr="00031A34" w:rsidRDefault="0082533F" w:rsidP="00EE0459">
            <w:pPr>
              <w:pStyle w:val="110"/>
              <w:tabs>
                <w:tab w:val="left" w:pos="12600"/>
              </w:tabs>
              <w:rPr>
                <w:rFonts w:ascii="Arial" w:hAnsi="Arial" w:cs="Arial"/>
                <w:sz w:val="16"/>
                <w:szCs w:val="16"/>
              </w:rPr>
            </w:pPr>
            <w:r w:rsidRPr="00031A34">
              <w:rPr>
                <w:rFonts w:ascii="Arial" w:hAnsi="Arial" w:cs="Arial"/>
                <w:sz w:val="16"/>
                <w:szCs w:val="16"/>
              </w:rPr>
              <w:t>таблетки для розсмоктування зі смаком лимону по 10 таблеток у блістері; по 2 блістери в пачці з картону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2533F" w:rsidRPr="00031A34" w:rsidRDefault="0082533F" w:rsidP="00EE0459">
            <w:pPr>
              <w:pStyle w:val="110"/>
              <w:tabs>
                <w:tab w:val="left" w:pos="12600"/>
              </w:tabs>
              <w:jc w:val="center"/>
              <w:rPr>
                <w:rFonts w:ascii="Arial" w:hAnsi="Arial" w:cs="Arial"/>
                <w:sz w:val="16"/>
                <w:szCs w:val="16"/>
              </w:rPr>
            </w:pPr>
            <w:r w:rsidRPr="00031A34">
              <w:rPr>
                <w:rFonts w:ascii="Arial" w:hAnsi="Arial" w:cs="Arial"/>
                <w:sz w:val="16"/>
                <w:szCs w:val="16"/>
              </w:rPr>
              <w:t>Спільне українсько-іспанське підприємство "СПЕРКО УКРАЇНА"</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82533F" w:rsidRPr="00031A34" w:rsidRDefault="0082533F" w:rsidP="00EE0459">
            <w:pPr>
              <w:pStyle w:val="110"/>
              <w:tabs>
                <w:tab w:val="left" w:pos="12600"/>
              </w:tabs>
              <w:jc w:val="center"/>
              <w:rPr>
                <w:rFonts w:ascii="Arial" w:hAnsi="Arial" w:cs="Arial"/>
                <w:sz w:val="16"/>
                <w:szCs w:val="16"/>
              </w:rPr>
            </w:pPr>
            <w:r w:rsidRPr="00031A34">
              <w:rPr>
                <w:rFonts w:ascii="Arial" w:hAnsi="Arial" w:cs="Arial"/>
                <w:sz w:val="16"/>
                <w:szCs w:val="16"/>
              </w:rPr>
              <w:t>Україна</w:t>
            </w: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82533F" w:rsidRPr="00031A34" w:rsidRDefault="0082533F" w:rsidP="00EE0459">
            <w:pPr>
              <w:pStyle w:val="110"/>
              <w:tabs>
                <w:tab w:val="left" w:pos="12600"/>
              </w:tabs>
              <w:jc w:val="center"/>
              <w:rPr>
                <w:rFonts w:ascii="Arial" w:hAnsi="Arial" w:cs="Arial"/>
                <w:sz w:val="16"/>
                <w:szCs w:val="16"/>
              </w:rPr>
            </w:pPr>
            <w:r w:rsidRPr="00031A34">
              <w:rPr>
                <w:rFonts w:ascii="Arial" w:hAnsi="Arial" w:cs="Arial"/>
                <w:sz w:val="16"/>
                <w:szCs w:val="16"/>
              </w:rPr>
              <w:t>Санека Фармасьютікалз а.с., Словацька Республіка; ЛАБОРАТОРІОС АЛКАЛА ФАРМА, С.Л., Іспанiя</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82533F" w:rsidRPr="00031A34" w:rsidRDefault="0082533F" w:rsidP="00EE0459">
            <w:pPr>
              <w:pStyle w:val="110"/>
              <w:tabs>
                <w:tab w:val="left" w:pos="12600"/>
              </w:tabs>
              <w:jc w:val="center"/>
              <w:rPr>
                <w:rFonts w:ascii="Arial" w:hAnsi="Arial" w:cs="Arial"/>
                <w:sz w:val="16"/>
                <w:szCs w:val="16"/>
                <w:lang w:val="ru-RU"/>
              </w:rPr>
            </w:pPr>
            <w:r w:rsidRPr="00031A34">
              <w:rPr>
                <w:rFonts w:ascii="Arial" w:hAnsi="Arial" w:cs="Arial"/>
                <w:sz w:val="16"/>
                <w:szCs w:val="16"/>
              </w:rPr>
              <w:t>Словацька Республіка</w:t>
            </w:r>
            <w:r w:rsidRPr="00031A34">
              <w:rPr>
                <w:rFonts w:ascii="Arial" w:hAnsi="Arial" w:cs="Arial"/>
                <w:sz w:val="16"/>
                <w:szCs w:val="16"/>
                <w:lang w:val="ru-RU"/>
              </w:rPr>
              <w:t>/</w:t>
            </w:r>
            <w:r w:rsidRPr="00031A34">
              <w:rPr>
                <w:rFonts w:ascii="Arial" w:hAnsi="Arial" w:cs="Arial"/>
                <w:sz w:val="16"/>
                <w:szCs w:val="16"/>
              </w:rPr>
              <w:t xml:space="preserve"> Іспанiя</w:t>
            </w:r>
          </w:p>
        </w:tc>
        <w:tc>
          <w:tcPr>
            <w:tcW w:w="3684" w:type="dxa"/>
            <w:tcBorders>
              <w:top w:val="single" w:sz="4" w:space="0" w:color="auto"/>
              <w:left w:val="single" w:sz="4" w:space="0" w:color="000000"/>
              <w:bottom w:val="single" w:sz="4" w:space="0" w:color="auto"/>
              <w:right w:val="single" w:sz="4" w:space="0" w:color="000000"/>
            </w:tcBorders>
            <w:shd w:val="clear" w:color="auto" w:fill="FFFFFF"/>
          </w:tcPr>
          <w:p w:rsidR="0082533F" w:rsidRPr="00031A34" w:rsidRDefault="0082533F" w:rsidP="00EE0459">
            <w:pPr>
              <w:pStyle w:val="110"/>
              <w:tabs>
                <w:tab w:val="left" w:pos="12600"/>
              </w:tabs>
              <w:jc w:val="center"/>
              <w:rPr>
                <w:rFonts w:ascii="Arial" w:hAnsi="Arial" w:cs="Arial"/>
                <w:sz w:val="16"/>
                <w:szCs w:val="16"/>
              </w:rPr>
            </w:pPr>
            <w:r w:rsidRPr="00031A34">
              <w:rPr>
                <w:rFonts w:ascii="Arial" w:hAnsi="Arial" w:cs="Arial"/>
                <w:sz w:val="16"/>
                <w:szCs w:val="16"/>
              </w:rPr>
              <w:t>внесення змін до реєстраційних матеріалів: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 подання оновленого сертифіката відповідності Європейській фармакопеї № R0-CEP 2018-081 - Rev 01 (затверджено: R0-CEP 2018-081 - Rev 00) для АФІ хлоргексидину дигідрохлориду від діючого виробника Medichem, S.A., Іспанія.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2533F" w:rsidRPr="00031A34" w:rsidRDefault="0082533F" w:rsidP="00EE0459">
            <w:pPr>
              <w:pStyle w:val="110"/>
              <w:tabs>
                <w:tab w:val="left" w:pos="12600"/>
              </w:tabs>
              <w:jc w:val="center"/>
              <w:rPr>
                <w:rFonts w:ascii="Arial" w:hAnsi="Arial" w:cs="Arial"/>
                <w:b/>
                <w:i/>
                <w:sz w:val="16"/>
                <w:szCs w:val="16"/>
              </w:rPr>
            </w:pPr>
            <w:r w:rsidRPr="00031A34">
              <w:rPr>
                <w:rFonts w:ascii="Arial" w:hAnsi="Arial" w:cs="Arial"/>
                <w:i/>
                <w:sz w:val="16"/>
                <w:szCs w:val="16"/>
              </w:rPr>
              <w:t>без рецепта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82533F" w:rsidRPr="00031A34" w:rsidRDefault="0082533F" w:rsidP="00EE0459">
            <w:pPr>
              <w:pStyle w:val="110"/>
              <w:tabs>
                <w:tab w:val="left" w:pos="12600"/>
              </w:tabs>
              <w:jc w:val="center"/>
              <w:rPr>
                <w:sz w:val="16"/>
                <w:szCs w:val="16"/>
              </w:rPr>
            </w:pPr>
            <w:r>
              <w:rPr>
                <w:sz w:val="16"/>
                <w:szCs w:val="16"/>
              </w:rPr>
              <w:t>-</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82533F" w:rsidRPr="00031A34" w:rsidRDefault="0082533F" w:rsidP="00EE0459">
            <w:pPr>
              <w:pStyle w:val="110"/>
              <w:tabs>
                <w:tab w:val="left" w:pos="12600"/>
              </w:tabs>
              <w:jc w:val="center"/>
              <w:rPr>
                <w:rFonts w:ascii="Arial" w:hAnsi="Arial" w:cs="Arial"/>
                <w:sz w:val="16"/>
                <w:szCs w:val="16"/>
              </w:rPr>
            </w:pPr>
            <w:r w:rsidRPr="00031A34">
              <w:rPr>
                <w:rFonts w:ascii="Arial" w:hAnsi="Arial" w:cs="Arial"/>
                <w:sz w:val="16"/>
                <w:szCs w:val="16"/>
              </w:rPr>
              <w:t>UA/12844/01/01</w:t>
            </w:r>
          </w:p>
        </w:tc>
      </w:tr>
      <w:tr w:rsidR="0082533F" w:rsidRPr="00031A34" w:rsidTr="00EA101A">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auto"/>
            </w:tcBorders>
            <w:shd w:val="clear" w:color="auto" w:fill="FFFFFF"/>
          </w:tcPr>
          <w:p w:rsidR="0082533F" w:rsidRPr="00031A34" w:rsidRDefault="0082533F" w:rsidP="0082533F">
            <w:pPr>
              <w:pStyle w:val="110"/>
              <w:numPr>
                <w:ilvl w:val="0"/>
                <w:numId w:val="9"/>
              </w:numPr>
              <w:tabs>
                <w:tab w:val="left" w:pos="12600"/>
              </w:tabs>
              <w:ind w:left="360"/>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82533F" w:rsidRPr="00031A34" w:rsidRDefault="0082533F" w:rsidP="00EE0459">
            <w:pPr>
              <w:pStyle w:val="110"/>
              <w:tabs>
                <w:tab w:val="left" w:pos="12600"/>
              </w:tabs>
              <w:rPr>
                <w:rFonts w:ascii="Arial" w:hAnsi="Arial" w:cs="Arial"/>
                <w:b/>
                <w:i/>
                <w:sz w:val="16"/>
                <w:szCs w:val="16"/>
              </w:rPr>
            </w:pPr>
            <w:r w:rsidRPr="00031A34">
              <w:rPr>
                <w:rFonts w:ascii="Arial" w:hAnsi="Arial" w:cs="Arial"/>
                <w:b/>
                <w:sz w:val="16"/>
                <w:szCs w:val="16"/>
              </w:rPr>
              <w:t xml:space="preserve">ФЕБУМАКС </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82533F" w:rsidRPr="00031A34" w:rsidRDefault="0082533F" w:rsidP="00EE0459">
            <w:pPr>
              <w:pStyle w:val="110"/>
              <w:tabs>
                <w:tab w:val="left" w:pos="12600"/>
              </w:tabs>
              <w:rPr>
                <w:rFonts w:ascii="Arial" w:hAnsi="Arial" w:cs="Arial"/>
                <w:sz w:val="16"/>
                <w:szCs w:val="16"/>
              </w:rPr>
            </w:pPr>
            <w:r w:rsidRPr="00031A34">
              <w:rPr>
                <w:rFonts w:ascii="Arial" w:hAnsi="Arial" w:cs="Arial"/>
                <w:sz w:val="16"/>
                <w:szCs w:val="16"/>
              </w:rPr>
              <w:t>таблетки, вкриті плівковою оболонкою по 80 мг, по 14 таблеток у блістері; по 2 блістери в картонній упаковці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2533F" w:rsidRPr="00031A34" w:rsidRDefault="0082533F" w:rsidP="00EE0459">
            <w:pPr>
              <w:pStyle w:val="110"/>
              <w:tabs>
                <w:tab w:val="left" w:pos="12600"/>
              </w:tabs>
              <w:jc w:val="center"/>
              <w:rPr>
                <w:rFonts w:ascii="Arial" w:hAnsi="Arial" w:cs="Arial"/>
                <w:sz w:val="16"/>
                <w:szCs w:val="16"/>
              </w:rPr>
            </w:pPr>
            <w:r w:rsidRPr="00031A34">
              <w:rPr>
                <w:rFonts w:ascii="Arial" w:hAnsi="Arial" w:cs="Arial"/>
                <w:sz w:val="16"/>
                <w:szCs w:val="16"/>
              </w:rPr>
              <w:t>Маклеодс Фармасьютикалс Лімітед</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82533F" w:rsidRPr="00031A34" w:rsidRDefault="0082533F" w:rsidP="00EE0459">
            <w:pPr>
              <w:pStyle w:val="110"/>
              <w:tabs>
                <w:tab w:val="left" w:pos="12600"/>
              </w:tabs>
              <w:jc w:val="center"/>
              <w:rPr>
                <w:rFonts w:ascii="Arial" w:hAnsi="Arial" w:cs="Arial"/>
                <w:sz w:val="16"/>
                <w:szCs w:val="16"/>
              </w:rPr>
            </w:pPr>
            <w:r w:rsidRPr="00031A34">
              <w:rPr>
                <w:rFonts w:ascii="Arial" w:hAnsi="Arial" w:cs="Arial"/>
                <w:sz w:val="16"/>
                <w:szCs w:val="16"/>
              </w:rPr>
              <w:t>Індія</w:t>
            </w: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82533F" w:rsidRPr="00031A34" w:rsidRDefault="0082533F" w:rsidP="00EE0459">
            <w:pPr>
              <w:pStyle w:val="110"/>
              <w:tabs>
                <w:tab w:val="left" w:pos="12600"/>
              </w:tabs>
              <w:jc w:val="center"/>
              <w:rPr>
                <w:rFonts w:ascii="Arial" w:hAnsi="Arial" w:cs="Arial"/>
                <w:sz w:val="16"/>
                <w:szCs w:val="16"/>
              </w:rPr>
            </w:pPr>
            <w:r w:rsidRPr="00031A34">
              <w:rPr>
                <w:rFonts w:ascii="Arial" w:hAnsi="Arial" w:cs="Arial"/>
                <w:sz w:val="16"/>
                <w:szCs w:val="16"/>
              </w:rPr>
              <w:t>Маклеодс Фармасьютикалс Лімітед</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82533F" w:rsidRPr="00031A34" w:rsidRDefault="0082533F" w:rsidP="00EE0459">
            <w:pPr>
              <w:pStyle w:val="110"/>
              <w:tabs>
                <w:tab w:val="left" w:pos="12600"/>
              </w:tabs>
              <w:jc w:val="center"/>
              <w:rPr>
                <w:rFonts w:ascii="Arial" w:hAnsi="Arial" w:cs="Arial"/>
                <w:sz w:val="16"/>
                <w:szCs w:val="16"/>
              </w:rPr>
            </w:pPr>
            <w:r w:rsidRPr="00031A34">
              <w:rPr>
                <w:rFonts w:ascii="Arial" w:hAnsi="Arial" w:cs="Arial"/>
                <w:sz w:val="16"/>
                <w:szCs w:val="16"/>
              </w:rPr>
              <w:t>Індія</w:t>
            </w:r>
          </w:p>
        </w:tc>
        <w:tc>
          <w:tcPr>
            <w:tcW w:w="3684" w:type="dxa"/>
            <w:tcBorders>
              <w:top w:val="single" w:sz="4" w:space="0" w:color="auto"/>
              <w:left w:val="single" w:sz="4" w:space="0" w:color="000000"/>
              <w:bottom w:val="single" w:sz="4" w:space="0" w:color="auto"/>
              <w:right w:val="single" w:sz="4" w:space="0" w:color="000000"/>
            </w:tcBorders>
            <w:shd w:val="clear" w:color="auto" w:fill="FFFFFF"/>
          </w:tcPr>
          <w:p w:rsidR="0082533F" w:rsidRPr="00031A34" w:rsidRDefault="0082533F" w:rsidP="00EE0459">
            <w:pPr>
              <w:pStyle w:val="110"/>
              <w:tabs>
                <w:tab w:val="left" w:pos="12600"/>
              </w:tabs>
              <w:jc w:val="center"/>
              <w:rPr>
                <w:rFonts w:ascii="Arial" w:hAnsi="Arial" w:cs="Arial"/>
                <w:sz w:val="16"/>
                <w:szCs w:val="16"/>
              </w:rPr>
            </w:pPr>
            <w:r w:rsidRPr="00031A34">
              <w:rPr>
                <w:rFonts w:ascii="Arial" w:hAnsi="Arial" w:cs="Arial"/>
                <w:sz w:val="16"/>
                <w:szCs w:val="16"/>
              </w:rPr>
              <w:t>внесення змін до реєстраційних матеріалів: зміни І типу - Зміни щодо безпеки/ефективності та фармаконагляду (інші зміни). Зміни внесені в текст маркування на вторинній упаковці лікарського засобу у п. 8 Дата закінчення терміну придатності. 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2533F" w:rsidRPr="00031A34" w:rsidRDefault="0082533F" w:rsidP="00EE0459">
            <w:pPr>
              <w:pStyle w:val="110"/>
              <w:tabs>
                <w:tab w:val="left" w:pos="12600"/>
              </w:tabs>
              <w:jc w:val="center"/>
              <w:rPr>
                <w:rFonts w:ascii="Arial" w:hAnsi="Arial" w:cs="Arial"/>
                <w:b/>
                <w:i/>
                <w:sz w:val="16"/>
                <w:szCs w:val="16"/>
              </w:rPr>
            </w:pPr>
            <w:r w:rsidRPr="00031A34">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82533F" w:rsidRPr="00031A34" w:rsidRDefault="0082533F" w:rsidP="00EE0459">
            <w:pPr>
              <w:pStyle w:val="110"/>
              <w:tabs>
                <w:tab w:val="left" w:pos="12600"/>
              </w:tabs>
              <w:jc w:val="center"/>
              <w:rPr>
                <w:sz w:val="16"/>
                <w:szCs w:val="16"/>
              </w:rPr>
            </w:pPr>
            <w:r>
              <w:rPr>
                <w:sz w:val="16"/>
                <w:szCs w:val="16"/>
              </w:rPr>
              <w:t>-</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82533F" w:rsidRPr="00031A34" w:rsidRDefault="0082533F" w:rsidP="00EE0459">
            <w:pPr>
              <w:pStyle w:val="110"/>
              <w:tabs>
                <w:tab w:val="left" w:pos="12600"/>
              </w:tabs>
              <w:jc w:val="center"/>
              <w:rPr>
                <w:rFonts w:ascii="Arial" w:hAnsi="Arial" w:cs="Arial"/>
                <w:sz w:val="16"/>
                <w:szCs w:val="16"/>
              </w:rPr>
            </w:pPr>
            <w:r w:rsidRPr="00031A34">
              <w:rPr>
                <w:rFonts w:ascii="Arial" w:hAnsi="Arial" w:cs="Arial"/>
                <w:sz w:val="16"/>
                <w:szCs w:val="16"/>
              </w:rPr>
              <w:t>UA/19034/01/01</w:t>
            </w:r>
          </w:p>
        </w:tc>
      </w:tr>
      <w:tr w:rsidR="0082533F" w:rsidRPr="00031A34" w:rsidTr="00EA101A">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auto"/>
            </w:tcBorders>
            <w:shd w:val="clear" w:color="auto" w:fill="FFFFFF"/>
          </w:tcPr>
          <w:p w:rsidR="0082533F" w:rsidRPr="00031A34" w:rsidRDefault="0082533F" w:rsidP="0082533F">
            <w:pPr>
              <w:pStyle w:val="110"/>
              <w:numPr>
                <w:ilvl w:val="0"/>
                <w:numId w:val="9"/>
              </w:numPr>
              <w:tabs>
                <w:tab w:val="left" w:pos="12600"/>
              </w:tabs>
              <w:ind w:left="360"/>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82533F" w:rsidRPr="00031A34" w:rsidRDefault="0082533F" w:rsidP="00EE0459">
            <w:pPr>
              <w:pStyle w:val="110"/>
              <w:tabs>
                <w:tab w:val="left" w:pos="12600"/>
              </w:tabs>
              <w:rPr>
                <w:rFonts w:ascii="Arial" w:hAnsi="Arial" w:cs="Arial"/>
                <w:b/>
                <w:i/>
                <w:sz w:val="16"/>
                <w:szCs w:val="16"/>
              </w:rPr>
            </w:pPr>
            <w:r w:rsidRPr="00031A34">
              <w:rPr>
                <w:rFonts w:ascii="Arial" w:hAnsi="Arial" w:cs="Arial"/>
                <w:b/>
                <w:sz w:val="16"/>
                <w:szCs w:val="16"/>
              </w:rPr>
              <w:t xml:space="preserve">ФЕБУМАКС </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82533F" w:rsidRPr="00031A34" w:rsidRDefault="0082533F" w:rsidP="00EE0459">
            <w:pPr>
              <w:pStyle w:val="110"/>
              <w:tabs>
                <w:tab w:val="left" w:pos="12600"/>
              </w:tabs>
              <w:rPr>
                <w:rFonts w:ascii="Arial" w:hAnsi="Arial" w:cs="Arial"/>
                <w:sz w:val="16"/>
                <w:szCs w:val="16"/>
              </w:rPr>
            </w:pPr>
            <w:r w:rsidRPr="00031A34">
              <w:rPr>
                <w:rFonts w:ascii="Arial" w:hAnsi="Arial" w:cs="Arial"/>
                <w:sz w:val="16"/>
                <w:szCs w:val="16"/>
              </w:rPr>
              <w:t>таблетки, вкриті плівковою оболонкою по 120 мг, по 14 таблеток у блістері; по 2 блістери в картонній упаковці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2533F" w:rsidRPr="00031A34" w:rsidRDefault="0082533F" w:rsidP="00EE0459">
            <w:pPr>
              <w:pStyle w:val="110"/>
              <w:tabs>
                <w:tab w:val="left" w:pos="12600"/>
              </w:tabs>
              <w:jc w:val="center"/>
              <w:rPr>
                <w:rFonts w:ascii="Arial" w:hAnsi="Arial" w:cs="Arial"/>
                <w:sz w:val="16"/>
                <w:szCs w:val="16"/>
              </w:rPr>
            </w:pPr>
            <w:r w:rsidRPr="00031A34">
              <w:rPr>
                <w:rFonts w:ascii="Arial" w:hAnsi="Arial" w:cs="Arial"/>
                <w:sz w:val="16"/>
                <w:szCs w:val="16"/>
              </w:rPr>
              <w:t>Маклеодс Фармасьютикалс Лімітед</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82533F" w:rsidRPr="00031A34" w:rsidRDefault="0082533F" w:rsidP="00EE0459">
            <w:pPr>
              <w:pStyle w:val="110"/>
              <w:tabs>
                <w:tab w:val="left" w:pos="12600"/>
              </w:tabs>
              <w:jc w:val="center"/>
              <w:rPr>
                <w:rFonts w:ascii="Arial" w:hAnsi="Arial" w:cs="Arial"/>
                <w:sz w:val="16"/>
                <w:szCs w:val="16"/>
              </w:rPr>
            </w:pPr>
            <w:r w:rsidRPr="00031A34">
              <w:rPr>
                <w:rFonts w:ascii="Arial" w:hAnsi="Arial" w:cs="Arial"/>
                <w:sz w:val="16"/>
                <w:szCs w:val="16"/>
              </w:rPr>
              <w:t>Індія</w:t>
            </w: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82533F" w:rsidRPr="00031A34" w:rsidRDefault="0082533F" w:rsidP="00EE0459">
            <w:pPr>
              <w:pStyle w:val="110"/>
              <w:tabs>
                <w:tab w:val="left" w:pos="12600"/>
              </w:tabs>
              <w:jc w:val="center"/>
              <w:rPr>
                <w:rFonts w:ascii="Arial" w:hAnsi="Arial" w:cs="Arial"/>
                <w:sz w:val="16"/>
                <w:szCs w:val="16"/>
              </w:rPr>
            </w:pPr>
            <w:r w:rsidRPr="00031A34">
              <w:rPr>
                <w:rFonts w:ascii="Arial" w:hAnsi="Arial" w:cs="Arial"/>
                <w:sz w:val="16"/>
                <w:szCs w:val="16"/>
              </w:rPr>
              <w:t>Маклеодс Фармасьютикалс Лімітед</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82533F" w:rsidRPr="00031A34" w:rsidRDefault="0082533F" w:rsidP="00EE0459">
            <w:pPr>
              <w:pStyle w:val="110"/>
              <w:tabs>
                <w:tab w:val="left" w:pos="12600"/>
              </w:tabs>
              <w:jc w:val="center"/>
              <w:rPr>
                <w:rFonts w:ascii="Arial" w:hAnsi="Arial" w:cs="Arial"/>
                <w:sz w:val="16"/>
                <w:szCs w:val="16"/>
              </w:rPr>
            </w:pPr>
            <w:r w:rsidRPr="00031A34">
              <w:rPr>
                <w:rFonts w:ascii="Arial" w:hAnsi="Arial" w:cs="Arial"/>
                <w:sz w:val="16"/>
                <w:szCs w:val="16"/>
              </w:rPr>
              <w:t>Індія</w:t>
            </w:r>
          </w:p>
        </w:tc>
        <w:tc>
          <w:tcPr>
            <w:tcW w:w="3684" w:type="dxa"/>
            <w:tcBorders>
              <w:top w:val="single" w:sz="4" w:space="0" w:color="auto"/>
              <w:left w:val="single" w:sz="4" w:space="0" w:color="000000"/>
              <w:bottom w:val="single" w:sz="4" w:space="0" w:color="auto"/>
              <w:right w:val="single" w:sz="4" w:space="0" w:color="000000"/>
            </w:tcBorders>
            <w:shd w:val="clear" w:color="auto" w:fill="FFFFFF"/>
          </w:tcPr>
          <w:p w:rsidR="0082533F" w:rsidRPr="00031A34" w:rsidRDefault="0082533F" w:rsidP="00EE0459">
            <w:pPr>
              <w:pStyle w:val="110"/>
              <w:tabs>
                <w:tab w:val="left" w:pos="12600"/>
              </w:tabs>
              <w:jc w:val="center"/>
              <w:rPr>
                <w:rFonts w:ascii="Arial" w:hAnsi="Arial" w:cs="Arial"/>
                <w:sz w:val="16"/>
                <w:szCs w:val="16"/>
              </w:rPr>
            </w:pPr>
            <w:r w:rsidRPr="00031A34">
              <w:rPr>
                <w:rFonts w:ascii="Arial" w:hAnsi="Arial" w:cs="Arial"/>
                <w:sz w:val="16"/>
                <w:szCs w:val="16"/>
              </w:rPr>
              <w:t>внесення змін до реєстраційних матеріалів: зміни І типу - Зміни щодо безпеки/ефективності та фармаконагляду (інші зміни). Зміни внесені в текст маркування на вторинній упаковці лікарського засобу у п. 8 Дата закінчення терміну придатності. 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2533F" w:rsidRPr="00031A34" w:rsidRDefault="0082533F" w:rsidP="00EE0459">
            <w:pPr>
              <w:pStyle w:val="110"/>
              <w:tabs>
                <w:tab w:val="left" w:pos="12600"/>
              </w:tabs>
              <w:jc w:val="center"/>
              <w:rPr>
                <w:rFonts w:ascii="Arial" w:hAnsi="Arial" w:cs="Arial"/>
                <w:b/>
                <w:i/>
                <w:sz w:val="16"/>
                <w:szCs w:val="16"/>
              </w:rPr>
            </w:pPr>
            <w:r w:rsidRPr="00031A34">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82533F" w:rsidRPr="00031A34" w:rsidRDefault="0082533F" w:rsidP="00EE0459">
            <w:pPr>
              <w:pStyle w:val="110"/>
              <w:tabs>
                <w:tab w:val="left" w:pos="12600"/>
              </w:tabs>
              <w:jc w:val="center"/>
              <w:rPr>
                <w:sz w:val="16"/>
                <w:szCs w:val="16"/>
              </w:rPr>
            </w:pPr>
            <w:r>
              <w:rPr>
                <w:sz w:val="16"/>
                <w:szCs w:val="16"/>
              </w:rPr>
              <w:t>-</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82533F" w:rsidRPr="00031A34" w:rsidRDefault="0082533F" w:rsidP="00EE0459">
            <w:pPr>
              <w:pStyle w:val="110"/>
              <w:tabs>
                <w:tab w:val="left" w:pos="12600"/>
              </w:tabs>
              <w:jc w:val="center"/>
              <w:rPr>
                <w:rFonts w:ascii="Arial" w:hAnsi="Arial" w:cs="Arial"/>
                <w:sz w:val="16"/>
                <w:szCs w:val="16"/>
              </w:rPr>
            </w:pPr>
            <w:r w:rsidRPr="00031A34">
              <w:rPr>
                <w:rFonts w:ascii="Arial" w:hAnsi="Arial" w:cs="Arial"/>
                <w:sz w:val="16"/>
                <w:szCs w:val="16"/>
              </w:rPr>
              <w:t>UA/19034/01/02</w:t>
            </w:r>
          </w:p>
        </w:tc>
      </w:tr>
      <w:tr w:rsidR="0082533F" w:rsidRPr="00031A34" w:rsidTr="00EA101A">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auto"/>
            </w:tcBorders>
            <w:shd w:val="clear" w:color="auto" w:fill="FFFFFF"/>
          </w:tcPr>
          <w:p w:rsidR="0082533F" w:rsidRPr="00031A34" w:rsidRDefault="0082533F" w:rsidP="0082533F">
            <w:pPr>
              <w:pStyle w:val="110"/>
              <w:numPr>
                <w:ilvl w:val="0"/>
                <w:numId w:val="9"/>
              </w:numPr>
              <w:tabs>
                <w:tab w:val="left" w:pos="12600"/>
              </w:tabs>
              <w:ind w:left="360"/>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82533F" w:rsidRPr="00031A34" w:rsidRDefault="0082533F" w:rsidP="00EE0459">
            <w:pPr>
              <w:pStyle w:val="110"/>
              <w:tabs>
                <w:tab w:val="left" w:pos="12600"/>
              </w:tabs>
              <w:rPr>
                <w:rFonts w:ascii="Arial" w:hAnsi="Arial" w:cs="Arial"/>
                <w:b/>
                <w:i/>
                <w:sz w:val="16"/>
                <w:szCs w:val="16"/>
              </w:rPr>
            </w:pPr>
            <w:r w:rsidRPr="00031A34">
              <w:rPr>
                <w:rFonts w:ascii="Arial" w:hAnsi="Arial" w:cs="Arial"/>
                <w:b/>
                <w:sz w:val="16"/>
                <w:szCs w:val="16"/>
              </w:rPr>
              <w:t>ФЕЛОДИП</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82533F" w:rsidRPr="00031A34" w:rsidRDefault="0082533F" w:rsidP="00EE0459">
            <w:pPr>
              <w:pStyle w:val="110"/>
              <w:tabs>
                <w:tab w:val="left" w:pos="12600"/>
              </w:tabs>
              <w:rPr>
                <w:rFonts w:ascii="Arial" w:hAnsi="Arial" w:cs="Arial"/>
                <w:sz w:val="16"/>
                <w:szCs w:val="16"/>
              </w:rPr>
            </w:pPr>
            <w:r w:rsidRPr="00031A34">
              <w:rPr>
                <w:rFonts w:ascii="Arial" w:hAnsi="Arial" w:cs="Arial"/>
                <w:sz w:val="16"/>
                <w:szCs w:val="16"/>
              </w:rPr>
              <w:t>таблетки з модифікованим вивільненням по 2,5 мг, по 10 таблеток у блістері; по 3 або по 10 блістерів у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2533F" w:rsidRPr="00031A34" w:rsidRDefault="0082533F" w:rsidP="00EE0459">
            <w:pPr>
              <w:pStyle w:val="110"/>
              <w:tabs>
                <w:tab w:val="left" w:pos="12600"/>
              </w:tabs>
              <w:jc w:val="center"/>
              <w:rPr>
                <w:rFonts w:ascii="Arial" w:hAnsi="Arial" w:cs="Arial"/>
                <w:sz w:val="16"/>
                <w:szCs w:val="16"/>
              </w:rPr>
            </w:pPr>
            <w:r w:rsidRPr="00031A34">
              <w:rPr>
                <w:rFonts w:ascii="Arial" w:hAnsi="Arial" w:cs="Arial"/>
                <w:sz w:val="16"/>
                <w:szCs w:val="16"/>
              </w:rPr>
              <w:t>ТОВ «Тева Україна»</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82533F" w:rsidRPr="00031A34" w:rsidRDefault="0082533F" w:rsidP="00EE0459">
            <w:pPr>
              <w:pStyle w:val="110"/>
              <w:tabs>
                <w:tab w:val="left" w:pos="12600"/>
              </w:tabs>
              <w:jc w:val="center"/>
              <w:rPr>
                <w:rFonts w:ascii="Arial" w:hAnsi="Arial" w:cs="Arial"/>
                <w:sz w:val="16"/>
                <w:szCs w:val="16"/>
              </w:rPr>
            </w:pPr>
            <w:r w:rsidRPr="00031A34">
              <w:rPr>
                <w:rFonts w:ascii="Arial" w:hAnsi="Arial" w:cs="Arial"/>
                <w:sz w:val="16"/>
                <w:szCs w:val="16"/>
              </w:rPr>
              <w:t>Україна</w:t>
            </w: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82533F" w:rsidRPr="00031A34" w:rsidRDefault="0082533F" w:rsidP="00EE0459">
            <w:pPr>
              <w:pStyle w:val="110"/>
              <w:tabs>
                <w:tab w:val="left" w:pos="12600"/>
              </w:tabs>
              <w:jc w:val="center"/>
              <w:rPr>
                <w:rFonts w:ascii="Arial" w:hAnsi="Arial" w:cs="Arial"/>
                <w:sz w:val="16"/>
                <w:szCs w:val="16"/>
              </w:rPr>
            </w:pPr>
            <w:r w:rsidRPr="00031A34">
              <w:rPr>
                <w:rFonts w:ascii="Arial" w:hAnsi="Arial" w:cs="Arial"/>
                <w:sz w:val="16"/>
                <w:szCs w:val="16"/>
              </w:rPr>
              <w:t>виробництво нерозфасованої продукції:</w:t>
            </w:r>
            <w:r w:rsidRPr="00031A34">
              <w:rPr>
                <w:rFonts w:ascii="Arial" w:hAnsi="Arial" w:cs="Arial"/>
                <w:sz w:val="16"/>
                <w:szCs w:val="16"/>
              </w:rPr>
              <w:br/>
              <w:t>Клоке Фарма-Сервіс ГмбХ, Німеччина</w:t>
            </w:r>
            <w:r w:rsidRPr="00031A34">
              <w:rPr>
                <w:rFonts w:ascii="Arial" w:hAnsi="Arial" w:cs="Arial"/>
                <w:sz w:val="16"/>
                <w:szCs w:val="16"/>
              </w:rPr>
              <w:br/>
              <w:t>первинна та вторинна упаковка, контроль серії:</w:t>
            </w:r>
            <w:r w:rsidRPr="00031A34">
              <w:rPr>
                <w:rFonts w:ascii="Arial" w:hAnsi="Arial" w:cs="Arial"/>
                <w:sz w:val="16"/>
                <w:szCs w:val="16"/>
              </w:rPr>
              <w:br/>
              <w:t>Меркле ГмбХ, Німеччина</w:t>
            </w:r>
            <w:r w:rsidRPr="00031A34">
              <w:rPr>
                <w:rFonts w:ascii="Arial" w:hAnsi="Arial" w:cs="Arial"/>
                <w:sz w:val="16"/>
                <w:szCs w:val="16"/>
              </w:rPr>
              <w:br/>
              <w:t>дозвіл на випуск серії:</w:t>
            </w:r>
            <w:r w:rsidRPr="00031A34">
              <w:rPr>
                <w:rFonts w:ascii="Arial" w:hAnsi="Arial" w:cs="Arial"/>
                <w:sz w:val="16"/>
                <w:szCs w:val="16"/>
              </w:rPr>
              <w:br/>
              <w:t>Меркле ГмбХ, Німеччина</w:t>
            </w:r>
            <w:r w:rsidRPr="00031A34">
              <w:rPr>
                <w:rFonts w:ascii="Arial" w:hAnsi="Arial" w:cs="Arial"/>
                <w:sz w:val="16"/>
                <w:szCs w:val="16"/>
              </w:rPr>
              <w:br/>
              <w:t>контроль серії та дозвіл на випуск серії:</w:t>
            </w:r>
            <w:r w:rsidRPr="00031A34">
              <w:rPr>
                <w:rFonts w:ascii="Arial" w:hAnsi="Arial" w:cs="Arial"/>
                <w:sz w:val="16"/>
                <w:szCs w:val="16"/>
              </w:rPr>
              <w:br/>
              <w:t>Тева Чех Індастріз с.р.о., Чеська Республіка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82533F" w:rsidRPr="00031A34" w:rsidRDefault="0082533F" w:rsidP="00EE0459">
            <w:pPr>
              <w:pStyle w:val="110"/>
              <w:tabs>
                <w:tab w:val="left" w:pos="12600"/>
              </w:tabs>
              <w:jc w:val="center"/>
              <w:rPr>
                <w:rFonts w:ascii="Arial" w:hAnsi="Arial" w:cs="Arial"/>
                <w:sz w:val="16"/>
                <w:szCs w:val="16"/>
                <w:lang w:val="ru-RU"/>
              </w:rPr>
            </w:pPr>
            <w:r w:rsidRPr="00031A34">
              <w:rPr>
                <w:rFonts w:ascii="Arial" w:hAnsi="Arial" w:cs="Arial"/>
                <w:sz w:val="16"/>
                <w:szCs w:val="16"/>
              </w:rPr>
              <w:t>Німеччина</w:t>
            </w:r>
            <w:r w:rsidRPr="00031A34">
              <w:rPr>
                <w:rFonts w:ascii="Arial" w:hAnsi="Arial" w:cs="Arial"/>
                <w:sz w:val="16"/>
                <w:szCs w:val="16"/>
                <w:lang w:val="ru-RU"/>
              </w:rPr>
              <w:t>/</w:t>
            </w:r>
            <w:r w:rsidRPr="00031A34">
              <w:rPr>
                <w:rFonts w:ascii="Arial" w:hAnsi="Arial" w:cs="Arial"/>
                <w:sz w:val="16"/>
                <w:szCs w:val="16"/>
              </w:rPr>
              <w:t xml:space="preserve"> Чеська Республіка</w:t>
            </w:r>
          </w:p>
        </w:tc>
        <w:tc>
          <w:tcPr>
            <w:tcW w:w="3684" w:type="dxa"/>
            <w:tcBorders>
              <w:top w:val="single" w:sz="4" w:space="0" w:color="auto"/>
              <w:left w:val="single" w:sz="4" w:space="0" w:color="000000"/>
              <w:bottom w:val="single" w:sz="4" w:space="0" w:color="auto"/>
              <w:right w:val="single" w:sz="4" w:space="0" w:color="000000"/>
            </w:tcBorders>
            <w:shd w:val="clear" w:color="auto" w:fill="FFFFFF"/>
          </w:tcPr>
          <w:p w:rsidR="0082533F" w:rsidRPr="00031A34" w:rsidRDefault="0082533F" w:rsidP="00EE0459">
            <w:pPr>
              <w:pStyle w:val="110"/>
              <w:tabs>
                <w:tab w:val="left" w:pos="12600"/>
              </w:tabs>
              <w:jc w:val="center"/>
              <w:rPr>
                <w:rFonts w:ascii="Arial" w:hAnsi="Arial" w:cs="Arial"/>
                <w:sz w:val="16"/>
                <w:szCs w:val="16"/>
              </w:rPr>
            </w:pPr>
            <w:r w:rsidRPr="00031A34">
              <w:rPr>
                <w:rFonts w:ascii="Arial" w:hAnsi="Arial" w:cs="Arial"/>
                <w:sz w:val="16"/>
                <w:szCs w:val="16"/>
              </w:rPr>
              <w:t>внесення змін до реєстраційних матеріалів: Зміни І типу - Зміни з якості. Готовий лікарський засіб. Зміни у виробництві. Зміни випробувань або допустимих меж, встановлених у специфікаціях, під час виробництва готового лікарського засобу (вилучення несуттєвого випробування в процесі виробництва) внесення змін до р. 3.2.Р.3.3 Опис виробничого процесу та контролю процесу (Step 8), а саме вилучення контролю незначних показників в процесі виробництва, а саме параметрів Apparent volume (Ph. Eur. 2.9.15): Poured volume, Tapped volume</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2533F" w:rsidRPr="00031A34" w:rsidRDefault="0082533F" w:rsidP="00EE0459">
            <w:pPr>
              <w:pStyle w:val="110"/>
              <w:tabs>
                <w:tab w:val="left" w:pos="12600"/>
              </w:tabs>
              <w:jc w:val="center"/>
              <w:rPr>
                <w:rFonts w:ascii="Arial" w:hAnsi="Arial" w:cs="Arial"/>
                <w:b/>
                <w:i/>
                <w:sz w:val="16"/>
                <w:szCs w:val="16"/>
              </w:rPr>
            </w:pPr>
            <w:r w:rsidRPr="00031A34">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82533F" w:rsidRPr="00031A34" w:rsidRDefault="0082533F" w:rsidP="00EE0459">
            <w:pPr>
              <w:pStyle w:val="110"/>
              <w:tabs>
                <w:tab w:val="left" w:pos="12600"/>
              </w:tabs>
              <w:jc w:val="center"/>
              <w:rPr>
                <w:sz w:val="16"/>
                <w:szCs w:val="16"/>
              </w:rPr>
            </w:pPr>
            <w:r>
              <w:rPr>
                <w:sz w:val="16"/>
                <w:szCs w:val="16"/>
              </w:rPr>
              <w:t>-</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82533F" w:rsidRPr="00031A34" w:rsidRDefault="0082533F" w:rsidP="00EE0459">
            <w:pPr>
              <w:pStyle w:val="110"/>
              <w:tabs>
                <w:tab w:val="left" w:pos="12600"/>
              </w:tabs>
              <w:jc w:val="center"/>
              <w:rPr>
                <w:rFonts w:ascii="Arial" w:hAnsi="Arial" w:cs="Arial"/>
                <w:sz w:val="16"/>
                <w:szCs w:val="16"/>
              </w:rPr>
            </w:pPr>
            <w:r w:rsidRPr="00031A34">
              <w:rPr>
                <w:rFonts w:ascii="Arial" w:hAnsi="Arial" w:cs="Arial"/>
                <w:sz w:val="16"/>
                <w:szCs w:val="16"/>
              </w:rPr>
              <w:t>UA/4378/01/01</w:t>
            </w:r>
          </w:p>
        </w:tc>
      </w:tr>
      <w:tr w:rsidR="0082533F" w:rsidRPr="00031A34" w:rsidTr="00EA101A">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auto"/>
            </w:tcBorders>
            <w:shd w:val="clear" w:color="auto" w:fill="FFFFFF"/>
          </w:tcPr>
          <w:p w:rsidR="0082533F" w:rsidRPr="00031A34" w:rsidRDefault="0082533F" w:rsidP="0082533F">
            <w:pPr>
              <w:pStyle w:val="110"/>
              <w:numPr>
                <w:ilvl w:val="0"/>
                <w:numId w:val="9"/>
              </w:numPr>
              <w:tabs>
                <w:tab w:val="left" w:pos="12600"/>
              </w:tabs>
              <w:ind w:left="360"/>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82533F" w:rsidRPr="00031A34" w:rsidRDefault="0082533F" w:rsidP="00EE0459">
            <w:pPr>
              <w:pStyle w:val="110"/>
              <w:tabs>
                <w:tab w:val="left" w:pos="12600"/>
              </w:tabs>
              <w:rPr>
                <w:rFonts w:ascii="Arial" w:hAnsi="Arial" w:cs="Arial"/>
                <w:b/>
                <w:i/>
                <w:sz w:val="16"/>
                <w:szCs w:val="16"/>
              </w:rPr>
            </w:pPr>
            <w:r w:rsidRPr="00031A34">
              <w:rPr>
                <w:rFonts w:ascii="Arial" w:hAnsi="Arial" w:cs="Arial"/>
                <w:b/>
                <w:sz w:val="16"/>
                <w:szCs w:val="16"/>
              </w:rPr>
              <w:t>ФЕЛОДИП</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82533F" w:rsidRPr="00031A34" w:rsidRDefault="0082533F" w:rsidP="00EE0459">
            <w:pPr>
              <w:pStyle w:val="110"/>
              <w:tabs>
                <w:tab w:val="left" w:pos="12600"/>
              </w:tabs>
              <w:rPr>
                <w:rFonts w:ascii="Arial" w:hAnsi="Arial" w:cs="Arial"/>
                <w:sz w:val="16"/>
                <w:szCs w:val="16"/>
              </w:rPr>
            </w:pPr>
            <w:r w:rsidRPr="00031A34">
              <w:rPr>
                <w:rFonts w:ascii="Arial" w:hAnsi="Arial" w:cs="Arial"/>
                <w:sz w:val="16"/>
                <w:szCs w:val="16"/>
              </w:rPr>
              <w:t>таблетки з модифікованим вивільненням по 5 мг, по 10 таблеток у блістері; по 3 або по 10 блістерів у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2533F" w:rsidRPr="00031A34" w:rsidRDefault="0082533F" w:rsidP="00EE0459">
            <w:pPr>
              <w:pStyle w:val="110"/>
              <w:tabs>
                <w:tab w:val="left" w:pos="12600"/>
              </w:tabs>
              <w:jc w:val="center"/>
              <w:rPr>
                <w:rFonts w:ascii="Arial" w:hAnsi="Arial" w:cs="Arial"/>
                <w:sz w:val="16"/>
                <w:szCs w:val="16"/>
              </w:rPr>
            </w:pPr>
            <w:r w:rsidRPr="00031A34">
              <w:rPr>
                <w:rFonts w:ascii="Arial" w:hAnsi="Arial" w:cs="Arial"/>
                <w:sz w:val="16"/>
                <w:szCs w:val="16"/>
              </w:rPr>
              <w:t>ТОВ «Тева Україна»</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82533F" w:rsidRPr="00031A34" w:rsidRDefault="0082533F" w:rsidP="00EE0459">
            <w:pPr>
              <w:pStyle w:val="110"/>
              <w:tabs>
                <w:tab w:val="left" w:pos="12600"/>
              </w:tabs>
              <w:jc w:val="center"/>
              <w:rPr>
                <w:rFonts w:ascii="Arial" w:hAnsi="Arial" w:cs="Arial"/>
                <w:sz w:val="16"/>
                <w:szCs w:val="16"/>
              </w:rPr>
            </w:pPr>
            <w:r w:rsidRPr="00031A34">
              <w:rPr>
                <w:rFonts w:ascii="Arial" w:hAnsi="Arial" w:cs="Arial"/>
                <w:sz w:val="16"/>
                <w:szCs w:val="16"/>
              </w:rPr>
              <w:t>Україна</w:t>
            </w: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82533F" w:rsidRPr="00031A34" w:rsidRDefault="0082533F" w:rsidP="00EE0459">
            <w:pPr>
              <w:pStyle w:val="110"/>
              <w:tabs>
                <w:tab w:val="left" w:pos="12600"/>
              </w:tabs>
              <w:jc w:val="center"/>
              <w:rPr>
                <w:rFonts w:ascii="Arial" w:hAnsi="Arial" w:cs="Arial"/>
                <w:sz w:val="16"/>
                <w:szCs w:val="16"/>
              </w:rPr>
            </w:pPr>
            <w:r w:rsidRPr="00031A34">
              <w:rPr>
                <w:rFonts w:ascii="Arial" w:hAnsi="Arial" w:cs="Arial"/>
                <w:sz w:val="16"/>
                <w:szCs w:val="16"/>
              </w:rPr>
              <w:t>виробництво нерозфасованої продукції:</w:t>
            </w:r>
            <w:r w:rsidRPr="00031A34">
              <w:rPr>
                <w:rFonts w:ascii="Arial" w:hAnsi="Arial" w:cs="Arial"/>
                <w:sz w:val="16"/>
                <w:szCs w:val="16"/>
              </w:rPr>
              <w:br/>
              <w:t>Клоке Фарма-Сервіс ГмбХ, Німеччина</w:t>
            </w:r>
            <w:r w:rsidRPr="00031A34">
              <w:rPr>
                <w:rFonts w:ascii="Arial" w:hAnsi="Arial" w:cs="Arial"/>
                <w:sz w:val="16"/>
                <w:szCs w:val="16"/>
              </w:rPr>
              <w:br/>
              <w:t>первинна та вторинна упаковка, контроль серії:</w:t>
            </w:r>
            <w:r w:rsidRPr="00031A34">
              <w:rPr>
                <w:rFonts w:ascii="Arial" w:hAnsi="Arial" w:cs="Arial"/>
                <w:sz w:val="16"/>
                <w:szCs w:val="16"/>
              </w:rPr>
              <w:br/>
              <w:t>Меркле ГмбХ, Німеччина</w:t>
            </w:r>
            <w:r w:rsidRPr="00031A34">
              <w:rPr>
                <w:rFonts w:ascii="Arial" w:hAnsi="Arial" w:cs="Arial"/>
                <w:sz w:val="16"/>
                <w:szCs w:val="16"/>
              </w:rPr>
              <w:br/>
              <w:t>дозвіл на випуск серії:</w:t>
            </w:r>
            <w:r w:rsidRPr="00031A34">
              <w:rPr>
                <w:rFonts w:ascii="Arial" w:hAnsi="Arial" w:cs="Arial"/>
                <w:sz w:val="16"/>
                <w:szCs w:val="16"/>
              </w:rPr>
              <w:br/>
              <w:t>Меркле ГмбХ, Німеччина</w:t>
            </w:r>
            <w:r w:rsidRPr="00031A34">
              <w:rPr>
                <w:rFonts w:ascii="Arial" w:hAnsi="Arial" w:cs="Arial"/>
                <w:sz w:val="16"/>
                <w:szCs w:val="16"/>
              </w:rPr>
              <w:br/>
              <w:t>контроль серії та дозвіл на випуск серії:</w:t>
            </w:r>
            <w:r w:rsidRPr="00031A34">
              <w:rPr>
                <w:rFonts w:ascii="Arial" w:hAnsi="Arial" w:cs="Arial"/>
                <w:sz w:val="16"/>
                <w:szCs w:val="16"/>
              </w:rPr>
              <w:br/>
              <w:t>Тева Чех Індастріз с.р.о., Чеська Республіка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82533F" w:rsidRPr="00031A34" w:rsidRDefault="0082533F" w:rsidP="00EE0459">
            <w:pPr>
              <w:pStyle w:val="110"/>
              <w:tabs>
                <w:tab w:val="left" w:pos="12600"/>
              </w:tabs>
              <w:jc w:val="center"/>
              <w:rPr>
                <w:rFonts w:ascii="Arial" w:hAnsi="Arial" w:cs="Arial"/>
                <w:sz w:val="16"/>
                <w:szCs w:val="16"/>
                <w:lang w:val="ru-RU"/>
              </w:rPr>
            </w:pPr>
            <w:r w:rsidRPr="00031A34">
              <w:rPr>
                <w:rFonts w:ascii="Arial" w:hAnsi="Arial" w:cs="Arial"/>
                <w:sz w:val="16"/>
                <w:szCs w:val="16"/>
              </w:rPr>
              <w:t>Німеччина</w:t>
            </w:r>
            <w:r w:rsidRPr="00031A34">
              <w:rPr>
                <w:rFonts w:ascii="Arial" w:hAnsi="Arial" w:cs="Arial"/>
                <w:sz w:val="16"/>
                <w:szCs w:val="16"/>
                <w:lang w:val="ru-RU"/>
              </w:rPr>
              <w:t>/</w:t>
            </w:r>
            <w:r w:rsidRPr="00031A34">
              <w:rPr>
                <w:rFonts w:ascii="Arial" w:hAnsi="Arial" w:cs="Arial"/>
                <w:sz w:val="16"/>
                <w:szCs w:val="16"/>
              </w:rPr>
              <w:t xml:space="preserve"> Чеська Республіка</w:t>
            </w:r>
          </w:p>
        </w:tc>
        <w:tc>
          <w:tcPr>
            <w:tcW w:w="3684" w:type="dxa"/>
            <w:tcBorders>
              <w:top w:val="single" w:sz="4" w:space="0" w:color="auto"/>
              <w:left w:val="single" w:sz="4" w:space="0" w:color="000000"/>
              <w:bottom w:val="single" w:sz="4" w:space="0" w:color="auto"/>
              <w:right w:val="single" w:sz="4" w:space="0" w:color="000000"/>
            </w:tcBorders>
            <w:shd w:val="clear" w:color="auto" w:fill="FFFFFF"/>
          </w:tcPr>
          <w:p w:rsidR="0082533F" w:rsidRPr="00031A34" w:rsidRDefault="0082533F" w:rsidP="00EE0459">
            <w:pPr>
              <w:pStyle w:val="110"/>
              <w:tabs>
                <w:tab w:val="left" w:pos="12600"/>
              </w:tabs>
              <w:jc w:val="center"/>
              <w:rPr>
                <w:rFonts w:ascii="Arial" w:hAnsi="Arial" w:cs="Arial"/>
                <w:sz w:val="16"/>
                <w:szCs w:val="16"/>
              </w:rPr>
            </w:pPr>
            <w:r w:rsidRPr="00031A34">
              <w:rPr>
                <w:rFonts w:ascii="Arial" w:hAnsi="Arial" w:cs="Arial"/>
                <w:sz w:val="16"/>
                <w:szCs w:val="16"/>
              </w:rPr>
              <w:t>внесення змін до реєстраційних матеріалів: Зміни І типу - Зміни з якості. Готовий лікарський засіб. Зміни у виробництві. Зміни випробувань або допустимих меж, встановлених у специфікаціях, під час виробництва готового лікарського засобу (вилучення несуттєвого випробування в процесі виробництва) внесення змін до р. 3.2.Р.3.3 Опис виробничого процесу та контролю процесу (Step 8), а саме вилучення контролю незначних показників в процесі виробництва, а саме параметрів Apparent volume (Ph. Eur. 2.9.15): Poured volume, Tapped volume</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2533F" w:rsidRPr="00031A34" w:rsidRDefault="0082533F" w:rsidP="00EE0459">
            <w:pPr>
              <w:pStyle w:val="110"/>
              <w:tabs>
                <w:tab w:val="left" w:pos="12600"/>
              </w:tabs>
              <w:jc w:val="center"/>
              <w:rPr>
                <w:rFonts w:ascii="Arial" w:hAnsi="Arial" w:cs="Arial"/>
                <w:b/>
                <w:i/>
                <w:sz w:val="16"/>
                <w:szCs w:val="16"/>
              </w:rPr>
            </w:pPr>
            <w:r w:rsidRPr="00031A34">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82533F" w:rsidRPr="00031A34" w:rsidRDefault="0082533F" w:rsidP="00EE0459">
            <w:pPr>
              <w:pStyle w:val="110"/>
              <w:tabs>
                <w:tab w:val="left" w:pos="12600"/>
              </w:tabs>
              <w:jc w:val="center"/>
              <w:rPr>
                <w:sz w:val="16"/>
                <w:szCs w:val="16"/>
              </w:rPr>
            </w:pPr>
            <w:r>
              <w:rPr>
                <w:sz w:val="16"/>
                <w:szCs w:val="16"/>
              </w:rPr>
              <w:t>-</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82533F" w:rsidRPr="00031A34" w:rsidRDefault="0082533F" w:rsidP="00EE0459">
            <w:pPr>
              <w:pStyle w:val="110"/>
              <w:tabs>
                <w:tab w:val="left" w:pos="12600"/>
              </w:tabs>
              <w:jc w:val="center"/>
              <w:rPr>
                <w:rFonts w:ascii="Arial" w:hAnsi="Arial" w:cs="Arial"/>
                <w:sz w:val="16"/>
                <w:szCs w:val="16"/>
              </w:rPr>
            </w:pPr>
            <w:r w:rsidRPr="00031A34">
              <w:rPr>
                <w:rFonts w:ascii="Arial" w:hAnsi="Arial" w:cs="Arial"/>
                <w:sz w:val="16"/>
                <w:szCs w:val="16"/>
              </w:rPr>
              <w:t>UA/4378/01/02</w:t>
            </w:r>
          </w:p>
        </w:tc>
      </w:tr>
      <w:tr w:rsidR="0082533F" w:rsidRPr="00031A34" w:rsidTr="00EA101A">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auto"/>
            </w:tcBorders>
            <w:shd w:val="clear" w:color="auto" w:fill="FFFFFF"/>
          </w:tcPr>
          <w:p w:rsidR="0082533F" w:rsidRPr="00031A34" w:rsidRDefault="0082533F" w:rsidP="0082533F">
            <w:pPr>
              <w:pStyle w:val="110"/>
              <w:numPr>
                <w:ilvl w:val="0"/>
                <w:numId w:val="9"/>
              </w:numPr>
              <w:tabs>
                <w:tab w:val="left" w:pos="12600"/>
              </w:tabs>
              <w:ind w:left="360"/>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82533F" w:rsidRPr="00031A34" w:rsidRDefault="0082533F" w:rsidP="00EE0459">
            <w:pPr>
              <w:pStyle w:val="110"/>
              <w:tabs>
                <w:tab w:val="left" w:pos="12600"/>
              </w:tabs>
              <w:rPr>
                <w:rFonts w:ascii="Arial" w:hAnsi="Arial" w:cs="Arial"/>
                <w:b/>
                <w:i/>
                <w:sz w:val="16"/>
                <w:szCs w:val="16"/>
              </w:rPr>
            </w:pPr>
            <w:r w:rsidRPr="00031A34">
              <w:rPr>
                <w:rFonts w:ascii="Arial" w:hAnsi="Arial" w:cs="Arial"/>
                <w:b/>
                <w:sz w:val="16"/>
                <w:szCs w:val="16"/>
              </w:rPr>
              <w:t>ФЕЛОДИП</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82533F" w:rsidRPr="00031A34" w:rsidRDefault="0082533F" w:rsidP="00EE0459">
            <w:pPr>
              <w:pStyle w:val="110"/>
              <w:tabs>
                <w:tab w:val="left" w:pos="12600"/>
              </w:tabs>
              <w:rPr>
                <w:rFonts w:ascii="Arial" w:hAnsi="Arial" w:cs="Arial"/>
                <w:sz w:val="16"/>
                <w:szCs w:val="16"/>
              </w:rPr>
            </w:pPr>
            <w:r w:rsidRPr="00031A34">
              <w:rPr>
                <w:rFonts w:ascii="Arial" w:hAnsi="Arial" w:cs="Arial"/>
                <w:sz w:val="16"/>
                <w:szCs w:val="16"/>
              </w:rPr>
              <w:t>таблетки з модифікованим вивільненням по 10 мг, по 10 таблеток у блістері; по 3 або по 10 блістерів у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2533F" w:rsidRPr="00031A34" w:rsidRDefault="0082533F" w:rsidP="00EE0459">
            <w:pPr>
              <w:pStyle w:val="110"/>
              <w:tabs>
                <w:tab w:val="left" w:pos="12600"/>
              </w:tabs>
              <w:jc w:val="center"/>
              <w:rPr>
                <w:rFonts w:ascii="Arial" w:hAnsi="Arial" w:cs="Arial"/>
                <w:sz w:val="16"/>
                <w:szCs w:val="16"/>
              </w:rPr>
            </w:pPr>
            <w:r w:rsidRPr="00031A34">
              <w:rPr>
                <w:rFonts w:ascii="Arial" w:hAnsi="Arial" w:cs="Arial"/>
                <w:sz w:val="16"/>
                <w:szCs w:val="16"/>
              </w:rPr>
              <w:t>ТОВ «Тева Україна»</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82533F" w:rsidRPr="00031A34" w:rsidRDefault="0082533F" w:rsidP="00EE0459">
            <w:pPr>
              <w:pStyle w:val="110"/>
              <w:tabs>
                <w:tab w:val="left" w:pos="12600"/>
              </w:tabs>
              <w:jc w:val="center"/>
              <w:rPr>
                <w:rFonts w:ascii="Arial" w:hAnsi="Arial" w:cs="Arial"/>
                <w:sz w:val="16"/>
                <w:szCs w:val="16"/>
              </w:rPr>
            </w:pPr>
            <w:r w:rsidRPr="00031A34">
              <w:rPr>
                <w:rFonts w:ascii="Arial" w:hAnsi="Arial" w:cs="Arial"/>
                <w:sz w:val="16"/>
                <w:szCs w:val="16"/>
              </w:rPr>
              <w:t>Україна</w:t>
            </w: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82533F" w:rsidRPr="00031A34" w:rsidRDefault="0082533F" w:rsidP="00EE0459">
            <w:pPr>
              <w:pStyle w:val="110"/>
              <w:tabs>
                <w:tab w:val="left" w:pos="12600"/>
              </w:tabs>
              <w:jc w:val="center"/>
              <w:rPr>
                <w:rFonts w:ascii="Arial" w:hAnsi="Arial" w:cs="Arial"/>
                <w:sz w:val="16"/>
                <w:szCs w:val="16"/>
              </w:rPr>
            </w:pPr>
            <w:r w:rsidRPr="00031A34">
              <w:rPr>
                <w:rFonts w:ascii="Arial" w:hAnsi="Arial" w:cs="Arial"/>
                <w:sz w:val="16"/>
                <w:szCs w:val="16"/>
              </w:rPr>
              <w:t>виробництво нерозфасованої продукції:</w:t>
            </w:r>
            <w:r w:rsidRPr="00031A34">
              <w:rPr>
                <w:rFonts w:ascii="Arial" w:hAnsi="Arial" w:cs="Arial"/>
                <w:sz w:val="16"/>
                <w:szCs w:val="16"/>
              </w:rPr>
              <w:br/>
              <w:t>Клоке Фарма-Сервіс ГмбХ, Німеччина</w:t>
            </w:r>
            <w:r w:rsidRPr="00031A34">
              <w:rPr>
                <w:rFonts w:ascii="Arial" w:hAnsi="Arial" w:cs="Arial"/>
                <w:sz w:val="16"/>
                <w:szCs w:val="16"/>
              </w:rPr>
              <w:br/>
              <w:t>первинна та вторинна упаковка, контроль серії:</w:t>
            </w:r>
            <w:r w:rsidRPr="00031A34">
              <w:rPr>
                <w:rFonts w:ascii="Arial" w:hAnsi="Arial" w:cs="Arial"/>
                <w:sz w:val="16"/>
                <w:szCs w:val="16"/>
              </w:rPr>
              <w:br/>
              <w:t>Меркле ГмбХ, Німеччина</w:t>
            </w:r>
            <w:r w:rsidRPr="00031A34">
              <w:rPr>
                <w:rFonts w:ascii="Arial" w:hAnsi="Arial" w:cs="Arial"/>
                <w:sz w:val="16"/>
                <w:szCs w:val="16"/>
              </w:rPr>
              <w:br/>
              <w:t>дозвіл на випуск серії:</w:t>
            </w:r>
            <w:r w:rsidRPr="00031A34">
              <w:rPr>
                <w:rFonts w:ascii="Arial" w:hAnsi="Arial" w:cs="Arial"/>
                <w:sz w:val="16"/>
                <w:szCs w:val="16"/>
              </w:rPr>
              <w:br/>
              <w:t>Меркле ГмбХ, Німеччина</w:t>
            </w:r>
            <w:r w:rsidRPr="00031A34">
              <w:rPr>
                <w:rFonts w:ascii="Arial" w:hAnsi="Arial" w:cs="Arial"/>
                <w:sz w:val="16"/>
                <w:szCs w:val="16"/>
              </w:rPr>
              <w:br/>
              <w:t>контроль серії та дозвіл на випуск серії:</w:t>
            </w:r>
            <w:r w:rsidRPr="00031A34">
              <w:rPr>
                <w:rFonts w:ascii="Arial" w:hAnsi="Arial" w:cs="Arial"/>
                <w:sz w:val="16"/>
                <w:szCs w:val="16"/>
              </w:rPr>
              <w:br/>
              <w:t>Тева Чех Індастріз с.р.о., Чеська Республіка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82533F" w:rsidRPr="00031A34" w:rsidRDefault="0082533F" w:rsidP="00EE0459">
            <w:pPr>
              <w:pStyle w:val="110"/>
              <w:tabs>
                <w:tab w:val="left" w:pos="12600"/>
              </w:tabs>
              <w:jc w:val="center"/>
              <w:rPr>
                <w:rFonts w:ascii="Arial" w:hAnsi="Arial" w:cs="Arial"/>
                <w:sz w:val="16"/>
                <w:szCs w:val="16"/>
                <w:lang w:val="ru-RU"/>
              </w:rPr>
            </w:pPr>
            <w:r w:rsidRPr="00031A34">
              <w:rPr>
                <w:rFonts w:ascii="Arial" w:hAnsi="Arial" w:cs="Arial"/>
                <w:sz w:val="16"/>
                <w:szCs w:val="16"/>
              </w:rPr>
              <w:t>Німеччина</w:t>
            </w:r>
            <w:r w:rsidRPr="00031A34">
              <w:rPr>
                <w:rFonts w:ascii="Arial" w:hAnsi="Arial" w:cs="Arial"/>
                <w:sz w:val="16"/>
                <w:szCs w:val="16"/>
                <w:lang w:val="ru-RU"/>
              </w:rPr>
              <w:t>/</w:t>
            </w:r>
            <w:r w:rsidRPr="00031A34">
              <w:rPr>
                <w:rFonts w:ascii="Arial" w:hAnsi="Arial" w:cs="Arial"/>
                <w:sz w:val="16"/>
                <w:szCs w:val="16"/>
              </w:rPr>
              <w:t xml:space="preserve"> Чеська Республіка</w:t>
            </w:r>
          </w:p>
        </w:tc>
        <w:tc>
          <w:tcPr>
            <w:tcW w:w="3684" w:type="dxa"/>
            <w:tcBorders>
              <w:top w:val="single" w:sz="4" w:space="0" w:color="auto"/>
              <w:left w:val="single" w:sz="4" w:space="0" w:color="000000"/>
              <w:bottom w:val="single" w:sz="4" w:space="0" w:color="auto"/>
              <w:right w:val="single" w:sz="4" w:space="0" w:color="000000"/>
            </w:tcBorders>
            <w:shd w:val="clear" w:color="auto" w:fill="FFFFFF"/>
          </w:tcPr>
          <w:p w:rsidR="0082533F" w:rsidRPr="00031A34" w:rsidRDefault="0082533F" w:rsidP="00EE0459">
            <w:pPr>
              <w:pStyle w:val="110"/>
              <w:tabs>
                <w:tab w:val="left" w:pos="12600"/>
              </w:tabs>
              <w:jc w:val="center"/>
              <w:rPr>
                <w:rFonts w:ascii="Arial" w:hAnsi="Arial" w:cs="Arial"/>
                <w:sz w:val="16"/>
                <w:szCs w:val="16"/>
              </w:rPr>
            </w:pPr>
            <w:r w:rsidRPr="00031A34">
              <w:rPr>
                <w:rFonts w:ascii="Arial" w:hAnsi="Arial" w:cs="Arial"/>
                <w:sz w:val="16"/>
                <w:szCs w:val="16"/>
              </w:rPr>
              <w:t>внесення змін до реєстраційних матеріалів: Зміни І типу - Зміни з якості. Готовий лікарський засіб. Зміни у виробництві. Зміни випробувань або допустимих меж, встановлених у специфікаціях, під час виробництва готового лікарського засобу (вилучення несуттєвого випробування в процесі виробництва) внесення змін до р. 3.2.Р.3.3 Опис виробничого процесу та контролю процесу (Step 8), а саме вилучення контролю незначних показників в процесі виробництва, а саме параметрів Apparent volume (Ph. Eur. 2.9.15): Poured volume, Tapped volume</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2533F" w:rsidRPr="00031A34" w:rsidRDefault="0082533F" w:rsidP="00EE0459">
            <w:pPr>
              <w:pStyle w:val="110"/>
              <w:tabs>
                <w:tab w:val="left" w:pos="12600"/>
              </w:tabs>
              <w:jc w:val="center"/>
              <w:rPr>
                <w:rFonts w:ascii="Arial" w:hAnsi="Arial" w:cs="Arial"/>
                <w:b/>
                <w:i/>
                <w:sz w:val="16"/>
                <w:szCs w:val="16"/>
              </w:rPr>
            </w:pPr>
            <w:r w:rsidRPr="00031A34">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82533F" w:rsidRPr="00031A34" w:rsidRDefault="0082533F" w:rsidP="00EE0459">
            <w:pPr>
              <w:pStyle w:val="110"/>
              <w:tabs>
                <w:tab w:val="left" w:pos="12600"/>
              </w:tabs>
              <w:jc w:val="center"/>
              <w:rPr>
                <w:sz w:val="16"/>
                <w:szCs w:val="16"/>
              </w:rPr>
            </w:pPr>
            <w:r>
              <w:rPr>
                <w:sz w:val="16"/>
                <w:szCs w:val="16"/>
              </w:rPr>
              <w:t>-</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82533F" w:rsidRPr="00031A34" w:rsidRDefault="0082533F" w:rsidP="00EE0459">
            <w:pPr>
              <w:pStyle w:val="110"/>
              <w:tabs>
                <w:tab w:val="left" w:pos="12600"/>
              </w:tabs>
              <w:jc w:val="center"/>
              <w:rPr>
                <w:rFonts w:ascii="Arial" w:hAnsi="Arial" w:cs="Arial"/>
                <w:sz w:val="16"/>
                <w:szCs w:val="16"/>
              </w:rPr>
            </w:pPr>
            <w:r w:rsidRPr="00031A34">
              <w:rPr>
                <w:rFonts w:ascii="Arial" w:hAnsi="Arial" w:cs="Arial"/>
                <w:sz w:val="16"/>
                <w:szCs w:val="16"/>
              </w:rPr>
              <w:t>UA/4378/01/03</w:t>
            </w:r>
          </w:p>
        </w:tc>
      </w:tr>
      <w:tr w:rsidR="0082533F" w:rsidRPr="00031A34" w:rsidTr="00EA101A">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auto"/>
            </w:tcBorders>
            <w:shd w:val="clear" w:color="auto" w:fill="FFFFFF"/>
          </w:tcPr>
          <w:p w:rsidR="0082533F" w:rsidRPr="00031A34" w:rsidRDefault="0082533F" w:rsidP="0082533F">
            <w:pPr>
              <w:pStyle w:val="110"/>
              <w:numPr>
                <w:ilvl w:val="0"/>
                <w:numId w:val="9"/>
              </w:numPr>
              <w:tabs>
                <w:tab w:val="left" w:pos="12600"/>
              </w:tabs>
              <w:ind w:left="360"/>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82533F" w:rsidRPr="00031A34" w:rsidRDefault="0082533F" w:rsidP="00EE0459">
            <w:pPr>
              <w:pStyle w:val="110"/>
              <w:tabs>
                <w:tab w:val="left" w:pos="12600"/>
              </w:tabs>
              <w:rPr>
                <w:rFonts w:ascii="Arial" w:hAnsi="Arial" w:cs="Arial"/>
                <w:b/>
                <w:i/>
                <w:sz w:val="16"/>
                <w:szCs w:val="16"/>
              </w:rPr>
            </w:pPr>
            <w:r w:rsidRPr="00031A34">
              <w:rPr>
                <w:rFonts w:ascii="Arial" w:hAnsi="Arial" w:cs="Arial"/>
                <w:b/>
                <w:sz w:val="16"/>
                <w:szCs w:val="16"/>
              </w:rPr>
              <w:t>ФЕРВЕКС ДЛЯ ДОРОСЛИХ БЕЗ ЦУКРУ</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82533F" w:rsidRPr="00031A34" w:rsidRDefault="0082533F" w:rsidP="00EE0459">
            <w:pPr>
              <w:pStyle w:val="110"/>
              <w:tabs>
                <w:tab w:val="left" w:pos="12600"/>
              </w:tabs>
              <w:rPr>
                <w:rFonts w:ascii="Arial" w:hAnsi="Arial" w:cs="Arial"/>
                <w:sz w:val="16"/>
                <w:szCs w:val="16"/>
              </w:rPr>
            </w:pPr>
            <w:r w:rsidRPr="00031A34">
              <w:rPr>
                <w:rFonts w:ascii="Arial" w:hAnsi="Arial" w:cs="Arial"/>
                <w:sz w:val="16"/>
                <w:szCs w:val="16"/>
              </w:rPr>
              <w:t>порошок для орального розчину; по 8 саше з порошком у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2533F" w:rsidRPr="00031A34" w:rsidRDefault="0082533F" w:rsidP="00EE0459">
            <w:pPr>
              <w:pStyle w:val="110"/>
              <w:tabs>
                <w:tab w:val="left" w:pos="12600"/>
              </w:tabs>
              <w:jc w:val="center"/>
              <w:rPr>
                <w:rFonts w:ascii="Arial" w:hAnsi="Arial" w:cs="Arial"/>
                <w:sz w:val="16"/>
                <w:szCs w:val="16"/>
              </w:rPr>
            </w:pPr>
            <w:r w:rsidRPr="00031A34">
              <w:rPr>
                <w:rFonts w:ascii="Arial" w:hAnsi="Arial" w:cs="Arial"/>
                <w:sz w:val="16"/>
                <w:szCs w:val="16"/>
              </w:rPr>
              <w:t xml:space="preserve">УПСА САС </w:t>
            </w:r>
            <w:r w:rsidRPr="00031A34">
              <w:rPr>
                <w:rFonts w:ascii="Arial" w:hAnsi="Arial" w:cs="Arial"/>
                <w:sz w:val="16"/>
                <w:szCs w:val="16"/>
              </w:rPr>
              <w:br/>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82533F" w:rsidRPr="00031A34" w:rsidRDefault="0082533F" w:rsidP="00EE0459">
            <w:pPr>
              <w:pStyle w:val="110"/>
              <w:tabs>
                <w:tab w:val="left" w:pos="12600"/>
              </w:tabs>
              <w:jc w:val="center"/>
              <w:rPr>
                <w:rFonts w:ascii="Arial" w:hAnsi="Arial" w:cs="Arial"/>
                <w:sz w:val="16"/>
                <w:szCs w:val="16"/>
              </w:rPr>
            </w:pPr>
            <w:r w:rsidRPr="00031A34">
              <w:rPr>
                <w:rFonts w:ascii="Arial" w:hAnsi="Arial" w:cs="Arial"/>
                <w:sz w:val="16"/>
                <w:szCs w:val="16"/>
              </w:rPr>
              <w:t>Францiя</w:t>
            </w: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82533F" w:rsidRPr="00031A34" w:rsidRDefault="0082533F" w:rsidP="00EE0459">
            <w:pPr>
              <w:pStyle w:val="110"/>
              <w:tabs>
                <w:tab w:val="left" w:pos="12600"/>
              </w:tabs>
              <w:jc w:val="center"/>
              <w:rPr>
                <w:rFonts w:ascii="Arial" w:hAnsi="Arial" w:cs="Arial"/>
                <w:sz w:val="16"/>
                <w:szCs w:val="16"/>
              </w:rPr>
            </w:pPr>
            <w:r w:rsidRPr="00031A34">
              <w:rPr>
                <w:rFonts w:ascii="Arial" w:hAnsi="Arial" w:cs="Arial"/>
                <w:sz w:val="16"/>
                <w:szCs w:val="16"/>
              </w:rPr>
              <w:t>УПСА САС</w:t>
            </w:r>
            <w:r w:rsidRPr="00031A34">
              <w:rPr>
                <w:rFonts w:ascii="Arial" w:hAnsi="Arial" w:cs="Arial"/>
                <w:sz w:val="16"/>
                <w:szCs w:val="16"/>
              </w:rPr>
              <w:br/>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82533F" w:rsidRPr="00031A34" w:rsidRDefault="0082533F" w:rsidP="00EE0459">
            <w:pPr>
              <w:pStyle w:val="110"/>
              <w:tabs>
                <w:tab w:val="left" w:pos="12600"/>
              </w:tabs>
              <w:jc w:val="center"/>
              <w:rPr>
                <w:rFonts w:ascii="Arial" w:hAnsi="Arial" w:cs="Arial"/>
                <w:sz w:val="16"/>
                <w:szCs w:val="16"/>
              </w:rPr>
            </w:pPr>
            <w:r w:rsidRPr="00031A34">
              <w:rPr>
                <w:rFonts w:ascii="Arial" w:hAnsi="Arial" w:cs="Arial"/>
                <w:sz w:val="16"/>
                <w:szCs w:val="16"/>
              </w:rPr>
              <w:t>Франція</w:t>
            </w:r>
          </w:p>
        </w:tc>
        <w:tc>
          <w:tcPr>
            <w:tcW w:w="3684" w:type="dxa"/>
            <w:tcBorders>
              <w:top w:val="single" w:sz="4" w:space="0" w:color="auto"/>
              <w:left w:val="single" w:sz="4" w:space="0" w:color="000000"/>
              <w:bottom w:val="single" w:sz="4" w:space="0" w:color="auto"/>
              <w:right w:val="single" w:sz="4" w:space="0" w:color="000000"/>
            </w:tcBorders>
            <w:shd w:val="clear" w:color="auto" w:fill="FFFFFF"/>
          </w:tcPr>
          <w:p w:rsidR="0082533F" w:rsidRPr="00031A34" w:rsidRDefault="0082533F" w:rsidP="00EE0459">
            <w:pPr>
              <w:pStyle w:val="110"/>
              <w:tabs>
                <w:tab w:val="left" w:pos="12600"/>
              </w:tabs>
              <w:jc w:val="center"/>
              <w:rPr>
                <w:rFonts w:ascii="Arial" w:hAnsi="Arial" w:cs="Arial"/>
                <w:sz w:val="16"/>
                <w:szCs w:val="16"/>
              </w:rPr>
            </w:pPr>
            <w:r w:rsidRPr="00031A34">
              <w:rPr>
                <w:rFonts w:ascii="Arial" w:hAnsi="Arial" w:cs="Arial"/>
                <w:sz w:val="16"/>
                <w:szCs w:val="16"/>
              </w:rPr>
              <w:t>внесення змін до реєстраційних матеріалів: Зміни I типу: Зміни з якості. Готовий лікарський засіб. Опис та склад. Зміна у складі (допоміжних речовинах) готового лікарського засобу (смакові добавки або барвники) - Додавання, вилучення або заміна -</w:t>
            </w:r>
            <w:r w:rsidRPr="00031A34">
              <w:rPr>
                <w:rFonts w:ascii="Arial" w:hAnsi="Arial" w:cs="Arial"/>
                <w:sz w:val="16"/>
                <w:szCs w:val="16"/>
              </w:rPr>
              <w:br/>
              <w:t>Зміна допоміжної речовини, а саме ароматизатору антильського на ароматизатор лимонний у складі ГЛЗ. Додатково, редакційні зміни в п.3.2.P.1.Опис і склад ЛЗ, п.3.2.P.3.2.Склад на серію, п.3.2.P.3.3.Опис виробничого процесу. Зміни внесено до Інструкції для медичного застосування лікарського засобу до розділів "Склад", як наслідок, до розділу "Особливості застосування", щодо зміни допоміжної речовини в складі лікарського засобу. Відповідні зміни також внесені до тексту маркування упаковки лікарського засобу. Зміни I типу: Зміни з якості. Готовий лікарський засіб. Контроль готового лікарського засобу. Зміна параметрів специфікацій та/або допустимих меж готового лікарського засобу (інші зміни) Зміна допустимих меж специфікації за показником «Органолептичні характеристики», обумовлені зміною в складі допоміжної речовини. Зміни внесено до Інструкції для медичного застосування лікарського засобу до розділу "Лікарська форма. Основні фізико-хімічні властивості" щодо зміни опису порошку лікарського засобу. Зміни I типу: Зміни з якості. Готовий лікарський засіб. Контроль готового лікарського засобу. Зміна параметрів специфікацій та/або допустимих меж готового лікарського засобу (інші зміни) Зміна допустимих меж специфікації для параметру «5% розчин (маса/об’єм), обумовлена зміною в складі допоміжної речовини. Зміни I типу: Зміни з якості. Готовий лікарський засіб. Контроль готового лікарського засобу. Зміна параметрів специфікацій та/або допустимих меж готового лікарського засобу (доповнення або заміна показника специфікації за результатами досліджень з безпеки або якості (за винятком лікарських засобів біологічного/імунологічного походження)) Доповнення специфікації на випуск та термін придатності ГЛЗ показником «Тест на чистоту: продукти розпаду феніраміну» (ВЕРХ). Зміна пов’язана з посиленням контролю ГЛЗ у зв’язку з оновленням складу ГЛЗ.</w:t>
            </w:r>
            <w:r w:rsidRPr="00031A34">
              <w:rPr>
                <w:rFonts w:ascii="Arial" w:hAnsi="Arial" w:cs="Arial"/>
                <w:sz w:val="16"/>
                <w:szCs w:val="16"/>
              </w:rPr>
              <w:br/>
              <w:t>Зміни I типу: Зміни з якості. Готовий лікарський засіб. Контроль готового лікарського засобу. Зміна параметрів специфікацій та/або допустимих меж готового лікарського засобу (інші зміни) Зміна частоти контролю за показником «Тест на чистоту» при випуску ГЛЗ, із «При випуску контроль тестового параметру проводиться не рутинно» на «Рутинне випробування». Зміни I типу: Зміни з якості. Готовий лікарський засіб. Контроль готового лікарського засобу. Зміна параметрів специфікацій та/або допустимих меж готового лікарського засобу (доповнення специфікації новим показником з відповідним методом випробування) Зміна параметрів специфікації ГЛЗ за показником «Тест на чистоту: продукти розпаду парацетамолу» на випуск та термін придатності, а саме введення нових параметрів специфікації (кожний неспецифікований продукт розпаду з нормуванням ≤0,1% і сума продуктів розпаду з нормуванням ≤0,1%). Зміни I типу: Зміни з якості. Готовий лікарський засіб. Контроль готового лікарського засобу. Зміна параметрів специфікацій та/або допустимих меж готового лікарського засобу (звуження допустимих меж)</w:t>
            </w:r>
            <w:r w:rsidRPr="00031A34">
              <w:rPr>
                <w:rFonts w:ascii="Arial" w:hAnsi="Arial" w:cs="Arial"/>
                <w:sz w:val="16"/>
                <w:szCs w:val="16"/>
              </w:rPr>
              <w:br/>
              <w:t xml:space="preserve">Звуження меж специфікації ГЛЗ за показником «Тест на чистоту: продукти розпаду аскорбінової кислоти» на термін придатності ГЛЗ, а саме щавлевої кислоти з ≤0,2% до ≤0,1%. Зміни I типу: Зміни з якості. Готовий лікарський засіб. Контроль готового лікарського засобу. Зміна параметрів специфікацій та/або допустимих меж готового лікарського засобу (доповнення специфікації новим показником з відповідним методом випробування) Зміна параметрів специфікації ГЛЗ за показником «Тест на чистоту: продукти розпаду аскорбінової кислоти» на випуск та термін придатності, а саме введення нових параметрів специфікації (кожний неспецифікований продукт розпаду з нормуванням ≤0,2% і сума продуктів розпаду з нормуванням ≤0,2%). </w:t>
            </w:r>
            <w:r w:rsidRPr="00031A34">
              <w:rPr>
                <w:rFonts w:ascii="Arial" w:hAnsi="Arial" w:cs="Arial"/>
                <w:sz w:val="16"/>
                <w:szCs w:val="16"/>
              </w:rPr>
              <w:br/>
              <w:t>Зміни I типу: Зміни з якості. Готовий лікарський засіб. Контроль готового лікарського засобу. Зміна параметрів специфікацій та/або допустимих меж готового лікарського засобу (внесення змін у досьє для приведення у відповідність до загальної статті 2.9.40 «Однорідність дозованих одиниць» ДФУ/Європейської фармакопеї замість затверджених загальних статей 2.9.5 «Однорідність маси» та/або 2.9.6 «Однорідність дози»)Зміна параметрів специфікації «Однорідність маси»( Ph.Eur.2.9.5.) та «Однорідність вмісту феніраміну малеату»(Ph.Eur.2.9.6.) на показник «Однорідність дозованих одиниць»( Ph.Eur.2.9.40) на випуск ГЛЗ. Параметр «Однорідність дозованих одиниць для парацетамолу, аскорбінової кислоти та феніраміну малеату» буде контролюватися новим методом ВЕРХ. Зміни I типу: Зміни з якості. Готовий лікарський засіб. Контроль готового лікарського засобу. Зміна параметрів специфікацій та/або допустимих меж готового лікарського засобу (інші зміни) Зміна параметра якості «Середня маса» на параметр «Втрата в масі при висушуванні» у специфікації ГЛЗ на термін придатності з нормуванням ≤0,8% та відповідним методом контролю. Зміни I типу: Зміни з якості. Готовий лікарський засіб. Контроль готового лікарського засобу. Зміна у методах випробування готового лікарського засобу (інші зміни у методах випробувань (включаючи заміну або доповнення)) Зміна затвердженого методу випробування за показником «Кількісне визначення та ідентифікація» (альтернативний метод ВЕРХ)» на інший метод ВЕРХ з метою покращення симетрії піку феніраміну. Зміни I типу: Зміни з якості. Готовий лікарський засіб. Контроль готового лікарського засобу. Зміна у методах випробування готового лікарського засобу (незначна зміна у затверджених методах випробування) Зміни у затвердженому методі випробування ГЛЗ «Тест на чистоту: продукти розпаду парацетамолу» - визначення вмісту 4-амінофенолу (ВЕРХ), а саме зміна типу СЗ, додавання додаткового способу приготування буферу, зміна в розрахунковій формулі, переформулювання опису приготування розчинів. Зміни I типу: Зміни з якості. Готовий лікарський засіб. Контроль готового лікарського засобу. Зміна у методах випробування готового лікарського засобу (незначна зміна у затверджених методах випробування) Вилучення методу випробування кількісного визначення діючих речовин «Стандартний метод кількісного визначення парацетамолу та аскорбінової кислоти», оскільки даний метод більше не використовується. Інший метод залишається без змін. Зміни I типу: Зміни з якості. Готовий лікарський засіб. Контроль готового лікарського засобу. Зміна у методах випробування готового лікарського засобу (незначна зміна у затверджених методах випробування) Вилучення методу випробування кількісного визначення діючих речовин «Стандартний метод кількісного визначення феніраміну малеату», оскільки даний метод більше не використовується. Інший метод залишається без змін. Зміни I типу: Зміни з якості. Готовий лікарський засіб. Зміни у виробництві. Зміни випробувань або допустимих меж, встановлених у специфікаціях, під час виробництва готового лікарського засобу (інші зміни) Вилучення методу випробування у процесі виробництва (п.3.2.Р.3.3.Опис виробничого процесу та його контролю) за показником «Втрата в масі при висушуванні», що виконується на галогеновому аналізаторі вологи. Інший затверджений метод випробування на інфрачервоному аналізаторі вологи залишається без змін. Зміни I типу: Зміни з якості. Готовий лікарський засіб. Система контейнер/закупорювальний засіб. Зміна у первинній упаковці готового лікарського засобу (тип контейнера або додавання нового контейнера) - Вилучення первинної упаковки, що не призводить до повного вилучення лікарського засобу з певною силою дії або у певній лікарській формі - Вилучення одного з двох затверджених видів первинного пакування, оскільки він більше не використовується. Зміни I типу: Зміни з якості. Готовий лікарський засіб. Контроль готового лікарського засобу. Зміна у методах випробування готового лікарського засобу (інші зміни у методах випробувань (включаючи заміну або доповнення)) Зміна затвердженого методу випробування «Тест на чистоту: продукти розпаду аскорбінової кислоти» (ВЕРХ) на інший метод випробування (ВЕРХ). Пропонований метод дозволяє окрім визначення щавлевої кислоти виявити кожен неспецифікований продукт розпаду і суму продуктів розпаду. Зміни I типу: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(зміну узгоджено з компетентним уповноваженим органом) Зміни внесено до Інструкції для медичного застосування лікарського засобу до розділів "Взаємодія з іншими лікарськими засобами та інші види взаємодій", "Особливості застосування" відповідно до рекомендації PRAC EMA.</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2533F" w:rsidRPr="00031A34" w:rsidRDefault="0082533F" w:rsidP="00EE0459">
            <w:pPr>
              <w:pStyle w:val="110"/>
              <w:tabs>
                <w:tab w:val="left" w:pos="12600"/>
              </w:tabs>
              <w:jc w:val="center"/>
              <w:rPr>
                <w:rFonts w:ascii="Arial" w:hAnsi="Arial" w:cs="Arial"/>
                <w:b/>
                <w:i/>
                <w:sz w:val="16"/>
                <w:szCs w:val="16"/>
              </w:rPr>
            </w:pPr>
            <w:r w:rsidRPr="00031A34">
              <w:rPr>
                <w:rFonts w:ascii="Arial" w:hAnsi="Arial" w:cs="Arial"/>
                <w:i/>
                <w:sz w:val="16"/>
                <w:szCs w:val="16"/>
              </w:rPr>
              <w:t>без рецепта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82533F" w:rsidRPr="005A3632" w:rsidRDefault="0082533F" w:rsidP="00EE0459">
            <w:pPr>
              <w:jc w:val="center"/>
              <w:rPr>
                <w:rFonts w:ascii="Arial" w:hAnsi="Arial" w:cs="Arial"/>
                <w:i/>
                <w:sz w:val="16"/>
                <w:szCs w:val="16"/>
              </w:rPr>
            </w:pPr>
            <w:r w:rsidRPr="005A3632">
              <w:rPr>
                <w:rFonts w:ascii="Arial" w:hAnsi="Arial" w:cs="Arial"/>
                <w:i/>
                <w:sz w:val="16"/>
                <w:szCs w:val="16"/>
              </w:rPr>
              <w:t>підлягає</w:t>
            </w:r>
          </w:p>
          <w:p w:rsidR="0082533F" w:rsidRPr="00031A34" w:rsidRDefault="0082533F" w:rsidP="00EE0459">
            <w:pPr>
              <w:pStyle w:val="110"/>
              <w:tabs>
                <w:tab w:val="left" w:pos="12600"/>
              </w:tabs>
              <w:jc w:val="center"/>
              <w:rPr>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82533F" w:rsidRPr="00031A34" w:rsidRDefault="0082533F" w:rsidP="00EE0459">
            <w:pPr>
              <w:pStyle w:val="110"/>
              <w:tabs>
                <w:tab w:val="left" w:pos="12600"/>
              </w:tabs>
              <w:jc w:val="center"/>
              <w:rPr>
                <w:rFonts w:ascii="Arial" w:hAnsi="Arial" w:cs="Arial"/>
                <w:sz w:val="16"/>
                <w:szCs w:val="16"/>
              </w:rPr>
            </w:pPr>
            <w:r w:rsidRPr="00031A34">
              <w:rPr>
                <w:rFonts w:ascii="Arial" w:hAnsi="Arial" w:cs="Arial"/>
                <w:sz w:val="16"/>
                <w:szCs w:val="16"/>
              </w:rPr>
              <w:t>UA/5441/01/01</w:t>
            </w:r>
          </w:p>
        </w:tc>
      </w:tr>
      <w:tr w:rsidR="0082533F" w:rsidRPr="00031A34" w:rsidTr="00EA101A">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auto"/>
            </w:tcBorders>
            <w:shd w:val="clear" w:color="auto" w:fill="FFFFFF"/>
          </w:tcPr>
          <w:p w:rsidR="0082533F" w:rsidRPr="00031A34" w:rsidRDefault="0082533F" w:rsidP="0082533F">
            <w:pPr>
              <w:pStyle w:val="110"/>
              <w:numPr>
                <w:ilvl w:val="0"/>
                <w:numId w:val="9"/>
              </w:numPr>
              <w:tabs>
                <w:tab w:val="left" w:pos="12600"/>
              </w:tabs>
              <w:ind w:left="360"/>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82533F" w:rsidRPr="00031A34" w:rsidRDefault="0082533F" w:rsidP="00EE0459">
            <w:pPr>
              <w:pStyle w:val="110"/>
              <w:tabs>
                <w:tab w:val="left" w:pos="12600"/>
              </w:tabs>
              <w:rPr>
                <w:rFonts w:ascii="Arial" w:hAnsi="Arial" w:cs="Arial"/>
                <w:b/>
                <w:i/>
                <w:sz w:val="16"/>
                <w:szCs w:val="16"/>
              </w:rPr>
            </w:pPr>
            <w:r w:rsidRPr="00031A34">
              <w:rPr>
                <w:rFonts w:ascii="Arial" w:hAnsi="Arial" w:cs="Arial"/>
                <w:b/>
                <w:sz w:val="16"/>
                <w:szCs w:val="16"/>
              </w:rPr>
              <w:t>ФЛОРАЗІД</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82533F" w:rsidRPr="00031A34" w:rsidRDefault="0082533F" w:rsidP="00EE0459">
            <w:pPr>
              <w:pStyle w:val="110"/>
              <w:tabs>
                <w:tab w:val="left" w:pos="12600"/>
              </w:tabs>
              <w:rPr>
                <w:rFonts w:ascii="Arial" w:hAnsi="Arial" w:cs="Arial"/>
                <w:sz w:val="16"/>
                <w:szCs w:val="16"/>
              </w:rPr>
            </w:pPr>
            <w:r w:rsidRPr="00031A34">
              <w:rPr>
                <w:rFonts w:ascii="Arial" w:hAnsi="Arial" w:cs="Arial"/>
                <w:sz w:val="16"/>
                <w:szCs w:val="16"/>
              </w:rPr>
              <w:t>порошок для розчину для ін`єкцій по 2 г, 1 флакон з порошком у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2533F" w:rsidRPr="00031A34" w:rsidRDefault="0082533F" w:rsidP="00EE0459">
            <w:pPr>
              <w:pStyle w:val="110"/>
              <w:tabs>
                <w:tab w:val="left" w:pos="12600"/>
              </w:tabs>
              <w:jc w:val="center"/>
              <w:rPr>
                <w:rFonts w:ascii="Arial" w:hAnsi="Arial" w:cs="Arial"/>
                <w:sz w:val="16"/>
                <w:szCs w:val="16"/>
              </w:rPr>
            </w:pPr>
            <w:r w:rsidRPr="00031A34">
              <w:rPr>
                <w:rFonts w:ascii="Arial" w:hAnsi="Arial" w:cs="Arial"/>
                <w:sz w:val="16"/>
                <w:szCs w:val="16"/>
              </w:rPr>
              <w:t>Ананта Медікеар Лтд.</w:t>
            </w:r>
            <w:r w:rsidRPr="00031A34">
              <w:rPr>
                <w:rFonts w:ascii="Arial" w:hAnsi="Arial" w:cs="Arial"/>
                <w:sz w:val="16"/>
                <w:szCs w:val="16"/>
              </w:rPr>
              <w:br/>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82533F" w:rsidRPr="00031A34" w:rsidRDefault="0082533F" w:rsidP="00EE0459">
            <w:pPr>
              <w:pStyle w:val="110"/>
              <w:tabs>
                <w:tab w:val="left" w:pos="12600"/>
              </w:tabs>
              <w:jc w:val="center"/>
              <w:rPr>
                <w:rFonts w:ascii="Arial" w:hAnsi="Arial" w:cs="Arial"/>
                <w:sz w:val="16"/>
                <w:szCs w:val="16"/>
              </w:rPr>
            </w:pPr>
            <w:r w:rsidRPr="00031A34">
              <w:rPr>
                <w:rFonts w:ascii="Arial" w:hAnsi="Arial" w:cs="Arial"/>
                <w:sz w:val="16"/>
                <w:szCs w:val="16"/>
              </w:rPr>
              <w:t>Велика Британiя</w:t>
            </w: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82533F" w:rsidRPr="00031A34" w:rsidRDefault="0082533F" w:rsidP="00EE0459">
            <w:pPr>
              <w:pStyle w:val="110"/>
              <w:tabs>
                <w:tab w:val="left" w:pos="12600"/>
              </w:tabs>
              <w:jc w:val="center"/>
              <w:rPr>
                <w:b/>
                <w:sz w:val="16"/>
                <w:szCs w:val="16"/>
              </w:rPr>
            </w:pPr>
            <w:r w:rsidRPr="00031A34">
              <w:rPr>
                <w:rFonts w:ascii="Arial" w:hAnsi="Arial" w:cs="Arial"/>
                <w:sz w:val="16"/>
                <w:szCs w:val="16"/>
              </w:rPr>
              <w:t>Свісс Перентералс Лтд., Індія</w:t>
            </w:r>
            <w:r w:rsidRPr="00031A34">
              <w:rPr>
                <w:rFonts w:ascii="Arial" w:hAnsi="Arial" w:cs="Arial"/>
                <w:sz w:val="16"/>
                <w:szCs w:val="16"/>
              </w:rPr>
              <w:br/>
              <w:t>Ананта Медікеар Лімітед, Індія</w:t>
            </w:r>
          </w:p>
          <w:p w:rsidR="0082533F" w:rsidRPr="00031A34" w:rsidRDefault="0082533F" w:rsidP="00EE0459">
            <w:pPr>
              <w:pStyle w:val="110"/>
              <w:tabs>
                <w:tab w:val="left" w:pos="12600"/>
              </w:tabs>
              <w:jc w:val="center"/>
              <w:rPr>
                <w:rFonts w:ascii="Arial" w:hAnsi="Arial" w:cs="Arial"/>
                <w:sz w:val="16"/>
                <w:szCs w:val="16"/>
              </w:rPr>
            </w:pP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82533F" w:rsidRPr="00031A34" w:rsidRDefault="0082533F" w:rsidP="00EE0459">
            <w:pPr>
              <w:pStyle w:val="110"/>
              <w:tabs>
                <w:tab w:val="left" w:pos="12600"/>
              </w:tabs>
              <w:jc w:val="center"/>
              <w:rPr>
                <w:rFonts w:ascii="Arial" w:hAnsi="Arial" w:cs="Arial"/>
                <w:sz w:val="16"/>
                <w:szCs w:val="16"/>
              </w:rPr>
            </w:pPr>
            <w:r w:rsidRPr="00031A34">
              <w:rPr>
                <w:rFonts w:ascii="Arial" w:hAnsi="Arial" w:cs="Arial"/>
                <w:sz w:val="16"/>
                <w:szCs w:val="16"/>
              </w:rPr>
              <w:t>Індія</w:t>
            </w:r>
          </w:p>
        </w:tc>
        <w:tc>
          <w:tcPr>
            <w:tcW w:w="3684" w:type="dxa"/>
            <w:tcBorders>
              <w:top w:val="single" w:sz="4" w:space="0" w:color="auto"/>
              <w:left w:val="single" w:sz="4" w:space="0" w:color="000000"/>
              <w:bottom w:val="single" w:sz="4" w:space="0" w:color="auto"/>
              <w:right w:val="single" w:sz="4" w:space="0" w:color="000000"/>
            </w:tcBorders>
            <w:shd w:val="clear" w:color="auto" w:fill="FFFFFF"/>
          </w:tcPr>
          <w:p w:rsidR="0082533F" w:rsidRPr="00031A34" w:rsidRDefault="0082533F" w:rsidP="00EE0459">
            <w:pPr>
              <w:pStyle w:val="110"/>
              <w:tabs>
                <w:tab w:val="left" w:pos="12600"/>
              </w:tabs>
              <w:jc w:val="center"/>
              <w:rPr>
                <w:rFonts w:ascii="Arial" w:hAnsi="Arial" w:cs="Arial"/>
                <w:sz w:val="16"/>
                <w:szCs w:val="16"/>
              </w:rPr>
            </w:pPr>
            <w:r w:rsidRPr="00031A34">
              <w:rPr>
                <w:rFonts w:ascii="Arial" w:hAnsi="Arial" w:cs="Arial"/>
                <w:sz w:val="16"/>
                <w:szCs w:val="16"/>
              </w:rPr>
              <w:t>внесення змін до реєстраційних матеріалів: зміни І типу - Адміністративні зміни. Зміна найменування та/або адреси місця провадження діяльності виробника/імпортера готового лікарського засобу, включаючи дільниці випуску серії або місце проведення контролю якості. (діяльність, за яку відповідає виробник/імпортер, включаючи випуск серій) - Приведення адреси виробника ГЛЗ Ананта Медікеар Лімітед, у відповідність до Сертифікату відповідності умов виробництва ЛЗ вимогам НВП, виданого Держлікслужбою України, а саме виправлено анлійський варіант адреси. Виробнича дільниця та усі виробничі операції залишаються незмінними</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2533F" w:rsidRPr="00031A34" w:rsidRDefault="0082533F" w:rsidP="00EE0459">
            <w:pPr>
              <w:pStyle w:val="110"/>
              <w:tabs>
                <w:tab w:val="left" w:pos="12600"/>
              </w:tabs>
              <w:jc w:val="center"/>
              <w:rPr>
                <w:rFonts w:ascii="Arial" w:hAnsi="Arial" w:cs="Arial"/>
                <w:b/>
                <w:i/>
                <w:sz w:val="16"/>
                <w:szCs w:val="16"/>
              </w:rPr>
            </w:pPr>
            <w:r w:rsidRPr="00031A34">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82533F" w:rsidRPr="00031A34" w:rsidRDefault="0082533F" w:rsidP="00EE0459">
            <w:pPr>
              <w:pStyle w:val="110"/>
              <w:tabs>
                <w:tab w:val="left" w:pos="12600"/>
              </w:tabs>
              <w:jc w:val="center"/>
              <w:rPr>
                <w:sz w:val="16"/>
                <w:szCs w:val="16"/>
              </w:rPr>
            </w:pPr>
            <w:r>
              <w:rPr>
                <w:sz w:val="16"/>
                <w:szCs w:val="16"/>
              </w:rPr>
              <w:t>-</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82533F" w:rsidRPr="00031A34" w:rsidRDefault="0082533F" w:rsidP="00EE0459">
            <w:pPr>
              <w:pStyle w:val="110"/>
              <w:tabs>
                <w:tab w:val="left" w:pos="12600"/>
              </w:tabs>
              <w:jc w:val="center"/>
              <w:rPr>
                <w:rFonts w:ascii="Arial" w:hAnsi="Arial" w:cs="Arial"/>
                <w:sz w:val="16"/>
                <w:szCs w:val="16"/>
              </w:rPr>
            </w:pPr>
            <w:r w:rsidRPr="00031A34">
              <w:rPr>
                <w:rFonts w:ascii="Arial" w:hAnsi="Arial" w:cs="Arial"/>
                <w:sz w:val="16"/>
                <w:szCs w:val="16"/>
              </w:rPr>
              <w:t>UA/17125/01/02</w:t>
            </w:r>
          </w:p>
        </w:tc>
      </w:tr>
      <w:tr w:rsidR="0082533F" w:rsidRPr="00031A34" w:rsidTr="00EA101A">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auto"/>
            </w:tcBorders>
            <w:shd w:val="clear" w:color="auto" w:fill="FFFFFF"/>
          </w:tcPr>
          <w:p w:rsidR="0082533F" w:rsidRPr="00031A34" w:rsidRDefault="0082533F" w:rsidP="0082533F">
            <w:pPr>
              <w:pStyle w:val="110"/>
              <w:numPr>
                <w:ilvl w:val="0"/>
                <w:numId w:val="9"/>
              </w:numPr>
              <w:tabs>
                <w:tab w:val="left" w:pos="12600"/>
              </w:tabs>
              <w:ind w:left="360"/>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82533F" w:rsidRPr="00031A34" w:rsidRDefault="0082533F" w:rsidP="00EE0459">
            <w:pPr>
              <w:pStyle w:val="110"/>
              <w:tabs>
                <w:tab w:val="left" w:pos="12600"/>
              </w:tabs>
              <w:rPr>
                <w:rFonts w:ascii="Arial" w:hAnsi="Arial" w:cs="Arial"/>
                <w:b/>
                <w:i/>
                <w:sz w:val="16"/>
                <w:szCs w:val="16"/>
              </w:rPr>
            </w:pPr>
            <w:r w:rsidRPr="00031A34">
              <w:rPr>
                <w:rFonts w:ascii="Arial" w:hAnsi="Arial" w:cs="Arial"/>
                <w:b/>
                <w:sz w:val="16"/>
                <w:szCs w:val="16"/>
              </w:rPr>
              <w:t>ФЛОРАЗІД</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82533F" w:rsidRPr="00031A34" w:rsidRDefault="0082533F" w:rsidP="00EE0459">
            <w:pPr>
              <w:pStyle w:val="110"/>
              <w:tabs>
                <w:tab w:val="left" w:pos="12600"/>
              </w:tabs>
              <w:rPr>
                <w:rFonts w:ascii="Arial" w:hAnsi="Arial" w:cs="Arial"/>
                <w:sz w:val="16"/>
                <w:szCs w:val="16"/>
              </w:rPr>
            </w:pPr>
            <w:r w:rsidRPr="00031A34">
              <w:rPr>
                <w:rFonts w:ascii="Arial" w:hAnsi="Arial" w:cs="Arial"/>
                <w:sz w:val="16"/>
                <w:szCs w:val="16"/>
              </w:rPr>
              <w:t>порошок для розчину для ін`єкцій по 1 г, 1 флакон з порошком у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2533F" w:rsidRPr="00031A34" w:rsidRDefault="0082533F" w:rsidP="00EE0459">
            <w:pPr>
              <w:pStyle w:val="110"/>
              <w:tabs>
                <w:tab w:val="left" w:pos="12600"/>
              </w:tabs>
              <w:jc w:val="center"/>
              <w:rPr>
                <w:rFonts w:ascii="Arial" w:hAnsi="Arial" w:cs="Arial"/>
                <w:sz w:val="16"/>
                <w:szCs w:val="16"/>
              </w:rPr>
            </w:pPr>
            <w:r w:rsidRPr="00031A34">
              <w:rPr>
                <w:rFonts w:ascii="Arial" w:hAnsi="Arial" w:cs="Arial"/>
                <w:sz w:val="16"/>
                <w:szCs w:val="16"/>
              </w:rPr>
              <w:t>Ананта Медікеар Лтд.</w:t>
            </w:r>
            <w:r w:rsidRPr="00031A34">
              <w:rPr>
                <w:rFonts w:ascii="Arial" w:hAnsi="Arial" w:cs="Arial"/>
                <w:sz w:val="16"/>
                <w:szCs w:val="16"/>
              </w:rPr>
              <w:br/>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82533F" w:rsidRPr="00031A34" w:rsidRDefault="0082533F" w:rsidP="00EE0459">
            <w:pPr>
              <w:pStyle w:val="110"/>
              <w:tabs>
                <w:tab w:val="left" w:pos="12600"/>
              </w:tabs>
              <w:jc w:val="center"/>
              <w:rPr>
                <w:rFonts w:ascii="Arial" w:hAnsi="Arial" w:cs="Arial"/>
                <w:sz w:val="16"/>
                <w:szCs w:val="16"/>
              </w:rPr>
            </w:pPr>
            <w:r w:rsidRPr="00031A34">
              <w:rPr>
                <w:rFonts w:ascii="Arial" w:hAnsi="Arial" w:cs="Arial"/>
                <w:sz w:val="16"/>
                <w:szCs w:val="16"/>
              </w:rPr>
              <w:t>Велика Британiя</w:t>
            </w: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82533F" w:rsidRPr="00031A34" w:rsidRDefault="0082533F" w:rsidP="00EE0459">
            <w:pPr>
              <w:pStyle w:val="110"/>
              <w:tabs>
                <w:tab w:val="left" w:pos="12600"/>
              </w:tabs>
              <w:jc w:val="center"/>
              <w:rPr>
                <w:b/>
                <w:sz w:val="16"/>
                <w:szCs w:val="16"/>
              </w:rPr>
            </w:pPr>
            <w:r w:rsidRPr="00031A34">
              <w:rPr>
                <w:rFonts w:ascii="Arial" w:hAnsi="Arial" w:cs="Arial"/>
                <w:sz w:val="16"/>
                <w:szCs w:val="16"/>
              </w:rPr>
              <w:t>Свісс Перентералс Лтд., Індія</w:t>
            </w:r>
            <w:r w:rsidRPr="00031A34">
              <w:rPr>
                <w:rFonts w:ascii="Arial" w:hAnsi="Arial" w:cs="Arial"/>
                <w:sz w:val="16"/>
                <w:szCs w:val="16"/>
              </w:rPr>
              <w:br/>
              <w:t>Ананта Медікеар Лімітед, Індія</w:t>
            </w:r>
          </w:p>
          <w:p w:rsidR="0082533F" w:rsidRPr="00031A34" w:rsidRDefault="0082533F" w:rsidP="00EE0459">
            <w:pPr>
              <w:pStyle w:val="110"/>
              <w:tabs>
                <w:tab w:val="left" w:pos="12600"/>
              </w:tabs>
              <w:jc w:val="center"/>
              <w:rPr>
                <w:rFonts w:ascii="Arial" w:hAnsi="Arial" w:cs="Arial"/>
                <w:sz w:val="16"/>
                <w:szCs w:val="16"/>
              </w:rPr>
            </w:pP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82533F" w:rsidRPr="00031A34" w:rsidRDefault="0082533F" w:rsidP="00EE0459">
            <w:pPr>
              <w:pStyle w:val="110"/>
              <w:tabs>
                <w:tab w:val="left" w:pos="12600"/>
              </w:tabs>
              <w:jc w:val="center"/>
              <w:rPr>
                <w:rFonts w:ascii="Arial" w:hAnsi="Arial" w:cs="Arial"/>
                <w:sz w:val="16"/>
                <w:szCs w:val="16"/>
              </w:rPr>
            </w:pPr>
            <w:r w:rsidRPr="00031A34">
              <w:rPr>
                <w:rFonts w:ascii="Arial" w:hAnsi="Arial" w:cs="Arial"/>
                <w:sz w:val="16"/>
                <w:szCs w:val="16"/>
              </w:rPr>
              <w:t>Індія</w:t>
            </w:r>
          </w:p>
        </w:tc>
        <w:tc>
          <w:tcPr>
            <w:tcW w:w="3684" w:type="dxa"/>
            <w:tcBorders>
              <w:top w:val="single" w:sz="4" w:space="0" w:color="auto"/>
              <w:left w:val="single" w:sz="4" w:space="0" w:color="000000"/>
              <w:bottom w:val="single" w:sz="4" w:space="0" w:color="auto"/>
              <w:right w:val="single" w:sz="4" w:space="0" w:color="000000"/>
            </w:tcBorders>
            <w:shd w:val="clear" w:color="auto" w:fill="FFFFFF"/>
          </w:tcPr>
          <w:p w:rsidR="0082533F" w:rsidRPr="00031A34" w:rsidRDefault="0082533F" w:rsidP="00EE0459">
            <w:pPr>
              <w:pStyle w:val="110"/>
              <w:tabs>
                <w:tab w:val="left" w:pos="12600"/>
              </w:tabs>
              <w:jc w:val="center"/>
              <w:rPr>
                <w:rFonts w:ascii="Arial" w:hAnsi="Arial" w:cs="Arial"/>
                <w:sz w:val="16"/>
                <w:szCs w:val="16"/>
              </w:rPr>
            </w:pPr>
            <w:r w:rsidRPr="00031A34">
              <w:rPr>
                <w:rFonts w:ascii="Arial" w:hAnsi="Arial" w:cs="Arial"/>
                <w:sz w:val="16"/>
                <w:szCs w:val="16"/>
              </w:rPr>
              <w:t>внесення змін до реєстраційних матеріалів: зміни І типу - Адміністративні зміни. Зміна найменування та/або адреси місця провадження діяльності виробника/імпортера готового лікарського засобу, включаючи дільниці випуску серії або місце проведення контролю якості. (діяльність, за яку відповідає виробник/імпортер, включаючи випуск серій) - Приведення адреси виробника ГЛЗ Ананта Медікеар Лімітед, у відповідність до Сертифікату відповідності умов виробництва ЛЗ вимогам НВП, виданого Держлікслужбою України, а саме виправлено анлійський варіант адреси. Виробнича дільниця та усі виробничі операції залишаються незмінними</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2533F" w:rsidRPr="00031A34" w:rsidRDefault="0082533F" w:rsidP="00EE0459">
            <w:pPr>
              <w:pStyle w:val="110"/>
              <w:tabs>
                <w:tab w:val="left" w:pos="12600"/>
              </w:tabs>
              <w:jc w:val="center"/>
              <w:rPr>
                <w:rFonts w:ascii="Arial" w:hAnsi="Arial" w:cs="Arial"/>
                <w:b/>
                <w:i/>
                <w:sz w:val="16"/>
                <w:szCs w:val="16"/>
              </w:rPr>
            </w:pPr>
            <w:r w:rsidRPr="00031A34">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82533F" w:rsidRPr="00031A34" w:rsidRDefault="0082533F" w:rsidP="00EE0459">
            <w:pPr>
              <w:pStyle w:val="110"/>
              <w:tabs>
                <w:tab w:val="left" w:pos="12600"/>
              </w:tabs>
              <w:jc w:val="center"/>
              <w:rPr>
                <w:sz w:val="16"/>
                <w:szCs w:val="16"/>
              </w:rPr>
            </w:pPr>
            <w:r>
              <w:rPr>
                <w:sz w:val="16"/>
                <w:szCs w:val="16"/>
              </w:rPr>
              <w:t>-</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82533F" w:rsidRPr="00031A34" w:rsidRDefault="0082533F" w:rsidP="00EE0459">
            <w:pPr>
              <w:pStyle w:val="110"/>
              <w:tabs>
                <w:tab w:val="left" w:pos="12600"/>
              </w:tabs>
              <w:jc w:val="center"/>
              <w:rPr>
                <w:rFonts w:ascii="Arial" w:hAnsi="Arial" w:cs="Arial"/>
                <w:sz w:val="16"/>
                <w:szCs w:val="16"/>
              </w:rPr>
            </w:pPr>
            <w:r w:rsidRPr="00031A34">
              <w:rPr>
                <w:rFonts w:ascii="Arial" w:hAnsi="Arial" w:cs="Arial"/>
                <w:sz w:val="16"/>
                <w:szCs w:val="16"/>
              </w:rPr>
              <w:t>UA/17125/01/01</w:t>
            </w:r>
          </w:p>
        </w:tc>
      </w:tr>
      <w:tr w:rsidR="0082533F" w:rsidRPr="00031A34" w:rsidTr="00EA101A">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auto"/>
            </w:tcBorders>
            <w:shd w:val="clear" w:color="auto" w:fill="FFFFFF"/>
          </w:tcPr>
          <w:p w:rsidR="0082533F" w:rsidRPr="00031A34" w:rsidRDefault="0082533F" w:rsidP="0082533F">
            <w:pPr>
              <w:pStyle w:val="110"/>
              <w:numPr>
                <w:ilvl w:val="0"/>
                <w:numId w:val="9"/>
              </w:numPr>
              <w:tabs>
                <w:tab w:val="left" w:pos="12600"/>
              </w:tabs>
              <w:ind w:left="360"/>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82533F" w:rsidRPr="00031A34" w:rsidRDefault="0082533F" w:rsidP="00EE0459">
            <w:pPr>
              <w:pStyle w:val="110"/>
              <w:tabs>
                <w:tab w:val="left" w:pos="12600"/>
              </w:tabs>
              <w:rPr>
                <w:rFonts w:ascii="Arial" w:hAnsi="Arial" w:cs="Arial"/>
                <w:b/>
                <w:i/>
                <w:sz w:val="16"/>
                <w:szCs w:val="16"/>
              </w:rPr>
            </w:pPr>
            <w:r w:rsidRPr="00031A34">
              <w:rPr>
                <w:rFonts w:ascii="Arial" w:hAnsi="Arial" w:cs="Arial"/>
                <w:b/>
                <w:sz w:val="16"/>
                <w:szCs w:val="16"/>
              </w:rPr>
              <w:t>ФЛЮКОЛД®</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82533F" w:rsidRPr="00031A34" w:rsidRDefault="0082533F" w:rsidP="00EE0459">
            <w:pPr>
              <w:pStyle w:val="110"/>
              <w:tabs>
                <w:tab w:val="left" w:pos="12600"/>
              </w:tabs>
              <w:rPr>
                <w:rFonts w:ascii="Arial" w:hAnsi="Arial" w:cs="Arial"/>
                <w:sz w:val="16"/>
                <w:szCs w:val="16"/>
              </w:rPr>
            </w:pPr>
            <w:r w:rsidRPr="00031A34">
              <w:rPr>
                <w:rFonts w:ascii="Arial" w:hAnsi="Arial" w:cs="Arial"/>
                <w:sz w:val="16"/>
                <w:szCs w:val="16"/>
              </w:rPr>
              <w:t>таблетки; по 4 таблетки у стрипі; по 1 стрипу в паперовому конверті; по 4 таблетки у стрипі, по 3 стрипи у картонній коробці; по 4 таблетки у стрипі; по 1 стрипу в паперовому конверті; по 50 конвертів у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2533F" w:rsidRPr="00031A34" w:rsidRDefault="0082533F" w:rsidP="00EE0459">
            <w:pPr>
              <w:pStyle w:val="110"/>
              <w:tabs>
                <w:tab w:val="left" w:pos="12600"/>
              </w:tabs>
              <w:jc w:val="center"/>
              <w:rPr>
                <w:rFonts w:ascii="Arial" w:hAnsi="Arial" w:cs="Arial"/>
                <w:sz w:val="16"/>
                <w:szCs w:val="16"/>
              </w:rPr>
            </w:pPr>
            <w:r w:rsidRPr="00031A34">
              <w:rPr>
                <w:rFonts w:ascii="Arial" w:hAnsi="Arial" w:cs="Arial"/>
                <w:sz w:val="16"/>
                <w:szCs w:val="16"/>
              </w:rPr>
              <w:t>Наброс Фарма Пвт. Лтд.</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82533F" w:rsidRPr="00031A34" w:rsidRDefault="0082533F" w:rsidP="00EE0459">
            <w:pPr>
              <w:pStyle w:val="110"/>
              <w:tabs>
                <w:tab w:val="left" w:pos="12600"/>
              </w:tabs>
              <w:jc w:val="center"/>
              <w:rPr>
                <w:rFonts w:ascii="Arial" w:hAnsi="Arial" w:cs="Arial"/>
                <w:sz w:val="16"/>
                <w:szCs w:val="16"/>
              </w:rPr>
            </w:pPr>
            <w:r w:rsidRPr="00031A34">
              <w:rPr>
                <w:rFonts w:ascii="Arial" w:hAnsi="Arial" w:cs="Arial"/>
                <w:sz w:val="16"/>
                <w:szCs w:val="16"/>
              </w:rPr>
              <w:t>Індія</w:t>
            </w: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82533F" w:rsidRPr="00031A34" w:rsidRDefault="0082533F" w:rsidP="00EE0459">
            <w:pPr>
              <w:pStyle w:val="110"/>
              <w:tabs>
                <w:tab w:val="left" w:pos="12600"/>
              </w:tabs>
              <w:jc w:val="center"/>
              <w:rPr>
                <w:rFonts w:ascii="Arial" w:hAnsi="Arial" w:cs="Arial"/>
                <w:sz w:val="16"/>
                <w:szCs w:val="16"/>
              </w:rPr>
            </w:pPr>
            <w:r w:rsidRPr="00031A34">
              <w:rPr>
                <w:rFonts w:ascii="Arial" w:hAnsi="Arial" w:cs="Arial"/>
                <w:sz w:val="16"/>
                <w:szCs w:val="16"/>
              </w:rPr>
              <w:t>Наброс Фарма Пвт. Лтд.</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82533F" w:rsidRPr="00031A34" w:rsidRDefault="0082533F" w:rsidP="00EE0459">
            <w:pPr>
              <w:pStyle w:val="110"/>
              <w:tabs>
                <w:tab w:val="left" w:pos="12600"/>
              </w:tabs>
              <w:jc w:val="center"/>
              <w:rPr>
                <w:rFonts w:ascii="Arial" w:hAnsi="Arial" w:cs="Arial"/>
                <w:sz w:val="16"/>
                <w:szCs w:val="16"/>
              </w:rPr>
            </w:pPr>
            <w:r w:rsidRPr="00031A34">
              <w:rPr>
                <w:rFonts w:ascii="Arial" w:hAnsi="Arial" w:cs="Arial"/>
                <w:sz w:val="16"/>
                <w:szCs w:val="16"/>
              </w:rPr>
              <w:t>Індія</w:t>
            </w:r>
          </w:p>
        </w:tc>
        <w:tc>
          <w:tcPr>
            <w:tcW w:w="3684" w:type="dxa"/>
            <w:tcBorders>
              <w:top w:val="single" w:sz="4" w:space="0" w:color="auto"/>
              <w:left w:val="single" w:sz="4" w:space="0" w:color="000000"/>
              <w:bottom w:val="single" w:sz="4" w:space="0" w:color="auto"/>
              <w:right w:val="single" w:sz="4" w:space="0" w:color="000000"/>
            </w:tcBorders>
            <w:shd w:val="clear" w:color="auto" w:fill="FFFFFF"/>
          </w:tcPr>
          <w:p w:rsidR="0082533F" w:rsidRPr="00031A34" w:rsidRDefault="0082533F" w:rsidP="00EE0459">
            <w:pPr>
              <w:pStyle w:val="110"/>
              <w:tabs>
                <w:tab w:val="left" w:pos="12600"/>
              </w:tabs>
              <w:jc w:val="center"/>
              <w:rPr>
                <w:rFonts w:ascii="Arial" w:hAnsi="Arial" w:cs="Arial"/>
                <w:sz w:val="16"/>
                <w:szCs w:val="16"/>
              </w:rPr>
            </w:pPr>
            <w:r w:rsidRPr="00031A34">
              <w:rPr>
                <w:rFonts w:ascii="Arial" w:hAnsi="Arial" w:cs="Arial"/>
                <w:sz w:val="16"/>
                <w:szCs w:val="16"/>
              </w:rPr>
              <w:t>внесення змін до реєстраційних матеріалів: 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(зміну узгоджено з компетентним уповноваженим органом) - Зміни внесено до Інструкції для медичного застосування лікарського засобу до розділів "Взаємодія з іншими лікарськими засобами та інші види взаємодій" та "Особливості застосування" відповідно до рекомендацій PRAC</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2533F" w:rsidRPr="00031A34" w:rsidRDefault="0082533F" w:rsidP="00EE0459">
            <w:pPr>
              <w:pStyle w:val="110"/>
              <w:tabs>
                <w:tab w:val="left" w:pos="12600"/>
              </w:tabs>
              <w:jc w:val="center"/>
              <w:rPr>
                <w:rFonts w:ascii="Arial" w:hAnsi="Arial" w:cs="Arial"/>
                <w:b/>
                <w:i/>
                <w:sz w:val="16"/>
                <w:szCs w:val="16"/>
              </w:rPr>
            </w:pPr>
            <w:r w:rsidRPr="00031A34">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82533F" w:rsidRPr="005A3632" w:rsidRDefault="0082533F" w:rsidP="00EE0459">
            <w:pPr>
              <w:pStyle w:val="110"/>
              <w:tabs>
                <w:tab w:val="left" w:pos="12600"/>
              </w:tabs>
              <w:jc w:val="center"/>
              <w:rPr>
                <w:rFonts w:ascii="Arial" w:hAnsi="Arial" w:cs="Arial"/>
                <w:i/>
                <w:sz w:val="16"/>
                <w:szCs w:val="16"/>
                <w:lang w:val="ru-RU"/>
              </w:rPr>
            </w:pPr>
            <w:r w:rsidRPr="00C112E3">
              <w:rPr>
                <w:rFonts w:ascii="Arial" w:hAnsi="Arial" w:cs="Arial"/>
                <w:i/>
                <w:sz w:val="16"/>
                <w:szCs w:val="16"/>
                <w:lang w:val="ru-RU"/>
              </w:rPr>
              <w:t>Н</w:t>
            </w:r>
            <w:r w:rsidRPr="005A3632">
              <w:rPr>
                <w:rFonts w:ascii="Arial" w:hAnsi="Arial" w:cs="Arial"/>
                <w:i/>
                <w:sz w:val="16"/>
                <w:szCs w:val="16"/>
                <w:lang w:val="ru-RU"/>
              </w:rPr>
              <w:t>е</w:t>
            </w:r>
          </w:p>
          <w:p w:rsidR="0082533F" w:rsidRPr="005A3632" w:rsidRDefault="0082533F" w:rsidP="00EE0459">
            <w:pPr>
              <w:jc w:val="center"/>
              <w:rPr>
                <w:rFonts w:ascii="Arial" w:hAnsi="Arial" w:cs="Arial"/>
                <w:i/>
                <w:sz w:val="16"/>
                <w:szCs w:val="16"/>
              </w:rPr>
            </w:pPr>
            <w:r w:rsidRPr="005A3632">
              <w:rPr>
                <w:rFonts w:ascii="Arial" w:hAnsi="Arial" w:cs="Arial"/>
                <w:i/>
                <w:sz w:val="16"/>
                <w:szCs w:val="16"/>
              </w:rPr>
              <w:t>підлягає</w:t>
            </w:r>
          </w:p>
          <w:p w:rsidR="0082533F" w:rsidRPr="00031A34" w:rsidRDefault="0082533F" w:rsidP="00EE0459">
            <w:pPr>
              <w:pStyle w:val="110"/>
              <w:tabs>
                <w:tab w:val="left" w:pos="12600"/>
              </w:tabs>
              <w:jc w:val="center"/>
              <w:rPr>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82533F" w:rsidRPr="00031A34" w:rsidRDefault="0082533F" w:rsidP="00EE0459">
            <w:pPr>
              <w:pStyle w:val="110"/>
              <w:tabs>
                <w:tab w:val="left" w:pos="12600"/>
              </w:tabs>
              <w:jc w:val="center"/>
              <w:rPr>
                <w:rFonts w:ascii="Arial" w:hAnsi="Arial" w:cs="Arial"/>
                <w:sz w:val="16"/>
                <w:szCs w:val="16"/>
              </w:rPr>
            </w:pPr>
            <w:r w:rsidRPr="00031A34">
              <w:rPr>
                <w:rFonts w:ascii="Arial" w:hAnsi="Arial" w:cs="Arial"/>
                <w:sz w:val="16"/>
                <w:szCs w:val="16"/>
              </w:rPr>
              <w:t>UA/7204/01/01</w:t>
            </w:r>
          </w:p>
        </w:tc>
      </w:tr>
      <w:tr w:rsidR="0082533F" w:rsidRPr="00031A34" w:rsidTr="00EA101A">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auto"/>
            </w:tcBorders>
            <w:shd w:val="clear" w:color="auto" w:fill="FFFFFF"/>
          </w:tcPr>
          <w:p w:rsidR="0082533F" w:rsidRPr="00031A34" w:rsidRDefault="0082533F" w:rsidP="0082533F">
            <w:pPr>
              <w:pStyle w:val="110"/>
              <w:numPr>
                <w:ilvl w:val="0"/>
                <w:numId w:val="9"/>
              </w:numPr>
              <w:tabs>
                <w:tab w:val="left" w:pos="12600"/>
              </w:tabs>
              <w:ind w:left="360"/>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82533F" w:rsidRPr="00031A34" w:rsidRDefault="0082533F" w:rsidP="00EE0459">
            <w:pPr>
              <w:pStyle w:val="110"/>
              <w:tabs>
                <w:tab w:val="left" w:pos="12600"/>
              </w:tabs>
              <w:rPr>
                <w:rFonts w:ascii="Arial" w:hAnsi="Arial" w:cs="Arial"/>
                <w:b/>
                <w:i/>
                <w:sz w:val="16"/>
                <w:szCs w:val="16"/>
              </w:rPr>
            </w:pPr>
            <w:r w:rsidRPr="00031A34">
              <w:rPr>
                <w:rFonts w:ascii="Arial" w:hAnsi="Arial" w:cs="Arial"/>
                <w:b/>
                <w:sz w:val="16"/>
                <w:szCs w:val="16"/>
              </w:rPr>
              <w:t>ХАВРИКС™ 1440 ВАКЦИНА ДЛЯ ПРОФІЛАКТИКИ ГЕПАТИТУ А</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82533F" w:rsidRPr="00031A34" w:rsidRDefault="0082533F" w:rsidP="00EE0459">
            <w:pPr>
              <w:pStyle w:val="110"/>
              <w:tabs>
                <w:tab w:val="left" w:pos="12600"/>
              </w:tabs>
              <w:rPr>
                <w:rFonts w:ascii="Arial" w:hAnsi="Arial" w:cs="Arial"/>
                <w:sz w:val="16"/>
                <w:szCs w:val="16"/>
              </w:rPr>
            </w:pPr>
            <w:r w:rsidRPr="00031A34">
              <w:rPr>
                <w:rFonts w:ascii="Arial" w:hAnsi="Arial" w:cs="Arial"/>
                <w:sz w:val="16"/>
                <w:szCs w:val="16"/>
              </w:rPr>
              <w:t>суспензія для ін’єкцій 1440 ОД ELISA; по 1 мл (1 доза для дорослих) у флаконі; по 1 флакону в картонній коробці з маркуванням українською мовою; по 1 мл (1 доза для дорослих)) в попередньо наповненому шприці у комплекті з голкою; по 1 шприцу в картонній коробці з маркуванням українською мовою; по 1 мл (1 доза для дорослих) у флаконі; по 1 флакону в картонній коробці з маркуванням іноземними мовами зі стикером українською мовою; по 1 мл (1 доза для дорослих) в попередньо наповненому шприці у комплекті з голкою; по 1 шприцу в картонній коробці з маркуванням іноземними мовами зі стикером українською мовою</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2533F" w:rsidRPr="00031A34" w:rsidRDefault="0082533F" w:rsidP="00EE0459">
            <w:pPr>
              <w:pStyle w:val="110"/>
              <w:tabs>
                <w:tab w:val="left" w:pos="12600"/>
              </w:tabs>
              <w:jc w:val="center"/>
              <w:rPr>
                <w:rFonts w:ascii="Arial" w:hAnsi="Arial" w:cs="Arial"/>
                <w:sz w:val="16"/>
                <w:szCs w:val="16"/>
              </w:rPr>
            </w:pPr>
            <w:r w:rsidRPr="00031A34">
              <w:rPr>
                <w:rFonts w:ascii="Arial" w:hAnsi="Arial" w:cs="Arial"/>
                <w:sz w:val="16"/>
                <w:szCs w:val="16"/>
              </w:rPr>
              <w:t>ГлаксоСмітКляйн Експорт Лімітед</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82533F" w:rsidRPr="00031A34" w:rsidRDefault="0082533F" w:rsidP="00EE0459">
            <w:pPr>
              <w:pStyle w:val="110"/>
              <w:tabs>
                <w:tab w:val="left" w:pos="12600"/>
              </w:tabs>
              <w:jc w:val="center"/>
              <w:rPr>
                <w:rFonts w:ascii="Arial" w:hAnsi="Arial" w:cs="Arial"/>
                <w:sz w:val="16"/>
                <w:szCs w:val="16"/>
              </w:rPr>
            </w:pPr>
            <w:r w:rsidRPr="00031A34">
              <w:rPr>
                <w:rFonts w:ascii="Arial" w:hAnsi="Arial" w:cs="Arial"/>
                <w:sz w:val="16"/>
                <w:szCs w:val="16"/>
              </w:rPr>
              <w:t>Велика Британiя</w:t>
            </w: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82533F" w:rsidRPr="00031A34" w:rsidRDefault="0082533F" w:rsidP="00EE0459">
            <w:pPr>
              <w:pStyle w:val="110"/>
              <w:tabs>
                <w:tab w:val="left" w:pos="12600"/>
              </w:tabs>
              <w:jc w:val="center"/>
              <w:rPr>
                <w:rFonts w:ascii="Arial" w:hAnsi="Arial" w:cs="Arial"/>
                <w:sz w:val="16"/>
                <w:szCs w:val="16"/>
              </w:rPr>
            </w:pPr>
            <w:r w:rsidRPr="00031A34">
              <w:rPr>
                <w:rFonts w:ascii="Arial" w:hAnsi="Arial" w:cs="Arial"/>
                <w:sz w:val="16"/>
                <w:szCs w:val="16"/>
              </w:rPr>
              <w:t>ГлаксоСмітКляйн Біолоджікалз С.А.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82533F" w:rsidRPr="00031A34" w:rsidRDefault="0082533F" w:rsidP="00EE0459">
            <w:pPr>
              <w:pStyle w:val="110"/>
              <w:tabs>
                <w:tab w:val="left" w:pos="12600"/>
              </w:tabs>
              <w:jc w:val="center"/>
              <w:rPr>
                <w:rFonts w:ascii="Arial" w:hAnsi="Arial" w:cs="Arial"/>
                <w:sz w:val="16"/>
                <w:szCs w:val="16"/>
              </w:rPr>
            </w:pPr>
            <w:r w:rsidRPr="00031A34">
              <w:rPr>
                <w:rFonts w:ascii="Arial" w:hAnsi="Arial" w:cs="Arial"/>
                <w:sz w:val="16"/>
                <w:szCs w:val="16"/>
              </w:rPr>
              <w:t>Бельгiя</w:t>
            </w:r>
          </w:p>
        </w:tc>
        <w:tc>
          <w:tcPr>
            <w:tcW w:w="3684" w:type="dxa"/>
            <w:tcBorders>
              <w:top w:val="single" w:sz="4" w:space="0" w:color="auto"/>
              <w:left w:val="single" w:sz="4" w:space="0" w:color="000000"/>
              <w:bottom w:val="single" w:sz="4" w:space="0" w:color="auto"/>
              <w:right w:val="single" w:sz="4" w:space="0" w:color="000000"/>
            </w:tcBorders>
            <w:shd w:val="clear" w:color="auto" w:fill="FFFFFF"/>
          </w:tcPr>
          <w:p w:rsidR="0082533F" w:rsidRPr="00031A34" w:rsidRDefault="0082533F" w:rsidP="00EE0459">
            <w:pPr>
              <w:pStyle w:val="110"/>
              <w:tabs>
                <w:tab w:val="left" w:pos="12600"/>
              </w:tabs>
              <w:jc w:val="center"/>
              <w:rPr>
                <w:rFonts w:ascii="Arial" w:hAnsi="Arial" w:cs="Arial"/>
                <w:sz w:val="16"/>
                <w:szCs w:val="16"/>
              </w:rPr>
            </w:pPr>
            <w:r w:rsidRPr="00031A34">
              <w:rPr>
                <w:rFonts w:ascii="Arial" w:hAnsi="Arial" w:cs="Arial"/>
                <w:sz w:val="16"/>
                <w:szCs w:val="16"/>
              </w:rPr>
              <w:t>внесення змін до реєстраційних матеріалів: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(ГЕ-сертифікат відповідності Європейській фармакопеї для АФІ/вихідного матеріалу/реагенту/проміжного продукту або допоміжної речовини) - Оновлений сертифікат від вже затвердженого виробника - Оновлення сертифікату відповідності Європейської Фармакопеї щодо губчатої енцефалопатії на фетальну бичачу сироватку (FBS) з R1-CEP 2000-211 Rev02 на R1-CEP 2000-211 Rev03 у зв’язку зі зміною назви постачальника з GE Healthcare LTD на Cytiva, Нова Зеландія без зміни адреси постачальника.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2533F" w:rsidRPr="00031A34" w:rsidRDefault="0082533F" w:rsidP="00EE0459">
            <w:pPr>
              <w:pStyle w:val="110"/>
              <w:tabs>
                <w:tab w:val="left" w:pos="12600"/>
              </w:tabs>
              <w:jc w:val="center"/>
              <w:rPr>
                <w:rFonts w:ascii="Arial" w:hAnsi="Arial" w:cs="Arial"/>
                <w:b/>
                <w:i/>
                <w:sz w:val="16"/>
                <w:szCs w:val="16"/>
              </w:rPr>
            </w:pPr>
            <w:r w:rsidRPr="00031A34">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82533F" w:rsidRPr="00031A34" w:rsidRDefault="0082533F" w:rsidP="00EE0459">
            <w:pPr>
              <w:pStyle w:val="110"/>
              <w:tabs>
                <w:tab w:val="left" w:pos="12600"/>
              </w:tabs>
              <w:jc w:val="center"/>
              <w:rPr>
                <w:sz w:val="16"/>
                <w:szCs w:val="16"/>
              </w:rPr>
            </w:pPr>
            <w:r>
              <w:rPr>
                <w:sz w:val="16"/>
                <w:szCs w:val="16"/>
              </w:rPr>
              <w:t>-</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82533F" w:rsidRPr="00031A34" w:rsidRDefault="0082533F" w:rsidP="00EE0459">
            <w:pPr>
              <w:pStyle w:val="110"/>
              <w:tabs>
                <w:tab w:val="left" w:pos="12600"/>
              </w:tabs>
              <w:jc w:val="center"/>
              <w:rPr>
                <w:rFonts w:ascii="Arial" w:hAnsi="Arial" w:cs="Arial"/>
                <w:sz w:val="16"/>
                <w:szCs w:val="16"/>
              </w:rPr>
            </w:pPr>
            <w:r w:rsidRPr="00031A34">
              <w:rPr>
                <w:rFonts w:ascii="Arial" w:hAnsi="Arial" w:cs="Arial"/>
                <w:sz w:val="16"/>
                <w:szCs w:val="16"/>
              </w:rPr>
              <w:t>UA/16497/01/02</w:t>
            </w:r>
          </w:p>
        </w:tc>
      </w:tr>
      <w:tr w:rsidR="0082533F" w:rsidRPr="00031A34" w:rsidTr="00EA101A">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auto"/>
            </w:tcBorders>
            <w:shd w:val="clear" w:color="auto" w:fill="FFFFFF"/>
          </w:tcPr>
          <w:p w:rsidR="0082533F" w:rsidRPr="00031A34" w:rsidRDefault="0082533F" w:rsidP="0082533F">
            <w:pPr>
              <w:pStyle w:val="110"/>
              <w:numPr>
                <w:ilvl w:val="0"/>
                <w:numId w:val="9"/>
              </w:numPr>
              <w:tabs>
                <w:tab w:val="left" w:pos="12600"/>
              </w:tabs>
              <w:ind w:left="360"/>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82533F" w:rsidRPr="00031A34" w:rsidRDefault="0082533F" w:rsidP="00EE0459">
            <w:pPr>
              <w:pStyle w:val="110"/>
              <w:tabs>
                <w:tab w:val="left" w:pos="12600"/>
              </w:tabs>
              <w:rPr>
                <w:rFonts w:ascii="Arial" w:hAnsi="Arial" w:cs="Arial"/>
                <w:b/>
                <w:i/>
                <w:sz w:val="16"/>
                <w:szCs w:val="16"/>
              </w:rPr>
            </w:pPr>
            <w:r w:rsidRPr="00031A34">
              <w:rPr>
                <w:rFonts w:ascii="Arial" w:hAnsi="Arial" w:cs="Arial"/>
                <w:b/>
                <w:sz w:val="16"/>
                <w:szCs w:val="16"/>
              </w:rPr>
              <w:t>ХАВРИКС™ 720 ВАКЦИНА ДЛЯ ПРОФІЛАКТИКИ ГЕПАТИТУ А</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82533F" w:rsidRPr="00031A34" w:rsidRDefault="0082533F" w:rsidP="00EE0459">
            <w:pPr>
              <w:pStyle w:val="110"/>
              <w:tabs>
                <w:tab w:val="left" w:pos="12600"/>
              </w:tabs>
              <w:rPr>
                <w:rFonts w:ascii="Arial" w:hAnsi="Arial" w:cs="Arial"/>
                <w:sz w:val="16"/>
                <w:szCs w:val="16"/>
              </w:rPr>
            </w:pPr>
            <w:r w:rsidRPr="00031A34">
              <w:rPr>
                <w:rFonts w:ascii="Arial" w:hAnsi="Arial" w:cs="Arial"/>
                <w:sz w:val="16"/>
                <w:szCs w:val="16"/>
              </w:rPr>
              <w:t>суспензія для ін’єкцій 720 ОД ELISA; по 0,5 мл (1 доза для дітей) у флаконі; по 1 флакону в картонній коробці з маркуванням українською мовою; по 0,5 мл (1 доза для дітей) в попередньо наповненому шприці у комплекті з голкою; по 1 шприцу в картонній коробці з маркуванням українською мовою; по 0,5 мл (1 доза для дітей) у флаконі; по 1 флакону в картонній коробці з маркуванням іноземними мовами зі стикером українською мовою; по 0,5 мл (1 доза для дітей) в попередньо наповненому шприці у комплекті з голкою; по 1 шприцу в картонній коробці з маркуванням іноземними мовами зі стикером українською мовою</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2533F" w:rsidRPr="00031A34" w:rsidRDefault="0082533F" w:rsidP="00EE0459">
            <w:pPr>
              <w:pStyle w:val="110"/>
              <w:tabs>
                <w:tab w:val="left" w:pos="12600"/>
              </w:tabs>
              <w:jc w:val="center"/>
              <w:rPr>
                <w:rFonts w:ascii="Arial" w:hAnsi="Arial" w:cs="Arial"/>
                <w:sz w:val="16"/>
                <w:szCs w:val="16"/>
              </w:rPr>
            </w:pPr>
            <w:r w:rsidRPr="00031A34">
              <w:rPr>
                <w:rFonts w:ascii="Arial" w:hAnsi="Arial" w:cs="Arial"/>
                <w:sz w:val="16"/>
                <w:szCs w:val="16"/>
              </w:rPr>
              <w:t>ГлаксоСмітКляйн Експорт Лімітед</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82533F" w:rsidRPr="00031A34" w:rsidRDefault="0082533F" w:rsidP="00EE0459">
            <w:pPr>
              <w:pStyle w:val="110"/>
              <w:tabs>
                <w:tab w:val="left" w:pos="12600"/>
              </w:tabs>
              <w:jc w:val="center"/>
              <w:rPr>
                <w:rFonts w:ascii="Arial" w:hAnsi="Arial" w:cs="Arial"/>
                <w:sz w:val="16"/>
                <w:szCs w:val="16"/>
              </w:rPr>
            </w:pPr>
            <w:r w:rsidRPr="00031A34">
              <w:rPr>
                <w:rFonts w:ascii="Arial" w:hAnsi="Arial" w:cs="Arial"/>
                <w:sz w:val="16"/>
                <w:szCs w:val="16"/>
              </w:rPr>
              <w:t>Велика Британiя</w:t>
            </w: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82533F" w:rsidRPr="00031A34" w:rsidRDefault="0082533F" w:rsidP="00EE0459">
            <w:pPr>
              <w:pStyle w:val="110"/>
              <w:tabs>
                <w:tab w:val="left" w:pos="12600"/>
              </w:tabs>
              <w:jc w:val="center"/>
              <w:rPr>
                <w:rFonts w:ascii="Arial" w:hAnsi="Arial" w:cs="Arial"/>
                <w:sz w:val="16"/>
                <w:szCs w:val="16"/>
              </w:rPr>
            </w:pPr>
            <w:r w:rsidRPr="00031A34">
              <w:rPr>
                <w:rFonts w:ascii="Arial" w:hAnsi="Arial" w:cs="Arial"/>
                <w:sz w:val="16"/>
                <w:szCs w:val="16"/>
              </w:rPr>
              <w:t>ГлаксоСмітКляйн Біолоджікалз С.А.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82533F" w:rsidRPr="00031A34" w:rsidRDefault="0082533F" w:rsidP="00EE0459">
            <w:pPr>
              <w:pStyle w:val="110"/>
              <w:tabs>
                <w:tab w:val="left" w:pos="12600"/>
              </w:tabs>
              <w:jc w:val="center"/>
              <w:rPr>
                <w:rFonts w:ascii="Arial" w:hAnsi="Arial" w:cs="Arial"/>
                <w:sz w:val="16"/>
                <w:szCs w:val="16"/>
              </w:rPr>
            </w:pPr>
            <w:r w:rsidRPr="00031A34">
              <w:rPr>
                <w:rFonts w:ascii="Arial" w:hAnsi="Arial" w:cs="Arial"/>
                <w:sz w:val="16"/>
                <w:szCs w:val="16"/>
              </w:rPr>
              <w:t>Бельгiя</w:t>
            </w:r>
          </w:p>
        </w:tc>
        <w:tc>
          <w:tcPr>
            <w:tcW w:w="3684" w:type="dxa"/>
            <w:tcBorders>
              <w:top w:val="single" w:sz="4" w:space="0" w:color="auto"/>
              <w:left w:val="single" w:sz="4" w:space="0" w:color="000000"/>
              <w:bottom w:val="single" w:sz="4" w:space="0" w:color="auto"/>
              <w:right w:val="single" w:sz="4" w:space="0" w:color="000000"/>
            </w:tcBorders>
            <w:shd w:val="clear" w:color="auto" w:fill="FFFFFF"/>
          </w:tcPr>
          <w:p w:rsidR="0082533F" w:rsidRPr="00031A34" w:rsidRDefault="0082533F" w:rsidP="00EE0459">
            <w:pPr>
              <w:pStyle w:val="110"/>
              <w:tabs>
                <w:tab w:val="left" w:pos="12600"/>
              </w:tabs>
              <w:jc w:val="center"/>
              <w:rPr>
                <w:rFonts w:ascii="Arial" w:hAnsi="Arial" w:cs="Arial"/>
                <w:sz w:val="16"/>
                <w:szCs w:val="16"/>
              </w:rPr>
            </w:pPr>
            <w:r w:rsidRPr="00031A34">
              <w:rPr>
                <w:rFonts w:ascii="Arial" w:hAnsi="Arial" w:cs="Arial"/>
                <w:sz w:val="16"/>
                <w:szCs w:val="16"/>
              </w:rPr>
              <w:t>внесення змін до реєстраційних матеріалів: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(ГЕ-сертифікат відповідності Європейській фармакопеї для АФІ/вихідного матеріалу/реагенту/проміжного продукту або допоміжної речовини) - Оновлений сертифікат від вже затвердженого виробника - Оновлення сертифікату відповідності Європейської Фармакопеї щодо губчатої енцефалопатії на фетальну бичачу сироватку (FBS) з R1-CEP 2000-211 Rev02 на R1-CEP 2000-211 Rev03 у зв’язку зі зміною назви постачальника з GE Healthcare LTD на Cytiva, Нова Зеландія без зміни адреси постачальника.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2533F" w:rsidRPr="00031A34" w:rsidRDefault="0082533F" w:rsidP="00EE0459">
            <w:pPr>
              <w:pStyle w:val="110"/>
              <w:tabs>
                <w:tab w:val="left" w:pos="12600"/>
              </w:tabs>
              <w:jc w:val="center"/>
              <w:rPr>
                <w:rFonts w:ascii="Arial" w:hAnsi="Arial" w:cs="Arial"/>
                <w:b/>
                <w:i/>
                <w:sz w:val="16"/>
                <w:szCs w:val="16"/>
              </w:rPr>
            </w:pPr>
            <w:r w:rsidRPr="00031A34">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82533F" w:rsidRPr="00031A34" w:rsidRDefault="0082533F" w:rsidP="00EE0459">
            <w:pPr>
              <w:pStyle w:val="110"/>
              <w:tabs>
                <w:tab w:val="left" w:pos="12600"/>
              </w:tabs>
              <w:jc w:val="center"/>
              <w:rPr>
                <w:sz w:val="16"/>
                <w:szCs w:val="16"/>
              </w:rPr>
            </w:pPr>
            <w:r>
              <w:rPr>
                <w:sz w:val="16"/>
                <w:szCs w:val="16"/>
              </w:rPr>
              <w:t>-</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82533F" w:rsidRPr="00031A34" w:rsidRDefault="0082533F" w:rsidP="00EE0459">
            <w:pPr>
              <w:pStyle w:val="110"/>
              <w:tabs>
                <w:tab w:val="left" w:pos="12600"/>
              </w:tabs>
              <w:jc w:val="center"/>
              <w:rPr>
                <w:rFonts w:ascii="Arial" w:hAnsi="Arial" w:cs="Arial"/>
                <w:sz w:val="16"/>
                <w:szCs w:val="16"/>
              </w:rPr>
            </w:pPr>
            <w:r w:rsidRPr="00031A34">
              <w:rPr>
                <w:rFonts w:ascii="Arial" w:hAnsi="Arial" w:cs="Arial"/>
                <w:sz w:val="16"/>
                <w:szCs w:val="16"/>
              </w:rPr>
              <w:t>UA/16497/01/01</w:t>
            </w:r>
          </w:p>
        </w:tc>
      </w:tr>
      <w:tr w:rsidR="0082533F" w:rsidRPr="00031A34" w:rsidTr="00EA101A">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auto"/>
            </w:tcBorders>
            <w:shd w:val="clear" w:color="auto" w:fill="FFFFFF"/>
          </w:tcPr>
          <w:p w:rsidR="0082533F" w:rsidRPr="00031A34" w:rsidRDefault="0082533F" w:rsidP="0082533F">
            <w:pPr>
              <w:pStyle w:val="110"/>
              <w:numPr>
                <w:ilvl w:val="0"/>
                <w:numId w:val="9"/>
              </w:numPr>
              <w:tabs>
                <w:tab w:val="left" w:pos="12600"/>
              </w:tabs>
              <w:ind w:left="360"/>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82533F" w:rsidRPr="00031A34" w:rsidRDefault="0082533F" w:rsidP="00EE0459">
            <w:pPr>
              <w:pStyle w:val="110"/>
              <w:tabs>
                <w:tab w:val="left" w:pos="12600"/>
              </w:tabs>
              <w:rPr>
                <w:rFonts w:ascii="Arial" w:hAnsi="Arial" w:cs="Arial"/>
                <w:b/>
                <w:i/>
                <w:sz w:val="16"/>
                <w:szCs w:val="16"/>
              </w:rPr>
            </w:pPr>
            <w:r w:rsidRPr="00031A34">
              <w:rPr>
                <w:rFonts w:ascii="Arial" w:hAnsi="Arial" w:cs="Arial"/>
                <w:b/>
                <w:sz w:val="16"/>
                <w:szCs w:val="16"/>
              </w:rPr>
              <w:t>ХАЛОВАТ</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82533F" w:rsidRPr="00031A34" w:rsidRDefault="0082533F" w:rsidP="00EE0459">
            <w:pPr>
              <w:pStyle w:val="110"/>
              <w:tabs>
                <w:tab w:val="left" w:pos="12600"/>
              </w:tabs>
              <w:rPr>
                <w:rFonts w:ascii="Arial" w:hAnsi="Arial" w:cs="Arial"/>
                <w:sz w:val="16"/>
                <w:szCs w:val="16"/>
              </w:rPr>
            </w:pPr>
            <w:r w:rsidRPr="00031A34">
              <w:rPr>
                <w:rFonts w:ascii="Arial" w:hAnsi="Arial" w:cs="Arial"/>
                <w:sz w:val="16"/>
                <w:szCs w:val="16"/>
              </w:rPr>
              <w:t>крем 0,05 %, по 30 г у тубі; по 1 тубі в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2533F" w:rsidRPr="00031A34" w:rsidRDefault="0082533F" w:rsidP="00EE0459">
            <w:pPr>
              <w:pStyle w:val="110"/>
              <w:tabs>
                <w:tab w:val="left" w:pos="12600"/>
              </w:tabs>
              <w:jc w:val="center"/>
              <w:rPr>
                <w:rFonts w:ascii="Arial" w:hAnsi="Arial" w:cs="Arial"/>
                <w:sz w:val="16"/>
                <w:szCs w:val="16"/>
              </w:rPr>
            </w:pPr>
            <w:r w:rsidRPr="00031A34">
              <w:rPr>
                <w:rFonts w:ascii="Arial" w:hAnsi="Arial" w:cs="Arial"/>
                <w:sz w:val="16"/>
                <w:szCs w:val="16"/>
              </w:rPr>
              <w:t>Гленмарк Фармасьютикалз Лтд.</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82533F" w:rsidRPr="00031A34" w:rsidRDefault="0082533F" w:rsidP="00EE0459">
            <w:pPr>
              <w:pStyle w:val="110"/>
              <w:tabs>
                <w:tab w:val="left" w:pos="12600"/>
              </w:tabs>
              <w:jc w:val="center"/>
              <w:rPr>
                <w:rFonts w:ascii="Arial" w:hAnsi="Arial" w:cs="Arial"/>
                <w:sz w:val="16"/>
                <w:szCs w:val="16"/>
              </w:rPr>
            </w:pPr>
            <w:r w:rsidRPr="00031A34">
              <w:rPr>
                <w:rFonts w:ascii="Arial" w:hAnsi="Arial" w:cs="Arial"/>
                <w:sz w:val="16"/>
                <w:szCs w:val="16"/>
              </w:rPr>
              <w:t>Індія</w:t>
            </w: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82533F" w:rsidRPr="00031A34" w:rsidRDefault="0082533F" w:rsidP="00EE0459">
            <w:pPr>
              <w:pStyle w:val="110"/>
              <w:tabs>
                <w:tab w:val="left" w:pos="12600"/>
              </w:tabs>
              <w:jc w:val="center"/>
              <w:rPr>
                <w:rFonts w:ascii="Arial" w:hAnsi="Arial" w:cs="Arial"/>
                <w:sz w:val="16"/>
                <w:szCs w:val="16"/>
              </w:rPr>
            </w:pPr>
            <w:r w:rsidRPr="00031A34">
              <w:rPr>
                <w:rFonts w:ascii="Arial" w:hAnsi="Arial" w:cs="Arial"/>
                <w:sz w:val="16"/>
                <w:szCs w:val="16"/>
              </w:rPr>
              <w:t>Гленмарк Фармасьютикалз Лімітед</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82533F" w:rsidRPr="00031A34" w:rsidRDefault="0082533F" w:rsidP="00EE0459">
            <w:pPr>
              <w:pStyle w:val="110"/>
              <w:tabs>
                <w:tab w:val="left" w:pos="12600"/>
              </w:tabs>
              <w:jc w:val="center"/>
              <w:rPr>
                <w:rFonts w:ascii="Arial" w:hAnsi="Arial" w:cs="Arial"/>
                <w:sz w:val="16"/>
                <w:szCs w:val="16"/>
              </w:rPr>
            </w:pPr>
            <w:r w:rsidRPr="00031A34">
              <w:rPr>
                <w:rFonts w:ascii="Arial" w:hAnsi="Arial" w:cs="Arial"/>
                <w:sz w:val="16"/>
                <w:szCs w:val="16"/>
              </w:rPr>
              <w:t>Індія</w:t>
            </w:r>
          </w:p>
        </w:tc>
        <w:tc>
          <w:tcPr>
            <w:tcW w:w="3684" w:type="dxa"/>
            <w:tcBorders>
              <w:top w:val="single" w:sz="4" w:space="0" w:color="auto"/>
              <w:left w:val="single" w:sz="4" w:space="0" w:color="000000"/>
              <w:bottom w:val="single" w:sz="4" w:space="0" w:color="auto"/>
              <w:right w:val="single" w:sz="4" w:space="0" w:color="000000"/>
            </w:tcBorders>
            <w:shd w:val="clear" w:color="auto" w:fill="FFFFFF"/>
          </w:tcPr>
          <w:p w:rsidR="0082533F" w:rsidRPr="00031A34" w:rsidRDefault="0082533F" w:rsidP="00EE0459">
            <w:pPr>
              <w:pStyle w:val="110"/>
              <w:tabs>
                <w:tab w:val="left" w:pos="12600"/>
              </w:tabs>
              <w:jc w:val="center"/>
              <w:rPr>
                <w:rFonts w:ascii="Arial" w:hAnsi="Arial" w:cs="Arial"/>
                <w:sz w:val="16"/>
                <w:szCs w:val="16"/>
              </w:rPr>
            </w:pPr>
            <w:r w:rsidRPr="00031A34">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(інші зміни) Зміни внесено в інструкцію для медичного застосування лікарського засобу до розділу "Взаємодія з іншими лікарськими засобами та інші види взаємодій" відповідно до оновленої інформації з безпеки застосування діючої речовини лікарського засобу. Введення змін протягом 6-ти місяців після затвердження. 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(зміну узгоджено з компетентним уповноваженим органом) Зміни внесено в інструкцію для медичного застосування лікарського засобу до розділів "Особливості застосування", "Побічні реакції" відповідно до оновленої інформації з безпеки застосування діючої речовини лікарського засобу. </w:t>
            </w:r>
            <w:r w:rsidRPr="00031A34">
              <w:rPr>
                <w:rFonts w:ascii="Arial" w:hAnsi="Arial" w:cs="Arial"/>
                <w:sz w:val="16"/>
                <w:szCs w:val="16"/>
              </w:rPr>
              <w:br/>
              <w:t xml:space="preserve">Введення змін протягом 6-ти місяців після затвердження.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2533F" w:rsidRPr="00031A34" w:rsidRDefault="0082533F" w:rsidP="00EE0459">
            <w:pPr>
              <w:pStyle w:val="110"/>
              <w:tabs>
                <w:tab w:val="left" w:pos="12600"/>
              </w:tabs>
              <w:jc w:val="center"/>
              <w:rPr>
                <w:rFonts w:ascii="Arial" w:hAnsi="Arial" w:cs="Arial"/>
                <w:b/>
                <w:i/>
                <w:sz w:val="16"/>
                <w:szCs w:val="16"/>
              </w:rPr>
            </w:pPr>
            <w:r w:rsidRPr="00031A34">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82533F" w:rsidRPr="005A3632" w:rsidRDefault="0082533F" w:rsidP="00EE0459">
            <w:pPr>
              <w:pStyle w:val="110"/>
              <w:tabs>
                <w:tab w:val="left" w:pos="12600"/>
              </w:tabs>
              <w:jc w:val="center"/>
              <w:rPr>
                <w:rFonts w:ascii="Arial" w:hAnsi="Arial" w:cs="Arial"/>
                <w:i/>
                <w:sz w:val="16"/>
                <w:szCs w:val="16"/>
                <w:lang w:val="ru-RU"/>
              </w:rPr>
            </w:pPr>
            <w:r w:rsidRPr="00C112E3">
              <w:rPr>
                <w:rFonts w:ascii="Arial" w:hAnsi="Arial" w:cs="Arial"/>
                <w:i/>
                <w:sz w:val="16"/>
                <w:szCs w:val="16"/>
                <w:lang w:val="ru-RU"/>
              </w:rPr>
              <w:t>Н</w:t>
            </w:r>
            <w:r w:rsidRPr="005A3632">
              <w:rPr>
                <w:rFonts w:ascii="Arial" w:hAnsi="Arial" w:cs="Arial"/>
                <w:i/>
                <w:sz w:val="16"/>
                <w:szCs w:val="16"/>
                <w:lang w:val="ru-RU"/>
              </w:rPr>
              <w:t>е</w:t>
            </w:r>
          </w:p>
          <w:p w:rsidR="0082533F" w:rsidRPr="005A3632" w:rsidRDefault="0082533F" w:rsidP="00EE0459">
            <w:pPr>
              <w:jc w:val="center"/>
              <w:rPr>
                <w:rFonts w:ascii="Arial" w:hAnsi="Arial" w:cs="Arial"/>
                <w:i/>
                <w:sz w:val="16"/>
                <w:szCs w:val="16"/>
              </w:rPr>
            </w:pPr>
            <w:r w:rsidRPr="005A3632">
              <w:rPr>
                <w:rFonts w:ascii="Arial" w:hAnsi="Arial" w:cs="Arial"/>
                <w:i/>
                <w:sz w:val="16"/>
                <w:szCs w:val="16"/>
              </w:rPr>
              <w:t>підлягає</w:t>
            </w:r>
          </w:p>
          <w:p w:rsidR="0082533F" w:rsidRPr="00031A34" w:rsidRDefault="0082533F" w:rsidP="00EE0459">
            <w:pPr>
              <w:pStyle w:val="110"/>
              <w:tabs>
                <w:tab w:val="left" w:pos="12600"/>
              </w:tabs>
              <w:jc w:val="center"/>
              <w:rPr>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82533F" w:rsidRPr="00031A34" w:rsidRDefault="0082533F" w:rsidP="00EE0459">
            <w:pPr>
              <w:pStyle w:val="110"/>
              <w:tabs>
                <w:tab w:val="left" w:pos="12600"/>
              </w:tabs>
              <w:jc w:val="center"/>
              <w:rPr>
                <w:rFonts w:ascii="Arial" w:hAnsi="Arial" w:cs="Arial"/>
                <w:sz w:val="16"/>
                <w:szCs w:val="16"/>
              </w:rPr>
            </w:pPr>
            <w:r w:rsidRPr="00031A34">
              <w:rPr>
                <w:rFonts w:ascii="Arial" w:hAnsi="Arial" w:cs="Arial"/>
                <w:sz w:val="16"/>
                <w:szCs w:val="16"/>
              </w:rPr>
              <w:t>UA/13588/01/01</w:t>
            </w:r>
          </w:p>
        </w:tc>
      </w:tr>
      <w:tr w:rsidR="0082533F" w:rsidRPr="00031A34" w:rsidTr="00EA101A">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auto"/>
            </w:tcBorders>
            <w:shd w:val="clear" w:color="auto" w:fill="FFFFFF"/>
          </w:tcPr>
          <w:p w:rsidR="0082533F" w:rsidRPr="00031A34" w:rsidRDefault="0082533F" w:rsidP="0082533F">
            <w:pPr>
              <w:pStyle w:val="110"/>
              <w:numPr>
                <w:ilvl w:val="0"/>
                <w:numId w:val="9"/>
              </w:numPr>
              <w:tabs>
                <w:tab w:val="left" w:pos="12600"/>
              </w:tabs>
              <w:ind w:left="360"/>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82533F" w:rsidRPr="00031A34" w:rsidRDefault="0082533F" w:rsidP="00EE0459">
            <w:pPr>
              <w:pStyle w:val="110"/>
              <w:tabs>
                <w:tab w:val="left" w:pos="12600"/>
              </w:tabs>
              <w:rPr>
                <w:rFonts w:ascii="Arial" w:hAnsi="Arial" w:cs="Arial"/>
                <w:b/>
                <w:i/>
                <w:sz w:val="16"/>
                <w:szCs w:val="16"/>
              </w:rPr>
            </w:pPr>
            <w:r w:rsidRPr="00031A34">
              <w:rPr>
                <w:rFonts w:ascii="Arial" w:hAnsi="Arial" w:cs="Arial"/>
                <w:b/>
                <w:sz w:val="16"/>
                <w:szCs w:val="16"/>
              </w:rPr>
              <w:t>ХЕВЕРТ® СИНУСІТІС</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82533F" w:rsidRPr="00031A34" w:rsidRDefault="0082533F" w:rsidP="00EE0459">
            <w:pPr>
              <w:pStyle w:val="110"/>
              <w:tabs>
                <w:tab w:val="left" w:pos="12600"/>
              </w:tabs>
              <w:rPr>
                <w:rFonts w:ascii="Arial" w:hAnsi="Arial" w:cs="Arial"/>
                <w:sz w:val="16"/>
                <w:szCs w:val="16"/>
              </w:rPr>
            </w:pPr>
            <w:r w:rsidRPr="00031A34">
              <w:rPr>
                <w:rFonts w:ascii="Arial" w:hAnsi="Arial" w:cs="Arial"/>
                <w:sz w:val="16"/>
                <w:szCs w:val="16"/>
              </w:rPr>
              <w:t xml:space="preserve">таблетки по 10 таблеток у блістері; 4 блістери в картонній коробці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2533F" w:rsidRPr="00031A34" w:rsidRDefault="0082533F" w:rsidP="00EE0459">
            <w:pPr>
              <w:pStyle w:val="110"/>
              <w:tabs>
                <w:tab w:val="left" w:pos="12600"/>
              </w:tabs>
              <w:jc w:val="center"/>
              <w:rPr>
                <w:rFonts w:ascii="Arial" w:hAnsi="Arial" w:cs="Arial"/>
                <w:sz w:val="16"/>
                <w:szCs w:val="16"/>
              </w:rPr>
            </w:pPr>
            <w:r w:rsidRPr="00031A34">
              <w:rPr>
                <w:rFonts w:ascii="Arial" w:hAnsi="Arial" w:cs="Arial"/>
                <w:sz w:val="16"/>
                <w:szCs w:val="16"/>
              </w:rPr>
              <w:t>Хеверт Арцнайміттель ГмбХ &amp; Ко. КГ</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82533F" w:rsidRPr="00031A34" w:rsidRDefault="0082533F" w:rsidP="00EE0459">
            <w:pPr>
              <w:pStyle w:val="110"/>
              <w:tabs>
                <w:tab w:val="left" w:pos="12600"/>
              </w:tabs>
              <w:jc w:val="center"/>
              <w:rPr>
                <w:rFonts w:ascii="Arial" w:hAnsi="Arial" w:cs="Arial"/>
                <w:sz w:val="16"/>
                <w:szCs w:val="16"/>
              </w:rPr>
            </w:pPr>
            <w:r w:rsidRPr="00031A34">
              <w:rPr>
                <w:rFonts w:ascii="Arial" w:hAnsi="Arial" w:cs="Arial"/>
                <w:sz w:val="16"/>
                <w:szCs w:val="16"/>
              </w:rPr>
              <w:t>Німеччина</w:t>
            </w: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82533F" w:rsidRPr="00031A34" w:rsidRDefault="0082533F" w:rsidP="00EE0459">
            <w:pPr>
              <w:pStyle w:val="110"/>
              <w:tabs>
                <w:tab w:val="left" w:pos="12600"/>
              </w:tabs>
              <w:jc w:val="center"/>
              <w:rPr>
                <w:rFonts w:ascii="Arial" w:hAnsi="Arial" w:cs="Arial"/>
                <w:sz w:val="16"/>
                <w:szCs w:val="16"/>
              </w:rPr>
            </w:pPr>
            <w:r w:rsidRPr="00031A34">
              <w:rPr>
                <w:rFonts w:ascii="Arial" w:hAnsi="Arial" w:cs="Arial"/>
                <w:sz w:val="16"/>
                <w:szCs w:val="16"/>
              </w:rPr>
              <w:t>Хеверт Арцнайміттель ГмбХ &amp; Ко. КГ</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82533F" w:rsidRPr="00031A34" w:rsidRDefault="0082533F" w:rsidP="00EE0459">
            <w:pPr>
              <w:pStyle w:val="110"/>
              <w:tabs>
                <w:tab w:val="left" w:pos="12600"/>
              </w:tabs>
              <w:jc w:val="center"/>
              <w:rPr>
                <w:rFonts w:ascii="Arial" w:hAnsi="Arial" w:cs="Arial"/>
                <w:sz w:val="16"/>
                <w:szCs w:val="16"/>
              </w:rPr>
            </w:pPr>
            <w:r w:rsidRPr="00031A34">
              <w:rPr>
                <w:rFonts w:ascii="Arial" w:hAnsi="Arial" w:cs="Arial"/>
                <w:sz w:val="16"/>
                <w:szCs w:val="16"/>
              </w:rPr>
              <w:t>Німеччина</w:t>
            </w:r>
          </w:p>
        </w:tc>
        <w:tc>
          <w:tcPr>
            <w:tcW w:w="3684" w:type="dxa"/>
            <w:tcBorders>
              <w:top w:val="single" w:sz="4" w:space="0" w:color="auto"/>
              <w:left w:val="single" w:sz="4" w:space="0" w:color="000000"/>
              <w:bottom w:val="single" w:sz="4" w:space="0" w:color="auto"/>
              <w:right w:val="single" w:sz="4" w:space="0" w:color="000000"/>
            </w:tcBorders>
            <w:shd w:val="clear" w:color="auto" w:fill="FFFFFF"/>
          </w:tcPr>
          <w:p w:rsidR="0082533F" w:rsidRPr="00031A34" w:rsidRDefault="0082533F" w:rsidP="00EE0459">
            <w:pPr>
              <w:pStyle w:val="110"/>
              <w:tabs>
                <w:tab w:val="left" w:pos="12600"/>
              </w:tabs>
              <w:jc w:val="center"/>
              <w:rPr>
                <w:rFonts w:ascii="Arial" w:hAnsi="Arial" w:cs="Arial"/>
                <w:sz w:val="16"/>
                <w:szCs w:val="16"/>
              </w:rPr>
            </w:pPr>
            <w:r w:rsidRPr="00031A34">
              <w:rPr>
                <w:rFonts w:ascii="Arial" w:hAnsi="Arial" w:cs="Arial"/>
                <w:sz w:val="16"/>
                <w:szCs w:val="16"/>
              </w:rPr>
              <w:t>внесення змін до реєстраційних матеріалів: Зміни І типу - Зміни з якості. Готовий лікарський засіб. Опис та склад. Зміна форми або розмірів лікарської форми (таблетки з негайним вивільненням, капсули, супозиторії та песарії) – зміна розміру готового лікарського засобу, у зв'язку із оптимізацією виробництва та використання готової суміші допоміжних речовин, що складається із 85% лактози моногідрату та 15% кукурудзяного крохмалу - StarLac®, що збільшило масу таблетки, відповідно розміри готового лікарського засобу. Діюча редакція: розміри таблетки: Висота: 3,5 – 3,9 мм; діаметр: 9,1 – 9,3 мм; середня маса: 253,5 мг ±5%. Пропонована редакція: розміри таблетки: Висота: 4,2 – 4,6 мм; діаметр: 9,1 – 9,3 мм; середня маса: 315,0 мг ±5%. Введення змін протягом 6-ти місяців після затвердження. Зміни І типу - Зміни з якості. Готовий лікарський засіб. Зміни у виробництві. Зміни у процесі виробництва готового лікарського засобу, включаючи проміжний продукт, що застосовується при виробництві готового лікарського засобу (незначна зміна у процесі виробництва) - зміни вносяться до процесу виробництва ЛЗ, запропоновано виготовляти ЛЗ методом прямого пресування з використанням суміші допоміжних речовин StarLac®, замість вологого гранулювання активних інгредієнтів з кукурудзяним крохмальним клейстером і етанолом з подальшим висушуванням і просіюванням. Введення змін протягом 6-ти місяців після затвердження. Зміни І типу - Зміни з якості. Готовий лікарський засіб. Опис та склад. Зміна у складі (допоміжних речовинах) готового лікарського засобу (інші допоміжні речовини) - Будь-яка незначна зміна кількісного складу допоміжних речовин у готовому лікарському засобі - зміни вносяться до складу готового лікарського засобу, у зв'язку із оптимізацією виробництва та використання готової суміші допоміжних речовин із 85% лактози моногідрату та 15% кукурудзяного крохмалю - StarLac®. Введення змін протягом 6-ти місяців після затвердження. Зміни І типу - Зміни з якості. Готовий лікарський засіб. Контроль готового лікарського засобу. Зміна параметрів специфікацій та/або допустимих меж готового лікарського засобу (інші зміни) – приведення вимог специфікації ГЛЗ за показником «Мікробіологічна чистота» у відповідність до вимог ЄФ 5.1.4, 2.6.12, 2.6.13. 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2533F" w:rsidRPr="00031A34" w:rsidRDefault="0082533F" w:rsidP="00EE0459">
            <w:pPr>
              <w:pStyle w:val="110"/>
              <w:tabs>
                <w:tab w:val="left" w:pos="12600"/>
              </w:tabs>
              <w:jc w:val="center"/>
              <w:rPr>
                <w:rFonts w:ascii="Arial" w:hAnsi="Arial" w:cs="Arial"/>
                <w:b/>
                <w:i/>
                <w:sz w:val="16"/>
                <w:szCs w:val="16"/>
              </w:rPr>
            </w:pPr>
            <w:r w:rsidRPr="00031A34">
              <w:rPr>
                <w:rFonts w:ascii="Arial" w:hAnsi="Arial" w:cs="Arial"/>
                <w:i/>
                <w:sz w:val="16"/>
                <w:szCs w:val="16"/>
              </w:rPr>
              <w:t>без рецепта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82533F" w:rsidRPr="00031A34" w:rsidRDefault="0082533F" w:rsidP="00EE0459">
            <w:pPr>
              <w:pStyle w:val="110"/>
              <w:tabs>
                <w:tab w:val="left" w:pos="12600"/>
              </w:tabs>
              <w:jc w:val="center"/>
              <w:rPr>
                <w:sz w:val="16"/>
                <w:szCs w:val="16"/>
              </w:rPr>
            </w:pPr>
            <w:r>
              <w:rPr>
                <w:sz w:val="16"/>
                <w:szCs w:val="16"/>
              </w:rPr>
              <w:t>-</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82533F" w:rsidRPr="00031A34" w:rsidRDefault="0082533F" w:rsidP="00EE0459">
            <w:pPr>
              <w:pStyle w:val="110"/>
              <w:tabs>
                <w:tab w:val="left" w:pos="12600"/>
              </w:tabs>
              <w:jc w:val="center"/>
              <w:rPr>
                <w:rFonts w:ascii="Arial" w:hAnsi="Arial" w:cs="Arial"/>
                <w:sz w:val="16"/>
                <w:szCs w:val="16"/>
              </w:rPr>
            </w:pPr>
            <w:r w:rsidRPr="00031A34">
              <w:rPr>
                <w:rFonts w:ascii="Arial" w:hAnsi="Arial" w:cs="Arial"/>
                <w:sz w:val="16"/>
                <w:szCs w:val="16"/>
              </w:rPr>
              <w:t>UA/13239/01/01</w:t>
            </w:r>
          </w:p>
        </w:tc>
      </w:tr>
      <w:tr w:rsidR="0082533F" w:rsidRPr="00031A34" w:rsidTr="00EA101A">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auto"/>
            </w:tcBorders>
            <w:shd w:val="clear" w:color="auto" w:fill="FFFFFF"/>
          </w:tcPr>
          <w:p w:rsidR="0082533F" w:rsidRPr="00031A34" w:rsidRDefault="0082533F" w:rsidP="0082533F">
            <w:pPr>
              <w:pStyle w:val="110"/>
              <w:numPr>
                <w:ilvl w:val="0"/>
                <w:numId w:val="9"/>
              </w:numPr>
              <w:tabs>
                <w:tab w:val="left" w:pos="12600"/>
              </w:tabs>
              <w:ind w:left="360"/>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82533F" w:rsidRPr="00031A34" w:rsidRDefault="0082533F" w:rsidP="00EE0459">
            <w:pPr>
              <w:pStyle w:val="110"/>
              <w:tabs>
                <w:tab w:val="left" w:pos="12600"/>
              </w:tabs>
              <w:rPr>
                <w:rFonts w:ascii="Arial" w:hAnsi="Arial" w:cs="Arial"/>
                <w:b/>
                <w:i/>
                <w:sz w:val="16"/>
                <w:szCs w:val="16"/>
              </w:rPr>
            </w:pPr>
            <w:r w:rsidRPr="00031A34">
              <w:rPr>
                <w:rFonts w:ascii="Arial" w:hAnsi="Arial" w:cs="Arial"/>
                <w:b/>
                <w:sz w:val="16"/>
                <w:szCs w:val="16"/>
              </w:rPr>
              <w:t>ХЕЛПЕКС® АНТИКОЛД</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82533F" w:rsidRPr="00031A34" w:rsidRDefault="0082533F" w:rsidP="00EE0459">
            <w:pPr>
              <w:pStyle w:val="110"/>
              <w:tabs>
                <w:tab w:val="left" w:pos="12600"/>
              </w:tabs>
              <w:rPr>
                <w:rFonts w:ascii="Arial" w:hAnsi="Arial" w:cs="Arial"/>
                <w:sz w:val="16"/>
                <w:szCs w:val="16"/>
              </w:rPr>
            </w:pPr>
            <w:r w:rsidRPr="00031A34">
              <w:rPr>
                <w:rFonts w:ascii="Arial" w:hAnsi="Arial" w:cs="Arial"/>
                <w:sz w:val="16"/>
                <w:szCs w:val="16"/>
              </w:rPr>
              <w:t>таблетки, по 4 таблетки у блістері; по 1 блістеру в картонній пачці;</w:t>
            </w:r>
            <w:r w:rsidRPr="00031A34">
              <w:rPr>
                <w:rFonts w:ascii="Arial" w:hAnsi="Arial" w:cs="Arial"/>
                <w:sz w:val="16"/>
                <w:szCs w:val="16"/>
              </w:rPr>
              <w:br/>
              <w:t>по 4 таблетки у блістері; по 1 блістеру в картонній пачці; по 10 пачок у груповій картонній упаковці;</w:t>
            </w:r>
            <w:r w:rsidRPr="00031A34">
              <w:rPr>
                <w:rFonts w:ascii="Arial" w:hAnsi="Arial" w:cs="Arial"/>
                <w:sz w:val="16"/>
                <w:szCs w:val="16"/>
              </w:rPr>
              <w:br/>
              <w:t>по 4 таблетки у блістері; по 1 блістеру в картонній пачці; по 20 пачок у груповій картонній упаковці;</w:t>
            </w:r>
            <w:r w:rsidRPr="00031A34">
              <w:rPr>
                <w:rFonts w:ascii="Arial" w:hAnsi="Arial" w:cs="Arial"/>
                <w:sz w:val="16"/>
                <w:szCs w:val="16"/>
              </w:rPr>
              <w:br/>
              <w:t>по 10 таблеток у блістері; по 1 блістеру в картонній пачці;</w:t>
            </w:r>
            <w:r w:rsidRPr="00031A34">
              <w:rPr>
                <w:rFonts w:ascii="Arial" w:hAnsi="Arial" w:cs="Arial"/>
                <w:sz w:val="16"/>
                <w:szCs w:val="16"/>
              </w:rPr>
              <w:br/>
              <w:t>по 10 таблеток у блістері; по 1 блістеру в картонній пачці; по 10 пачок у груповій картонній упаковці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2533F" w:rsidRPr="00031A34" w:rsidRDefault="0082533F" w:rsidP="00EE0459">
            <w:pPr>
              <w:pStyle w:val="110"/>
              <w:tabs>
                <w:tab w:val="left" w:pos="12600"/>
              </w:tabs>
              <w:jc w:val="center"/>
              <w:rPr>
                <w:rFonts w:ascii="Arial" w:hAnsi="Arial" w:cs="Arial"/>
                <w:sz w:val="16"/>
                <w:szCs w:val="16"/>
              </w:rPr>
            </w:pPr>
            <w:r w:rsidRPr="00031A34">
              <w:rPr>
                <w:rFonts w:ascii="Arial" w:hAnsi="Arial" w:cs="Arial"/>
                <w:sz w:val="16"/>
                <w:szCs w:val="16"/>
              </w:rPr>
              <w:t>Мові Хелс ГмбХ</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82533F" w:rsidRPr="00031A34" w:rsidRDefault="0082533F" w:rsidP="00EE0459">
            <w:pPr>
              <w:pStyle w:val="110"/>
              <w:tabs>
                <w:tab w:val="left" w:pos="12600"/>
              </w:tabs>
              <w:jc w:val="center"/>
              <w:rPr>
                <w:rFonts w:ascii="Arial" w:hAnsi="Arial" w:cs="Arial"/>
                <w:sz w:val="16"/>
                <w:szCs w:val="16"/>
              </w:rPr>
            </w:pPr>
            <w:r w:rsidRPr="00031A34">
              <w:rPr>
                <w:rFonts w:ascii="Arial" w:hAnsi="Arial" w:cs="Arial"/>
                <w:sz w:val="16"/>
                <w:szCs w:val="16"/>
              </w:rPr>
              <w:t>Швейцарія</w:t>
            </w: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82533F" w:rsidRPr="00031A34" w:rsidRDefault="0082533F" w:rsidP="00EE0459">
            <w:pPr>
              <w:pStyle w:val="110"/>
              <w:tabs>
                <w:tab w:val="left" w:pos="12600"/>
              </w:tabs>
              <w:jc w:val="center"/>
              <w:rPr>
                <w:rFonts w:ascii="Arial" w:hAnsi="Arial" w:cs="Arial"/>
                <w:sz w:val="16"/>
                <w:szCs w:val="16"/>
              </w:rPr>
            </w:pPr>
            <w:r w:rsidRPr="00031A34">
              <w:rPr>
                <w:rFonts w:ascii="Arial" w:hAnsi="Arial" w:cs="Arial"/>
                <w:sz w:val="16"/>
                <w:szCs w:val="16"/>
              </w:rPr>
              <w:t>Медітоп Фармасьютікал Лтд., Угорщина; Сава Хелскеа Лтд, Індія</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82533F" w:rsidRPr="00031A34" w:rsidRDefault="0082533F" w:rsidP="00EE0459">
            <w:pPr>
              <w:pStyle w:val="110"/>
              <w:tabs>
                <w:tab w:val="left" w:pos="12600"/>
              </w:tabs>
              <w:jc w:val="center"/>
              <w:rPr>
                <w:rFonts w:ascii="Arial" w:hAnsi="Arial" w:cs="Arial"/>
                <w:sz w:val="16"/>
                <w:szCs w:val="16"/>
              </w:rPr>
            </w:pPr>
            <w:r w:rsidRPr="00031A34">
              <w:rPr>
                <w:rFonts w:ascii="Arial" w:hAnsi="Arial" w:cs="Arial"/>
                <w:sz w:val="16"/>
                <w:szCs w:val="16"/>
              </w:rPr>
              <w:t>Угорщина/ Індія</w:t>
            </w:r>
          </w:p>
        </w:tc>
        <w:tc>
          <w:tcPr>
            <w:tcW w:w="3684" w:type="dxa"/>
            <w:tcBorders>
              <w:top w:val="single" w:sz="4" w:space="0" w:color="auto"/>
              <w:left w:val="single" w:sz="4" w:space="0" w:color="000000"/>
              <w:bottom w:val="single" w:sz="4" w:space="0" w:color="auto"/>
              <w:right w:val="single" w:sz="4" w:space="0" w:color="000000"/>
            </w:tcBorders>
            <w:shd w:val="clear" w:color="auto" w:fill="FFFFFF"/>
          </w:tcPr>
          <w:p w:rsidR="0082533F" w:rsidRPr="00031A34" w:rsidRDefault="0082533F" w:rsidP="00EE0459">
            <w:pPr>
              <w:pStyle w:val="110"/>
              <w:tabs>
                <w:tab w:val="left" w:pos="12600"/>
              </w:tabs>
              <w:jc w:val="center"/>
              <w:rPr>
                <w:rFonts w:ascii="Arial" w:hAnsi="Arial" w:cs="Arial"/>
                <w:sz w:val="16"/>
                <w:szCs w:val="16"/>
              </w:rPr>
            </w:pPr>
            <w:r w:rsidRPr="00031A34">
              <w:rPr>
                <w:rFonts w:ascii="Arial" w:hAnsi="Arial" w:cs="Arial"/>
                <w:sz w:val="16"/>
                <w:szCs w:val="16"/>
              </w:rPr>
              <w:t xml:space="preserve">внесення змін до реєстраційних матеріалів: Зміни І типу - Зміни з якості. АФІ. Контроль АФІ. Зміна у параметрах специфікацій та/або допустимих меж, визначених у специфікаціях на АФІ, або вихідний/проміжний продукт/реагент, що використовуються у процесі виробництва АФІ (інші зміни) </w:t>
            </w:r>
            <w:r w:rsidRPr="00031A34">
              <w:rPr>
                <w:rFonts w:ascii="Arial" w:hAnsi="Arial" w:cs="Arial"/>
                <w:sz w:val="16"/>
                <w:szCs w:val="16"/>
              </w:rPr>
              <w:br/>
              <w:t xml:space="preserve">оновлення специфікації вхідного контролю виробника ЛЗ на АФІ хлорфеніраміну малеат - вилучення показника «Важкі метали(Heavy metals: Maximum 20 ppm). Зміни II типу - Зміни з якості. АФІ. Виробництво. Зміна виробника вихідного/проміжного продукту/реагенту, що використовуються у виробничому процесі АФІ, або зміна виробника (включаючи, де необхідно, місце проведення контролю якості) АФІ (за відсутності сертифіката відповідності Європейській фармакопеї у затвердженому досьє)(введення нового виробника АФІ з наданням мастер-файла на АФІ) введення нового альтернативного виробника АФІ кофеїну - Kores (India) Limited(Pharmaceuticals &amp; Chemicals Division), India. Зміни II типу - Зміни з якості. АФІ. Виробництво. Зміна виробника вихідного/проміжного продукту/реагенту, що використовуються у виробничому процесі АФІ, або зміна виробника (включаючи, де необхідно, місце проведення контролю якості) АФІ (за відсутності сертифіката відповідності Європейській фармакопеї у затвердженому досьє)(введення нового виробника АФІ з наданням мастер-файла на АФІ) введення нового альтернативного виробника АФІ фенілефрину гідрохлорид - Malladi Drugs &amp; Pharmaceuticals Limited, Unit-3, India. Зміни II типу - Зміни з якості. АФІ. Виробництво. Зміна виробника вихідного/проміжного продукту/реагенту, що використовуються у виробничому процесі АФІ, або зміна виробника (включаючи, де необхідно, місце проведення контролю якості) АФІ (за відсутності сертифіката відповідності Європейській фармакопеї у затвердженому досьє)(введення нового виробника АФІ з наданням мастер-файла на АФІ) </w:t>
            </w:r>
            <w:r w:rsidRPr="00031A34">
              <w:rPr>
                <w:rFonts w:ascii="Arial" w:hAnsi="Arial" w:cs="Arial"/>
                <w:sz w:val="16"/>
                <w:szCs w:val="16"/>
              </w:rPr>
              <w:br/>
              <w:t>введення нового альтернативного виробника АФІ хлорфеніраміну малеат - Malladi Drugs &amp; Pharmaceuticals Limited, Unit-5, India.</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2533F" w:rsidRPr="00031A34" w:rsidRDefault="0082533F" w:rsidP="00EE0459">
            <w:pPr>
              <w:pStyle w:val="110"/>
              <w:tabs>
                <w:tab w:val="left" w:pos="12600"/>
              </w:tabs>
              <w:jc w:val="center"/>
              <w:rPr>
                <w:rFonts w:ascii="Arial" w:hAnsi="Arial" w:cs="Arial"/>
                <w:b/>
                <w:i/>
                <w:sz w:val="16"/>
                <w:szCs w:val="16"/>
              </w:rPr>
            </w:pPr>
            <w:r w:rsidRPr="00031A34">
              <w:rPr>
                <w:rFonts w:ascii="Arial" w:hAnsi="Arial" w:cs="Arial"/>
                <w:i/>
                <w:sz w:val="16"/>
                <w:szCs w:val="16"/>
              </w:rPr>
              <w:t>без рецепта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82533F" w:rsidRPr="00031A34" w:rsidRDefault="0082533F" w:rsidP="00EE0459">
            <w:pPr>
              <w:pStyle w:val="110"/>
              <w:tabs>
                <w:tab w:val="left" w:pos="12600"/>
              </w:tabs>
              <w:jc w:val="center"/>
              <w:rPr>
                <w:sz w:val="16"/>
                <w:szCs w:val="16"/>
              </w:rPr>
            </w:pPr>
            <w:r>
              <w:rPr>
                <w:sz w:val="16"/>
                <w:szCs w:val="16"/>
              </w:rPr>
              <w:t>-</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82533F" w:rsidRPr="00031A34" w:rsidRDefault="0082533F" w:rsidP="00EE0459">
            <w:pPr>
              <w:pStyle w:val="110"/>
              <w:tabs>
                <w:tab w:val="left" w:pos="12600"/>
              </w:tabs>
              <w:jc w:val="center"/>
              <w:rPr>
                <w:rFonts w:ascii="Arial" w:hAnsi="Arial" w:cs="Arial"/>
                <w:sz w:val="16"/>
                <w:szCs w:val="16"/>
              </w:rPr>
            </w:pPr>
            <w:r w:rsidRPr="00031A34">
              <w:rPr>
                <w:rFonts w:ascii="Arial" w:hAnsi="Arial" w:cs="Arial"/>
                <w:sz w:val="16"/>
                <w:szCs w:val="16"/>
              </w:rPr>
              <w:t>UA/9824/01/01</w:t>
            </w:r>
          </w:p>
        </w:tc>
      </w:tr>
      <w:tr w:rsidR="0082533F" w:rsidRPr="00031A34" w:rsidTr="00EA101A">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auto"/>
            </w:tcBorders>
            <w:shd w:val="clear" w:color="auto" w:fill="FFFFFF"/>
          </w:tcPr>
          <w:p w:rsidR="0082533F" w:rsidRPr="00031A34" w:rsidRDefault="0082533F" w:rsidP="0082533F">
            <w:pPr>
              <w:pStyle w:val="110"/>
              <w:numPr>
                <w:ilvl w:val="0"/>
                <w:numId w:val="9"/>
              </w:numPr>
              <w:tabs>
                <w:tab w:val="left" w:pos="12600"/>
              </w:tabs>
              <w:ind w:left="360"/>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82533F" w:rsidRPr="00031A34" w:rsidRDefault="0082533F" w:rsidP="00EE0459">
            <w:pPr>
              <w:pStyle w:val="110"/>
              <w:tabs>
                <w:tab w:val="left" w:pos="12600"/>
              </w:tabs>
              <w:rPr>
                <w:rFonts w:ascii="Arial" w:hAnsi="Arial" w:cs="Arial"/>
                <w:b/>
                <w:i/>
                <w:sz w:val="16"/>
                <w:szCs w:val="16"/>
              </w:rPr>
            </w:pPr>
            <w:r w:rsidRPr="00031A34">
              <w:rPr>
                <w:rFonts w:ascii="Arial" w:hAnsi="Arial" w:cs="Arial"/>
                <w:b/>
                <w:sz w:val="16"/>
                <w:szCs w:val="16"/>
              </w:rPr>
              <w:t>ХЕЛПЕКС® АНТИКОЛД</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82533F" w:rsidRPr="00031A34" w:rsidRDefault="0082533F" w:rsidP="00EE0459">
            <w:pPr>
              <w:pStyle w:val="110"/>
              <w:tabs>
                <w:tab w:val="left" w:pos="12600"/>
              </w:tabs>
              <w:rPr>
                <w:rFonts w:ascii="Arial" w:hAnsi="Arial" w:cs="Arial"/>
                <w:sz w:val="16"/>
                <w:szCs w:val="16"/>
              </w:rPr>
            </w:pPr>
            <w:r w:rsidRPr="00031A34">
              <w:rPr>
                <w:rFonts w:ascii="Arial" w:hAnsi="Arial" w:cs="Arial"/>
                <w:sz w:val="16"/>
                <w:szCs w:val="16"/>
              </w:rPr>
              <w:t>таблетки, in bulk: по 5000 таблеток у подвійному поліетиленовому пакеті в контейнері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2533F" w:rsidRPr="00031A34" w:rsidRDefault="0082533F" w:rsidP="00EE0459">
            <w:pPr>
              <w:pStyle w:val="110"/>
              <w:tabs>
                <w:tab w:val="left" w:pos="12600"/>
              </w:tabs>
              <w:jc w:val="center"/>
              <w:rPr>
                <w:rFonts w:ascii="Arial" w:hAnsi="Arial" w:cs="Arial"/>
                <w:sz w:val="16"/>
                <w:szCs w:val="16"/>
              </w:rPr>
            </w:pPr>
            <w:r w:rsidRPr="00031A34">
              <w:rPr>
                <w:rFonts w:ascii="Arial" w:hAnsi="Arial" w:cs="Arial"/>
                <w:sz w:val="16"/>
                <w:szCs w:val="16"/>
              </w:rPr>
              <w:t>Мові Хелс ГмбХ</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82533F" w:rsidRPr="00031A34" w:rsidRDefault="0082533F" w:rsidP="00EE0459">
            <w:pPr>
              <w:pStyle w:val="110"/>
              <w:tabs>
                <w:tab w:val="left" w:pos="12600"/>
              </w:tabs>
              <w:jc w:val="center"/>
              <w:rPr>
                <w:rFonts w:ascii="Arial" w:hAnsi="Arial" w:cs="Arial"/>
                <w:sz w:val="16"/>
                <w:szCs w:val="16"/>
              </w:rPr>
            </w:pPr>
            <w:r w:rsidRPr="00031A34">
              <w:rPr>
                <w:rFonts w:ascii="Arial" w:hAnsi="Arial" w:cs="Arial"/>
                <w:sz w:val="16"/>
                <w:szCs w:val="16"/>
              </w:rPr>
              <w:t>Швейцарія</w:t>
            </w: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82533F" w:rsidRPr="00031A34" w:rsidRDefault="0082533F" w:rsidP="00EE0459">
            <w:pPr>
              <w:pStyle w:val="110"/>
              <w:tabs>
                <w:tab w:val="left" w:pos="12600"/>
              </w:tabs>
              <w:jc w:val="center"/>
              <w:rPr>
                <w:rFonts w:ascii="Arial" w:hAnsi="Arial" w:cs="Arial"/>
                <w:sz w:val="16"/>
                <w:szCs w:val="16"/>
              </w:rPr>
            </w:pPr>
            <w:r w:rsidRPr="00031A34">
              <w:rPr>
                <w:rFonts w:ascii="Arial" w:hAnsi="Arial" w:cs="Arial"/>
                <w:sz w:val="16"/>
                <w:szCs w:val="16"/>
              </w:rPr>
              <w:t>Медітоп Фармасьютікал Лтд., Угорщина; Сава Хелскеа Лтд, Індія</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82533F" w:rsidRPr="00031A34" w:rsidRDefault="0082533F" w:rsidP="00EE0459">
            <w:pPr>
              <w:pStyle w:val="110"/>
              <w:tabs>
                <w:tab w:val="left" w:pos="12600"/>
              </w:tabs>
              <w:jc w:val="center"/>
              <w:rPr>
                <w:rFonts w:ascii="Arial" w:hAnsi="Arial" w:cs="Arial"/>
                <w:sz w:val="16"/>
                <w:szCs w:val="16"/>
              </w:rPr>
            </w:pPr>
            <w:r w:rsidRPr="00031A34">
              <w:rPr>
                <w:rFonts w:ascii="Arial" w:hAnsi="Arial" w:cs="Arial"/>
                <w:sz w:val="16"/>
                <w:szCs w:val="16"/>
              </w:rPr>
              <w:t>Угорщина/ Індія</w:t>
            </w:r>
          </w:p>
        </w:tc>
        <w:tc>
          <w:tcPr>
            <w:tcW w:w="3684" w:type="dxa"/>
            <w:tcBorders>
              <w:top w:val="single" w:sz="4" w:space="0" w:color="auto"/>
              <w:left w:val="single" w:sz="4" w:space="0" w:color="000000"/>
              <w:bottom w:val="single" w:sz="4" w:space="0" w:color="auto"/>
              <w:right w:val="single" w:sz="4" w:space="0" w:color="000000"/>
            </w:tcBorders>
            <w:shd w:val="clear" w:color="auto" w:fill="FFFFFF"/>
          </w:tcPr>
          <w:p w:rsidR="0082533F" w:rsidRPr="00031A34" w:rsidRDefault="0082533F" w:rsidP="00EE0459">
            <w:pPr>
              <w:pStyle w:val="110"/>
              <w:tabs>
                <w:tab w:val="left" w:pos="12600"/>
              </w:tabs>
              <w:jc w:val="center"/>
              <w:rPr>
                <w:rFonts w:ascii="Arial" w:hAnsi="Arial" w:cs="Arial"/>
                <w:sz w:val="16"/>
                <w:szCs w:val="16"/>
              </w:rPr>
            </w:pPr>
            <w:r w:rsidRPr="00031A34">
              <w:rPr>
                <w:rFonts w:ascii="Arial" w:hAnsi="Arial" w:cs="Arial"/>
                <w:sz w:val="16"/>
                <w:szCs w:val="16"/>
              </w:rPr>
              <w:t xml:space="preserve">внесення змін до реєстраційних матеріалів: Зміни І типу - Зміни з якості. АФІ. Контроль АФІ. Зміна у параметрах специфікацій та/або допустимих меж, визначених у специфікаціях на АФІ, або вихідний/проміжний продукт/реагент, що використовуються у процесі виробництва АФІ (інші зміни) </w:t>
            </w:r>
            <w:r w:rsidRPr="00031A34">
              <w:rPr>
                <w:rFonts w:ascii="Arial" w:hAnsi="Arial" w:cs="Arial"/>
                <w:sz w:val="16"/>
                <w:szCs w:val="16"/>
              </w:rPr>
              <w:br/>
              <w:t xml:space="preserve">оновлення специфікації вхідного контролю виробника ЛЗ на АФІ хлорфеніраміну малеат - вилучення показника «Важкі метали(Heavy metals: Maximum 20 ppm). Зміни II типу - Зміни з якості. АФІ. Виробництво. Зміна виробника вихідного/проміжного продукту/реагенту, що використовуються у виробничому процесі АФІ, або зміна виробника (включаючи, де необхідно, місце проведення контролю якості) АФІ (за відсутності сертифіката відповідності Європейській фармакопеї у затвердженому досьє)(введення нового виробника АФІ з наданням мастер-файла на АФІ) введення нового альтернативного виробника АФІ кофеїну - Kores (India) Limited(Pharmaceuticals &amp; Chemicals Division), India. Зміни II типу - Зміни з якості. АФІ. Виробництво. Зміна виробника вихідного/проміжного продукту/реагенту, що використовуються у виробничому процесі АФІ, або зміна виробника (включаючи, де необхідно, місце проведення контролю якості) АФІ (за відсутності сертифіката відповідності Європейській фармакопеї у затвердженому досьє)(введення нового виробника АФІ з наданням мастер-файла на АФІ) введення нового альтернативного виробника АФІ фенілефрину гідрохлорид - Malladi Drugs &amp; Pharmaceuticals Limited, Unit-3, India. Зміни II типу - Зміни з якості. АФІ. Виробництво. Зміна виробника вихідного/проміжного продукту/реагенту, що використовуються у виробничому процесі АФІ, або зміна виробника (включаючи, де необхідно, місце проведення контролю якості) АФІ (за відсутності сертифіката відповідності Європейській фармакопеї у затвердженому досьє)(введення нового виробника АФІ з наданням мастер-файла на АФІ) </w:t>
            </w:r>
            <w:r w:rsidRPr="00031A34">
              <w:rPr>
                <w:rFonts w:ascii="Arial" w:hAnsi="Arial" w:cs="Arial"/>
                <w:sz w:val="16"/>
                <w:szCs w:val="16"/>
              </w:rPr>
              <w:br/>
              <w:t>введення нового альтернативного виробника АФІ хлорфеніраміну малеат - Malladi Drugs &amp; Pharmaceuticals Limited, Unit-5, India.</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2533F" w:rsidRPr="00031A34" w:rsidRDefault="0082533F" w:rsidP="00EE0459">
            <w:pPr>
              <w:pStyle w:val="110"/>
              <w:tabs>
                <w:tab w:val="left" w:pos="12600"/>
              </w:tabs>
              <w:jc w:val="center"/>
              <w:rPr>
                <w:rFonts w:ascii="Arial" w:hAnsi="Arial" w:cs="Arial"/>
                <w:b/>
                <w:i/>
                <w:sz w:val="16"/>
                <w:szCs w:val="16"/>
              </w:rPr>
            </w:pPr>
            <w:r w:rsidRPr="00031A34">
              <w:rPr>
                <w:rFonts w:ascii="Arial" w:hAnsi="Arial" w:cs="Arial"/>
                <w:i/>
                <w:sz w:val="16"/>
                <w:szCs w:val="16"/>
              </w:rPr>
              <w:t>-</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82533F" w:rsidRPr="00031A34" w:rsidRDefault="0082533F" w:rsidP="00EE0459">
            <w:pPr>
              <w:pStyle w:val="110"/>
              <w:tabs>
                <w:tab w:val="left" w:pos="12600"/>
              </w:tabs>
              <w:jc w:val="center"/>
              <w:rPr>
                <w:sz w:val="16"/>
                <w:szCs w:val="16"/>
              </w:rPr>
            </w:pPr>
            <w:r>
              <w:rPr>
                <w:sz w:val="16"/>
                <w:szCs w:val="16"/>
              </w:rPr>
              <w:t>-</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82533F" w:rsidRPr="00031A34" w:rsidRDefault="0082533F" w:rsidP="00EE0459">
            <w:pPr>
              <w:pStyle w:val="110"/>
              <w:tabs>
                <w:tab w:val="left" w:pos="12600"/>
              </w:tabs>
              <w:jc w:val="center"/>
              <w:rPr>
                <w:rFonts w:ascii="Arial" w:hAnsi="Arial" w:cs="Arial"/>
                <w:sz w:val="16"/>
                <w:szCs w:val="16"/>
              </w:rPr>
            </w:pPr>
            <w:r w:rsidRPr="00031A34">
              <w:rPr>
                <w:rFonts w:ascii="Arial" w:hAnsi="Arial" w:cs="Arial"/>
                <w:sz w:val="16"/>
                <w:szCs w:val="16"/>
              </w:rPr>
              <w:t>UA/9664/01/01</w:t>
            </w:r>
          </w:p>
        </w:tc>
      </w:tr>
      <w:tr w:rsidR="0082533F" w:rsidRPr="00031A34" w:rsidTr="00EA101A">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auto"/>
            </w:tcBorders>
            <w:shd w:val="clear" w:color="auto" w:fill="FFFFFF"/>
          </w:tcPr>
          <w:p w:rsidR="0082533F" w:rsidRPr="00031A34" w:rsidRDefault="0082533F" w:rsidP="0082533F">
            <w:pPr>
              <w:pStyle w:val="110"/>
              <w:numPr>
                <w:ilvl w:val="0"/>
                <w:numId w:val="9"/>
              </w:numPr>
              <w:tabs>
                <w:tab w:val="left" w:pos="12600"/>
              </w:tabs>
              <w:ind w:left="360"/>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82533F" w:rsidRPr="00031A34" w:rsidRDefault="0082533F" w:rsidP="00EE0459">
            <w:pPr>
              <w:pStyle w:val="110"/>
              <w:tabs>
                <w:tab w:val="left" w:pos="12600"/>
              </w:tabs>
              <w:rPr>
                <w:rFonts w:ascii="Arial" w:hAnsi="Arial" w:cs="Arial"/>
                <w:b/>
                <w:i/>
                <w:sz w:val="16"/>
                <w:szCs w:val="16"/>
              </w:rPr>
            </w:pPr>
            <w:r w:rsidRPr="00031A34">
              <w:rPr>
                <w:rFonts w:ascii="Arial" w:hAnsi="Arial" w:cs="Arial"/>
                <w:b/>
                <w:sz w:val="16"/>
                <w:szCs w:val="16"/>
              </w:rPr>
              <w:t>ХЕЛПЕКС® АНТИКОЛД DX</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82533F" w:rsidRPr="00031A34" w:rsidRDefault="0082533F" w:rsidP="00EE0459">
            <w:pPr>
              <w:pStyle w:val="110"/>
              <w:tabs>
                <w:tab w:val="left" w:pos="12600"/>
              </w:tabs>
              <w:rPr>
                <w:rFonts w:ascii="Arial" w:hAnsi="Arial" w:cs="Arial"/>
                <w:sz w:val="16"/>
                <w:szCs w:val="16"/>
              </w:rPr>
            </w:pPr>
            <w:r w:rsidRPr="00031A34">
              <w:rPr>
                <w:rFonts w:ascii="Arial" w:hAnsi="Arial" w:cs="Arial"/>
                <w:sz w:val="16"/>
                <w:szCs w:val="16"/>
              </w:rPr>
              <w:t>таблетки по 4 таблетки у блістері; по 1 блістеру в картонній пачці; по 4 таблетки у блістері; по 1 блістеру в картонній пачці; по 10 пачок у груповій картонній упаковці; по 4 таблетки у блістері; по 1 блістеру в картонній пачці; по 20 пачок у груповій картонній упаковці; по 10 таблеток у блістері; по 1 блістеру в картонній пачці; по 10 таблеток у блістері; по 1 блістеру в картонній пачці; по 10 пачок у груповій картонній упаковці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2533F" w:rsidRPr="00031A34" w:rsidRDefault="0082533F" w:rsidP="00EE0459">
            <w:pPr>
              <w:pStyle w:val="110"/>
              <w:tabs>
                <w:tab w:val="left" w:pos="12600"/>
              </w:tabs>
              <w:jc w:val="center"/>
              <w:rPr>
                <w:rFonts w:ascii="Arial" w:hAnsi="Arial" w:cs="Arial"/>
                <w:sz w:val="16"/>
                <w:szCs w:val="16"/>
              </w:rPr>
            </w:pPr>
            <w:r w:rsidRPr="00031A34">
              <w:rPr>
                <w:rFonts w:ascii="Arial" w:hAnsi="Arial" w:cs="Arial"/>
                <w:sz w:val="16"/>
                <w:szCs w:val="16"/>
              </w:rPr>
              <w:t>Мові Хелс ГмбХ</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82533F" w:rsidRPr="00031A34" w:rsidRDefault="0082533F" w:rsidP="00EE0459">
            <w:pPr>
              <w:pStyle w:val="110"/>
              <w:tabs>
                <w:tab w:val="left" w:pos="12600"/>
              </w:tabs>
              <w:jc w:val="center"/>
              <w:rPr>
                <w:rFonts w:ascii="Arial" w:hAnsi="Arial" w:cs="Arial"/>
                <w:sz w:val="16"/>
                <w:szCs w:val="16"/>
              </w:rPr>
            </w:pPr>
            <w:r w:rsidRPr="00031A34">
              <w:rPr>
                <w:rFonts w:ascii="Arial" w:hAnsi="Arial" w:cs="Arial"/>
                <w:sz w:val="16"/>
                <w:szCs w:val="16"/>
              </w:rPr>
              <w:t>Швейцарія</w:t>
            </w: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82533F" w:rsidRPr="00031A34" w:rsidRDefault="0082533F" w:rsidP="00EE0459">
            <w:pPr>
              <w:pStyle w:val="110"/>
              <w:tabs>
                <w:tab w:val="left" w:pos="12600"/>
              </w:tabs>
              <w:jc w:val="center"/>
              <w:rPr>
                <w:rFonts w:ascii="Arial" w:hAnsi="Arial" w:cs="Arial"/>
                <w:sz w:val="16"/>
                <w:szCs w:val="16"/>
              </w:rPr>
            </w:pPr>
            <w:r w:rsidRPr="00031A34">
              <w:rPr>
                <w:rFonts w:ascii="Arial" w:hAnsi="Arial" w:cs="Arial"/>
                <w:sz w:val="16"/>
                <w:szCs w:val="16"/>
              </w:rPr>
              <w:t>Медітоп Фармасьютікал Лтд., Угорщина; Сава Хелскеа Лтд, Індія</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82533F" w:rsidRPr="00031A34" w:rsidRDefault="0082533F" w:rsidP="00EE0459">
            <w:pPr>
              <w:pStyle w:val="110"/>
              <w:tabs>
                <w:tab w:val="left" w:pos="12600"/>
              </w:tabs>
              <w:jc w:val="center"/>
              <w:rPr>
                <w:rFonts w:ascii="Arial" w:hAnsi="Arial" w:cs="Arial"/>
                <w:sz w:val="16"/>
                <w:szCs w:val="16"/>
              </w:rPr>
            </w:pPr>
            <w:r w:rsidRPr="00031A34">
              <w:rPr>
                <w:rFonts w:ascii="Arial" w:hAnsi="Arial" w:cs="Arial"/>
                <w:sz w:val="16"/>
                <w:szCs w:val="16"/>
              </w:rPr>
              <w:t>Угорщина/ Індія</w:t>
            </w:r>
          </w:p>
        </w:tc>
        <w:tc>
          <w:tcPr>
            <w:tcW w:w="3684" w:type="dxa"/>
            <w:tcBorders>
              <w:top w:val="single" w:sz="4" w:space="0" w:color="auto"/>
              <w:left w:val="single" w:sz="4" w:space="0" w:color="000000"/>
              <w:bottom w:val="single" w:sz="4" w:space="0" w:color="auto"/>
              <w:right w:val="single" w:sz="4" w:space="0" w:color="000000"/>
            </w:tcBorders>
            <w:shd w:val="clear" w:color="auto" w:fill="FFFFFF"/>
          </w:tcPr>
          <w:p w:rsidR="0082533F" w:rsidRPr="00031A34" w:rsidRDefault="0082533F" w:rsidP="00EE0459">
            <w:pPr>
              <w:pStyle w:val="110"/>
              <w:tabs>
                <w:tab w:val="left" w:pos="12600"/>
              </w:tabs>
              <w:jc w:val="center"/>
              <w:rPr>
                <w:rFonts w:ascii="Arial" w:hAnsi="Arial" w:cs="Arial"/>
                <w:sz w:val="16"/>
                <w:szCs w:val="16"/>
              </w:rPr>
            </w:pPr>
            <w:r w:rsidRPr="00031A34">
              <w:rPr>
                <w:rFonts w:ascii="Arial" w:hAnsi="Arial" w:cs="Arial"/>
                <w:sz w:val="16"/>
                <w:szCs w:val="16"/>
              </w:rPr>
              <w:t xml:space="preserve">внесення змін до реєстраційних матеріалів: Зміни І типу - Зміни з якості. АФІ. Контроль АФІ. Зміна у параметрах специфікацій та/або допустимих меж, визначених у специфікаціях на АФІ, або вихідний/проміжний продукт/реагент, що використовуються у процесі виробництва АФІ (інші зміни) </w:t>
            </w:r>
            <w:r w:rsidRPr="00031A34">
              <w:rPr>
                <w:rFonts w:ascii="Arial" w:hAnsi="Arial" w:cs="Arial"/>
                <w:sz w:val="16"/>
                <w:szCs w:val="16"/>
              </w:rPr>
              <w:br/>
              <w:t>Оновлення специфікації вхідного контролю виробника ЛЗ на АФІ хлорфеніраміну малеат - вилучення показника «Важкі метали(Heavy metals: Maximum 20 ppm). Зміни II типу - Зміни з якості. АФІ. Виробництво. Зміна виробника вихідного/проміжного продукту/реагенту, що використовуються у виробничому процесі АФІ, або зміна виробника (включаючи, де необхідно, місце проведення контролю якості) АФІ (за відсутності сертифіката відповідності Європейській фармакопеї у затвердженому досьє)(введення нового виробника АФІ з наданням мастер-файла на АФІ) Введення нового альтернативного виробника АФІ кофеїну - Kores (India) Limited(Pharmaceuticals &amp; Chemicals Division), India. Зміни II типу - Зміни з якості. АФІ. Виробництво. Зміна виробника вихідного/проміжного продукту/реагенту, що використовуються у виробничому процесі АФІ, або зміна виробника (включаючи, де необхідно, місце проведення контролю якості) АФІ (за відсутності сертифіката відповідності Європейській фармакопеї у затвердженому досьє)(введення нового виробника АФІ з наданням мастер-файла на АФІ) Введення нового альтернативного виробника АФІ фенілефрину гідрохлорид - Malladi Drugs &amp; Pharmaceuticals Limited, Unit-3, India. Зміни II типу - Зміни з якості. АФІ. Виробництво. Зміна виробника вихідного/проміжного продукту/реагенту, що використовуються у виробничому процесі АФІ, або зміна виробника (включаючи, де необхідно, місце проведення контролю якості) АФІ (за відсутності сертифіката відповідності Європейській фармакопеї у затвердженому досьє)(введення нового виробника АФІ з наданням мастер-файла на АФІ) Введення нового альтернативного виробника АФІ хлорфеніраміну малеат - Malladi Drugs &amp; Pharmaceuticals Limited, Unit-5, India.</w:t>
            </w:r>
            <w:r w:rsidRPr="00031A34">
              <w:rPr>
                <w:rFonts w:ascii="Arial" w:hAnsi="Arial" w:cs="Arial"/>
                <w:sz w:val="16"/>
                <w:szCs w:val="16"/>
              </w:rPr>
              <w:br/>
              <w:t>Зміни II типу - Зміни з якості. АФІ. Виробництво. Зміна виробника вихідного/проміжного продукту/реагенту, що використовуються у виробничому процесі АФІ, або зміна виробника (включаючи, де необхідно, місце проведення контролю якості) АФІ (за відсутності сертифіката відповідності Європейській фармакопеї у затвердженому досьє)(введення нового виробника АФІ з наданням мастер-файла на АФІ) Введення нового альтернативного виробника АФІ декстрометорфану гідроброміду - Exemed Pharmaceuticals, India.</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2533F" w:rsidRPr="00031A34" w:rsidRDefault="0082533F" w:rsidP="00EE0459">
            <w:pPr>
              <w:pStyle w:val="110"/>
              <w:tabs>
                <w:tab w:val="left" w:pos="12600"/>
              </w:tabs>
              <w:jc w:val="center"/>
              <w:rPr>
                <w:rFonts w:ascii="Arial" w:hAnsi="Arial" w:cs="Arial"/>
                <w:b/>
                <w:i/>
                <w:sz w:val="16"/>
                <w:szCs w:val="16"/>
              </w:rPr>
            </w:pPr>
            <w:r w:rsidRPr="00031A34">
              <w:rPr>
                <w:rFonts w:ascii="Arial" w:hAnsi="Arial" w:cs="Arial"/>
                <w:i/>
                <w:sz w:val="16"/>
                <w:szCs w:val="16"/>
              </w:rPr>
              <w:t>без рецепта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82533F" w:rsidRPr="00031A34" w:rsidRDefault="0082533F" w:rsidP="00EE0459">
            <w:pPr>
              <w:pStyle w:val="110"/>
              <w:tabs>
                <w:tab w:val="left" w:pos="12600"/>
              </w:tabs>
              <w:jc w:val="center"/>
              <w:rPr>
                <w:sz w:val="16"/>
                <w:szCs w:val="16"/>
              </w:rPr>
            </w:pPr>
            <w:r>
              <w:rPr>
                <w:sz w:val="16"/>
                <w:szCs w:val="16"/>
              </w:rPr>
              <w:t>-</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82533F" w:rsidRPr="00031A34" w:rsidRDefault="0082533F" w:rsidP="00EE0459">
            <w:pPr>
              <w:pStyle w:val="110"/>
              <w:tabs>
                <w:tab w:val="left" w:pos="12600"/>
              </w:tabs>
              <w:jc w:val="center"/>
              <w:rPr>
                <w:rFonts w:ascii="Arial" w:hAnsi="Arial" w:cs="Arial"/>
                <w:sz w:val="16"/>
                <w:szCs w:val="16"/>
              </w:rPr>
            </w:pPr>
            <w:r w:rsidRPr="00031A34">
              <w:rPr>
                <w:rFonts w:ascii="Arial" w:hAnsi="Arial" w:cs="Arial"/>
                <w:sz w:val="16"/>
                <w:szCs w:val="16"/>
              </w:rPr>
              <w:t>UA/9825/01/01</w:t>
            </w:r>
          </w:p>
        </w:tc>
      </w:tr>
      <w:tr w:rsidR="0082533F" w:rsidRPr="00031A34" w:rsidTr="00EA101A">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auto"/>
            </w:tcBorders>
            <w:shd w:val="clear" w:color="auto" w:fill="FFFFFF"/>
          </w:tcPr>
          <w:p w:rsidR="0082533F" w:rsidRPr="00031A34" w:rsidRDefault="0082533F" w:rsidP="0082533F">
            <w:pPr>
              <w:pStyle w:val="110"/>
              <w:numPr>
                <w:ilvl w:val="0"/>
                <w:numId w:val="9"/>
              </w:numPr>
              <w:tabs>
                <w:tab w:val="left" w:pos="12600"/>
              </w:tabs>
              <w:ind w:left="360"/>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82533F" w:rsidRPr="00031A34" w:rsidRDefault="0082533F" w:rsidP="00EE0459">
            <w:pPr>
              <w:pStyle w:val="110"/>
              <w:tabs>
                <w:tab w:val="left" w:pos="12600"/>
              </w:tabs>
              <w:rPr>
                <w:rFonts w:ascii="Arial" w:hAnsi="Arial" w:cs="Arial"/>
                <w:b/>
                <w:i/>
                <w:sz w:val="16"/>
                <w:szCs w:val="16"/>
              </w:rPr>
            </w:pPr>
            <w:r w:rsidRPr="00031A34">
              <w:rPr>
                <w:rFonts w:ascii="Arial" w:hAnsi="Arial" w:cs="Arial"/>
                <w:b/>
                <w:sz w:val="16"/>
                <w:szCs w:val="16"/>
              </w:rPr>
              <w:t>ХЕЛПЕКС® АНТИКОЛД DX</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82533F" w:rsidRPr="00031A34" w:rsidRDefault="0082533F" w:rsidP="00EE0459">
            <w:pPr>
              <w:pStyle w:val="110"/>
              <w:tabs>
                <w:tab w:val="left" w:pos="12600"/>
              </w:tabs>
              <w:rPr>
                <w:rFonts w:ascii="Arial" w:hAnsi="Arial" w:cs="Arial"/>
                <w:sz w:val="16"/>
                <w:szCs w:val="16"/>
              </w:rPr>
            </w:pPr>
            <w:r w:rsidRPr="00031A34">
              <w:rPr>
                <w:rFonts w:ascii="Arial" w:hAnsi="Arial" w:cs="Arial"/>
                <w:sz w:val="16"/>
                <w:szCs w:val="16"/>
              </w:rPr>
              <w:t>таблетки in bulk: по 5000 таблеток у подвійному поліетиленовому пакеті в контейнері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2533F" w:rsidRPr="00031A34" w:rsidRDefault="0082533F" w:rsidP="00EE0459">
            <w:pPr>
              <w:pStyle w:val="110"/>
              <w:tabs>
                <w:tab w:val="left" w:pos="12600"/>
              </w:tabs>
              <w:jc w:val="center"/>
              <w:rPr>
                <w:rFonts w:ascii="Arial" w:hAnsi="Arial" w:cs="Arial"/>
                <w:sz w:val="16"/>
                <w:szCs w:val="16"/>
              </w:rPr>
            </w:pPr>
            <w:r w:rsidRPr="00031A34">
              <w:rPr>
                <w:rFonts w:ascii="Arial" w:hAnsi="Arial" w:cs="Arial"/>
                <w:sz w:val="16"/>
                <w:szCs w:val="16"/>
              </w:rPr>
              <w:t>Мові Хелс ГмбХ</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82533F" w:rsidRPr="00031A34" w:rsidRDefault="0082533F" w:rsidP="00EE0459">
            <w:pPr>
              <w:pStyle w:val="110"/>
              <w:tabs>
                <w:tab w:val="left" w:pos="12600"/>
              </w:tabs>
              <w:jc w:val="center"/>
              <w:rPr>
                <w:rFonts w:ascii="Arial" w:hAnsi="Arial" w:cs="Arial"/>
                <w:sz w:val="16"/>
                <w:szCs w:val="16"/>
              </w:rPr>
            </w:pPr>
            <w:r w:rsidRPr="00031A34">
              <w:rPr>
                <w:rFonts w:ascii="Arial" w:hAnsi="Arial" w:cs="Arial"/>
                <w:sz w:val="16"/>
                <w:szCs w:val="16"/>
              </w:rPr>
              <w:t>Швейцарія</w:t>
            </w: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82533F" w:rsidRPr="00031A34" w:rsidRDefault="0082533F" w:rsidP="00EE0459">
            <w:pPr>
              <w:pStyle w:val="110"/>
              <w:tabs>
                <w:tab w:val="left" w:pos="12600"/>
              </w:tabs>
              <w:jc w:val="center"/>
              <w:rPr>
                <w:rFonts w:ascii="Arial" w:hAnsi="Arial" w:cs="Arial"/>
                <w:sz w:val="16"/>
                <w:szCs w:val="16"/>
              </w:rPr>
            </w:pPr>
            <w:r w:rsidRPr="00031A34">
              <w:rPr>
                <w:rFonts w:ascii="Arial" w:hAnsi="Arial" w:cs="Arial"/>
                <w:sz w:val="16"/>
                <w:szCs w:val="16"/>
              </w:rPr>
              <w:t>Медітоп Фармасьютікал Лтд., Угорщина; Сава Хелскеа Лтд, Індія</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82533F" w:rsidRPr="00031A34" w:rsidRDefault="0082533F" w:rsidP="00EE0459">
            <w:pPr>
              <w:pStyle w:val="110"/>
              <w:tabs>
                <w:tab w:val="left" w:pos="12600"/>
              </w:tabs>
              <w:jc w:val="center"/>
              <w:rPr>
                <w:rFonts w:ascii="Arial" w:hAnsi="Arial" w:cs="Arial"/>
                <w:sz w:val="16"/>
                <w:szCs w:val="16"/>
              </w:rPr>
            </w:pPr>
            <w:r w:rsidRPr="00031A34">
              <w:rPr>
                <w:rFonts w:ascii="Arial" w:hAnsi="Arial" w:cs="Arial"/>
                <w:sz w:val="16"/>
                <w:szCs w:val="16"/>
              </w:rPr>
              <w:t>Угорщина/ Індія</w:t>
            </w:r>
          </w:p>
        </w:tc>
        <w:tc>
          <w:tcPr>
            <w:tcW w:w="3684" w:type="dxa"/>
            <w:tcBorders>
              <w:top w:val="single" w:sz="4" w:space="0" w:color="auto"/>
              <w:left w:val="single" w:sz="4" w:space="0" w:color="000000"/>
              <w:bottom w:val="single" w:sz="4" w:space="0" w:color="auto"/>
              <w:right w:val="single" w:sz="4" w:space="0" w:color="000000"/>
            </w:tcBorders>
            <w:shd w:val="clear" w:color="auto" w:fill="FFFFFF"/>
          </w:tcPr>
          <w:p w:rsidR="0082533F" w:rsidRPr="00031A34" w:rsidRDefault="0082533F" w:rsidP="00EE0459">
            <w:pPr>
              <w:pStyle w:val="110"/>
              <w:tabs>
                <w:tab w:val="left" w:pos="12600"/>
              </w:tabs>
              <w:jc w:val="center"/>
              <w:rPr>
                <w:rFonts w:ascii="Arial" w:hAnsi="Arial" w:cs="Arial"/>
                <w:sz w:val="16"/>
                <w:szCs w:val="16"/>
              </w:rPr>
            </w:pPr>
            <w:r w:rsidRPr="00031A34">
              <w:rPr>
                <w:rFonts w:ascii="Arial" w:hAnsi="Arial" w:cs="Arial"/>
                <w:sz w:val="16"/>
                <w:szCs w:val="16"/>
              </w:rPr>
              <w:t xml:space="preserve">внесення змін до реєстраційних матеріалів: Зміни І типу - Зміни з якості. АФІ. Контроль АФІ. Зміна у параметрах специфікацій та/або допустимих меж, визначених у специфікаціях на АФІ, або вихідний/проміжний продукт/реагент, що використовуються у процесі виробництва АФІ (інші зміни) </w:t>
            </w:r>
            <w:r w:rsidRPr="00031A34">
              <w:rPr>
                <w:rFonts w:ascii="Arial" w:hAnsi="Arial" w:cs="Arial"/>
                <w:sz w:val="16"/>
                <w:szCs w:val="16"/>
              </w:rPr>
              <w:br/>
              <w:t>Оновлення специфікації вхідного контролю виробника ЛЗ на АФІ хлорфеніраміну малеат - вилучення показника «Важкі метали(Heavy metals: Maximum 20 ppm). Зміни II типу - Зміни з якості. АФІ. Виробництво. Зміна виробника вихідного/проміжного продукту/реагенту, що використовуються у виробничому процесі АФІ, або зміна виробника (включаючи, де необхідно, місце проведення контролю якості) АФІ (за відсутності сертифіката відповідності Європейській фармакопеї у затвердженому досьє)(введення нового виробника АФІ з наданням мастер-файла на АФІ) Введення нового альтернативного виробника АФІ кофеїну - Kores (India) Limited(Pharmaceuticals &amp; Chemicals Division), India. Зміни II типу - Зміни з якості. АФІ. Виробництво. Зміна виробника вихідного/проміжного продукту/реагенту, що використовуються у виробничому процесі АФІ, або зміна виробника (включаючи, де необхідно, місце проведення контролю якості) АФІ (за відсутності сертифіката відповідності Європейській фармакопеї у затвердженому досьє)(введення нового виробника АФІ з наданням мастер-файла на АФІ) Введення нового альтернативного виробника АФІ фенілефрину гідрохлорид - Malladi Drugs &amp; Pharmaceuticals Limited, Unit-3, India. Зміни II типу - Зміни з якості. АФІ. Виробництво. Зміна виробника вихідного/проміжного продукту/реагенту, що використовуються у виробничому процесі АФІ, або зміна виробника (включаючи, де необхідно, місце проведення контролю якості) АФІ (за відсутності сертифіката відповідності Європейській фармакопеї у затвердженому досьє)(введення нового виробника АФІ з наданням мастер-файла на АФІ) Введення нового альтернативного виробника АФІ хлорфеніраміну малеат - Malladi Drugs &amp; Pharmaceuticals Limited, Unit-5, India.</w:t>
            </w:r>
            <w:r w:rsidRPr="00031A34">
              <w:rPr>
                <w:rFonts w:ascii="Arial" w:hAnsi="Arial" w:cs="Arial"/>
                <w:sz w:val="16"/>
                <w:szCs w:val="16"/>
              </w:rPr>
              <w:br/>
              <w:t>Зміни II типу - Зміни з якості. АФІ. Виробництво. Зміна виробника вихідного/проміжного продукту/реагенту, що використовуються у виробничому процесі АФІ, або зміна виробника (включаючи, де необхідно, місце проведення контролю якості) АФІ (за відсутності сертифіката відповідності Європейській фармакопеї у затвердженому досьє)(введення нового виробника АФІ з наданням мастер-файла на АФІ) Введення нового альтернативного виробника АФІ декстрометорфану гідроброміду - Exemed Pharmaceuticals, India.</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2533F" w:rsidRPr="00031A34" w:rsidRDefault="0082533F" w:rsidP="00EE0459">
            <w:pPr>
              <w:pStyle w:val="110"/>
              <w:tabs>
                <w:tab w:val="left" w:pos="12600"/>
              </w:tabs>
              <w:jc w:val="center"/>
              <w:rPr>
                <w:rFonts w:ascii="Arial" w:hAnsi="Arial" w:cs="Arial"/>
                <w:b/>
                <w:i/>
                <w:sz w:val="16"/>
                <w:szCs w:val="16"/>
              </w:rPr>
            </w:pPr>
            <w:r w:rsidRPr="00031A34">
              <w:rPr>
                <w:rFonts w:ascii="Arial" w:hAnsi="Arial" w:cs="Arial"/>
                <w:i/>
                <w:sz w:val="16"/>
                <w:szCs w:val="16"/>
              </w:rPr>
              <w:t>-</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82533F" w:rsidRPr="00031A34" w:rsidRDefault="0082533F" w:rsidP="00EE0459">
            <w:pPr>
              <w:pStyle w:val="110"/>
              <w:tabs>
                <w:tab w:val="left" w:pos="12600"/>
              </w:tabs>
              <w:jc w:val="center"/>
              <w:rPr>
                <w:sz w:val="16"/>
                <w:szCs w:val="16"/>
              </w:rPr>
            </w:pPr>
            <w:r>
              <w:rPr>
                <w:sz w:val="16"/>
                <w:szCs w:val="16"/>
              </w:rPr>
              <w:t>-</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82533F" w:rsidRPr="00031A34" w:rsidRDefault="0082533F" w:rsidP="00EE0459">
            <w:pPr>
              <w:pStyle w:val="110"/>
              <w:tabs>
                <w:tab w:val="left" w:pos="12600"/>
              </w:tabs>
              <w:jc w:val="center"/>
              <w:rPr>
                <w:rFonts w:ascii="Arial" w:hAnsi="Arial" w:cs="Arial"/>
                <w:sz w:val="16"/>
                <w:szCs w:val="16"/>
              </w:rPr>
            </w:pPr>
            <w:r w:rsidRPr="00031A34">
              <w:rPr>
                <w:rFonts w:ascii="Arial" w:hAnsi="Arial" w:cs="Arial"/>
                <w:sz w:val="16"/>
                <w:szCs w:val="16"/>
              </w:rPr>
              <w:t>UA/9722/01/01</w:t>
            </w:r>
          </w:p>
        </w:tc>
      </w:tr>
      <w:tr w:rsidR="0082533F" w:rsidRPr="00031A34" w:rsidTr="00EA101A">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auto"/>
            </w:tcBorders>
            <w:shd w:val="clear" w:color="auto" w:fill="FFFFFF"/>
          </w:tcPr>
          <w:p w:rsidR="0082533F" w:rsidRPr="00031A34" w:rsidRDefault="0082533F" w:rsidP="0082533F">
            <w:pPr>
              <w:pStyle w:val="110"/>
              <w:numPr>
                <w:ilvl w:val="0"/>
                <w:numId w:val="9"/>
              </w:numPr>
              <w:tabs>
                <w:tab w:val="left" w:pos="12600"/>
              </w:tabs>
              <w:ind w:left="360"/>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82533F" w:rsidRPr="00031A34" w:rsidRDefault="0082533F" w:rsidP="00EE0459">
            <w:pPr>
              <w:pStyle w:val="110"/>
              <w:tabs>
                <w:tab w:val="left" w:pos="12600"/>
              </w:tabs>
              <w:rPr>
                <w:rFonts w:ascii="Arial" w:hAnsi="Arial" w:cs="Arial"/>
                <w:b/>
                <w:i/>
                <w:sz w:val="16"/>
                <w:szCs w:val="16"/>
              </w:rPr>
            </w:pPr>
            <w:r w:rsidRPr="00031A34">
              <w:rPr>
                <w:rFonts w:ascii="Arial" w:hAnsi="Arial" w:cs="Arial"/>
                <w:b/>
                <w:sz w:val="16"/>
                <w:szCs w:val="16"/>
              </w:rPr>
              <w:t>ХІМОТРИПСИН КРИСТАЛІЧНИЙ</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82533F" w:rsidRPr="00031A34" w:rsidRDefault="0082533F" w:rsidP="00EE0459">
            <w:pPr>
              <w:pStyle w:val="110"/>
              <w:tabs>
                <w:tab w:val="left" w:pos="12600"/>
              </w:tabs>
              <w:rPr>
                <w:rFonts w:ascii="Arial" w:hAnsi="Arial" w:cs="Arial"/>
                <w:sz w:val="16"/>
                <w:szCs w:val="16"/>
              </w:rPr>
            </w:pPr>
            <w:r w:rsidRPr="00031A34">
              <w:rPr>
                <w:rFonts w:ascii="Arial" w:hAnsi="Arial" w:cs="Arial"/>
                <w:sz w:val="16"/>
                <w:szCs w:val="16"/>
              </w:rPr>
              <w:t>ліофілізат для розчину для ін'єкцій по 0,01 г; 5 флаконів з ліофілізатом у блістері; по 2 блістери у пачці з картону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2533F" w:rsidRPr="00031A34" w:rsidRDefault="0082533F" w:rsidP="00EE0459">
            <w:pPr>
              <w:pStyle w:val="110"/>
              <w:tabs>
                <w:tab w:val="left" w:pos="12600"/>
              </w:tabs>
              <w:jc w:val="center"/>
              <w:rPr>
                <w:rFonts w:ascii="Arial" w:hAnsi="Arial" w:cs="Arial"/>
                <w:sz w:val="16"/>
                <w:szCs w:val="16"/>
              </w:rPr>
            </w:pPr>
            <w:r w:rsidRPr="00031A34">
              <w:rPr>
                <w:rFonts w:ascii="Arial" w:hAnsi="Arial" w:cs="Arial"/>
                <w:sz w:val="16"/>
                <w:szCs w:val="16"/>
              </w:rPr>
              <w:t>ТОВ "ФЗ "БІОФАРМА"</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82533F" w:rsidRPr="00031A34" w:rsidRDefault="0082533F" w:rsidP="00EE0459">
            <w:pPr>
              <w:pStyle w:val="110"/>
              <w:tabs>
                <w:tab w:val="left" w:pos="12600"/>
              </w:tabs>
              <w:jc w:val="center"/>
              <w:rPr>
                <w:rFonts w:ascii="Arial" w:hAnsi="Arial" w:cs="Arial"/>
                <w:sz w:val="16"/>
                <w:szCs w:val="16"/>
              </w:rPr>
            </w:pPr>
            <w:r w:rsidRPr="00031A34">
              <w:rPr>
                <w:rFonts w:ascii="Arial" w:hAnsi="Arial" w:cs="Arial"/>
                <w:sz w:val="16"/>
                <w:szCs w:val="16"/>
              </w:rPr>
              <w:t>Україна</w:t>
            </w: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82533F" w:rsidRPr="00031A34" w:rsidRDefault="0082533F" w:rsidP="00EE0459">
            <w:pPr>
              <w:pStyle w:val="110"/>
              <w:tabs>
                <w:tab w:val="left" w:pos="12600"/>
              </w:tabs>
              <w:jc w:val="center"/>
              <w:rPr>
                <w:rFonts w:ascii="Arial" w:hAnsi="Arial" w:cs="Arial"/>
                <w:sz w:val="16"/>
                <w:szCs w:val="16"/>
              </w:rPr>
            </w:pPr>
            <w:r w:rsidRPr="00031A34">
              <w:rPr>
                <w:rFonts w:ascii="Arial" w:hAnsi="Arial" w:cs="Arial"/>
                <w:sz w:val="16"/>
                <w:szCs w:val="16"/>
              </w:rPr>
              <w:t>ТОВ "ФЗ "БІОФАРМА"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82533F" w:rsidRPr="00031A34" w:rsidRDefault="0082533F" w:rsidP="00EE0459">
            <w:pPr>
              <w:pStyle w:val="110"/>
              <w:tabs>
                <w:tab w:val="left" w:pos="12600"/>
              </w:tabs>
              <w:jc w:val="center"/>
              <w:rPr>
                <w:rFonts w:ascii="Arial" w:hAnsi="Arial" w:cs="Arial"/>
                <w:sz w:val="16"/>
                <w:szCs w:val="16"/>
              </w:rPr>
            </w:pPr>
            <w:r w:rsidRPr="00031A34">
              <w:rPr>
                <w:rFonts w:ascii="Arial" w:hAnsi="Arial" w:cs="Arial"/>
                <w:sz w:val="16"/>
                <w:szCs w:val="16"/>
              </w:rPr>
              <w:t>Україна</w:t>
            </w:r>
          </w:p>
        </w:tc>
        <w:tc>
          <w:tcPr>
            <w:tcW w:w="3684" w:type="dxa"/>
            <w:tcBorders>
              <w:top w:val="single" w:sz="4" w:space="0" w:color="auto"/>
              <w:left w:val="single" w:sz="4" w:space="0" w:color="000000"/>
              <w:bottom w:val="single" w:sz="4" w:space="0" w:color="auto"/>
              <w:right w:val="single" w:sz="4" w:space="0" w:color="000000"/>
            </w:tcBorders>
            <w:shd w:val="clear" w:color="auto" w:fill="FFFFFF"/>
          </w:tcPr>
          <w:p w:rsidR="0082533F" w:rsidRPr="00031A34" w:rsidRDefault="0082533F" w:rsidP="00EE0459">
            <w:pPr>
              <w:pStyle w:val="110"/>
              <w:tabs>
                <w:tab w:val="left" w:pos="12600"/>
              </w:tabs>
              <w:jc w:val="center"/>
              <w:rPr>
                <w:rFonts w:ascii="Arial" w:hAnsi="Arial" w:cs="Arial"/>
                <w:sz w:val="16"/>
                <w:szCs w:val="16"/>
              </w:rPr>
            </w:pPr>
            <w:r w:rsidRPr="00031A34">
              <w:rPr>
                <w:rFonts w:ascii="Arial" w:hAnsi="Arial" w:cs="Arial"/>
                <w:sz w:val="16"/>
                <w:szCs w:val="16"/>
              </w:rPr>
              <w:t>внесення змін до реєстраційних матеріалів: зміни І типу - Зміни з якості. Готовий лікарський засіб. Контроль допоміжних речовин. Зміна параметрів специфікацій та/або допустимих меж для допоміжної речовини (вилучення зі специфікації незначного показника (наприклад застарілого показника)) - Вилучення п. «Важкі метали» зі специфікації допоміжної речовини Сп. 5.14-01-164 «Лимонна кислота моногідрат», у зв’язку з приведенням до монографії допоміжної речовини «Лимонна кислота моногідрат», 01/2017:0456</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2533F" w:rsidRPr="00031A34" w:rsidRDefault="0082533F" w:rsidP="00EE0459">
            <w:pPr>
              <w:pStyle w:val="110"/>
              <w:tabs>
                <w:tab w:val="left" w:pos="12600"/>
              </w:tabs>
              <w:jc w:val="center"/>
              <w:rPr>
                <w:rFonts w:ascii="Arial" w:hAnsi="Arial" w:cs="Arial"/>
                <w:b/>
                <w:i/>
                <w:sz w:val="16"/>
                <w:szCs w:val="16"/>
              </w:rPr>
            </w:pPr>
            <w:r w:rsidRPr="00031A34">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82533F" w:rsidRPr="00031A34" w:rsidRDefault="0082533F" w:rsidP="00EE0459">
            <w:pPr>
              <w:pStyle w:val="110"/>
              <w:tabs>
                <w:tab w:val="left" w:pos="12600"/>
              </w:tabs>
              <w:jc w:val="center"/>
              <w:rPr>
                <w:sz w:val="16"/>
                <w:szCs w:val="16"/>
              </w:rPr>
            </w:pPr>
            <w:r>
              <w:rPr>
                <w:sz w:val="16"/>
                <w:szCs w:val="16"/>
              </w:rPr>
              <w:t>-</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82533F" w:rsidRPr="00031A34" w:rsidRDefault="0082533F" w:rsidP="00EE0459">
            <w:pPr>
              <w:pStyle w:val="110"/>
              <w:tabs>
                <w:tab w:val="left" w:pos="12600"/>
              </w:tabs>
              <w:jc w:val="center"/>
              <w:rPr>
                <w:rFonts w:ascii="Arial" w:hAnsi="Arial" w:cs="Arial"/>
                <w:sz w:val="16"/>
                <w:szCs w:val="16"/>
              </w:rPr>
            </w:pPr>
            <w:r w:rsidRPr="00031A34">
              <w:rPr>
                <w:rFonts w:ascii="Arial" w:hAnsi="Arial" w:cs="Arial"/>
                <w:sz w:val="16"/>
                <w:szCs w:val="16"/>
              </w:rPr>
              <w:t>UA/2347/01/01</w:t>
            </w:r>
          </w:p>
        </w:tc>
      </w:tr>
      <w:tr w:rsidR="0082533F" w:rsidRPr="00031A34" w:rsidTr="00EA101A">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auto"/>
            </w:tcBorders>
            <w:shd w:val="clear" w:color="auto" w:fill="FFFFFF"/>
          </w:tcPr>
          <w:p w:rsidR="0082533F" w:rsidRPr="00031A34" w:rsidRDefault="0082533F" w:rsidP="0082533F">
            <w:pPr>
              <w:pStyle w:val="110"/>
              <w:numPr>
                <w:ilvl w:val="0"/>
                <w:numId w:val="9"/>
              </w:numPr>
              <w:tabs>
                <w:tab w:val="left" w:pos="12600"/>
              </w:tabs>
              <w:ind w:left="360"/>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82533F" w:rsidRPr="00031A34" w:rsidRDefault="0082533F" w:rsidP="00EE0459">
            <w:pPr>
              <w:pStyle w:val="110"/>
              <w:tabs>
                <w:tab w:val="left" w:pos="12600"/>
              </w:tabs>
              <w:rPr>
                <w:rFonts w:ascii="Arial" w:hAnsi="Arial" w:cs="Arial"/>
                <w:b/>
                <w:i/>
                <w:sz w:val="16"/>
                <w:szCs w:val="16"/>
              </w:rPr>
            </w:pPr>
            <w:r w:rsidRPr="00031A34">
              <w:rPr>
                <w:rFonts w:ascii="Arial" w:hAnsi="Arial" w:cs="Arial"/>
                <w:b/>
                <w:sz w:val="16"/>
                <w:szCs w:val="16"/>
              </w:rPr>
              <w:t>ХОЛОСАС - ТЕРНОФАРМ</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82533F" w:rsidRPr="00031A34" w:rsidRDefault="0082533F" w:rsidP="00EE0459">
            <w:pPr>
              <w:pStyle w:val="110"/>
              <w:tabs>
                <w:tab w:val="left" w:pos="12600"/>
              </w:tabs>
              <w:rPr>
                <w:rFonts w:ascii="Arial" w:hAnsi="Arial" w:cs="Arial"/>
                <w:sz w:val="16"/>
                <w:szCs w:val="16"/>
              </w:rPr>
            </w:pPr>
            <w:r w:rsidRPr="00031A34">
              <w:rPr>
                <w:rFonts w:ascii="Arial" w:hAnsi="Arial" w:cs="Arial"/>
                <w:sz w:val="16"/>
                <w:szCs w:val="16"/>
              </w:rPr>
              <w:t>сироп, по 130 г або по 250 г у флаконі; по 1 флакону з мірною ложкою у пачці з картону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2533F" w:rsidRPr="00031A34" w:rsidRDefault="0082533F" w:rsidP="00EE0459">
            <w:pPr>
              <w:pStyle w:val="110"/>
              <w:tabs>
                <w:tab w:val="left" w:pos="12600"/>
              </w:tabs>
              <w:jc w:val="center"/>
              <w:rPr>
                <w:rFonts w:ascii="Arial" w:hAnsi="Arial" w:cs="Arial"/>
                <w:sz w:val="16"/>
                <w:szCs w:val="16"/>
              </w:rPr>
            </w:pPr>
            <w:r w:rsidRPr="00031A34">
              <w:rPr>
                <w:rFonts w:ascii="Arial" w:hAnsi="Arial" w:cs="Arial"/>
                <w:sz w:val="16"/>
                <w:szCs w:val="16"/>
              </w:rPr>
              <w:t>ТОВ "Тернофарм"</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82533F" w:rsidRPr="00031A34" w:rsidRDefault="0082533F" w:rsidP="00EE0459">
            <w:pPr>
              <w:pStyle w:val="110"/>
              <w:tabs>
                <w:tab w:val="left" w:pos="12600"/>
              </w:tabs>
              <w:jc w:val="center"/>
              <w:rPr>
                <w:rFonts w:ascii="Arial" w:hAnsi="Arial" w:cs="Arial"/>
                <w:sz w:val="16"/>
                <w:szCs w:val="16"/>
              </w:rPr>
            </w:pPr>
            <w:r w:rsidRPr="00031A34">
              <w:rPr>
                <w:rFonts w:ascii="Arial" w:hAnsi="Arial" w:cs="Arial"/>
                <w:sz w:val="16"/>
                <w:szCs w:val="16"/>
              </w:rPr>
              <w:t>Україна</w:t>
            </w: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82533F" w:rsidRPr="00031A34" w:rsidRDefault="0082533F" w:rsidP="00EE0459">
            <w:pPr>
              <w:pStyle w:val="110"/>
              <w:tabs>
                <w:tab w:val="left" w:pos="12600"/>
              </w:tabs>
              <w:jc w:val="center"/>
              <w:rPr>
                <w:rFonts w:ascii="Arial" w:hAnsi="Arial" w:cs="Arial"/>
                <w:sz w:val="16"/>
                <w:szCs w:val="16"/>
              </w:rPr>
            </w:pPr>
            <w:r w:rsidRPr="00031A34">
              <w:rPr>
                <w:rFonts w:ascii="Arial" w:hAnsi="Arial" w:cs="Arial"/>
                <w:sz w:val="16"/>
                <w:szCs w:val="16"/>
              </w:rPr>
              <w:t>ТОВ "Тернофарм"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82533F" w:rsidRPr="00031A34" w:rsidRDefault="0082533F" w:rsidP="00EE0459">
            <w:pPr>
              <w:pStyle w:val="110"/>
              <w:tabs>
                <w:tab w:val="left" w:pos="12600"/>
              </w:tabs>
              <w:jc w:val="center"/>
              <w:rPr>
                <w:rFonts w:ascii="Arial" w:hAnsi="Arial" w:cs="Arial"/>
                <w:sz w:val="16"/>
                <w:szCs w:val="16"/>
              </w:rPr>
            </w:pPr>
            <w:r w:rsidRPr="00031A34">
              <w:rPr>
                <w:rFonts w:ascii="Arial" w:hAnsi="Arial" w:cs="Arial"/>
                <w:sz w:val="16"/>
                <w:szCs w:val="16"/>
              </w:rPr>
              <w:t>Україна</w:t>
            </w:r>
          </w:p>
        </w:tc>
        <w:tc>
          <w:tcPr>
            <w:tcW w:w="3684" w:type="dxa"/>
            <w:tcBorders>
              <w:top w:val="single" w:sz="4" w:space="0" w:color="auto"/>
              <w:left w:val="single" w:sz="4" w:space="0" w:color="000000"/>
              <w:bottom w:val="single" w:sz="4" w:space="0" w:color="auto"/>
              <w:right w:val="single" w:sz="4" w:space="0" w:color="000000"/>
            </w:tcBorders>
            <w:shd w:val="clear" w:color="auto" w:fill="FFFFFF"/>
          </w:tcPr>
          <w:p w:rsidR="0082533F" w:rsidRPr="00031A34" w:rsidRDefault="0082533F" w:rsidP="00EE0459">
            <w:pPr>
              <w:pStyle w:val="110"/>
              <w:tabs>
                <w:tab w:val="left" w:pos="12600"/>
              </w:tabs>
              <w:jc w:val="center"/>
              <w:rPr>
                <w:rFonts w:ascii="Arial" w:hAnsi="Arial" w:cs="Arial"/>
                <w:sz w:val="16"/>
                <w:szCs w:val="16"/>
              </w:rPr>
            </w:pPr>
            <w:r w:rsidRPr="00031A34">
              <w:rPr>
                <w:rFonts w:ascii="Arial" w:hAnsi="Arial" w:cs="Arial"/>
                <w:sz w:val="16"/>
                <w:szCs w:val="16"/>
              </w:rPr>
              <w:t>внесення змін до реєстраційних матеріалів: Зміни І типу - Зміни з якості. Готовий лікарський засіб. Контроль готового лікарського засобу. Зміна параметрів специфікацій та/або допустимих меж готового лікарського засобу (інші зміни) внесення змін в специфікацію щодо зміни рутинності проведення аналізу мікробіологічного контролю ГЛЗ, а саме скорочення кількості контролю серій: «не рутинний тест: допускається проводити контроль першої та кожної десятої наступної серії ГЛЗ, але не рідше ніж 1 серії в рік»</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2533F" w:rsidRPr="00031A34" w:rsidRDefault="0082533F" w:rsidP="00EE0459">
            <w:pPr>
              <w:pStyle w:val="110"/>
              <w:tabs>
                <w:tab w:val="left" w:pos="12600"/>
              </w:tabs>
              <w:jc w:val="center"/>
              <w:rPr>
                <w:rFonts w:ascii="Arial" w:hAnsi="Arial" w:cs="Arial"/>
                <w:b/>
                <w:i/>
                <w:sz w:val="16"/>
                <w:szCs w:val="16"/>
              </w:rPr>
            </w:pPr>
            <w:r w:rsidRPr="00031A34">
              <w:rPr>
                <w:rFonts w:ascii="Arial" w:hAnsi="Arial" w:cs="Arial"/>
                <w:i/>
                <w:sz w:val="16"/>
                <w:szCs w:val="16"/>
              </w:rPr>
              <w:t>без рецепта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82533F" w:rsidRPr="00031A34" w:rsidRDefault="0082533F" w:rsidP="00EE0459">
            <w:pPr>
              <w:pStyle w:val="110"/>
              <w:tabs>
                <w:tab w:val="left" w:pos="12600"/>
              </w:tabs>
              <w:jc w:val="center"/>
              <w:rPr>
                <w:sz w:val="16"/>
                <w:szCs w:val="16"/>
              </w:rPr>
            </w:pPr>
            <w:r>
              <w:rPr>
                <w:sz w:val="16"/>
                <w:szCs w:val="16"/>
              </w:rPr>
              <w:t>-</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82533F" w:rsidRPr="00031A34" w:rsidRDefault="0082533F" w:rsidP="00EE0459">
            <w:pPr>
              <w:pStyle w:val="110"/>
              <w:tabs>
                <w:tab w:val="left" w:pos="12600"/>
              </w:tabs>
              <w:jc w:val="center"/>
              <w:rPr>
                <w:rFonts w:ascii="Arial" w:hAnsi="Arial" w:cs="Arial"/>
                <w:sz w:val="16"/>
                <w:szCs w:val="16"/>
              </w:rPr>
            </w:pPr>
            <w:r w:rsidRPr="00031A34">
              <w:rPr>
                <w:rFonts w:ascii="Arial" w:hAnsi="Arial" w:cs="Arial"/>
                <w:sz w:val="16"/>
                <w:szCs w:val="16"/>
              </w:rPr>
              <w:t>UA/15909/01/01</w:t>
            </w:r>
          </w:p>
        </w:tc>
      </w:tr>
      <w:tr w:rsidR="0082533F" w:rsidRPr="00031A34" w:rsidTr="00EA101A">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auto"/>
            </w:tcBorders>
            <w:shd w:val="clear" w:color="auto" w:fill="FFFFFF"/>
          </w:tcPr>
          <w:p w:rsidR="0082533F" w:rsidRPr="00031A34" w:rsidRDefault="0082533F" w:rsidP="0082533F">
            <w:pPr>
              <w:pStyle w:val="110"/>
              <w:numPr>
                <w:ilvl w:val="0"/>
                <w:numId w:val="9"/>
              </w:numPr>
              <w:tabs>
                <w:tab w:val="left" w:pos="12600"/>
              </w:tabs>
              <w:ind w:left="360"/>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82533F" w:rsidRPr="00031A34" w:rsidRDefault="0082533F" w:rsidP="00EE0459">
            <w:pPr>
              <w:pStyle w:val="110"/>
              <w:tabs>
                <w:tab w:val="left" w:pos="12600"/>
              </w:tabs>
              <w:rPr>
                <w:rFonts w:ascii="Arial" w:hAnsi="Arial" w:cs="Arial"/>
                <w:b/>
                <w:i/>
                <w:sz w:val="16"/>
                <w:szCs w:val="16"/>
              </w:rPr>
            </w:pPr>
            <w:r w:rsidRPr="00031A34">
              <w:rPr>
                <w:rFonts w:ascii="Arial" w:hAnsi="Arial" w:cs="Arial"/>
                <w:b/>
                <w:sz w:val="16"/>
                <w:szCs w:val="16"/>
              </w:rPr>
              <w:t>ЦЕФАЗОЛІН КОМБІ</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82533F" w:rsidRPr="00031A34" w:rsidRDefault="0082533F" w:rsidP="00EE0459">
            <w:pPr>
              <w:pStyle w:val="110"/>
              <w:tabs>
                <w:tab w:val="left" w:pos="12600"/>
              </w:tabs>
              <w:rPr>
                <w:rFonts w:ascii="Arial" w:hAnsi="Arial" w:cs="Arial"/>
                <w:sz w:val="16"/>
                <w:szCs w:val="16"/>
              </w:rPr>
            </w:pPr>
            <w:r w:rsidRPr="00031A34">
              <w:rPr>
                <w:rFonts w:ascii="Arial" w:hAnsi="Arial" w:cs="Arial"/>
                <w:sz w:val="16"/>
                <w:szCs w:val="16"/>
              </w:rPr>
              <w:t>порошок для розчину для ін'єкцій по 0,5 г, по 1 або 10, або 50 флаконів у пачці, 1 флакон з порошком та 1 ампула з розчинником (вода для ін'єкцій по 5 мл в ампулі) в блістері, 1 блістер у пачці; або по 1 флакону в блістері, по 1 блістеру у пачці з картону або по 5 флаконів у блістері, по 2 блістери у пачці з картону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2533F" w:rsidRPr="00031A34" w:rsidRDefault="0082533F" w:rsidP="00EE0459">
            <w:pPr>
              <w:pStyle w:val="110"/>
              <w:tabs>
                <w:tab w:val="left" w:pos="12600"/>
              </w:tabs>
              <w:jc w:val="center"/>
              <w:rPr>
                <w:rFonts w:ascii="Arial" w:hAnsi="Arial" w:cs="Arial"/>
                <w:sz w:val="16"/>
                <w:szCs w:val="16"/>
              </w:rPr>
            </w:pPr>
            <w:r w:rsidRPr="00031A34">
              <w:rPr>
                <w:rFonts w:ascii="Arial" w:hAnsi="Arial" w:cs="Arial"/>
                <w:sz w:val="16"/>
                <w:szCs w:val="16"/>
              </w:rPr>
              <w:t>Приватне акціонерне товариство "Лекхім - Харків"</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82533F" w:rsidRPr="00031A34" w:rsidRDefault="0082533F" w:rsidP="00EE0459">
            <w:pPr>
              <w:pStyle w:val="110"/>
              <w:tabs>
                <w:tab w:val="left" w:pos="12600"/>
              </w:tabs>
              <w:jc w:val="center"/>
              <w:rPr>
                <w:rFonts w:ascii="Arial" w:hAnsi="Arial" w:cs="Arial"/>
                <w:sz w:val="16"/>
                <w:szCs w:val="16"/>
              </w:rPr>
            </w:pPr>
            <w:r w:rsidRPr="00031A34">
              <w:rPr>
                <w:rFonts w:ascii="Arial" w:hAnsi="Arial" w:cs="Arial"/>
                <w:sz w:val="16"/>
                <w:szCs w:val="16"/>
              </w:rPr>
              <w:t>Україна</w:t>
            </w: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82533F" w:rsidRPr="00031A34" w:rsidRDefault="0082533F" w:rsidP="00EE0459">
            <w:pPr>
              <w:pStyle w:val="110"/>
              <w:tabs>
                <w:tab w:val="left" w:pos="12600"/>
              </w:tabs>
              <w:jc w:val="center"/>
              <w:rPr>
                <w:rFonts w:ascii="Arial" w:hAnsi="Arial" w:cs="Arial"/>
                <w:sz w:val="16"/>
                <w:szCs w:val="16"/>
              </w:rPr>
            </w:pPr>
            <w:r w:rsidRPr="00031A34">
              <w:rPr>
                <w:rFonts w:ascii="Arial" w:hAnsi="Arial" w:cs="Arial"/>
                <w:sz w:val="16"/>
                <w:szCs w:val="16"/>
              </w:rPr>
              <w:t>виробництво та первинне пакування розчинників, вторинне пакування, контроль та випуск серії готового лікарського засобу:</w:t>
            </w:r>
            <w:r w:rsidRPr="00031A34">
              <w:rPr>
                <w:rFonts w:ascii="Arial" w:hAnsi="Arial" w:cs="Arial"/>
                <w:sz w:val="16"/>
                <w:szCs w:val="16"/>
              </w:rPr>
              <w:br/>
              <w:t>Приватне акціонерне товариство "Лекхім - Харків", Україна</w:t>
            </w:r>
            <w:r w:rsidRPr="00031A34">
              <w:rPr>
                <w:rFonts w:ascii="Arial" w:hAnsi="Arial" w:cs="Arial"/>
                <w:sz w:val="16"/>
                <w:szCs w:val="16"/>
              </w:rPr>
              <w:br/>
              <w:t>виробництво та первинне пакування порошку:</w:t>
            </w:r>
            <w:r w:rsidRPr="00031A34">
              <w:rPr>
                <w:rFonts w:ascii="Arial" w:hAnsi="Arial" w:cs="Arial"/>
                <w:sz w:val="16"/>
                <w:szCs w:val="16"/>
              </w:rPr>
              <w:br/>
              <w:t>Реюнг Фармасьютикал Ко., Лтд., Китайська Народна Республіка</w:t>
            </w:r>
            <w:r w:rsidRPr="00031A34">
              <w:rPr>
                <w:rFonts w:ascii="Arial" w:hAnsi="Arial" w:cs="Arial"/>
                <w:sz w:val="16"/>
                <w:szCs w:val="16"/>
              </w:rPr>
              <w:br/>
              <w:t>вторинне пакування, контроль та випуск серії готового лікарського засобу:</w:t>
            </w:r>
            <w:r w:rsidRPr="00031A34">
              <w:rPr>
                <w:rFonts w:ascii="Arial" w:hAnsi="Arial" w:cs="Arial"/>
                <w:sz w:val="16"/>
                <w:szCs w:val="16"/>
              </w:rPr>
              <w:br/>
              <w:t xml:space="preserve">ТОВ "Лекхім-Обухів", Україна </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82533F" w:rsidRPr="00031A34" w:rsidRDefault="0082533F" w:rsidP="00EE0459">
            <w:pPr>
              <w:pStyle w:val="110"/>
              <w:tabs>
                <w:tab w:val="left" w:pos="12600"/>
              </w:tabs>
              <w:jc w:val="center"/>
              <w:rPr>
                <w:rFonts w:ascii="Arial" w:hAnsi="Arial" w:cs="Arial"/>
                <w:sz w:val="16"/>
                <w:szCs w:val="16"/>
                <w:lang w:val="ru-RU"/>
              </w:rPr>
            </w:pPr>
            <w:r w:rsidRPr="00031A34">
              <w:rPr>
                <w:rFonts w:ascii="Arial" w:hAnsi="Arial" w:cs="Arial"/>
                <w:sz w:val="16"/>
                <w:szCs w:val="16"/>
              </w:rPr>
              <w:t>Україна</w:t>
            </w:r>
            <w:r w:rsidRPr="00031A34">
              <w:rPr>
                <w:rFonts w:ascii="Arial" w:hAnsi="Arial" w:cs="Arial"/>
                <w:sz w:val="16"/>
                <w:szCs w:val="16"/>
                <w:lang w:val="ru-RU"/>
              </w:rPr>
              <w:t>/</w:t>
            </w:r>
          </w:p>
          <w:p w:rsidR="0082533F" w:rsidRPr="00031A34" w:rsidRDefault="0082533F" w:rsidP="00EE0459">
            <w:pPr>
              <w:pStyle w:val="110"/>
              <w:tabs>
                <w:tab w:val="left" w:pos="12600"/>
              </w:tabs>
              <w:jc w:val="center"/>
              <w:rPr>
                <w:rFonts w:ascii="Arial" w:hAnsi="Arial" w:cs="Arial"/>
                <w:sz w:val="16"/>
                <w:szCs w:val="16"/>
              </w:rPr>
            </w:pPr>
            <w:r w:rsidRPr="00031A34">
              <w:rPr>
                <w:rFonts w:ascii="Arial" w:hAnsi="Arial" w:cs="Arial"/>
                <w:sz w:val="16"/>
                <w:szCs w:val="16"/>
              </w:rPr>
              <w:t>Китайська Народна Республіка</w:t>
            </w:r>
          </w:p>
          <w:p w:rsidR="0082533F" w:rsidRPr="00031A34" w:rsidRDefault="0082533F" w:rsidP="00EE0459">
            <w:pPr>
              <w:pStyle w:val="110"/>
              <w:tabs>
                <w:tab w:val="left" w:pos="12600"/>
              </w:tabs>
              <w:jc w:val="center"/>
              <w:rPr>
                <w:rFonts w:ascii="Arial" w:hAnsi="Arial" w:cs="Arial"/>
                <w:sz w:val="16"/>
                <w:szCs w:val="16"/>
              </w:rPr>
            </w:pPr>
          </w:p>
        </w:tc>
        <w:tc>
          <w:tcPr>
            <w:tcW w:w="3684" w:type="dxa"/>
            <w:tcBorders>
              <w:top w:val="single" w:sz="4" w:space="0" w:color="auto"/>
              <w:left w:val="single" w:sz="4" w:space="0" w:color="000000"/>
              <w:bottom w:val="single" w:sz="4" w:space="0" w:color="auto"/>
              <w:right w:val="single" w:sz="4" w:space="0" w:color="000000"/>
            </w:tcBorders>
            <w:shd w:val="clear" w:color="auto" w:fill="FFFFFF"/>
          </w:tcPr>
          <w:p w:rsidR="0082533F" w:rsidRPr="00031A34" w:rsidRDefault="0082533F" w:rsidP="00EE0459">
            <w:pPr>
              <w:pStyle w:val="110"/>
              <w:tabs>
                <w:tab w:val="left" w:pos="12600"/>
              </w:tabs>
              <w:jc w:val="center"/>
              <w:rPr>
                <w:rFonts w:ascii="Arial" w:hAnsi="Arial" w:cs="Arial"/>
                <w:sz w:val="16"/>
                <w:szCs w:val="16"/>
              </w:rPr>
            </w:pPr>
            <w:r w:rsidRPr="00031A34">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(зміну узгоджено з компетентним уповноваженим органом) </w:t>
            </w:r>
            <w:r w:rsidRPr="00031A34">
              <w:rPr>
                <w:rFonts w:ascii="Arial" w:hAnsi="Arial" w:cs="Arial"/>
                <w:sz w:val="16"/>
                <w:szCs w:val="16"/>
              </w:rPr>
              <w:br/>
              <w:t>Зміни внесено до Інструкції для медичного застосування лікарського засобу до розділу "Взаємодія з іншими лікарськими засобами та інші види взаємодій", "Особливості застосування", "Застосування у період вагітності або годування груддю", "Побічні реакції" відповідно до оновленої інформації з безпеки застосування лікарського засобу.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2533F" w:rsidRPr="00031A34" w:rsidRDefault="0082533F" w:rsidP="00EE0459">
            <w:pPr>
              <w:pStyle w:val="110"/>
              <w:tabs>
                <w:tab w:val="left" w:pos="12600"/>
              </w:tabs>
              <w:jc w:val="center"/>
              <w:rPr>
                <w:rFonts w:ascii="Arial" w:hAnsi="Arial" w:cs="Arial"/>
                <w:b/>
                <w:i/>
                <w:sz w:val="16"/>
                <w:szCs w:val="16"/>
              </w:rPr>
            </w:pPr>
            <w:r w:rsidRPr="00031A34">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82533F" w:rsidRPr="005A3632" w:rsidRDefault="0082533F" w:rsidP="00EE0459">
            <w:pPr>
              <w:pStyle w:val="110"/>
              <w:tabs>
                <w:tab w:val="left" w:pos="12600"/>
              </w:tabs>
              <w:jc w:val="center"/>
              <w:rPr>
                <w:rFonts w:ascii="Arial" w:hAnsi="Arial" w:cs="Arial"/>
                <w:i/>
                <w:sz w:val="16"/>
                <w:szCs w:val="16"/>
                <w:lang w:val="ru-RU"/>
              </w:rPr>
            </w:pPr>
            <w:r w:rsidRPr="00C112E3">
              <w:rPr>
                <w:rFonts w:ascii="Arial" w:hAnsi="Arial" w:cs="Arial"/>
                <w:i/>
                <w:sz w:val="16"/>
                <w:szCs w:val="16"/>
                <w:lang w:val="ru-RU"/>
              </w:rPr>
              <w:t>Н</w:t>
            </w:r>
            <w:r w:rsidRPr="005A3632">
              <w:rPr>
                <w:rFonts w:ascii="Arial" w:hAnsi="Arial" w:cs="Arial"/>
                <w:i/>
                <w:sz w:val="16"/>
                <w:szCs w:val="16"/>
                <w:lang w:val="ru-RU"/>
              </w:rPr>
              <w:t>е</w:t>
            </w:r>
          </w:p>
          <w:p w:rsidR="0082533F" w:rsidRPr="005A3632" w:rsidRDefault="0082533F" w:rsidP="00EE0459">
            <w:pPr>
              <w:jc w:val="center"/>
              <w:rPr>
                <w:rFonts w:ascii="Arial" w:hAnsi="Arial" w:cs="Arial"/>
                <w:i/>
                <w:sz w:val="16"/>
                <w:szCs w:val="16"/>
              </w:rPr>
            </w:pPr>
            <w:r w:rsidRPr="005A3632">
              <w:rPr>
                <w:rFonts w:ascii="Arial" w:hAnsi="Arial" w:cs="Arial"/>
                <w:i/>
                <w:sz w:val="16"/>
                <w:szCs w:val="16"/>
              </w:rPr>
              <w:t>підлягає</w:t>
            </w:r>
          </w:p>
          <w:p w:rsidR="0082533F" w:rsidRPr="00031A34" w:rsidRDefault="0082533F" w:rsidP="00EE0459">
            <w:pPr>
              <w:pStyle w:val="110"/>
              <w:tabs>
                <w:tab w:val="left" w:pos="12600"/>
              </w:tabs>
              <w:jc w:val="center"/>
              <w:rPr>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82533F" w:rsidRPr="00031A34" w:rsidRDefault="0082533F" w:rsidP="00EE0459">
            <w:pPr>
              <w:pStyle w:val="110"/>
              <w:tabs>
                <w:tab w:val="left" w:pos="12600"/>
              </w:tabs>
              <w:jc w:val="center"/>
              <w:rPr>
                <w:rFonts w:ascii="Arial" w:hAnsi="Arial" w:cs="Arial"/>
                <w:sz w:val="16"/>
                <w:szCs w:val="16"/>
              </w:rPr>
            </w:pPr>
            <w:r w:rsidRPr="00031A34">
              <w:rPr>
                <w:rFonts w:ascii="Arial" w:hAnsi="Arial" w:cs="Arial"/>
                <w:sz w:val="16"/>
                <w:szCs w:val="16"/>
              </w:rPr>
              <w:t>UA/18375/01/01</w:t>
            </w:r>
          </w:p>
        </w:tc>
      </w:tr>
      <w:tr w:rsidR="0082533F" w:rsidRPr="00031A34" w:rsidTr="00EA101A">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auto"/>
            </w:tcBorders>
            <w:shd w:val="clear" w:color="auto" w:fill="FFFFFF"/>
          </w:tcPr>
          <w:p w:rsidR="0082533F" w:rsidRPr="00031A34" w:rsidRDefault="0082533F" w:rsidP="0082533F">
            <w:pPr>
              <w:pStyle w:val="110"/>
              <w:numPr>
                <w:ilvl w:val="0"/>
                <w:numId w:val="9"/>
              </w:numPr>
              <w:tabs>
                <w:tab w:val="left" w:pos="12600"/>
              </w:tabs>
              <w:ind w:left="360"/>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82533F" w:rsidRPr="00031A34" w:rsidRDefault="0082533F" w:rsidP="00EE0459">
            <w:pPr>
              <w:pStyle w:val="110"/>
              <w:tabs>
                <w:tab w:val="left" w:pos="12600"/>
              </w:tabs>
              <w:rPr>
                <w:rFonts w:ascii="Arial" w:hAnsi="Arial" w:cs="Arial"/>
                <w:b/>
                <w:i/>
                <w:sz w:val="16"/>
                <w:szCs w:val="16"/>
              </w:rPr>
            </w:pPr>
            <w:r w:rsidRPr="00031A34">
              <w:rPr>
                <w:rFonts w:ascii="Arial" w:hAnsi="Arial" w:cs="Arial"/>
                <w:b/>
                <w:sz w:val="16"/>
                <w:szCs w:val="16"/>
              </w:rPr>
              <w:t>ЦЕФАЗОЛІН КОМБІ</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82533F" w:rsidRPr="00031A34" w:rsidRDefault="0082533F" w:rsidP="00EE0459">
            <w:pPr>
              <w:pStyle w:val="110"/>
              <w:tabs>
                <w:tab w:val="left" w:pos="12600"/>
              </w:tabs>
              <w:rPr>
                <w:rFonts w:ascii="Arial" w:hAnsi="Arial" w:cs="Arial"/>
                <w:sz w:val="16"/>
                <w:szCs w:val="16"/>
              </w:rPr>
            </w:pPr>
            <w:r w:rsidRPr="00031A34">
              <w:rPr>
                <w:rFonts w:ascii="Arial" w:hAnsi="Arial" w:cs="Arial"/>
                <w:sz w:val="16"/>
                <w:szCs w:val="16"/>
              </w:rPr>
              <w:t>порошок для розчину для ін'єкцій по 1 г, по 1 або 5, або 50 флаконів у пачці, 1 флакон з порошком та 1 ампула з розчинником (вода для ін'єкцій по 10 мл в ампулі) в блістері, 1 блістер у пачці; або по 1 або 5 флаконів у блістері, по 1 блістеру у пачці з картону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2533F" w:rsidRPr="00031A34" w:rsidRDefault="0082533F" w:rsidP="00EE0459">
            <w:pPr>
              <w:pStyle w:val="110"/>
              <w:tabs>
                <w:tab w:val="left" w:pos="12600"/>
              </w:tabs>
              <w:jc w:val="center"/>
              <w:rPr>
                <w:rFonts w:ascii="Arial" w:hAnsi="Arial" w:cs="Arial"/>
                <w:sz w:val="16"/>
                <w:szCs w:val="16"/>
              </w:rPr>
            </w:pPr>
            <w:r w:rsidRPr="00031A34">
              <w:rPr>
                <w:rFonts w:ascii="Arial" w:hAnsi="Arial" w:cs="Arial"/>
                <w:sz w:val="16"/>
                <w:szCs w:val="16"/>
              </w:rPr>
              <w:t>Приватне акціонерне товариство "Лекхім - Харків"</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82533F" w:rsidRPr="00031A34" w:rsidRDefault="0082533F" w:rsidP="00EE0459">
            <w:pPr>
              <w:pStyle w:val="110"/>
              <w:tabs>
                <w:tab w:val="left" w:pos="12600"/>
              </w:tabs>
              <w:jc w:val="center"/>
              <w:rPr>
                <w:rFonts w:ascii="Arial" w:hAnsi="Arial" w:cs="Arial"/>
                <w:sz w:val="16"/>
                <w:szCs w:val="16"/>
              </w:rPr>
            </w:pPr>
            <w:r w:rsidRPr="00031A34">
              <w:rPr>
                <w:rFonts w:ascii="Arial" w:hAnsi="Arial" w:cs="Arial"/>
                <w:sz w:val="16"/>
                <w:szCs w:val="16"/>
              </w:rPr>
              <w:t>Україна</w:t>
            </w: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82533F" w:rsidRPr="00031A34" w:rsidRDefault="0082533F" w:rsidP="00EE0459">
            <w:pPr>
              <w:pStyle w:val="110"/>
              <w:tabs>
                <w:tab w:val="left" w:pos="12600"/>
              </w:tabs>
              <w:jc w:val="center"/>
              <w:rPr>
                <w:rFonts w:ascii="Arial" w:hAnsi="Arial" w:cs="Arial"/>
                <w:sz w:val="16"/>
                <w:szCs w:val="16"/>
              </w:rPr>
            </w:pPr>
            <w:r w:rsidRPr="00031A34">
              <w:rPr>
                <w:rFonts w:ascii="Arial" w:hAnsi="Arial" w:cs="Arial"/>
                <w:sz w:val="16"/>
                <w:szCs w:val="16"/>
              </w:rPr>
              <w:t>виробництво та первинне пакування розчинників, вторинне пакування, контроль та випуск серії готового лікарського засобу:</w:t>
            </w:r>
            <w:r w:rsidRPr="00031A34">
              <w:rPr>
                <w:rFonts w:ascii="Arial" w:hAnsi="Arial" w:cs="Arial"/>
                <w:sz w:val="16"/>
                <w:szCs w:val="16"/>
              </w:rPr>
              <w:br/>
              <w:t>Приватне акціонерне товариство "Лекхім - Харків", Україна</w:t>
            </w:r>
            <w:r w:rsidRPr="00031A34">
              <w:rPr>
                <w:rFonts w:ascii="Arial" w:hAnsi="Arial" w:cs="Arial"/>
                <w:sz w:val="16"/>
                <w:szCs w:val="16"/>
              </w:rPr>
              <w:br/>
              <w:t>виробництво та первинне пакування порошку:</w:t>
            </w:r>
            <w:r w:rsidRPr="00031A34">
              <w:rPr>
                <w:rFonts w:ascii="Arial" w:hAnsi="Arial" w:cs="Arial"/>
                <w:sz w:val="16"/>
                <w:szCs w:val="16"/>
              </w:rPr>
              <w:br/>
              <w:t>Реюнг Фармасьютикал Ко., Лтд., Китайська Народна Республіка</w:t>
            </w:r>
            <w:r w:rsidRPr="00031A34">
              <w:rPr>
                <w:rFonts w:ascii="Arial" w:hAnsi="Arial" w:cs="Arial"/>
                <w:sz w:val="16"/>
                <w:szCs w:val="16"/>
              </w:rPr>
              <w:br/>
              <w:t>вторинне пакування, контроль та випуск серії готового лікарського засобу:</w:t>
            </w:r>
            <w:r w:rsidRPr="00031A34">
              <w:rPr>
                <w:rFonts w:ascii="Arial" w:hAnsi="Arial" w:cs="Arial"/>
                <w:sz w:val="16"/>
                <w:szCs w:val="16"/>
              </w:rPr>
              <w:br/>
              <w:t xml:space="preserve">ТОВ "Лекхім-Обухів", Україна </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82533F" w:rsidRPr="00031A34" w:rsidRDefault="0082533F" w:rsidP="00EE0459">
            <w:pPr>
              <w:pStyle w:val="110"/>
              <w:tabs>
                <w:tab w:val="left" w:pos="12600"/>
              </w:tabs>
              <w:jc w:val="center"/>
              <w:rPr>
                <w:rFonts w:ascii="Arial" w:hAnsi="Arial" w:cs="Arial"/>
                <w:sz w:val="16"/>
                <w:szCs w:val="16"/>
                <w:lang w:val="ru-RU"/>
              </w:rPr>
            </w:pPr>
            <w:r w:rsidRPr="00031A34">
              <w:rPr>
                <w:rFonts w:ascii="Arial" w:hAnsi="Arial" w:cs="Arial"/>
                <w:sz w:val="16"/>
                <w:szCs w:val="16"/>
              </w:rPr>
              <w:t>Україна</w:t>
            </w:r>
            <w:r w:rsidRPr="00031A34">
              <w:rPr>
                <w:rFonts w:ascii="Arial" w:hAnsi="Arial" w:cs="Arial"/>
                <w:sz w:val="16"/>
                <w:szCs w:val="16"/>
                <w:lang w:val="ru-RU"/>
              </w:rPr>
              <w:t>/</w:t>
            </w:r>
          </w:p>
          <w:p w:rsidR="0082533F" w:rsidRPr="00031A34" w:rsidRDefault="0082533F" w:rsidP="00EE0459">
            <w:pPr>
              <w:pStyle w:val="110"/>
              <w:tabs>
                <w:tab w:val="left" w:pos="12600"/>
              </w:tabs>
              <w:jc w:val="center"/>
              <w:rPr>
                <w:rFonts w:ascii="Arial" w:hAnsi="Arial" w:cs="Arial"/>
                <w:sz w:val="16"/>
                <w:szCs w:val="16"/>
              </w:rPr>
            </w:pPr>
            <w:r w:rsidRPr="00031A34">
              <w:rPr>
                <w:rFonts w:ascii="Arial" w:hAnsi="Arial" w:cs="Arial"/>
                <w:sz w:val="16"/>
                <w:szCs w:val="16"/>
              </w:rPr>
              <w:t>Китайська Народна Республіка</w:t>
            </w:r>
          </w:p>
          <w:p w:rsidR="0082533F" w:rsidRPr="00031A34" w:rsidRDefault="0082533F" w:rsidP="00EE0459">
            <w:pPr>
              <w:pStyle w:val="110"/>
              <w:tabs>
                <w:tab w:val="left" w:pos="12600"/>
              </w:tabs>
              <w:jc w:val="center"/>
              <w:rPr>
                <w:rFonts w:ascii="Arial" w:hAnsi="Arial" w:cs="Arial"/>
                <w:sz w:val="16"/>
                <w:szCs w:val="16"/>
              </w:rPr>
            </w:pPr>
          </w:p>
        </w:tc>
        <w:tc>
          <w:tcPr>
            <w:tcW w:w="3684" w:type="dxa"/>
            <w:tcBorders>
              <w:top w:val="single" w:sz="4" w:space="0" w:color="auto"/>
              <w:left w:val="single" w:sz="4" w:space="0" w:color="000000"/>
              <w:bottom w:val="single" w:sz="4" w:space="0" w:color="auto"/>
              <w:right w:val="single" w:sz="4" w:space="0" w:color="000000"/>
            </w:tcBorders>
            <w:shd w:val="clear" w:color="auto" w:fill="FFFFFF"/>
          </w:tcPr>
          <w:p w:rsidR="0082533F" w:rsidRPr="00031A34" w:rsidRDefault="0082533F" w:rsidP="00EE0459">
            <w:pPr>
              <w:pStyle w:val="110"/>
              <w:tabs>
                <w:tab w:val="left" w:pos="12600"/>
              </w:tabs>
              <w:jc w:val="center"/>
              <w:rPr>
                <w:rFonts w:ascii="Arial" w:hAnsi="Arial" w:cs="Arial"/>
                <w:sz w:val="16"/>
                <w:szCs w:val="16"/>
              </w:rPr>
            </w:pPr>
            <w:r w:rsidRPr="00031A34">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(зміну узгоджено з компетентним уповноваженим органом) </w:t>
            </w:r>
            <w:r w:rsidRPr="00031A34">
              <w:rPr>
                <w:rFonts w:ascii="Arial" w:hAnsi="Arial" w:cs="Arial"/>
                <w:sz w:val="16"/>
                <w:szCs w:val="16"/>
              </w:rPr>
              <w:br/>
              <w:t>Зміни внесено до Інструкції для медичного застосування лікарського засобу до розділу "Взаємодія з іншими лікарськими засобами та інші види взаємодій", "Особливості застосування", "Застосування у період вагітності або годування груддю", "Побічні реакції" відповідно до оновленої інформації з безпеки застосування лікарського засобу.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2533F" w:rsidRPr="00031A34" w:rsidRDefault="0082533F" w:rsidP="00EE0459">
            <w:pPr>
              <w:pStyle w:val="110"/>
              <w:tabs>
                <w:tab w:val="left" w:pos="12600"/>
              </w:tabs>
              <w:jc w:val="center"/>
              <w:rPr>
                <w:rFonts w:ascii="Arial" w:hAnsi="Arial" w:cs="Arial"/>
                <w:b/>
                <w:i/>
                <w:sz w:val="16"/>
                <w:szCs w:val="16"/>
              </w:rPr>
            </w:pPr>
            <w:r w:rsidRPr="00031A34">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82533F" w:rsidRPr="005A3632" w:rsidRDefault="0082533F" w:rsidP="00EE0459">
            <w:pPr>
              <w:pStyle w:val="110"/>
              <w:tabs>
                <w:tab w:val="left" w:pos="12600"/>
              </w:tabs>
              <w:jc w:val="center"/>
              <w:rPr>
                <w:rFonts w:ascii="Arial" w:hAnsi="Arial" w:cs="Arial"/>
                <w:i/>
                <w:sz w:val="16"/>
                <w:szCs w:val="16"/>
                <w:lang w:val="ru-RU"/>
              </w:rPr>
            </w:pPr>
            <w:r w:rsidRPr="00C112E3">
              <w:rPr>
                <w:rFonts w:ascii="Arial" w:hAnsi="Arial" w:cs="Arial"/>
                <w:i/>
                <w:sz w:val="16"/>
                <w:szCs w:val="16"/>
                <w:lang w:val="ru-RU"/>
              </w:rPr>
              <w:t>Н</w:t>
            </w:r>
            <w:r w:rsidRPr="005A3632">
              <w:rPr>
                <w:rFonts w:ascii="Arial" w:hAnsi="Arial" w:cs="Arial"/>
                <w:i/>
                <w:sz w:val="16"/>
                <w:szCs w:val="16"/>
                <w:lang w:val="ru-RU"/>
              </w:rPr>
              <w:t>е</w:t>
            </w:r>
          </w:p>
          <w:p w:rsidR="0082533F" w:rsidRPr="005A3632" w:rsidRDefault="0082533F" w:rsidP="00EE0459">
            <w:pPr>
              <w:jc w:val="center"/>
              <w:rPr>
                <w:rFonts w:ascii="Arial" w:hAnsi="Arial" w:cs="Arial"/>
                <w:i/>
                <w:sz w:val="16"/>
                <w:szCs w:val="16"/>
              </w:rPr>
            </w:pPr>
            <w:r w:rsidRPr="005A3632">
              <w:rPr>
                <w:rFonts w:ascii="Arial" w:hAnsi="Arial" w:cs="Arial"/>
                <w:i/>
                <w:sz w:val="16"/>
                <w:szCs w:val="16"/>
              </w:rPr>
              <w:t>підлягає</w:t>
            </w:r>
          </w:p>
          <w:p w:rsidR="0082533F" w:rsidRPr="00031A34" w:rsidRDefault="0082533F" w:rsidP="00EE0459">
            <w:pPr>
              <w:pStyle w:val="110"/>
              <w:tabs>
                <w:tab w:val="left" w:pos="12600"/>
              </w:tabs>
              <w:jc w:val="center"/>
              <w:rPr>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82533F" w:rsidRPr="00031A34" w:rsidRDefault="0082533F" w:rsidP="00EE0459">
            <w:pPr>
              <w:pStyle w:val="110"/>
              <w:tabs>
                <w:tab w:val="left" w:pos="12600"/>
              </w:tabs>
              <w:jc w:val="center"/>
              <w:rPr>
                <w:rFonts w:ascii="Arial" w:hAnsi="Arial" w:cs="Arial"/>
                <w:sz w:val="16"/>
                <w:szCs w:val="16"/>
              </w:rPr>
            </w:pPr>
            <w:r w:rsidRPr="00031A34">
              <w:rPr>
                <w:rFonts w:ascii="Arial" w:hAnsi="Arial" w:cs="Arial"/>
                <w:sz w:val="16"/>
                <w:szCs w:val="16"/>
              </w:rPr>
              <w:t>UA/18375/01/02</w:t>
            </w:r>
          </w:p>
        </w:tc>
      </w:tr>
      <w:tr w:rsidR="0082533F" w:rsidRPr="00031A34" w:rsidTr="00EA101A">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auto"/>
            </w:tcBorders>
            <w:shd w:val="clear" w:color="auto" w:fill="FFFFFF"/>
          </w:tcPr>
          <w:p w:rsidR="0082533F" w:rsidRPr="00031A34" w:rsidRDefault="0082533F" w:rsidP="0082533F">
            <w:pPr>
              <w:pStyle w:val="110"/>
              <w:numPr>
                <w:ilvl w:val="0"/>
                <w:numId w:val="9"/>
              </w:numPr>
              <w:tabs>
                <w:tab w:val="left" w:pos="12600"/>
              </w:tabs>
              <w:ind w:left="360"/>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82533F" w:rsidRPr="00031A34" w:rsidRDefault="0082533F" w:rsidP="00EE0459">
            <w:pPr>
              <w:pStyle w:val="110"/>
              <w:tabs>
                <w:tab w:val="left" w:pos="12600"/>
              </w:tabs>
              <w:rPr>
                <w:rFonts w:ascii="Arial" w:hAnsi="Arial" w:cs="Arial"/>
                <w:b/>
                <w:i/>
                <w:sz w:val="16"/>
                <w:szCs w:val="16"/>
              </w:rPr>
            </w:pPr>
            <w:r w:rsidRPr="00031A34">
              <w:rPr>
                <w:rFonts w:ascii="Arial" w:hAnsi="Arial" w:cs="Arial"/>
                <w:b/>
                <w:sz w:val="16"/>
                <w:szCs w:val="16"/>
              </w:rPr>
              <w:t xml:space="preserve">ЦЕФМА </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82533F" w:rsidRPr="00031A34" w:rsidRDefault="0082533F" w:rsidP="00EE0459">
            <w:pPr>
              <w:pStyle w:val="110"/>
              <w:tabs>
                <w:tab w:val="left" w:pos="12600"/>
              </w:tabs>
              <w:rPr>
                <w:rFonts w:ascii="Arial" w:hAnsi="Arial" w:cs="Arial"/>
                <w:sz w:val="16"/>
                <w:szCs w:val="16"/>
              </w:rPr>
            </w:pPr>
            <w:r w:rsidRPr="00031A34">
              <w:rPr>
                <w:rFonts w:ascii="Arial" w:hAnsi="Arial" w:cs="Arial"/>
                <w:sz w:val="16"/>
                <w:szCs w:val="16"/>
              </w:rPr>
              <w:t>таблетки, вкриті плівковою оболонкою, по 200 мг; по 10 таблеток у блістері; по 1 або 2 блістери у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2533F" w:rsidRPr="00031A34" w:rsidRDefault="0082533F" w:rsidP="00EE0459">
            <w:pPr>
              <w:pStyle w:val="110"/>
              <w:tabs>
                <w:tab w:val="left" w:pos="12600"/>
              </w:tabs>
              <w:jc w:val="center"/>
              <w:rPr>
                <w:rFonts w:ascii="Arial" w:hAnsi="Arial" w:cs="Arial"/>
                <w:sz w:val="16"/>
                <w:szCs w:val="16"/>
              </w:rPr>
            </w:pPr>
            <w:r w:rsidRPr="00031A34">
              <w:rPr>
                <w:rFonts w:ascii="Arial" w:hAnsi="Arial" w:cs="Arial"/>
                <w:sz w:val="16"/>
                <w:szCs w:val="16"/>
              </w:rPr>
              <w:t>Сандоз Фармасьютікалз д.д.</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82533F" w:rsidRPr="00031A34" w:rsidRDefault="0082533F" w:rsidP="00EE0459">
            <w:pPr>
              <w:pStyle w:val="110"/>
              <w:tabs>
                <w:tab w:val="left" w:pos="12600"/>
              </w:tabs>
              <w:jc w:val="center"/>
              <w:rPr>
                <w:rFonts w:ascii="Arial" w:hAnsi="Arial" w:cs="Arial"/>
                <w:sz w:val="16"/>
                <w:szCs w:val="16"/>
              </w:rPr>
            </w:pPr>
            <w:r w:rsidRPr="00031A34">
              <w:rPr>
                <w:rFonts w:ascii="Arial" w:hAnsi="Arial" w:cs="Arial"/>
                <w:sz w:val="16"/>
                <w:szCs w:val="16"/>
              </w:rPr>
              <w:t>Словенія</w:t>
            </w: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82533F" w:rsidRPr="00031A34" w:rsidRDefault="0082533F" w:rsidP="00EE0459">
            <w:pPr>
              <w:pStyle w:val="110"/>
              <w:tabs>
                <w:tab w:val="left" w:pos="12600"/>
              </w:tabs>
              <w:jc w:val="center"/>
              <w:rPr>
                <w:rFonts w:ascii="Arial" w:hAnsi="Arial" w:cs="Arial"/>
                <w:sz w:val="16"/>
                <w:szCs w:val="16"/>
              </w:rPr>
            </w:pPr>
            <w:r w:rsidRPr="00031A34">
              <w:rPr>
                <w:rFonts w:ascii="Arial" w:hAnsi="Arial" w:cs="Arial"/>
                <w:sz w:val="16"/>
                <w:szCs w:val="16"/>
              </w:rPr>
              <w:t>Сандоз ГмбХ-Виробнича дільниця Антиінфекційні ГЛЗ та Хімічні Операції Кундль (АІХО ГЛЗ Кундль), Австрія</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82533F" w:rsidRPr="00031A34" w:rsidRDefault="0082533F" w:rsidP="00EE0459">
            <w:pPr>
              <w:pStyle w:val="110"/>
              <w:tabs>
                <w:tab w:val="left" w:pos="12600"/>
              </w:tabs>
              <w:jc w:val="center"/>
              <w:rPr>
                <w:rFonts w:ascii="Arial" w:hAnsi="Arial" w:cs="Arial"/>
                <w:sz w:val="16"/>
                <w:szCs w:val="16"/>
              </w:rPr>
            </w:pPr>
            <w:r w:rsidRPr="00031A34">
              <w:rPr>
                <w:rFonts w:ascii="Arial" w:hAnsi="Arial" w:cs="Arial"/>
                <w:sz w:val="16"/>
                <w:szCs w:val="16"/>
              </w:rPr>
              <w:t>Австрія</w:t>
            </w:r>
          </w:p>
        </w:tc>
        <w:tc>
          <w:tcPr>
            <w:tcW w:w="3684" w:type="dxa"/>
            <w:tcBorders>
              <w:top w:val="single" w:sz="4" w:space="0" w:color="auto"/>
              <w:left w:val="single" w:sz="4" w:space="0" w:color="000000"/>
              <w:bottom w:val="single" w:sz="4" w:space="0" w:color="auto"/>
              <w:right w:val="single" w:sz="4" w:space="0" w:color="000000"/>
            </w:tcBorders>
            <w:shd w:val="clear" w:color="auto" w:fill="FFFFFF"/>
          </w:tcPr>
          <w:p w:rsidR="0082533F" w:rsidRPr="00031A34" w:rsidRDefault="0082533F" w:rsidP="00EE0459">
            <w:pPr>
              <w:pStyle w:val="110"/>
              <w:tabs>
                <w:tab w:val="left" w:pos="12600"/>
              </w:tabs>
              <w:jc w:val="center"/>
              <w:rPr>
                <w:rFonts w:ascii="Arial" w:hAnsi="Arial" w:cs="Arial"/>
                <w:sz w:val="16"/>
                <w:szCs w:val="16"/>
              </w:rPr>
            </w:pPr>
            <w:r w:rsidRPr="00031A34">
              <w:rPr>
                <w:rFonts w:ascii="Arial" w:hAnsi="Arial" w:cs="Arial"/>
                <w:sz w:val="16"/>
                <w:szCs w:val="16"/>
              </w:rPr>
              <w:t>внесення змін до реєстраційних матеріалів: зміни І типу - Зміни з якості. Готовий лікарський засіб. Контроль готового лікарського засобу. Зміна у методах випробування готового лікарського засобу (незначна зміна у затверджених методах випробування) зміни в методі випробування за показником «Супутні домішки» (метод 1, високоефективна рідинна хроматографія), а саме оновлення інформативної таблиці піків щодо домішок, часу утримування та відносного часу утримування піків, редакційні зміни назви домішок. Специфікація ГЛЗ та метод випробування не змінилися. Зміни І типу - Зміни з якості. Готовий лікарський засіб. Контроль готового лікарського засобу. Зміна у методах випробування готового лікарського засобу (незначна зміна у затверджених методах випробування) зміни в методі випробування за показником «Супутні домішки» (метод 2, ультрависокоефективна рідинна хроматографія), а саме оновлення інформаційної таблиці піків щодо домішок, часу утримування та відносного часу утримування піків, редакційні зміни назви домішок та оновлено типову хроматограму випробовуваного розчину. Специфікація ГЛЗ та метод випробування не змінилися.</w:t>
            </w:r>
            <w:r w:rsidRPr="00031A34">
              <w:rPr>
                <w:rFonts w:ascii="Arial" w:hAnsi="Arial" w:cs="Arial"/>
                <w:sz w:val="16"/>
                <w:szCs w:val="16"/>
              </w:rPr>
              <w:br/>
              <w:t>Зміни І типу - Зміни з якості. АФІ. Стабільність. Зміна періоду повторних випробувань/періоду зберігання або умов зберігання АФІ (за відсутності у затвердженому досьє сертифіката відповідності Європейській фармакопеї, що включає період повторного випробування) (період повторного випробування/період зберігання) - Збільшення або введення періоду повторного випробування/періоду зберігання на основі результатів досліджень у реальному часі. Зміна періоду повторних випробувань АФІ Цефподоксиму проксетилу нового виробника Qilu Antibiotics Pharmaceutical Co., Ltd, Китай. Період повторного випробування становить 12 місяців.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Новий сертифікат від нового виробника (заміна або доповнення) подання нового сертифікату відповідності Європейській фармакопеї СЕР № RO-CEP 2020-399-Rev 00 від нового виробника АФІ Цефподоксиму проксетилу Qilu Antibiotics Pharmaceutical Co., Ltd, Китай. У результаті заявленої процедури зміни буде внесено до МКЯ.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2533F" w:rsidRPr="00031A34" w:rsidRDefault="0082533F" w:rsidP="00EE0459">
            <w:pPr>
              <w:pStyle w:val="110"/>
              <w:tabs>
                <w:tab w:val="left" w:pos="12600"/>
              </w:tabs>
              <w:jc w:val="center"/>
              <w:rPr>
                <w:rFonts w:ascii="Arial" w:hAnsi="Arial" w:cs="Arial"/>
                <w:b/>
                <w:i/>
                <w:sz w:val="16"/>
                <w:szCs w:val="16"/>
              </w:rPr>
            </w:pPr>
            <w:r w:rsidRPr="00031A34">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82533F" w:rsidRPr="00031A34" w:rsidRDefault="0082533F" w:rsidP="00EE0459">
            <w:pPr>
              <w:pStyle w:val="110"/>
              <w:tabs>
                <w:tab w:val="left" w:pos="12600"/>
              </w:tabs>
              <w:jc w:val="center"/>
              <w:rPr>
                <w:sz w:val="16"/>
                <w:szCs w:val="16"/>
              </w:rPr>
            </w:pPr>
            <w:r>
              <w:rPr>
                <w:sz w:val="16"/>
                <w:szCs w:val="16"/>
              </w:rPr>
              <w:t>-</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82533F" w:rsidRPr="00031A34" w:rsidRDefault="0082533F" w:rsidP="00EE0459">
            <w:pPr>
              <w:pStyle w:val="110"/>
              <w:tabs>
                <w:tab w:val="left" w:pos="12600"/>
              </w:tabs>
              <w:jc w:val="center"/>
              <w:rPr>
                <w:rFonts w:ascii="Arial" w:hAnsi="Arial" w:cs="Arial"/>
                <w:sz w:val="16"/>
                <w:szCs w:val="16"/>
              </w:rPr>
            </w:pPr>
            <w:r w:rsidRPr="00031A34">
              <w:rPr>
                <w:rFonts w:ascii="Arial" w:hAnsi="Arial" w:cs="Arial"/>
                <w:sz w:val="16"/>
                <w:szCs w:val="16"/>
              </w:rPr>
              <w:t>UA/14864/01/02</w:t>
            </w:r>
          </w:p>
        </w:tc>
      </w:tr>
      <w:tr w:rsidR="0082533F" w:rsidRPr="00031A34" w:rsidTr="00EA101A">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auto"/>
            </w:tcBorders>
            <w:shd w:val="clear" w:color="auto" w:fill="FFFFFF"/>
          </w:tcPr>
          <w:p w:rsidR="0082533F" w:rsidRPr="00031A34" w:rsidRDefault="0082533F" w:rsidP="0082533F">
            <w:pPr>
              <w:pStyle w:val="110"/>
              <w:numPr>
                <w:ilvl w:val="0"/>
                <w:numId w:val="9"/>
              </w:numPr>
              <w:tabs>
                <w:tab w:val="left" w:pos="12600"/>
              </w:tabs>
              <w:ind w:left="360"/>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82533F" w:rsidRPr="00031A34" w:rsidRDefault="0082533F" w:rsidP="00EE0459">
            <w:pPr>
              <w:pStyle w:val="110"/>
              <w:tabs>
                <w:tab w:val="left" w:pos="12600"/>
              </w:tabs>
              <w:rPr>
                <w:rFonts w:ascii="Arial" w:hAnsi="Arial" w:cs="Arial"/>
                <w:b/>
                <w:i/>
                <w:sz w:val="16"/>
                <w:szCs w:val="16"/>
              </w:rPr>
            </w:pPr>
            <w:r w:rsidRPr="00031A34">
              <w:rPr>
                <w:rFonts w:ascii="Arial" w:hAnsi="Arial" w:cs="Arial"/>
                <w:b/>
                <w:sz w:val="16"/>
                <w:szCs w:val="16"/>
              </w:rPr>
              <w:t>ЦЕФОТРИН</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82533F" w:rsidRPr="00031A34" w:rsidRDefault="0082533F" w:rsidP="00EE0459">
            <w:pPr>
              <w:pStyle w:val="110"/>
              <w:tabs>
                <w:tab w:val="left" w:pos="12600"/>
              </w:tabs>
              <w:rPr>
                <w:rFonts w:ascii="Arial" w:hAnsi="Arial" w:cs="Arial"/>
                <w:sz w:val="16"/>
                <w:szCs w:val="16"/>
              </w:rPr>
            </w:pPr>
            <w:r w:rsidRPr="00031A34">
              <w:rPr>
                <w:rFonts w:ascii="Arial" w:hAnsi="Arial" w:cs="Arial"/>
                <w:sz w:val="16"/>
                <w:szCs w:val="16"/>
              </w:rPr>
              <w:t>порошок для розчину для ін’єкцій по 1 г; 1 флакон з порошком в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2533F" w:rsidRPr="00031A34" w:rsidRDefault="0082533F" w:rsidP="00EE0459">
            <w:pPr>
              <w:pStyle w:val="110"/>
              <w:tabs>
                <w:tab w:val="left" w:pos="12600"/>
              </w:tabs>
              <w:jc w:val="center"/>
              <w:rPr>
                <w:rFonts w:ascii="Arial" w:hAnsi="Arial" w:cs="Arial"/>
                <w:sz w:val="16"/>
                <w:szCs w:val="16"/>
              </w:rPr>
            </w:pPr>
            <w:r w:rsidRPr="00031A34">
              <w:rPr>
                <w:rFonts w:ascii="Arial" w:hAnsi="Arial" w:cs="Arial"/>
                <w:sz w:val="16"/>
                <w:szCs w:val="16"/>
              </w:rPr>
              <w:t>Ананта Медікеар Лтд.</w:t>
            </w:r>
            <w:r w:rsidRPr="00031A34">
              <w:rPr>
                <w:rFonts w:ascii="Arial" w:hAnsi="Arial" w:cs="Arial"/>
                <w:sz w:val="16"/>
                <w:szCs w:val="16"/>
              </w:rPr>
              <w:br/>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82533F" w:rsidRPr="00031A34" w:rsidRDefault="0082533F" w:rsidP="00EE0459">
            <w:pPr>
              <w:pStyle w:val="110"/>
              <w:tabs>
                <w:tab w:val="left" w:pos="12600"/>
              </w:tabs>
              <w:jc w:val="center"/>
              <w:rPr>
                <w:rFonts w:ascii="Arial" w:hAnsi="Arial" w:cs="Arial"/>
                <w:sz w:val="16"/>
                <w:szCs w:val="16"/>
              </w:rPr>
            </w:pPr>
            <w:r w:rsidRPr="00031A34">
              <w:rPr>
                <w:rFonts w:ascii="Arial" w:hAnsi="Arial" w:cs="Arial"/>
                <w:sz w:val="16"/>
                <w:szCs w:val="16"/>
              </w:rPr>
              <w:t>Велика Британiя</w:t>
            </w: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82533F" w:rsidRPr="00031A34" w:rsidRDefault="0082533F" w:rsidP="00EE0459">
            <w:pPr>
              <w:pStyle w:val="110"/>
              <w:tabs>
                <w:tab w:val="left" w:pos="12600"/>
              </w:tabs>
              <w:jc w:val="center"/>
              <w:rPr>
                <w:b/>
                <w:sz w:val="16"/>
                <w:szCs w:val="16"/>
              </w:rPr>
            </w:pPr>
            <w:r w:rsidRPr="00031A34">
              <w:rPr>
                <w:rFonts w:ascii="Arial" w:hAnsi="Arial" w:cs="Arial"/>
                <w:sz w:val="16"/>
                <w:szCs w:val="16"/>
              </w:rPr>
              <w:t>"Венус Ремедіс Лімітед", Індія</w:t>
            </w:r>
            <w:r w:rsidRPr="00031A34">
              <w:rPr>
                <w:rFonts w:ascii="Arial" w:hAnsi="Arial" w:cs="Arial"/>
                <w:sz w:val="16"/>
                <w:szCs w:val="16"/>
              </w:rPr>
              <w:br/>
              <w:t xml:space="preserve">Ананта Медікеар Лімітед, Індія </w:t>
            </w:r>
            <w:r w:rsidRPr="00031A34">
              <w:rPr>
                <w:rFonts w:ascii="Arial" w:hAnsi="Arial" w:cs="Arial"/>
                <w:sz w:val="16"/>
                <w:szCs w:val="16"/>
              </w:rPr>
              <w:br/>
            </w:r>
          </w:p>
          <w:p w:rsidR="0082533F" w:rsidRPr="00031A34" w:rsidRDefault="0082533F" w:rsidP="00EE0459">
            <w:pPr>
              <w:pStyle w:val="110"/>
              <w:tabs>
                <w:tab w:val="left" w:pos="12600"/>
              </w:tabs>
              <w:jc w:val="center"/>
              <w:rPr>
                <w:rFonts w:ascii="Arial" w:hAnsi="Arial" w:cs="Arial"/>
                <w:sz w:val="16"/>
                <w:szCs w:val="16"/>
              </w:rPr>
            </w:pP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82533F" w:rsidRPr="00031A34" w:rsidRDefault="0082533F" w:rsidP="00EE0459">
            <w:pPr>
              <w:pStyle w:val="110"/>
              <w:tabs>
                <w:tab w:val="left" w:pos="12600"/>
              </w:tabs>
              <w:jc w:val="center"/>
              <w:rPr>
                <w:rFonts w:ascii="Arial" w:hAnsi="Arial" w:cs="Arial"/>
                <w:sz w:val="16"/>
                <w:szCs w:val="16"/>
              </w:rPr>
            </w:pPr>
            <w:r w:rsidRPr="00031A34">
              <w:rPr>
                <w:rFonts w:ascii="Arial" w:hAnsi="Arial" w:cs="Arial"/>
                <w:sz w:val="16"/>
                <w:szCs w:val="16"/>
              </w:rPr>
              <w:t>Індія</w:t>
            </w:r>
          </w:p>
        </w:tc>
        <w:tc>
          <w:tcPr>
            <w:tcW w:w="3684" w:type="dxa"/>
            <w:tcBorders>
              <w:top w:val="single" w:sz="4" w:space="0" w:color="auto"/>
              <w:left w:val="single" w:sz="4" w:space="0" w:color="000000"/>
              <w:bottom w:val="single" w:sz="4" w:space="0" w:color="auto"/>
              <w:right w:val="single" w:sz="4" w:space="0" w:color="000000"/>
            </w:tcBorders>
            <w:shd w:val="clear" w:color="auto" w:fill="FFFFFF"/>
          </w:tcPr>
          <w:p w:rsidR="0082533F" w:rsidRPr="00031A34" w:rsidRDefault="0082533F" w:rsidP="00EE0459">
            <w:pPr>
              <w:pStyle w:val="110"/>
              <w:tabs>
                <w:tab w:val="left" w:pos="12600"/>
              </w:tabs>
              <w:jc w:val="center"/>
              <w:rPr>
                <w:rFonts w:ascii="Arial" w:hAnsi="Arial" w:cs="Arial"/>
                <w:sz w:val="16"/>
                <w:szCs w:val="16"/>
              </w:rPr>
            </w:pPr>
            <w:r w:rsidRPr="00031A34">
              <w:rPr>
                <w:rFonts w:ascii="Arial" w:hAnsi="Arial" w:cs="Arial"/>
                <w:sz w:val="16"/>
                <w:szCs w:val="16"/>
              </w:rPr>
              <w:t>внесення змін до реєстраційних матеріалів: Зміни І типу - Адміністративні зміни. Зміна найменування та/або адреси місця провадження діяльності виробника/імпортера готового лікарського засобу, включаючи дільниці випуску серії або місце проведення контролю якості. (діяльність, за яку відповідає виробник/імпортер, включаючи випуск серій) -</w:t>
            </w:r>
            <w:r w:rsidRPr="00031A34">
              <w:rPr>
                <w:rFonts w:ascii="Arial" w:hAnsi="Arial" w:cs="Arial"/>
                <w:sz w:val="16"/>
                <w:szCs w:val="16"/>
              </w:rPr>
              <w:br/>
              <w:t xml:space="preserve">Приведення адреси виробника ГЛЗ Ананта Медікеар Лімітед, у відповідність до Сертифікату відповідності умов виробництва ЛЗ вимогам НВП, виданого Держлікслужбою України, а саме виправлено анлійський варіант адреси. Виробнича дільниця та усі виробничі операції залишаються незмінними.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2533F" w:rsidRPr="00031A34" w:rsidRDefault="0082533F" w:rsidP="00EE0459">
            <w:pPr>
              <w:pStyle w:val="110"/>
              <w:tabs>
                <w:tab w:val="left" w:pos="12600"/>
              </w:tabs>
              <w:jc w:val="center"/>
              <w:rPr>
                <w:rFonts w:ascii="Arial" w:hAnsi="Arial" w:cs="Arial"/>
                <w:b/>
                <w:i/>
                <w:sz w:val="16"/>
                <w:szCs w:val="16"/>
              </w:rPr>
            </w:pPr>
            <w:r w:rsidRPr="00031A34">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82533F" w:rsidRPr="00031A34" w:rsidRDefault="0082533F" w:rsidP="00EE0459">
            <w:pPr>
              <w:pStyle w:val="110"/>
              <w:tabs>
                <w:tab w:val="left" w:pos="12600"/>
              </w:tabs>
              <w:jc w:val="center"/>
              <w:rPr>
                <w:sz w:val="16"/>
                <w:szCs w:val="16"/>
              </w:rPr>
            </w:pPr>
            <w:r>
              <w:rPr>
                <w:sz w:val="16"/>
                <w:szCs w:val="16"/>
              </w:rPr>
              <w:t>-</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82533F" w:rsidRPr="00031A34" w:rsidRDefault="0082533F" w:rsidP="00EE0459">
            <w:pPr>
              <w:pStyle w:val="110"/>
              <w:tabs>
                <w:tab w:val="left" w:pos="12600"/>
              </w:tabs>
              <w:jc w:val="center"/>
              <w:rPr>
                <w:rFonts w:ascii="Arial" w:hAnsi="Arial" w:cs="Arial"/>
                <w:sz w:val="16"/>
                <w:szCs w:val="16"/>
              </w:rPr>
            </w:pPr>
            <w:r w:rsidRPr="00031A34">
              <w:rPr>
                <w:rFonts w:ascii="Arial" w:hAnsi="Arial" w:cs="Arial"/>
                <w:sz w:val="16"/>
                <w:szCs w:val="16"/>
              </w:rPr>
              <w:t>UA/12006/01/01</w:t>
            </w:r>
          </w:p>
        </w:tc>
      </w:tr>
      <w:tr w:rsidR="0082533F" w:rsidRPr="00031A34" w:rsidTr="00EA101A">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auto"/>
            </w:tcBorders>
            <w:shd w:val="clear" w:color="auto" w:fill="FFFFFF"/>
          </w:tcPr>
          <w:p w:rsidR="0082533F" w:rsidRPr="00031A34" w:rsidRDefault="0082533F" w:rsidP="0082533F">
            <w:pPr>
              <w:pStyle w:val="110"/>
              <w:numPr>
                <w:ilvl w:val="0"/>
                <w:numId w:val="9"/>
              </w:numPr>
              <w:tabs>
                <w:tab w:val="left" w:pos="12600"/>
              </w:tabs>
              <w:ind w:left="360"/>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82533F" w:rsidRPr="00031A34" w:rsidRDefault="0082533F" w:rsidP="00EE0459">
            <w:pPr>
              <w:pStyle w:val="110"/>
              <w:tabs>
                <w:tab w:val="left" w:pos="12600"/>
              </w:tabs>
              <w:rPr>
                <w:rFonts w:ascii="Arial" w:hAnsi="Arial" w:cs="Arial"/>
                <w:b/>
                <w:i/>
                <w:sz w:val="16"/>
                <w:szCs w:val="16"/>
              </w:rPr>
            </w:pPr>
            <w:r w:rsidRPr="00031A34">
              <w:rPr>
                <w:rFonts w:ascii="Arial" w:hAnsi="Arial" w:cs="Arial"/>
                <w:b/>
                <w:sz w:val="16"/>
                <w:szCs w:val="16"/>
              </w:rPr>
              <w:t>ЦИЛОСТАЗОЛ СТАДА®</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82533F" w:rsidRPr="00031A34" w:rsidRDefault="0082533F" w:rsidP="00EE0459">
            <w:pPr>
              <w:pStyle w:val="110"/>
              <w:tabs>
                <w:tab w:val="left" w:pos="12600"/>
              </w:tabs>
              <w:rPr>
                <w:rFonts w:ascii="Arial" w:hAnsi="Arial" w:cs="Arial"/>
                <w:sz w:val="16"/>
                <w:szCs w:val="16"/>
              </w:rPr>
            </w:pPr>
            <w:r w:rsidRPr="00031A34">
              <w:rPr>
                <w:rFonts w:ascii="Arial" w:hAnsi="Arial" w:cs="Arial"/>
                <w:sz w:val="16"/>
                <w:szCs w:val="16"/>
              </w:rPr>
              <w:t xml:space="preserve">таблетки по 100 мг, по 14 таблеток у блістері; по 4 блістери у картонній коробці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2533F" w:rsidRPr="00031A34" w:rsidRDefault="0082533F" w:rsidP="00EE0459">
            <w:pPr>
              <w:pStyle w:val="110"/>
              <w:tabs>
                <w:tab w:val="left" w:pos="12600"/>
              </w:tabs>
              <w:jc w:val="center"/>
              <w:rPr>
                <w:rFonts w:ascii="Arial" w:hAnsi="Arial" w:cs="Arial"/>
                <w:sz w:val="16"/>
                <w:szCs w:val="16"/>
              </w:rPr>
            </w:pPr>
            <w:r w:rsidRPr="00031A34">
              <w:rPr>
                <w:rFonts w:ascii="Arial" w:hAnsi="Arial" w:cs="Arial"/>
                <w:sz w:val="16"/>
                <w:szCs w:val="16"/>
              </w:rPr>
              <w:t>СТАДА Арцнайміттель АГ</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82533F" w:rsidRPr="00031A34" w:rsidRDefault="0082533F" w:rsidP="00EE0459">
            <w:pPr>
              <w:pStyle w:val="110"/>
              <w:tabs>
                <w:tab w:val="left" w:pos="12600"/>
              </w:tabs>
              <w:jc w:val="center"/>
              <w:rPr>
                <w:rFonts w:ascii="Arial" w:hAnsi="Arial" w:cs="Arial"/>
                <w:sz w:val="16"/>
                <w:szCs w:val="16"/>
              </w:rPr>
            </w:pPr>
            <w:r w:rsidRPr="00031A34">
              <w:rPr>
                <w:rFonts w:ascii="Arial" w:hAnsi="Arial" w:cs="Arial"/>
                <w:sz w:val="16"/>
                <w:szCs w:val="16"/>
              </w:rPr>
              <w:t>Німеччина</w:t>
            </w: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82533F" w:rsidRPr="00031A34" w:rsidRDefault="0082533F" w:rsidP="00EE0459">
            <w:pPr>
              <w:pStyle w:val="110"/>
              <w:tabs>
                <w:tab w:val="left" w:pos="12600"/>
              </w:tabs>
              <w:jc w:val="center"/>
              <w:rPr>
                <w:rFonts w:ascii="Arial" w:hAnsi="Arial" w:cs="Arial"/>
                <w:sz w:val="16"/>
                <w:szCs w:val="16"/>
              </w:rPr>
            </w:pPr>
            <w:r w:rsidRPr="00031A34">
              <w:rPr>
                <w:rFonts w:ascii="Arial" w:hAnsi="Arial" w:cs="Arial"/>
                <w:sz w:val="16"/>
                <w:szCs w:val="16"/>
              </w:rPr>
              <w:t xml:space="preserve">випуск серій: СТАДА Арцнайміттель АГ, Німеччина; виробництво нерозфасованого продукту, первинне та вторинне пакування, контроль серій: Адамед Фарма С.А., Польща </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82533F" w:rsidRPr="00031A34" w:rsidRDefault="0082533F" w:rsidP="00EE0459">
            <w:pPr>
              <w:pStyle w:val="110"/>
              <w:tabs>
                <w:tab w:val="left" w:pos="12600"/>
              </w:tabs>
              <w:jc w:val="center"/>
              <w:rPr>
                <w:rFonts w:ascii="Arial" w:hAnsi="Arial" w:cs="Arial"/>
                <w:sz w:val="16"/>
                <w:szCs w:val="16"/>
                <w:lang w:val="ru-RU"/>
              </w:rPr>
            </w:pPr>
            <w:r w:rsidRPr="00031A34">
              <w:rPr>
                <w:rFonts w:ascii="Arial" w:hAnsi="Arial" w:cs="Arial"/>
                <w:sz w:val="16"/>
                <w:szCs w:val="16"/>
              </w:rPr>
              <w:t>Німеччина</w:t>
            </w:r>
            <w:r w:rsidRPr="00031A34">
              <w:rPr>
                <w:rFonts w:ascii="Arial" w:hAnsi="Arial" w:cs="Arial"/>
                <w:sz w:val="16"/>
                <w:szCs w:val="16"/>
                <w:lang w:val="ru-RU"/>
              </w:rPr>
              <w:t>/</w:t>
            </w:r>
          </w:p>
          <w:p w:rsidR="0082533F" w:rsidRPr="00031A34" w:rsidRDefault="0082533F" w:rsidP="00EE0459">
            <w:pPr>
              <w:pStyle w:val="110"/>
              <w:tabs>
                <w:tab w:val="left" w:pos="12600"/>
              </w:tabs>
              <w:jc w:val="center"/>
              <w:rPr>
                <w:rFonts w:ascii="Arial" w:hAnsi="Arial" w:cs="Arial"/>
                <w:sz w:val="16"/>
                <w:szCs w:val="16"/>
                <w:lang w:val="ru-RU"/>
              </w:rPr>
            </w:pPr>
            <w:r w:rsidRPr="00031A34">
              <w:rPr>
                <w:rFonts w:ascii="Arial" w:hAnsi="Arial" w:cs="Arial"/>
                <w:sz w:val="16"/>
                <w:szCs w:val="16"/>
              </w:rPr>
              <w:t>Польща</w:t>
            </w:r>
          </w:p>
        </w:tc>
        <w:tc>
          <w:tcPr>
            <w:tcW w:w="3684" w:type="dxa"/>
            <w:tcBorders>
              <w:top w:val="single" w:sz="4" w:space="0" w:color="auto"/>
              <w:left w:val="single" w:sz="4" w:space="0" w:color="000000"/>
              <w:bottom w:val="single" w:sz="4" w:space="0" w:color="auto"/>
              <w:right w:val="single" w:sz="4" w:space="0" w:color="000000"/>
            </w:tcBorders>
            <w:shd w:val="clear" w:color="auto" w:fill="FFFFFF"/>
          </w:tcPr>
          <w:p w:rsidR="0082533F" w:rsidRPr="00031A34" w:rsidRDefault="0082533F" w:rsidP="00EE0459">
            <w:pPr>
              <w:pStyle w:val="110"/>
              <w:tabs>
                <w:tab w:val="left" w:pos="12600"/>
              </w:tabs>
              <w:jc w:val="center"/>
              <w:rPr>
                <w:rFonts w:ascii="Arial" w:hAnsi="Arial" w:cs="Arial"/>
                <w:sz w:val="16"/>
                <w:szCs w:val="16"/>
              </w:rPr>
            </w:pPr>
            <w:r w:rsidRPr="00031A34">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уповноваженої особи заявника, відповідальної за фармаконагляд: Діюча редакція: Д-р Фредеріка Кляйн. Пропонована редакція: Д-р Андреас Іванович. Зміна контактних даних уповноваженої особи, відповідальної за фармаконагляд. Зміна контактної особи заявника, відповідальної за фармаконагляд в Україні. Діюча редакція: Пруський Станіслав Володимирович. </w:t>
            </w:r>
            <w:r w:rsidRPr="00031A34">
              <w:rPr>
                <w:rFonts w:ascii="Arial" w:hAnsi="Arial" w:cs="Arial"/>
                <w:sz w:val="16"/>
                <w:szCs w:val="16"/>
              </w:rPr>
              <w:br/>
              <w:t>Пропонована редакція: Гоц Тетяна Юріївна. Зміна контактних даних контактної особи заявника, відповідальної за фармаконагляд в Україні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2533F" w:rsidRPr="00031A34" w:rsidRDefault="0082533F" w:rsidP="00EE0459">
            <w:pPr>
              <w:pStyle w:val="110"/>
              <w:tabs>
                <w:tab w:val="left" w:pos="12600"/>
              </w:tabs>
              <w:jc w:val="center"/>
              <w:rPr>
                <w:rFonts w:ascii="Arial" w:hAnsi="Arial" w:cs="Arial"/>
                <w:b/>
                <w:i/>
                <w:sz w:val="16"/>
                <w:szCs w:val="16"/>
              </w:rPr>
            </w:pPr>
            <w:r w:rsidRPr="00031A34">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82533F" w:rsidRPr="00031A34" w:rsidRDefault="0082533F" w:rsidP="00EE0459">
            <w:pPr>
              <w:pStyle w:val="110"/>
              <w:tabs>
                <w:tab w:val="left" w:pos="12600"/>
              </w:tabs>
              <w:jc w:val="center"/>
              <w:rPr>
                <w:sz w:val="16"/>
                <w:szCs w:val="16"/>
              </w:rPr>
            </w:pPr>
            <w:r>
              <w:rPr>
                <w:sz w:val="16"/>
                <w:szCs w:val="16"/>
              </w:rPr>
              <w:t>-</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82533F" w:rsidRPr="00031A34" w:rsidRDefault="0082533F" w:rsidP="00EE0459">
            <w:pPr>
              <w:pStyle w:val="110"/>
              <w:tabs>
                <w:tab w:val="left" w:pos="12600"/>
              </w:tabs>
              <w:jc w:val="center"/>
              <w:rPr>
                <w:rFonts w:ascii="Arial" w:hAnsi="Arial" w:cs="Arial"/>
                <w:sz w:val="16"/>
                <w:szCs w:val="16"/>
              </w:rPr>
            </w:pPr>
            <w:r w:rsidRPr="00031A34">
              <w:rPr>
                <w:rFonts w:ascii="Arial" w:hAnsi="Arial" w:cs="Arial"/>
                <w:sz w:val="16"/>
                <w:szCs w:val="16"/>
              </w:rPr>
              <w:t>UA/16267/01/01</w:t>
            </w:r>
          </w:p>
        </w:tc>
      </w:tr>
      <w:tr w:rsidR="0082533F" w:rsidRPr="00031A34" w:rsidTr="00EA101A">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auto"/>
            </w:tcBorders>
            <w:shd w:val="clear" w:color="auto" w:fill="FFFFFF"/>
          </w:tcPr>
          <w:p w:rsidR="0082533F" w:rsidRPr="00031A34" w:rsidRDefault="0082533F" w:rsidP="0082533F">
            <w:pPr>
              <w:pStyle w:val="110"/>
              <w:numPr>
                <w:ilvl w:val="0"/>
                <w:numId w:val="9"/>
              </w:numPr>
              <w:tabs>
                <w:tab w:val="left" w:pos="12600"/>
              </w:tabs>
              <w:ind w:left="360"/>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82533F" w:rsidRPr="00031A34" w:rsidRDefault="0082533F" w:rsidP="00EE0459">
            <w:pPr>
              <w:pStyle w:val="110"/>
              <w:tabs>
                <w:tab w:val="left" w:pos="12600"/>
              </w:tabs>
              <w:rPr>
                <w:rFonts w:ascii="Arial" w:hAnsi="Arial" w:cs="Arial"/>
                <w:b/>
                <w:i/>
                <w:sz w:val="16"/>
                <w:szCs w:val="16"/>
              </w:rPr>
            </w:pPr>
            <w:r w:rsidRPr="00031A34">
              <w:rPr>
                <w:rFonts w:ascii="Arial" w:hAnsi="Arial" w:cs="Arial"/>
                <w:b/>
                <w:sz w:val="16"/>
                <w:szCs w:val="16"/>
              </w:rPr>
              <w:t>ЦИРАМЗА</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82533F" w:rsidRPr="00031A34" w:rsidRDefault="0082533F" w:rsidP="00EE0459">
            <w:pPr>
              <w:pStyle w:val="110"/>
              <w:tabs>
                <w:tab w:val="left" w:pos="12600"/>
              </w:tabs>
              <w:rPr>
                <w:rFonts w:ascii="Arial" w:hAnsi="Arial" w:cs="Arial"/>
                <w:sz w:val="16"/>
                <w:szCs w:val="16"/>
              </w:rPr>
            </w:pPr>
            <w:r w:rsidRPr="00031A34">
              <w:rPr>
                <w:rFonts w:ascii="Arial" w:hAnsi="Arial" w:cs="Arial"/>
                <w:sz w:val="16"/>
                <w:szCs w:val="16"/>
              </w:rPr>
              <w:t>концентрат для розчину для інфузій, 10 мг/мл; по 10 мл та 50 мл у флаконах, по 1 флакону в картонній упаковці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2533F" w:rsidRPr="00031A34" w:rsidRDefault="0082533F" w:rsidP="00EE0459">
            <w:pPr>
              <w:pStyle w:val="110"/>
              <w:tabs>
                <w:tab w:val="left" w:pos="12600"/>
              </w:tabs>
              <w:jc w:val="center"/>
              <w:rPr>
                <w:rFonts w:ascii="Arial" w:hAnsi="Arial" w:cs="Arial"/>
                <w:sz w:val="16"/>
                <w:szCs w:val="16"/>
              </w:rPr>
            </w:pPr>
            <w:r w:rsidRPr="00031A34">
              <w:rPr>
                <w:rFonts w:ascii="Arial" w:hAnsi="Arial" w:cs="Arial"/>
                <w:sz w:val="16"/>
                <w:szCs w:val="16"/>
              </w:rPr>
              <w:t>Елі Ліллі Недерленд Б.В.</w:t>
            </w:r>
            <w:r w:rsidRPr="00031A34">
              <w:rPr>
                <w:rFonts w:ascii="Arial" w:hAnsi="Arial" w:cs="Arial"/>
                <w:sz w:val="16"/>
                <w:szCs w:val="16"/>
              </w:rPr>
              <w:br/>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82533F" w:rsidRPr="00031A34" w:rsidRDefault="0082533F" w:rsidP="00EE0459">
            <w:pPr>
              <w:pStyle w:val="110"/>
              <w:tabs>
                <w:tab w:val="left" w:pos="12600"/>
              </w:tabs>
              <w:jc w:val="center"/>
              <w:rPr>
                <w:rFonts w:ascii="Arial" w:hAnsi="Arial" w:cs="Arial"/>
                <w:sz w:val="16"/>
                <w:szCs w:val="16"/>
              </w:rPr>
            </w:pPr>
            <w:r w:rsidRPr="00031A34">
              <w:rPr>
                <w:rFonts w:ascii="Arial" w:hAnsi="Arial" w:cs="Arial"/>
                <w:sz w:val="16"/>
                <w:szCs w:val="16"/>
              </w:rPr>
              <w:t>Нiдерланди</w:t>
            </w: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82533F" w:rsidRPr="00031A34" w:rsidRDefault="0082533F" w:rsidP="00EE0459">
            <w:pPr>
              <w:pStyle w:val="110"/>
              <w:tabs>
                <w:tab w:val="left" w:pos="12600"/>
              </w:tabs>
              <w:jc w:val="center"/>
              <w:rPr>
                <w:rFonts w:ascii="Arial" w:hAnsi="Arial" w:cs="Arial"/>
                <w:sz w:val="16"/>
                <w:szCs w:val="16"/>
              </w:rPr>
            </w:pPr>
            <w:r w:rsidRPr="00031A34">
              <w:rPr>
                <w:rFonts w:ascii="Arial" w:hAnsi="Arial" w:cs="Arial"/>
                <w:sz w:val="16"/>
                <w:szCs w:val="16"/>
              </w:rPr>
              <w:t>виробництво лікарського засобу, первинна упаковка, контроль та тестування стабільності лікарського засобу:</w:t>
            </w:r>
            <w:r w:rsidRPr="00031A34">
              <w:rPr>
                <w:rFonts w:ascii="Arial" w:hAnsi="Arial" w:cs="Arial"/>
                <w:sz w:val="16"/>
                <w:szCs w:val="16"/>
              </w:rPr>
              <w:br/>
              <w:t>Елі Ліллі енд Компані, США</w:t>
            </w:r>
            <w:r w:rsidRPr="00031A34">
              <w:rPr>
                <w:rFonts w:ascii="Arial" w:hAnsi="Arial" w:cs="Arial"/>
                <w:sz w:val="16"/>
                <w:szCs w:val="16"/>
              </w:rPr>
              <w:br/>
              <w:t>вторинна упаковка, маркування, контроль, випуск серії лікарського засобу:</w:t>
            </w:r>
            <w:r w:rsidRPr="00031A34">
              <w:rPr>
                <w:rFonts w:ascii="Arial" w:hAnsi="Arial" w:cs="Arial"/>
                <w:sz w:val="16"/>
                <w:szCs w:val="16"/>
              </w:rPr>
              <w:br/>
              <w:t>Ліллі С.А., Іспанія</w:t>
            </w:r>
            <w:r w:rsidRPr="00031A34">
              <w:rPr>
                <w:rFonts w:ascii="Arial" w:hAnsi="Arial" w:cs="Arial"/>
                <w:sz w:val="16"/>
                <w:szCs w:val="16"/>
              </w:rPr>
              <w:br/>
              <w:t>контроль якості та тестування стабільності лікарського засобу:</w:t>
            </w:r>
            <w:r w:rsidRPr="00031A34">
              <w:rPr>
                <w:rFonts w:ascii="Arial" w:hAnsi="Arial" w:cs="Arial"/>
                <w:sz w:val="16"/>
                <w:szCs w:val="16"/>
              </w:rPr>
              <w:br/>
              <w:t>ІмКлон Системз ЛЛС, США</w:t>
            </w:r>
            <w:r w:rsidRPr="00031A34">
              <w:rPr>
                <w:rFonts w:ascii="Arial" w:hAnsi="Arial" w:cs="Arial"/>
                <w:sz w:val="16"/>
                <w:szCs w:val="16"/>
              </w:rPr>
              <w:br/>
              <w:t>контроль якості лікарського засобу:</w:t>
            </w:r>
            <w:r w:rsidRPr="00031A34">
              <w:rPr>
                <w:rFonts w:ascii="Arial" w:hAnsi="Arial" w:cs="Arial"/>
                <w:sz w:val="16"/>
                <w:szCs w:val="16"/>
              </w:rPr>
              <w:br/>
              <w:t>Елі Ліллі Кінсейл Лімітед, Ірландiя</w:t>
            </w:r>
            <w:r w:rsidRPr="00031A34">
              <w:rPr>
                <w:rFonts w:ascii="Arial" w:hAnsi="Arial" w:cs="Arial"/>
                <w:sz w:val="16"/>
                <w:szCs w:val="16"/>
              </w:rPr>
              <w:br/>
              <w:t>контроль якості лікарського засобу:</w:t>
            </w:r>
            <w:r w:rsidRPr="00031A34">
              <w:rPr>
                <w:rFonts w:ascii="Arial" w:hAnsi="Arial" w:cs="Arial"/>
                <w:sz w:val="16"/>
                <w:szCs w:val="16"/>
              </w:rPr>
              <w:br/>
              <w:t>Кованс Лабораторіз Лімітед, Велика Британія</w:t>
            </w:r>
          </w:p>
          <w:p w:rsidR="0082533F" w:rsidRPr="00031A34" w:rsidRDefault="0082533F" w:rsidP="00EE0459">
            <w:pPr>
              <w:pStyle w:val="110"/>
              <w:tabs>
                <w:tab w:val="left" w:pos="12600"/>
              </w:tabs>
              <w:jc w:val="center"/>
              <w:rPr>
                <w:rFonts w:ascii="Arial" w:hAnsi="Arial" w:cs="Arial"/>
                <w:sz w:val="16"/>
                <w:szCs w:val="16"/>
              </w:rPr>
            </w:pPr>
            <w:r w:rsidRPr="00031A34">
              <w:rPr>
                <w:rFonts w:ascii="Arial" w:hAnsi="Arial" w:cs="Arial"/>
                <w:sz w:val="16"/>
                <w:szCs w:val="16"/>
              </w:rPr>
              <w:t>контроль якості лікарського засобу:</w:t>
            </w:r>
            <w:r w:rsidRPr="00031A34">
              <w:rPr>
                <w:rFonts w:ascii="Arial" w:hAnsi="Arial" w:cs="Arial"/>
                <w:sz w:val="16"/>
                <w:szCs w:val="16"/>
              </w:rPr>
              <w:br/>
              <w:t>Чарльз Рівер Лабораторіз Айрленд Лімітед, Ірландiя</w:t>
            </w:r>
            <w:r w:rsidRPr="00031A34">
              <w:rPr>
                <w:rFonts w:ascii="Arial" w:hAnsi="Arial" w:cs="Arial"/>
                <w:sz w:val="16"/>
                <w:szCs w:val="16"/>
              </w:rPr>
              <w:br/>
              <w:t>контроль якості лікарського засобу:</w:t>
            </w:r>
            <w:r w:rsidRPr="00031A34">
              <w:rPr>
                <w:rFonts w:ascii="Arial" w:hAnsi="Arial" w:cs="Arial"/>
                <w:sz w:val="16"/>
                <w:szCs w:val="16"/>
              </w:rPr>
              <w:br/>
              <w:t>Елі Ліллі Італія С.П.А., Італія</w:t>
            </w:r>
            <w:r w:rsidRPr="00031A34">
              <w:rPr>
                <w:rFonts w:ascii="Arial" w:hAnsi="Arial" w:cs="Arial"/>
                <w:sz w:val="16"/>
                <w:szCs w:val="16"/>
              </w:rPr>
              <w:br/>
              <w:t>виробництво за повним циклом:</w:t>
            </w:r>
          </w:p>
          <w:p w:rsidR="0082533F" w:rsidRPr="00031A34" w:rsidRDefault="0082533F" w:rsidP="00EE0459">
            <w:pPr>
              <w:pStyle w:val="110"/>
              <w:tabs>
                <w:tab w:val="left" w:pos="12600"/>
              </w:tabs>
              <w:jc w:val="center"/>
              <w:rPr>
                <w:rFonts w:ascii="Arial" w:hAnsi="Arial" w:cs="Arial"/>
                <w:sz w:val="16"/>
                <w:szCs w:val="16"/>
              </w:rPr>
            </w:pPr>
            <w:r w:rsidRPr="00031A34">
              <w:rPr>
                <w:rFonts w:ascii="Arial" w:hAnsi="Arial" w:cs="Arial"/>
                <w:sz w:val="16"/>
                <w:szCs w:val="16"/>
              </w:rPr>
              <w:t>Ліллі Франс, Франція</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82533F" w:rsidRPr="00031A34" w:rsidRDefault="0082533F" w:rsidP="00EE0459">
            <w:pPr>
              <w:pStyle w:val="110"/>
              <w:tabs>
                <w:tab w:val="left" w:pos="12600"/>
              </w:tabs>
              <w:jc w:val="center"/>
              <w:rPr>
                <w:rFonts w:ascii="Arial" w:hAnsi="Arial" w:cs="Arial"/>
                <w:sz w:val="16"/>
                <w:szCs w:val="16"/>
              </w:rPr>
            </w:pPr>
            <w:r w:rsidRPr="00031A34">
              <w:rPr>
                <w:rFonts w:ascii="Arial" w:hAnsi="Arial" w:cs="Arial"/>
                <w:sz w:val="16"/>
                <w:szCs w:val="16"/>
              </w:rPr>
              <w:t>США/</w:t>
            </w:r>
          </w:p>
          <w:p w:rsidR="0082533F" w:rsidRPr="00031A34" w:rsidRDefault="0082533F" w:rsidP="00EE0459">
            <w:pPr>
              <w:pStyle w:val="110"/>
              <w:tabs>
                <w:tab w:val="left" w:pos="12600"/>
              </w:tabs>
              <w:jc w:val="center"/>
              <w:rPr>
                <w:rFonts w:ascii="Arial" w:hAnsi="Arial" w:cs="Arial"/>
                <w:sz w:val="16"/>
                <w:szCs w:val="16"/>
              </w:rPr>
            </w:pPr>
            <w:r w:rsidRPr="00031A34">
              <w:rPr>
                <w:rFonts w:ascii="Arial" w:hAnsi="Arial" w:cs="Arial"/>
                <w:sz w:val="16"/>
                <w:szCs w:val="16"/>
              </w:rPr>
              <w:t>Іспанія/</w:t>
            </w:r>
          </w:p>
          <w:p w:rsidR="0082533F" w:rsidRPr="00031A34" w:rsidRDefault="0082533F" w:rsidP="00EE0459">
            <w:pPr>
              <w:pStyle w:val="110"/>
              <w:tabs>
                <w:tab w:val="left" w:pos="12600"/>
              </w:tabs>
              <w:jc w:val="center"/>
              <w:rPr>
                <w:rFonts w:ascii="Arial" w:hAnsi="Arial" w:cs="Arial"/>
                <w:sz w:val="16"/>
                <w:szCs w:val="16"/>
              </w:rPr>
            </w:pPr>
            <w:r w:rsidRPr="00031A34">
              <w:rPr>
                <w:rFonts w:ascii="Arial" w:hAnsi="Arial" w:cs="Arial"/>
                <w:sz w:val="16"/>
                <w:szCs w:val="16"/>
              </w:rPr>
              <w:t>Ірландiя/</w:t>
            </w:r>
          </w:p>
          <w:p w:rsidR="0082533F" w:rsidRPr="00031A34" w:rsidRDefault="0082533F" w:rsidP="00EE0459">
            <w:pPr>
              <w:pStyle w:val="110"/>
              <w:tabs>
                <w:tab w:val="left" w:pos="12600"/>
              </w:tabs>
              <w:jc w:val="center"/>
              <w:rPr>
                <w:rFonts w:ascii="Arial" w:hAnsi="Arial" w:cs="Arial"/>
                <w:sz w:val="16"/>
                <w:szCs w:val="16"/>
              </w:rPr>
            </w:pPr>
            <w:r w:rsidRPr="00031A34">
              <w:rPr>
                <w:rFonts w:ascii="Arial" w:hAnsi="Arial" w:cs="Arial"/>
                <w:sz w:val="16"/>
                <w:szCs w:val="16"/>
              </w:rPr>
              <w:t>Велика Британія/</w:t>
            </w:r>
          </w:p>
          <w:p w:rsidR="0082533F" w:rsidRPr="00031A34" w:rsidRDefault="0082533F" w:rsidP="00EE0459">
            <w:pPr>
              <w:pStyle w:val="110"/>
              <w:tabs>
                <w:tab w:val="left" w:pos="12600"/>
              </w:tabs>
              <w:jc w:val="center"/>
              <w:rPr>
                <w:rFonts w:ascii="Arial" w:hAnsi="Arial" w:cs="Arial"/>
                <w:sz w:val="16"/>
                <w:szCs w:val="16"/>
              </w:rPr>
            </w:pPr>
            <w:r w:rsidRPr="00031A34">
              <w:rPr>
                <w:rFonts w:ascii="Arial" w:hAnsi="Arial" w:cs="Arial"/>
                <w:sz w:val="16"/>
                <w:szCs w:val="16"/>
              </w:rPr>
              <w:t>Італія/</w:t>
            </w:r>
          </w:p>
          <w:p w:rsidR="0082533F" w:rsidRPr="00031A34" w:rsidRDefault="0082533F" w:rsidP="00EE0459">
            <w:pPr>
              <w:pStyle w:val="110"/>
              <w:tabs>
                <w:tab w:val="left" w:pos="12600"/>
              </w:tabs>
              <w:jc w:val="center"/>
              <w:rPr>
                <w:rFonts w:ascii="Arial" w:hAnsi="Arial" w:cs="Arial"/>
                <w:sz w:val="16"/>
                <w:szCs w:val="16"/>
              </w:rPr>
            </w:pPr>
            <w:r w:rsidRPr="00031A34">
              <w:rPr>
                <w:rFonts w:ascii="Arial" w:hAnsi="Arial" w:cs="Arial"/>
                <w:sz w:val="16"/>
                <w:szCs w:val="16"/>
              </w:rPr>
              <w:t>Франція</w:t>
            </w:r>
            <w:r w:rsidRPr="00031A34">
              <w:rPr>
                <w:rFonts w:ascii="Arial" w:hAnsi="Arial" w:cs="Arial"/>
                <w:sz w:val="16"/>
                <w:szCs w:val="16"/>
              </w:rPr>
              <w:br/>
            </w:r>
          </w:p>
          <w:p w:rsidR="0082533F" w:rsidRPr="00031A34" w:rsidRDefault="0082533F" w:rsidP="00EE0459">
            <w:pPr>
              <w:pStyle w:val="110"/>
              <w:tabs>
                <w:tab w:val="left" w:pos="12600"/>
              </w:tabs>
              <w:jc w:val="center"/>
              <w:rPr>
                <w:rFonts w:ascii="Arial" w:hAnsi="Arial" w:cs="Arial"/>
                <w:sz w:val="16"/>
                <w:szCs w:val="16"/>
              </w:rPr>
            </w:pPr>
          </w:p>
        </w:tc>
        <w:tc>
          <w:tcPr>
            <w:tcW w:w="3684" w:type="dxa"/>
            <w:tcBorders>
              <w:top w:val="single" w:sz="4" w:space="0" w:color="auto"/>
              <w:left w:val="single" w:sz="4" w:space="0" w:color="000000"/>
              <w:bottom w:val="single" w:sz="4" w:space="0" w:color="auto"/>
              <w:right w:val="single" w:sz="4" w:space="0" w:color="000000"/>
            </w:tcBorders>
            <w:shd w:val="clear" w:color="auto" w:fill="FFFFFF"/>
          </w:tcPr>
          <w:p w:rsidR="0082533F" w:rsidRPr="00031A34" w:rsidRDefault="0082533F" w:rsidP="00EE0459">
            <w:pPr>
              <w:pStyle w:val="110"/>
              <w:tabs>
                <w:tab w:val="left" w:pos="12600"/>
              </w:tabs>
              <w:jc w:val="center"/>
              <w:rPr>
                <w:rFonts w:ascii="Arial" w:hAnsi="Arial" w:cs="Arial"/>
                <w:sz w:val="16"/>
                <w:szCs w:val="16"/>
              </w:rPr>
            </w:pPr>
            <w:r w:rsidRPr="00031A34">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(інші зміни). </w:t>
            </w:r>
            <w:r w:rsidRPr="00031A34">
              <w:rPr>
                <w:rFonts w:ascii="Arial" w:hAnsi="Arial" w:cs="Arial"/>
                <w:sz w:val="16"/>
                <w:szCs w:val="16"/>
              </w:rPr>
              <w:br/>
              <w:t>Зміни внесено в інструкцію для медичного застосування лікарського засобу до розділів "Фармакологічні властивості", "Діти" (уточнення інформації) та "Побічні реакції" відповідно до оновленої інформації щодо безпеки застосування діючої речовини. Зміни І типу - Адміністративні зміни. Зміна коду АТХ. Зміни внесено в Інструкцію для медичного застосування лікарського засобу до розділу "Фармакотерапевтична група. Код АТХ" відповідно до міжнародного класифікатора ВООЗ (http://www.whocc.no/atc_ddd_index/): затверджено – Антинеопластичні засоби, моноклональні антитіла. Код АТХ L01X C21, запропоновано – Моноклональні антитіла та кон’югати антитіла з лікарським засобом. Інгібітори VEGF/VEGFR (фактори росту ендотелію судин). Код АТХ L01F G02. Зміни II типу - Зміни щодо безпеки/ефективності та фармаконагляду. Зміни у короткій характеристиці лікарського засобу, тексті маркування та інструкції для медичного застосування у зв’язку із новими даними з якості, доклінічними, клінічними даними та даними з фармаконагляду. Зміни внесено в інструкцію для медичного застосування лікарського засобу до розділів " "Особливості застосування" та "Побічні реакції".</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2533F" w:rsidRPr="00031A34" w:rsidRDefault="0082533F" w:rsidP="00EE0459">
            <w:pPr>
              <w:pStyle w:val="110"/>
              <w:tabs>
                <w:tab w:val="left" w:pos="12600"/>
              </w:tabs>
              <w:jc w:val="center"/>
              <w:rPr>
                <w:rFonts w:ascii="Arial" w:hAnsi="Arial" w:cs="Arial"/>
                <w:b/>
                <w:i/>
                <w:sz w:val="16"/>
                <w:szCs w:val="16"/>
              </w:rPr>
            </w:pPr>
            <w:r w:rsidRPr="00031A34">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82533F" w:rsidRPr="005A3632" w:rsidRDefault="0082533F" w:rsidP="00EE0459">
            <w:pPr>
              <w:pStyle w:val="110"/>
              <w:tabs>
                <w:tab w:val="left" w:pos="12600"/>
              </w:tabs>
              <w:jc w:val="center"/>
              <w:rPr>
                <w:rFonts w:ascii="Arial" w:hAnsi="Arial" w:cs="Arial"/>
                <w:i/>
                <w:sz w:val="16"/>
                <w:szCs w:val="16"/>
                <w:lang w:val="ru-RU"/>
              </w:rPr>
            </w:pPr>
            <w:r w:rsidRPr="00C112E3">
              <w:rPr>
                <w:rFonts w:ascii="Arial" w:hAnsi="Arial" w:cs="Arial"/>
                <w:i/>
                <w:sz w:val="16"/>
                <w:szCs w:val="16"/>
                <w:lang w:val="ru-RU"/>
              </w:rPr>
              <w:t>Н</w:t>
            </w:r>
            <w:r w:rsidRPr="005A3632">
              <w:rPr>
                <w:rFonts w:ascii="Arial" w:hAnsi="Arial" w:cs="Arial"/>
                <w:i/>
                <w:sz w:val="16"/>
                <w:szCs w:val="16"/>
                <w:lang w:val="ru-RU"/>
              </w:rPr>
              <w:t>е</w:t>
            </w:r>
          </w:p>
          <w:p w:rsidR="0082533F" w:rsidRPr="005A3632" w:rsidRDefault="0082533F" w:rsidP="00EE0459">
            <w:pPr>
              <w:jc w:val="center"/>
              <w:rPr>
                <w:rFonts w:ascii="Arial" w:hAnsi="Arial" w:cs="Arial"/>
                <w:i/>
                <w:sz w:val="16"/>
                <w:szCs w:val="16"/>
              </w:rPr>
            </w:pPr>
            <w:r w:rsidRPr="005A3632">
              <w:rPr>
                <w:rFonts w:ascii="Arial" w:hAnsi="Arial" w:cs="Arial"/>
                <w:i/>
                <w:sz w:val="16"/>
                <w:szCs w:val="16"/>
              </w:rPr>
              <w:t>підлягає</w:t>
            </w:r>
          </w:p>
          <w:p w:rsidR="0082533F" w:rsidRPr="00031A34" w:rsidRDefault="0082533F" w:rsidP="00EE0459">
            <w:pPr>
              <w:pStyle w:val="110"/>
              <w:tabs>
                <w:tab w:val="left" w:pos="12600"/>
              </w:tabs>
              <w:jc w:val="center"/>
              <w:rPr>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82533F" w:rsidRPr="00031A34" w:rsidRDefault="0082533F" w:rsidP="00EE0459">
            <w:pPr>
              <w:pStyle w:val="110"/>
              <w:tabs>
                <w:tab w:val="left" w:pos="12600"/>
              </w:tabs>
              <w:jc w:val="center"/>
              <w:rPr>
                <w:rFonts w:ascii="Arial" w:hAnsi="Arial" w:cs="Arial"/>
                <w:sz w:val="16"/>
                <w:szCs w:val="16"/>
              </w:rPr>
            </w:pPr>
            <w:r w:rsidRPr="00031A34">
              <w:rPr>
                <w:rFonts w:ascii="Arial" w:hAnsi="Arial" w:cs="Arial"/>
                <w:sz w:val="16"/>
                <w:szCs w:val="16"/>
              </w:rPr>
              <w:t>UA/16889/01/01</w:t>
            </w:r>
          </w:p>
        </w:tc>
      </w:tr>
      <w:tr w:rsidR="0082533F" w:rsidRPr="00031A34" w:rsidTr="00EA101A">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auto"/>
            </w:tcBorders>
            <w:shd w:val="clear" w:color="auto" w:fill="FFFFFF"/>
          </w:tcPr>
          <w:p w:rsidR="0082533F" w:rsidRPr="00031A34" w:rsidRDefault="0082533F" w:rsidP="0082533F">
            <w:pPr>
              <w:pStyle w:val="110"/>
              <w:numPr>
                <w:ilvl w:val="0"/>
                <w:numId w:val="9"/>
              </w:numPr>
              <w:tabs>
                <w:tab w:val="left" w:pos="12600"/>
              </w:tabs>
              <w:ind w:left="360"/>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82533F" w:rsidRPr="00031A34" w:rsidRDefault="0082533F" w:rsidP="00EE0459">
            <w:pPr>
              <w:pStyle w:val="110"/>
              <w:tabs>
                <w:tab w:val="left" w:pos="12600"/>
              </w:tabs>
              <w:rPr>
                <w:rFonts w:ascii="Arial" w:hAnsi="Arial" w:cs="Arial"/>
                <w:b/>
                <w:i/>
                <w:sz w:val="16"/>
                <w:szCs w:val="16"/>
              </w:rPr>
            </w:pPr>
            <w:r w:rsidRPr="00031A34">
              <w:rPr>
                <w:rFonts w:ascii="Arial" w:hAnsi="Arial" w:cs="Arial"/>
                <w:b/>
                <w:sz w:val="16"/>
                <w:szCs w:val="16"/>
              </w:rPr>
              <w:t>ЦИСПЛАТИНА АККОРД</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82533F" w:rsidRPr="00031A34" w:rsidRDefault="0082533F" w:rsidP="00EE0459">
            <w:pPr>
              <w:pStyle w:val="110"/>
              <w:tabs>
                <w:tab w:val="left" w:pos="12600"/>
              </w:tabs>
              <w:rPr>
                <w:rFonts w:ascii="Arial" w:hAnsi="Arial" w:cs="Arial"/>
                <w:sz w:val="16"/>
                <w:szCs w:val="16"/>
              </w:rPr>
            </w:pPr>
            <w:r w:rsidRPr="00031A34">
              <w:rPr>
                <w:rFonts w:ascii="Arial" w:hAnsi="Arial" w:cs="Arial"/>
                <w:sz w:val="16"/>
                <w:szCs w:val="16"/>
              </w:rPr>
              <w:t>концентрат для розчину для інфузій, 1 мг/мл; по 10 мл, по 25 мл, по 50 мл, по 100 мл у флаконі; по 1 флакону у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2533F" w:rsidRPr="00031A34" w:rsidRDefault="0082533F" w:rsidP="00EE0459">
            <w:pPr>
              <w:pStyle w:val="110"/>
              <w:tabs>
                <w:tab w:val="left" w:pos="12600"/>
              </w:tabs>
              <w:jc w:val="center"/>
              <w:rPr>
                <w:rFonts w:ascii="Arial" w:hAnsi="Arial" w:cs="Arial"/>
                <w:sz w:val="16"/>
                <w:szCs w:val="16"/>
              </w:rPr>
            </w:pPr>
            <w:r w:rsidRPr="00031A34">
              <w:rPr>
                <w:rFonts w:ascii="Arial" w:hAnsi="Arial" w:cs="Arial"/>
                <w:sz w:val="16"/>
                <w:szCs w:val="16"/>
              </w:rPr>
              <w:t>Аккорд Хелскеа Полска Сп. з.о.о.</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82533F" w:rsidRPr="00031A34" w:rsidRDefault="0082533F" w:rsidP="00EE0459">
            <w:pPr>
              <w:pStyle w:val="110"/>
              <w:tabs>
                <w:tab w:val="left" w:pos="12600"/>
              </w:tabs>
              <w:jc w:val="center"/>
              <w:rPr>
                <w:rFonts w:ascii="Arial" w:hAnsi="Arial" w:cs="Arial"/>
                <w:sz w:val="16"/>
                <w:szCs w:val="16"/>
              </w:rPr>
            </w:pPr>
            <w:r w:rsidRPr="00031A34">
              <w:rPr>
                <w:rFonts w:ascii="Arial" w:hAnsi="Arial" w:cs="Arial"/>
                <w:sz w:val="16"/>
                <w:szCs w:val="16"/>
              </w:rPr>
              <w:t>Польща</w:t>
            </w: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82533F" w:rsidRPr="00031A34" w:rsidRDefault="0082533F" w:rsidP="00EE0459">
            <w:pPr>
              <w:pStyle w:val="110"/>
              <w:tabs>
                <w:tab w:val="left" w:pos="12600"/>
              </w:tabs>
              <w:jc w:val="center"/>
              <w:rPr>
                <w:rFonts w:ascii="Arial" w:hAnsi="Arial" w:cs="Arial"/>
                <w:sz w:val="16"/>
                <w:szCs w:val="16"/>
              </w:rPr>
            </w:pPr>
            <w:r w:rsidRPr="00031A34">
              <w:rPr>
                <w:rFonts w:ascii="Arial" w:hAnsi="Arial" w:cs="Arial"/>
                <w:sz w:val="16"/>
                <w:szCs w:val="16"/>
              </w:rPr>
              <w:t>Виробництво ГЛЗ, первинне та вторинне пакування, контроль якості серії: Інтас Фармасьютікалз Лімітед, Індія; (альтернативний виробник): Інтас Фармасьютікалз Лімітед, Індія; Вторинне пакування: Аккорд Хелскеа Лімітед, Велика Британія; Відповідальний за випуск серії: Аккорд Хелскеа Лімітед, Велика Британія; контроль якості серій: Астрон Резьорч Лімітед, Велика Британiя; контроль якості серій: Фармадокс Хелскеа Лтд., Мальта; контроль якості серій: Фармавалід Лтд. Мікробіологічна лабораторія, Угорщина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82533F" w:rsidRPr="00031A34" w:rsidRDefault="0082533F" w:rsidP="00EE0459">
            <w:pPr>
              <w:pStyle w:val="110"/>
              <w:tabs>
                <w:tab w:val="left" w:pos="12600"/>
              </w:tabs>
              <w:jc w:val="center"/>
              <w:rPr>
                <w:rFonts w:ascii="Arial" w:hAnsi="Arial" w:cs="Arial"/>
                <w:sz w:val="16"/>
                <w:szCs w:val="16"/>
              </w:rPr>
            </w:pPr>
            <w:r w:rsidRPr="00031A34">
              <w:rPr>
                <w:rFonts w:ascii="Arial" w:hAnsi="Arial" w:cs="Arial"/>
                <w:sz w:val="16"/>
                <w:szCs w:val="16"/>
              </w:rPr>
              <w:t>Індія/</w:t>
            </w:r>
          </w:p>
          <w:p w:rsidR="0082533F" w:rsidRPr="00031A34" w:rsidRDefault="0082533F" w:rsidP="00EE0459">
            <w:pPr>
              <w:pStyle w:val="110"/>
              <w:tabs>
                <w:tab w:val="left" w:pos="12600"/>
              </w:tabs>
              <w:jc w:val="center"/>
              <w:rPr>
                <w:rFonts w:ascii="Arial" w:hAnsi="Arial" w:cs="Arial"/>
                <w:sz w:val="16"/>
                <w:szCs w:val="16"/>
              </w:rPr>
            </w:pPr>
            <w:r w:rsidRPr="00031A34">
              <w:rPr>
                <w:rFonts w:ascii="Arial" w:hAnsi="Arial" w:cs="Arial"/>
                <w:sz w:val="16"/>
                <w:szCs w:val="16"/>
              </w:rPr>
              <w:t>Велика Британія/</w:t>
            </w:r>
          </w:p>
          <w:p w:rsidR="0082533F" w:rsidRPr="00031A34" w:rsidRDefault="0082533F" w:rsidP="00EE0459">
            <w:pPr>
              <w:pStyle w:val="110"/>
              <w:tabs>
                <w:tab w:val="left" w:pos="12600"/>
              </w:tabs>
              <w:jc w:val="center"/>
              <w:rPr>
                <w:rFonts w:ascii="Arial" w:hAnsi="Arial" w:cs="Arial"/>
                <w:sz w:val="16"/>
                <w:szCs w:val="16"/>
              </w:rPr>
            </w:pPr>
            <w:r w:rsidRPr="00031A34">
              <w:rPr>
                <w:rFonts w:ascii="Arial" w:hAnsi="Arial" w:cs="Arial"/>
                <w:sz w:val="16"/>
                <w:szCs w:val="16"/>
              </w:rPr>
              <w:t>Мальта/</w:t>
            </w:r>
          </w:p>
          <w:p w:rsidR="0082533F" w:rsidRPr="00031A34" w:rsidRDefault="0082533F" w:rsidP="00EE0459">
            <w:pPr>
              <w:pStyle w:val="110"/>
              <w:tabs>
                <w:tab w:val="left" w:pos="12600"/>
              </w:tabs>
              <w:jc w:val="center"/>
              <w:rPr>
                <w:rFonts w:ascii="Arial" w:hAnsi="Arial" w:cs="Arial"/>
                <w:sz w:val="16"/>
                <w:szCs w:val="16"/>
              </w:rPr>
            </w:pPr>
            <w:r w:rsidRPr="00031A34">
              <w:rPr>
                <w:rFonts w:ascii="Arial" w:hAnsi="Arial" w:cs="Arial"/>
                <w:sz w:val="16"/>
                <w:szCs w:val="16"/>
              </w:rPr>
              <w:t>Угорщина</w:t>
            </w:r>
          </w:p>
          <w:p w:rsidR="0082533F" w:rsidRPr="00031A34" w:rsidRDefault="0082533F" w:rsidP="00EE0459">
            <w:pPr>
              <w:pStyle w:val="110"/>
              <w:tabs>
                <w:tab w:val="left" w:pos="12600"/>
              </w:tabs>
              <w:jc w:val="center"/>
              <w:rPr>
                <w:rFonts w:ascii="Arial" w:hAnsi="Arial" w:cs="Arial"/>
                <w:sz w:val="16"/>
                <w:szCs w:val="16"/>
              </w:rPr>
            </w:pPr>
          </w:p>
        </w:tc>
        <w:tc>
          <w:tcPr>
            <w:tcW w:w="3684" w:type="dxa"/>
            <w:tcBorders>
              <w:top w:val="single" w:sz="4" w:space="0" w:color="auto"/>
              <w:left w:val="single" w:sz="4" w:space="0" w:color="000000"/>
              <w:bottom w:val="single" w:sz="4" w:space="0" w:color="auto"/>
              <w:right w:val="single" w:sz="4" w:space="0" w:color="000000"/>
            </w:tcBorders>
            <w:shd w:val="clear" w:color="auto" w:fill="FFFFFF"/>
          </w:tcPr>
          <w:p w:rsidR="0082533F" w:rsidRPr="00031A34" w:rsidRDefault="0082533F" w:rsidP="00EE0459">
            <w:pPr>
              <w:pStyle w:val="110"/>
              <w:tabs>
                <w:tab w:val="left" w:pos="12600"/>
              </w:tabs>
              <w:jc w:val="center"/>
              <w:rPr>
                <w:rFonts w:ascii="Arial" w:hAnsi="Arial" w:cs="Arial"/>
                <w:sz w:val="16"/>
                <w:szCs w:val="16"/>
              </w:rPr>
            </w:pPr>
            <w:r w:rsidRPr="00031A34">
              <w:rPr>
                <w:rFonts w:ascii="Arial" w:hAnsi="Arial" w:cs="Arial"/>
                <w:sz w:val="16"/>
                <w:szCs w:val="16"/>
              </w:rPr>
              <w:t>внесення змін до реєстраційних матеріалів: зміни І типу - Зміни з якості. Готовий лікарський засіб. Зміни у виробництві. Зміна розміру серії (включаючи діапазон розміру серії) готового лікарського засобу (інші зміни) введення додаткового розміру серії ГЛЗ 380,0 л (35849 флаконів) для об’єму 10 мл (затверджено 100,0 л). Зміни І типу - Зміни з якості. Готовий лікарський засіб. Зміни у виробництві. Зміна розміру серії (включаючи діапазон розміру серії) готового лікарського засобу (інші зміни) введення додаткового розміру серії ГЛЗ 600,0 л (11650 флаконів) для об’єму 50 мл (затверджено 100,0 л, 1200 л). Зміни II типу - Зміни з якості. Готовий лікарський засіб. Зміни у виробництві. Зміна розміру серії (включаючи діапазон розміру серії) готового лікарського засобу (зміна стосується всіх інших лікарських форм сукупного (комплексного) виробничого процесу) введення додаткового розміру серії ГЛЗ 400,0 л (7766 флаконів) для об’єму 50 мл (затверджено 100,0 л, 1200,0 л) та 600,0 л (5825 флаконів) для об’єму 100 мл (затверджено 100,0 л, 1200,0 л)</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2533F" w:rsidRPr="00031A34" w:rsidRDefault="0082533F" w:rsidP="00EE0459">
            <w:pPr>
              <w:pStyle w:val="110"/>
              <w:tabs>
                <w:tab w:val="left" w:pos="12600"/>
              </w:tabs>
              <w:jc w:val="center"/>
              <w:rPr>
                <w:rFonts w:ascii="Arial" w:hAnsi="Arial" w:cs="Arial"/>
                <w:b/>
                <w:i/>
                <w:sz w:val="16"/>
                <w:szCs w:val="16"/>
              </w:rPr>
            </w:pPr>
            <w:r w:rsidRPr="00031A34">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82533F" w:rsidRPr="00031A34" w:rsidRDefault="0082533F" w:rsidP="00EE0459">
            <w:pPr>
              <w:pStyle w:val="110"/>
              <w:tabs>
                <w:tab w:val="left" w:pos="12600"/>
              </w:tabs>
              <w:jc w:val="center"/>
              <w:rPr>
                <w:sz w:val="16"/>
                <w:szCs w:val="16"/>
              </w:rPr>
            </w:pPr>
            <w:r>
              <w:rPr>
                <w:sz w:val="16"/>
                <w:szCs w:val="16"/>
              </w:rPr>
              <w:t>-</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82533F" w:rsidRPr="00031A34" w:rsidRDefault="0082533F" w:rsidP="00EE0459">
            <w:pPr>
              <w:pStyle w:val="110"/>
              <w:tabs>
                <w:tab w:val="left" w:pos="12600"/>
              </w:tabs>
              <w:jc w:val="center"/>
              <w:rPr>
                <w:rFonts w:ascii="Arial" w:hAnsi="Arial" w:cs="Arial"/>
                <w:sz w:val="16"/>
                <w:szCs w:val="16"/>
              </w:rPr>
            </w:pPr>
            <w:r w:rsidRPr="00031A34">
              <w:rPr>
                <w:rFonts w:ascii="Arial" w:hAnsi="Arial" w:cs="Arial"/>
                <w:sz w:val="16"/>
                <w:szCs w:val="16"/>
              </w:rPr>
              <w:t>UA/15240/01/01</w:t>
            </w:r>
          </w:p>
        </w:tc>
      </w:tr>
      <w:tr w:rsidR="0082533F" w:rsidRPr="00031A34" w:rsidTr="00EA101A">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auto"/>
            </w:tcBorders>
            <w:shd w:val="clear" w:color="auto" w:fill="FFFFFF"/>
          </w:tcPr>
          <w:p w:rsidR="0082533F" w:rsidRPr="00031A34" w:rsidRDefault="0082533F" w:rsidP="0082533F">
            <w:pPr>
              <w:pStyle w:val="110"/>
              <w:numPr>
                <w:ilvl w:val="0"/>
                <w:numId w:val="9"/>
              </w:numPr>
              <w:tabs>
                <w:tab w:val="left" w:pos="12600"/>
              </w:tabs>
              <w:ind w:left="360"/>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82533F" w:rsidRPr="00031A34" w:rsidRDefault="0082533F" w:rsidP="00EE0459">
            <w:pPr>
              <w:pStyle w:val="110"/>
              <w:tabs>
                <w:tab w:val="left" w:pos="12600"/>
              </w:tabs>
              <w:rPr>
                <w:rFonts w:ascii="Arial" w:hAnsi="Arial" w:cs="Arial"/>
                <w:b/>
                <w:i/>
                <w:sz w:val="16"/>
                <w:szCs w:val="16"/>
              </w:rPr>
            </w:pPr>
            <w:r w:rsidRPr="00031A34">
              <w:rPr>
                <w:rFonts w:ascii="Arial" w:hAnsi="Arial" w:cs="Arial"/>
                <w:b/>
                <w:sz w:val="16"/>
                <w:szCs w:val="16"/>
              </w:rPr>
              <w:t>ЦИТОКОН®</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82533F" w:rsidRPr="00031A34" w:rsidRDefault="0082533F" w:rsidP="00EE0459">
            <w:pPr>
              <w:pStyle w:val="110"/>
              <w:tabs>
                <w:tab w:val="left" w:pos="12600"/>
              </w:tabs>
              <w:rPr>
                <w:rFonts w:ascii="Arial" w:hAnsi="Arial" w:cs="Arial"/>
                <w:sz w:val="16"/>
                <w:szCs w:val="16"/>
              </w:rPr>
            </w:pPr>
            <w:r w:rsidRPr="00031A34">
              <w:rPr>
                <w:rFonts w:ascii="Arial" w:hAnsi="Arial" w:cs="Arial"/>
                <w:sz w:val="16"/>
                <w:szCs w:val="16"/>
              </w:rPr>
              <w:t>розчин для ін'єкцій, 250 мг/мл, по 4 мл в ампулі, 5 ампул у контурній чарунковій упаковці; по 1 контурній чарунковій упаковці в пачці з картону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2533F" w:rsidRPr="00031A34" w:rsidRDefault="0082533F" w:rsidP="00EE0459">
            <w:pPr>
              <w:pStyle w:val="110"/>
              <w:tabs>
                <w:tab w:val="left" w:pos="12600"/>
              </w:tabs>
              <w:jc w:val="center"/>
              <w:rPr>
                <w:rFonts w:ascii="Arial" w:hAnsi="Arial" w:cs="Arial"/>
                <w:sz w:val="16"/>
                <w:szCs w:val="16"/>
              </w:rPr>
            </w:pPr>
            <w:r w:rsidRPr="00031A34">
              <w:rPr>
                <w:rFonts w:ascii="Arial" w:hAnsi="Arial" w:cs="Arial"/>
                <w:sz w:val="16"/>
                <w:szCs w:val="16"/>
              </w:rPr>
              <w:t>ТОВ "Юрія-Фарм"</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82533F" w:rsidRPr="00031A34" w:rsidRDefault="0082533F" w:rsidP="00EE0459">
            <w:pPr>
              <w:pStyle w:val="110"/>
              <w:tabs>
                <w:tab w:val="left" w:pos="12600"/>
              </w:tabs>
              <w:jc w:val="center"/>
              <w:rPr>
                <w:rFonts w:ascii="Arial" w:hAnsi="Arial" w:cs="Arial"/>
                <w:sz w:val="16"/>
                <w:szCs w:val="16"/>
              </w:rPr>
            </w:pPr>
            <w:r w:rsidRPr="00031A34">
              <w:rPr>
                <w:rFonts w:ascii="Arial" w:hAnsi="Arial" w:cs="Arial"/>
                <w:sz w:val="16"/>
                <w:szCs w:val="16"/>
              </w:rPr>
              <w:t>Україна</w:t>
            </w: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82533F" w:rsidRPr="00031A34" w:rsidRDefault="0082533F" w:rsidP="00EE0459">
            <w:pPr>
              <w:pStyle w:val="110"/>
              <w:tabs>
                <w:tab w:val="left" w:pos="12600"/>
              </w:tabs>
              <w:jc w:val="center"/>
              <w:rPr>
                <w:rFonts w:ascii="Arial" w:hAnsi="Arial" w:cs="Arial"/>
                <w:sz w:val="16"/>
                <w:szCs w:val="16"/>
              </w:rPr>
            </w:pPr>
            <w:r w:rsidRPr="00031A34">
              <w:rPr>
                <w:rFonts w:ascii="Arial" w:hAnsi="Arial" w:cs="Arial"/>
                <w:sz w:val="16"/>
                <w:szCs w:val="16"/>
              </w:rPr>
              <w:t>ТОВ "Юрія-Фарм"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82533F" w:rsidRPr="00031A34" w:rsidRDefault="0082533F" w:rsidP="00EE0459">
            <w:pPr>
              <w:pStyle w:val="110"/>
              <w:tabs>
                <w:tab w:val="left" w:pos="12600"/>
              </w:tabs>
              <w:jc w:val="center"/>
              <w:rPr>
                <w:rFonts w:ascii="Arial" w:hAnsi="Arial" w:cs="Arial"/>
                <w:sz w:val="16"/>
                <w:szCs w:val="16"/>
              </w:rPr>
            </w:pPr>
            <w:r w:rsidRPr="00031A34">
              <w:rPr>
                <w:rFonts w:ascii="Arial" w:hAnsi="Arial" w:cs="Arial"/>
                <w:sz w:val="16"/>
                <w:szCs w:val="16"/>
              </w:rPr>
              <w:t>Україна</w:t>
            </w:r>
          </w:p>
        </w:tc>
        <w:tc>
          <w:tcPr>
            <w:tcW w:w="3684" w:type="dxa"/>
            <w:tcBorders>
              <w:top w:val="single" w:sz="4" w:space="0" w:color="auto"/>
              <w:left w:val="single" w:sz="4" w:space="0" w:color="000000"/>
              <w:bottom w:val="single" w:sz="4" w:space="0" w:color="auto"/>
              <w:right w:val="single" w:sz="4" w:space="0" w:color="000000"/>
            </w:tcBorders>
            <w:shd w:val="clear" w:color="auto" w:fill="FFFFFF"/>
          </w:tcPr>
          <w:p w:rsidR="0082533F" w:rsidRPr="00031A34" w:rsidRDefault="0082533F" w:rsidP="00EE0459">
            <w:pPr>
              <w:pStyle w:val="110"/>
              <w:tabs>
                <w:tab w:val="left" w:pos="12600"/>
              </w:tabs>
              <w:jc w:val="center"/>
              <w:rPr>
                <w:rFonts w:ascii="Arial" w:hAnsi="Arial" w:cs="Arial"/>
                <w:sz w:val="16"/>
                <w:szCs w:val="16"/>
              </w:rPr>
            </w:pPr>
            <w:r w:rsidRPr="00031A34">
              <w:rPr>
                <w:rFonts w:ascii="Arial" w:hAnsi="Arial" w:cs="Arial"/>
                <w:sz w:val="16"/>
                <w:szCs w:val="16"/>
              </w:rPr>
              <w:t>внесення змін до реєстраційних матеріалів: Технічна помилка (згідно наказу МОЗ від 23.07.2015 № 460) Виправлено технічну помилку в електронній версії інструкції для медичного застосування та короткої характеристики лікарського засобу щодо зазначення допоміжної речовини (діюча редакція: кислота хлористоводнева концентрована; пропонована редакція: хлористоводнева кислота концентрована). Зазначене виправлення відповідає матеріалам реєстраційного досьє</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2533F" w:rsidRPr="00031A34" w:rsidRDefault="0082533F" w:rsidP="00EE0459">
            <w:pPr>
              <w:pStyle w:val="110"/>
              <w:tabs>
                <w:tab w:val="left" w:pos="12600"/>
              </w:tabs>
              <w:jc w:val="center"/>
              <w:rPr>
                <w:rFonts w:ascii="Arial" w:hAnsi="Arial" w:cs="Arial"/>
                <w:b/>
                <w:i/>
                <w:sz w:val="16"/>
                <w:szCs w:val="16"/>
              </w:rPr>
            </w:pPr>
            <w:r w:rsidRPr="00031A34">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82533F" w:rsidRPr="00031A34" w:rsidRDefault="0082533F" w:rsidP="00EE0459">
            <w:pPr>
              <w:pStyle w:val="110"/>
              <w:tabs>
                <w:tab w:val="left" w:pos="12600"/>
              </w:tabs>
              <w:jc w:val="center"/>
              <w:rPr>
                <w:sz w:val="16"/>
                <w:szCs w:val="16"/>
              </w:rPr>
            </w:pPr>
            <w:r>
              <w:rPr>
                <w:sz w:val="16"/>
                <w:szCs w:val="16"/>
              </w:rPr>
              <w:t>-</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82533F" w:rsidRPr="00031A34" w:rsidRDefault="0082533F" w:rsidP="00EE0459">
            <w:pPr>
              <w:pStyle w:val="110"/>
              <w:tabs>
                <w:tab w:val="left" w:pos="12600"/>
              </w:tabs>
              <w:jc w:val="center"/>
              <w:rPr>
                <w:rFonts w:ascii="Arial" w:hAnsi="Arial" w:cs="Arial"/>
                <w:sz w:val="16"/>
                <w:szCs w:val="16"/>
              </w:rPr>
            </w:pPr>
            <w:r w:rsidRPr="00031A34">
              <w:rPr>
                <w:rFonts w:ascii="Arial" w:hAnsi="Arial" w:cs="Arial"/>
                <w:sz w:val="16"/>
                <w:szCs w:val="16"/>
              </w:rPr>
              <w:t>UA/13685/01/02</w:t>
            </w:r>
          </w:p>
        </w:tc>
      </w:tr>
      <w:tr w:rsidR="0082533F" w:rsidRPr="00031A34" w:rsidTr="00EA101A">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auto"/>
            </w:tcBorders>
            <w:shd w:val="clear" w:color="auto" w:fill="FFFFFF"/>
          </w:tcPr>
          <w:p w:rsidR="0082533F" w:rsidRPr="00031A34" w:rsidRDefault="0082533F" w:rsidP="0082533F">
            <w:pPr>
              <w:pStyle w:val="110"/>
              <w:numPr>
                <w:ilvl w:val="0"/>
                <w:numId w:val="9"/>
              </w:numPr>
              <w:tabs>
                <w:tab w:val="left" w:pos="12600"/>
              </w:tabs>
              <w:ind w:left="360"/>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82533F" w:rsidRPr="00031A34" w:rsidRDefault="0082533F" w:rsidP="00EE0459">
            <w:pPr>
              <w:pStyle w:val="110"/>
              <w:tabs>
                <w:tab w:val="left" w:pos="12600"/>
              </w:tabs>
              <w:rPr>
                <w:rFonts w:ascii="Arial" w:hAnsi="Arial" w:cs="Arial"/>
                <w:b/>
                <w:i/>
                <w:sz w:val="16"/>
                <w:szCs w:val="16"/>
              </w:rPr>
            </w:pPr>
            <w:r w:rsidRPr="00031A34">
              <w:rPr>
                <w:rFonts w:ascii="Arial" w:hAnsi="Arial" w:cs="Arial"/>
                <w:b/>
                <w:sz w:val="16"/>
                <w:szCs w:val="16"/>
              </w:rPr>
              <w:t>ЦИТОКОН®</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82533F" w:rsidRPr="00031A34" w:rsidRDefault="0082533F" w:rsidP="00EE0459">
            <w:pPr>
              <w:pStyle w:val="110"/>
              <w:tabs>
                <w:tab w:val="left" w:pos="12600"/>
              </w:tabs>
              <w:rPr>
                <w:rFonts w:ascii="Arial" w:hAnsi="Arial" w:cs="Arial"/>
                <w:sz w:val="16"/>
                <w:szCs w:val="16"/>
              </w:rPr>
            </w:pPr>
            <w:r w:rsidRPr="00031A34">
              <w:rPr>
                <w:rFonts w:ascii="Arial" w:hAnsi="Arial" w:cs="Arial"/>
                <w:sz w:val="16"/>
                <w:szCs w:val="16"/>
              </w:rPr>
              <w:t>розчин для ін'єкцій, 125 мг/мл, по 4 мл в ампулі, 5 ампул у контурній чарунковій упаковці; по 1 контурній чарунковій упаковці в пачці з картону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2533F" w:rsidRPr="00031A34" w:rsidRDefault="0082533F" w:rsidP="00EE0459">
            <w:pPr>
              <w:pStyle w:val="110"/>
              <w:tabs>
                <w:tab w:val="left" w:pos="12600"/>
              </w:tabs>
              <w:jc w:val="center"/>
              <w:rPr>
                <w:rFonts w:ascii="Arial" w:hAnsi="Arial" w:cs="Arial"/>
                <w:sz w:val="16"/>
                <w:szCs w:val="16"/>
              </w:rPr>
            </w:pPr>
            <w:r w:rsidRPr="00031A34">
              <w:rPr>
                <w:rFonts w:ascii="Arial" w:hAnsi="Arial" w:cs="Arial"/>
                <w:sz w:val="16"/>
                <w:szCs w:val="16"/>
              </w:rPr>
              <w:t>ТОВ "Юрія-Фарм"</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82533F" w:rsidRPr="00031A34" w:rsidRDefault="0082533F" w:rsidP="00EE0459">
            <w:pPr>
              <w:pStyle w:val="110"/>
              <w:tabs>
                <w:tab w:val="left" w:pos="12600"/>
              </w:tabs>
              <w:jc w:val="center"/>
              <w:rPr>
                <w:rFonts w:ascii="Arial" w:hAnsi="Arial" w:cs="Arial"/>
                <w:sz w:val="16"/>
                <w:szCs w:val="16"/>
              </w:rPr>
            </w:pPr>
            <w:r w:rsidRPr="00031A34">
              <w:rPr>
                <w:rFonts w:ascii="Arial" w:hAnsi="Arial" w:cs="Arial"/>
                <w:sz w:val="16"/>
                <w:szCs w:val="16"/>
              </w:rPr>
              <w:t>Україна</w:t>
            </w: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82533F" w:rsidRPr="00031A34" w:rsidRDefault="0082533F" w:rsidP="00EE0459">
            <w:pPr>
              <w:pStyle w:val="110"/>
              <w:tabs>
                <w:tab w:val="left" w:pos="12600"/>
              </w:tabs>
              <w:jc w:val="center"/>
              <w:rPr>
                <w:rFonts w:ascii="Arial" w:hAnsi="Arial" w:cs="Arial"/>
                <w:sz w:val="16"/>
                <w:szCs w:val="16"/>
              </w:rPr>
            </w:pPr>
            <w:r w:rsidRPr="00031A34">
              <w:rPr>
                <w:rFonts w:ascii="Arial" w:hAnsi="Arial" w:cs="Arial"/>
                <w:sz w:val="16"/>
                <w:szCs w:val="16"/>
              </w:rPr>
              <w:t xml:space="preserve">ТОВ "Юрія-Фарм" </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82533F" w:rsidRPr="00031A34" w:rsidRDefault="0082533F" w:rsidP="00EE0459">
            <w:pPr>
              <w:pStyle w:val="110"/>
              <w:tabs>
                <w:tab w:val="left" w:pos="12600"/>
              </w:tabs>
              <w:jc w:val="center"/>
              <w:rPr>
                <w:rFonts w:ascii="Arial" w:hAnsi="Arial" w:cs="Arial"/>
                <w:sz w:val="16"/>
                <w:szCs w:val="16"/>
              </w:rPr>
            </w:pPr>
            <w:r w:rsidRPr="00031A34">
              <w:rPr>
                <w:rFonts w:ascii="Arial" w:hAnsi="Arial" w:cs="Arial"/>
                <w:sz w:val="16"/>
                <w:szCs w:val="16"/>
              </w:rPr>
              <w:t>Україна</w:t>
            </w:r>
          </w:p>
        </w:tc>
        <w:tc>
          <w:tcPr>
            <w:tcW w:w="3684" w:type="dxa"/>
            <w:tcBorders>
              <w:top w:val="single" w:sz="4" w:space="0" w:color="auto"/>
              <w:left w:val="single" w:sz="4" w:space="0" w:color="000000"/>
              <w:bottom w:val="single" w:sz="4" w:space="0" w:color="auto"/>
              <w:right w:val="single" w:sz="4" w:space="0" w:color="000000"/>
            </w:tcBorders>
            <w:shd w:val="clear" w:color="auto" w:fill="FFFFFF"/>
          </w:tcPr>
          <w:p w:rsidR="0082533F" w:rsidRPr="00031A34" w:rsidRDefault="0082533F" w:rsidP="00EE0459">
            <w:pPr>
              <w:pStyle w:val="110"/>
              <w:tabs>
                <w:tab w:val="left" w:pos="12600"/>
              </w:tabs>
              <w:jc w:val="center"/>
              <w:rPr>
                <w:rFonts w:ascii="Arial" w:hAnsi="Arial" w:cs="Arial"/>
                <w:sz w:val="16"/>
                <w:szCs w:val="16"/>
              </w:rPr>
            </w:pPr>
            <w:r w:rsidRPr="00031A34">
              <w:rPr>
                <w:rFonts w:ascii="Arial" w:hAnsi="Arial" w:cs="Arial"/>
                <w:sz w:val="16"/>
                <w:szCs w:val="16"/>
              </w:rPr>
              <w:t>внесення змін до реєстраційних матеріалів: Технічна помилка (згідно наказу МОЗ від 23.07.2015 № 460) Виправлено технічну помилку в електронній версії інструкції для медичного застосування та короткої характеристики лікарського засобу щодо зазначення допоміжної речовини (діюча редакція: кислота хлористоводнева концентрована; пропонована редакція: хлористоводнева кислота концентрована). Зазначене виправлення відповідає матеріалам реєстраційного досьє</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2533F" w:rsidRPr="00031A34" w:rsidRDefault="0082533F" w:rsidP="00EE0459">
            <w:pPr>
              <w:pStyle w:val="110"/>
              <w:tabs>
                <w:tab w:val="left" w:pos="12600"/>
              </w:tabs>
              <w:jc w:val="center"/>
              <w:rPr>
                <w:rFonts w:ascii="Arial" w:hAnsi="Arial" w:cs="Arial"/>
                <w:b/>
                <w:i/>
                <w:sz w:val="16"/>
                <w:szCs w:val="16"/>
              </w:rPr>
            </w:pPr>
            <w:r w:rsidRPr="00031A34">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82533F" w:rsidRPr="00031A34" w:rsidRDefault="0082533F" w:rsidP="00EE0459">
            <w:pPr>
              <w:pStyle w:val="110"/>
              <w:tabs>
                <w:tab w:val="left" w:pos="12600"/>
              </w:tabs>
              <w:jc w:val="center"/>
              <w:rPr>
                <w:sz w:val="16"/>
                <w:szCs w:val="16"/>
              </w:rPr>
            </w:pPr>
            <w:r>
              <w:rPr>
                <w:sz w:val="16"/>
                <w:szCs w:val="16"/>
              </w:rPr>
              <w:t>-</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82533F" w:rsidRPr="00031A34" w:rsidRDefault="0082533F" w:rsidP="00EE0459">
            <w:pPr>
              <w:pStyle w:val="110"/>
              <w:tabs>
                <w:tab w:val="left" w:pos="12600"/>
              </w:tabs>
              <w:jc w:val="center"/>
              <w:rPr>
                <w:rFonts w:ascii="Arial" w:hAnsi="Arial" w:cs="Arial"/>
                <w:sz w:val="16"/>
                <w:szCs w:val="16"/>
              </w:rPr>
            </w:pPr>
            <w:r w:rsidRPr="00031A34">
              <w:rPr>
                <w:rFonts w:ascii="Arial" w:hAnsi="Arial" w:cs="Arial"/>
                <w:sz w:val="16"/>
                <w:szCs w:val="16"/>
              </w:rPr>
              <w:t>UA/13685/01/01</w:t>
            </w:r>
          </w:p>
        </w:tc>
      </w:tr>
      <w:tr w:rsidR="0082533F" w:rsidRPr="00031A34" w:rsidTr="00EA101A">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auto"/>
            </w:tcBorders>
            <w:shd w:val="clear" w:color="auto" w:fill="FFFFFF"/>
          </w:tcPr>
          <w:p w:rsidR="0082533F" w:rsidRPr="00031A34" w:rsidRDefault="0082533F" w:rsidP="0082533F">
            <w:pPr>
              <w:pStyle w:val="110"/>
              <w:numPr>
                <w:ilvl w:val="0"/>
                <w:numId w:val="9"/>
              </w:numPr>
              <w:tabs>
                <w:tab w:val="left" w:pos="12600"/>
              </w:tabs>
              <w:ind w:left="360"/>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82533F" w:rsidRPr="00031A34" w:rsidRDefault="0082533F" w:rsidP="00EE0459">
            <w:pPr>
              <w:pStyle w:val="110"/>
              <w:tabs>
                <w:tab w:val="left" w:pos="12600"/>
              </w:tabs>
              <w:rPr>
                <w:rFonts w:ascii="Arial" w:hAnsi="Arial" w:cs="Arial"/>
                <w:b/>
                <w:i/>
                <w:sz w:val="16"/>
                <w:szCs w:val="16"/>
              </w:rPr>
            </w:pPr>
            <w:r w:rsidRPr="00031A34">
              <w:rPr>
                <w:rFonts w:ascii="Arial" w:hAnsi="Arial" w:cs="Arial"/>
                <w:b/>
                <w:sz w:val="16"/>
                <w:szCs w:val="16"/>
              </w:rPr>
              <w:t>ЦИТРАМОН МАКСІ®</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82533F" w:rsidRPr="00031A34" w:rsidRDefault="0082533F" w:rsidP="00EE0459">
            <w:pPr>
              <w:pStyle w:val="110"/>
              <w:tabs>
                <w:tab w:val="left" w:pos="12600"/>
              </w:tabs>
              <w:rPr>
                <w:rFonts w:ascii="Arial" w:hAnsi="Arial" w:cs="Arial"/>
                <w:sz w:val="16"/>
                <w:szCs w:val="16"/>
              </w:rPr>
            </w:pPr>
            <w:r w:rsidRPr="00031A34">
              <w:rPr>
                <w:rFonts w:ascii="Arial" w:hAnsi="Arial" w:cs="Arial"/>
                <w:sz w:val="16"/>
                <w:szCs w:val="16"/>
              </w:rPr>
              <w:t>таблетки, по 10 таблеток у контурній чарунковій упаковці; по 1, по 2 або по 5 контурних чарункових упаковок у пачці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2533F" w:rsidRPr="00031A34" w:rsidRDefault="0082533F" w:rsidP="00EE0459">
            <w:pPr>
              <w:pStyle w:val="110"/>
              <w:tabs>
                <w:tab w:val="left" w:pos="12600"/>
              </w:tabs>
              <w:jc w:val="center"/>
              <w:rPr>
                <w:rFonts w:ascii="Arial" w:hAnsi="Arial" w:cs="Arial"/>
                <w:sz w:val="16"/>
                <w:szCs w:val="16"/>
              </w:rPr>
            </w:pPr>
            <w:r w:rsidRPr="00031A34">
              <w:rPr>
                <w:rFonts w:ascii="Arial" w:hAnsi="Arial" w:cs="Arial"/>
                <w:sz w:val="16"/>
                <w:szCs w:val="16"/>
              </w:rPr>
              <w:t>ПрАТ "Фармацевтична фірма "Дарниця"</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82533F" w:rsidRPr="00031A34" w:rsidRDefault="0082533F" w:rsidP="00EE0459">
            <w:pPr>
              <w:pStyle w:val="110"/>
              <w:tabs>
                <w:tab w:val="left" w:pos="12600"/>
              </w:tabs>
              <w:jc w:val="center"/>
              <w:rPr>
                <w:rFonts w:ascii="Arial" w:hAnsi="Arial" w:cs="Arial"/>
                <w:sz w:val="16"/>
                <w:szCs w:val="16"/>
              </w:rPr>
            </w:pPr>
            <w:r w:rsidRPr="00031A34">
              <w:rPr>
                <w:rFonts w:ascii="Arial" w:hAnsi="Arial" w:cs="Arial"/>
                <w:sz w:val="16"/>
                <w:szCs w:val="16"/>
              </w:rPr>
              <w:t>Україна</w:t>
            </w: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82533F" w:rsidRPr="00031A34" w:rsidRDefault="0082533F" w:rsidP="00EE0459">
            <w:pPr>
              <w:pStyle w:val="110"/>
              <w:tabs>
                <w:tab w:val="left" w:pos="12600"/>
              </w:tabs>
              <w:jc w:val="center"/>
              <w:rPr>
                <w:rFonts w:ascii="Arial" w:hAnsi="Arial" w:cs="Arial"/>
                <w:sz w:val="16"/>
                <w:szCs w:val="16"/>
              </w:rPr>
            </w:pPr>
            <w:r w:rsidRPr="00031A34">
              <w:rPr>
                <w:rFonts w:ascii="Arial" w:hAnsi="Arial" w:cs="Arial"/>
                <w:sz w:val="16"/>
                <w:szCs w:val="16"/>
              </w:rPr>
              <w:t xml:space="preserve">ПрАТ "Фармацевтична фірма "Дарниця" </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82533F" w:rsidRPr="00031A34" w:rsidRDefault="0082533F" w:rsidP="00EE0459">
            <w:pPr>
              <w:pStyle w:val="110"/>
              <w:tabs>
                <w:tab w:val="left" w:pos="12600"/>
              </w:tabs>
              <w:jc w:val="center"/>
              <w:rPr>
                <w:rFonts w:ascii="Arial" w:hAnsi="Arial" w:cs="Arial"/>
                <w:sz w:val="16"/>
                <w:szCs w:val="16"/>
              </w:rPr>
            </w:pPr>
            <w:r w:rsidRPr="00031A34">
              <w:rPr>
                <w:rFonts w:ascii="Arial" w:hAnsi="Arial" w:cs="Arial"/>
                <w:sz w:val="16"/>
                <w:szCs w:val="16"/>
              </w:rPr>
              <w:t>Україна</w:t>
            </w:r>
          </w:p>
        </w:tc>
        <w:tc>
          <w:tcPr>
            <w:tcW w:w="3684" w:type="dxa"/>
            <w:tcBorders>
              <w:top w:val="single" w:sz="4" w:space="0" w:color="auto"/>
              <w:left w:val="single" w:sz="4" w:space="0" w:color="000000"/>
              <w:bottom w:val="single" w:sz="4" w:space="0" w:color="auto"/>
              <w:right w:val="single" w:sz="4" w:space="0" w:color="000000"/>
            </w:tcBorders>
            <w:shd w:val="clear" w:color="auto" w:fill="FFFFFF"/>
          </w:tcPr>
          <w:p w:rsidR="0082533F" w:rsidRPr="00031A34" w:rsidRDefault="0082533F" w:rsidP="00EE0459">
            <w:pPr>
              <w:pStyle w:val="110"/>
              <w:tabs>
                <w:tab w:val="left" w:pos="12600"/>
              </w:tabs>
              <w:jc w:val="center"/>
              <w:rPr>
                <w:rFonts w:ascii="Arial" w:hAnsi="Arial" w:cs="Arial"/>
                <w:sz w:val="16"/>
                <w:szCs w:val="16"/>
              </w:rPr>
            </w:pPr>
            <w:r w:rsidRPr="00031A34">
              <w:rPr>
                <w:rFonts w:ascii="Arial" w:hAnsi="Arial" w:cs="Arial"/>
                <w:sz w:val="16"/>
                <w:szCs w:val="16"/>
              </w:rPr>
              <w:t>внесення змін до реєстраційних матеріалів: Зміни II типу - Зміни з якості. АФІ. Виробництво. Зміна виробника вихідного/проміжного продукту/реагенту, що використовуються у виробничому процесі АФІ, або зміна виробника (включаючи, де необхідно, місце проведення контролю якості) АФІ (за відсутності сертифіката відповідності Європейській фармакопеї у затвердженому досьє)(введення нового виробника АФІ з наданням мастер-файла на АФІ) введення альтернативного виробника АФІ Парацетамолу фірми Farmson Pharmaceutical Gujarat Pvt. Ltd. (Unit-II), Іndia у зв'язку з виробничою необхідністю. Як наслідок внесення змін до розділу «Склад» та у специфікацію вхідного контролю на діючу речовину Парацетамол до розділу «Період зберігання», а саме доповнено терміном придатності для запропонованого виробника (затверджено: 4 роки для виробника Anqiu Lu`an Pharmaceutical Co., Ltd., China, запропоновано: 4 роки для виробника Anqiu Lu`an Pharmaceutical Co., Ltd., China; 5 років для виробника Farmson Pharmaceutical Gujarat Pvt.Ltd. (Unit-II), India.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2533F" w:rsidRPr="00031A34" w:rsidRDefault="0082533F" w:rsidP="00EE0459">
            <w:pPr>
              <w:pStyle w:val="110"/>
              <w:tabs>
                <w:tab w:val="left" w:pos="12600"/>
              </w:tabs>
              <w:jc w:val="center"/>
              <w:rPr>
                <w:rFonts w:ascii="Arial" w:hAnsi="Arial" w:cs="Arial"/>
                <w:b/>
                <w:i/>
                <w:sz w:val="16"/>
                <w:szCs w:val="16"/>
              </w:rPr>
            </w:pPr>
            <w:r w:rsidRPr="00031A34">
              <w:rPr>
                <w:rFonts w:ascii="Arial" w:hAnsi="Arial" w:cs="Arial"/>
                <w:i/>
                <w:sz w:val="16"/>
                <w:szCs w:val="16"/>
              </w:rPr>
              <w:t>без рецепта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82533F" w:rsidRPr="00031A34" w:rsidRDefault="0082533F" w:rsidP="00EE0459">
            <w:pPr>
              <w:pStyle w:val="110"/>
              <w:tabs>
                <w:tab w:val="left" w:pos="12600"/>
              </w:tabs>
              <w:jc w:val="center"/>
              <w:rPr>
                <w:sz w:val="16"/>
                <w:szCs w:val="16"/>
              </w:rPr>
            </w:pPr>
            <w:r>
              <w:rPr>
                <w:sz w:val="16"/>
                <w:szCs w:val="16"/>
              </w:rPr>
              <w:t>-</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82533F" w:rsidRPr="00031A34" w:rsidRDefault="0082533F" w:rsidP="00EE0459">
            <w:pPr>
              <w:pStyle w:val="110"/>
              <w:tabs>
                <w:tab w:val="left" w:pos="12600"/>
              </w:tabs>
              <w:jc w:val="center"/>
              <w:rPr>
                <w:rFonts w:ascii="Arial" w:hAnsi="Arial" w:cs="Arial"/>
                <w:sz w:val="16"/>
                <w:szCs w:val="16"/>
              </w:rPr>
            </w:pPr>
            <w:r w:rsidRPr="00031A34">
              <w:rPr>
                <w:rFonts w:ascii="Arial" w:hAnsi="Arial" w:cs="Arial"/>
                <w:sz w:val="16"/>
                <w:szCs w:val="16"/>
              </w:rPr>
              <w:t>UA/17370/01/01</w:t>
            </w:r>
          </w:p>
        </w:tc>
      </w:tr>
      <w:tr w:rsidR="0082533F" w:rsidRPr="00031A34" w:rsidTr="00EA101A">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auto"/>
            </w:tcBorders>
            <w:shd w:val="clear" w:color="auto" w:fill="FFFFFF"/>
          </w:tcPr>
          <w:p w:rsidR="0082533F" w:rsidRPr="00031A34" w:rsidRDefault="0082533F" w:rsidP="0082533F">
            <w:pPr>
              <w:pStyle w:val="110"/>
              <w:numPr>
                <w:ilvl w:val="0"/>
                <w:numId w:val="9"/>
              </w:numPr>
              <w:tabs>
                <w:tab w:val="left" w:pos="12600"/>
              </w:tabs>
              <w:ind w:left="360"/>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82533F" w:rsidRPr="00031A34" w:rsidRDefault="0082533F" w:rsidP="00EE0459">
            <w:pPr>
              <w:pStyle w:val="110"/>
              <w:tabs>
                <w:tab w:val="left" w:pos="12600"/>
              </w:tabs>
              <w:rPr>
                <w:rFonts w:ascii="Arial" w:hAnsi="Arial" w:cs="Arial"/>
                <w:b/>
                <w:i/>
                <w:sz w:val="16"/>
                <w:szCs w:val="16"/>
              </w:rPr>
            </w:pPr>
            <w:r w:rsidRPr="00031A34">
              <w:rPr>
                <w:rFonts w:ascii="Arial" w:hAnsi="Arial" w:cs="Arial"/>
                <w:b/>
                <w:sz w:val="16"/>
                <w:szCs w:val="16"/>
              </w:rPr>
              <w:t>ЯНУМЕТ</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82533F" w:rsidRPr="00031A34" w:rsidRDefault="0082533F" w:rsidP="00EE0459">
            <w:pPr>
              <w:pStyle w:val="110"/>
              <w:tabs>
                <w:tab w:val="left" w:pos="12600"/>
              </w:tabs>
              <w:rPr>
                <w:rFonts w:ascii="Arial" w:hAnsi="Arial" w:cs="Arial"/>
                <w:sz w:val="16"/>
                <w:szCs w:val="16"/>
              </w:rPr>
            </w:pPr>
            <w:r w:rsidRPr="00031A34">
              <w:rPr>
                <w:rFonts w:ascii="Arial" w:hAnsi="Arial" w:cs="Arial"/>
                <w:sz w:val="16"/>
                <w:szCs w:val="16"/>
              </w:rPr>
              <w:t>таблетки, вкриті плівковою оболонкою, по 50 мг/500 мг; по 14 таблеток у блістері; по 4 блістери в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2533F" w:rsidRPr="00031A34" w:rsidRDefault="0082533F" w:rsidP="00EE0459">
            <w:pPr>
              <w:pStyle w:val="110"/>
              <w:tabs>
                <w:tab w:val="left" w:pos="12600"/>
              </w:tabs>
              <w:jc w:val="center"/>
              <w:rPr>
                <w:rFonts w:ascii="Arial" w:hAnsi="Arial" w:cs="Arial"/>
                <w:sz w:val="16"/>
                <w:szCs w:val="16"/>
              </w:rPr>
            </w:pPr>
            <w:r w:rsidRPr="00031A34">
              <w:rPr>
                <w:rFonts w:ascii="Arial" w:hAnsi="Arial" w:cs="Arial"/>
                <w:sz w:val="16"/>
                <w:szCs w:val="16"/>
              </w:rPr>
              <w:t xml:space="preserve">Мерк Шарп і Доум ІДЕА ГмбХ </w:t>
            </w:r>
            <w:r w:rsidRPr="00031A34">
              <w:rPr>
                <w:rFonts w:ascii="Arial" w:hAnsi="Arial" w:cs="Arial"/>
                <w:sz w:val="16"/>
                <w:szCs w:val="16"/>
              </w:rPr>
              <w:br/>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82533F" w:rsidRPr="00031A34" w:rsidRDefault="0082533F" w:rsidP="00EE0459">
            <w:pPr>
              <w:pStyle w:val="110"/>
              <w:tabs>
                <w:tab w:val="left" w:pos="12600"/>
              </w:tabs>
              <w:jc w:val="center"/>
              <w:rPr>
                <w:rFonts w:ascii="Arial" w:hAnsi="Arial" w:cs="Arial"/>
                <w:sz w:val="16"/>
                <w:szCs w:val="16"/>
              </w:rPr>
            </w:pPr>
            <w:r w:rsidRPr="00031A34">
              <w:rPr>
                <w:rFonts w:ascii="Arial" w:hAnsi="Arial" w:cs="Arial"/>
                <w:sz w:val="16"/>
                <w:szCs w:val="16"/>
              </w:rPr>
              <w:t>Швейцарія</w:t>
            </w: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82533F" w:rsidRPr="00031A34" w:rsidRDefault="0082533F" w:rsidP="00EE0459">
            <w:pPr>
              <w:pStyle w:val="110"/>
              <w:tabs>
                <w:tab w:val="left" w:pos="12600"/>
              </w:tabs>
              <w:jc w:val="center"/>
              <w:rPr>
                <w:rFonts w:ascii="Arial" w:hAnsi="Arial" w:cs="Arial"/>
                <w:sz w:val="16"/>
                <w:szCs w:val="16"/>
              </w:rPr>
            </w:pPr>
            <w:r w:rsidRPr="00031A34">
              <w:rPr>
                <w:rFonts w:ascii="Arial" w:hAnsi="Arial" w:cs="Arial"/>
                <w:sz w:val="16"/>
                <w:szCs w:val="16"/>
              </w:rPr>
              <w:t>Первинна та вторинна упаковка, дозвіл на випуск серії:</w:t>
            </w:r>
            <w:r w:rsidRPr="00031A34">
              <w:rPr>
                <w:rFonts w:ascii="Arial" w:hAnsi="Arial" w:cs="Arial"/>
                <w:sz w:val="16"/>
                <w:szCs w:val="16"/>
              </w:rPr>
              <w:br/>
              <w:t>Мерк Шарп і Доум Б.В., Нiдерланди</w:t>
            </w:r>
            <w:r w:rsidRPr="00031A34">
              <w:rPr>
                <w:rFonts w:ascii="Arial" w:hAnsi="Arial" w:cs="Arial"/>
                <w:sz w:val="16"/>
                <w:szCs w:val="16"/>
              </w:rPr>
              <w:br/>
              <w:t>Виробництво нерозфасованої продукції, аналітичне тестування при випуску:</w:t>
            </w:r>
            <w:r w:rsidRPr="00031A34">
              <w:rPr>
                <w:rFonts w:ascii="Arial" w:hAnsi="Arial" w:cs="Arial"/>
                <w:sz w:val="16"/>
                <w:szCs w:val="16"/>
              </w:rPr>
              <w:br/>
              <w:t xml:space="preserve">Есіка Квінборо Лімітед, Велика Британiя </w:t>
            </w:r>
            <w:r w:rsidRPr="00031A34">
              <w:rPr>
                <w:rFonts w:ascii="Arial" w:hAnsi="Arial" w:cs="Arial"/>
                <w:sz w:val="16"/>
                <w:szCs w:val="16"/>
              </w:rPr>
              <w:br/>
              <w:t>Патеон Пуерто Ріко, Інк., Пуерто Ріко, США</w:t>
            </w:r>
            <w:r w:rsidRPr="00031A34">
              <w:rPr>
                <w:rFonts w:ascii="Arial" w:hAnsi="Arial" w:cs="Arial"/>
                <w:sz w:val="16"/>
                <w:szCs w:val="16"/>
              </w:rPr>
              <w:br/>
              <w:t>МСД Інтернешнл ГмбХ (філія Сінгапур), Сінгапур</w:t>
            </w:r>
            <w:r w:rsidRPr="00031A34">
              <w:rPr>
                <w:rFonts w:ascii="Arial" w:hAnsi="Arial" w:cs="Arial"/>
                <w:sz w:val="16"/>
                <w:szCs w:val="16"/>
              </w:rPr>
              <w:br/>
              <w:t>Первинна та вторинна упаковка:</w:t>
            </w:r>
            <w:r w:rsidRPr="00031A34">
              <w:rPr>
                <w:rFonts w:ascii="Arial" w:hAnsi="Arial" w:cs="Arial"/>
                <w:sz w:val="16"/>
                <w:szCs w:val="16"/>
              </w:rPr>
              <w:br/>
              <w:t>Рові Фарма Індастріал Сервісес, С.А., Іспанія</w:t>
            </w:r>
            <w:r w:rsidRPr="00031A34">
              <w:rPr>
                <w:rFonts w:ascii="Arial" w:hAnsi="Arial" w:cs="Arial"/>
                <w:sz w:val="16"/>
                <w:szCs w:val="16"/>
              </w:rPr>
              <w:br/>
            </w:r>
          </w:p>
          <w:p w:rsidR="0082533F" w:rsidRPr="00031A34" w:rsidRDefault="0082533F" w:rsidP="00EE0459">
            <w:pPr>
              <w:pStyle w:val="110"/>
              <w:tabs>
                <w:tab w:val="left" w:pos="12600"/>
              </w:tabs>
              <w:jc w:val="center"/>
              <w:rPr>
                <w:rFonts w:ascii="Arial" w:hAnsi="Arial" w:cs="Arial"/>
                <w:sz w:val="16"/>
                <w:szCs w:val="16"/>
              </w:rPr>
            </w:pP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82533F" w:rsidRPr="00031A34" w:rsidRDefault="0082533F" w:rsidP="00EE0459">
            <w:pPr>
              <w:pStyle w:val="110"/>
              <w:tabs>
                <w:tab w:val="left" w:pos="12600"/>
              </w:tabs>
              <w:jc w:val="center"/>
              <w:rPr>
                <w:rFonts w:ascii="Arial" w:hAnsi="Arial" w:cs="Arial"/>
                <w:sz w:val="16"/>
                <w:szCs w:val="16"/>
              </w:rPr>
            </w:pPr>
            <w:r w:rsidRPr="00031A34">
              <w:rPr>
                <w:rFonts w:ascii="Arial" w:hAnsi="Arial" w:cs="Arial"/>
                <w:sz w:val="16"/>
                <w:szCs w:val="16"/>
              </w:rPr>
              <w:t>Нiдерланди/</w:t>
            </w:r>
          </w:p>
          <w:p w:rsidR="0082533F" w:rsidRPr="00031A34" w:rsidRDefault="0082533F" w:rsidP="00EE0459">
            <w:pPr>
              <w:pStyle w:val="110"/>
              <w:tabs>
                <w:tab w:val="left" w:pos="12600"/>
              </w:tabs>
              <w:jc w:val="center"/>
              <w:rPr>
                <w:rFonts w:ascii="Arial" w:hAnsi="Arial" w:cs="Arial"/>
                <w:sz w:val="16"/>
                <w:szCs w:val="16"/>
              </w:rPr>
            </w:pPr>
            <w:r w:rsidRPr="00031A34">
              <w:rPr>
                <w:rFonts w:ascii="Arial" w:hAnsi="Arial" w:cs="Arial"/>
                <w:sz w:val="16"/>
                <w:szCs w:val="16"/>
              </w:rPr>
              <w:t>США/</w:t>
            </w:r>
          </w:p>
          <w:p w:rsidR="0082533F" w:rsidRPr="00031A34" w:rsidRDefault="0082533F" w:rsidP="00EE0459">
            <w:pPr>
              <w:pStyle w:val="110"/>
              <w:tabs>
                <w:tab w:val="left" w:pos="12600"/>
              </w:tabs>
              <w:jc w:val="center"/>
              <w:rPr>
                <w:rFonts w:ascii="Arial" w:hAnsi="Arial" w:cs="Arial"/>
                <w:sz w:val="16"/>
                <w:szCs w:val="16"/>
              </w:rPr>
            </w:pPr>
            <w:r w:rsidRPr="00031A34">
              <w:rPr>
                <w:rFonts w:ascii="Arial" w:hAnsi="Arial" w:cs="Arial"/>
                <w:sz w:val="16"/>
                <w:szCs w:val="16"/>
              </w:rPr>
              <w:t>Сінгапур/</w:t>
            </w:r>
          </w:p>
          <w:p w:rsidR="0082533F" w:rsidRPr="00031A34" w:rsidRDefault="0082533F" w:rsidP="00EE0459">
            <w:pPr>
              <w:pStyle w:val="110"/>
              <w:tabs>
                <w:tab w:val="left" w:pos="12600"/>
              </w:tabs>
              <w:jc w:val="center"/>
              <w:rPr>
                <w:rFonts w:ascii="Arial" w:hAnsi="Arial" w:cs="Arial"/>
                <w:sz w:val="16"/>
                <w:szCs w:val="16"/>
              </w:rPr>
            </w:pPr>
            <w:r w:rsidRPr="00031A34">
              <w:rPr>
                <w:rFonts w:ascii="Arial" w:hAnsi="Arial" w:cs="Arial"/>
                <w:sz w:val="16"/>
                <w:szCs w:val="16"/>
              </w:rPr>
              <w:t>Іспанія</w:t>
            </w:r>
            <w:r w:rsidRPr="00031A34">
              <w:rPr>
                <w:rFonts w:ascii="Arial" w:hAnsi="Arial" w:cs="Arial"/>
                <w:sz w:val="16"/>
                <w:szCs w:val="16"/>
              </w:rPr>
              <w:br/>
            </w:r>
          </w:p>
          <w:p w:rsidR="0082533F" w:rsidRPr="00031A34" w:rsidRDefault="0082533F" w:rsidP="00EE0459">
            <w:pPr>
              <w:pStyle w:val="110"/>
              <w:tabs>
                <w:tab w:val="left" w:pos="12600"/>
              </w:tabs>
              <w:jc w:val="center"/>
              <w:rPr>
                <w:rFonts w:ascii="Arial" w:hAnsi="Arial" w:cs="Arial"/>
                <w:sz w:val="16"/>
                <w:szCs w:val="16"/>
              </w:rPr>
            </w:pPr>
          </w:p>
        </w:tc>
        <w:tc>
          <w:tcPr>
            <w:tcW w:w="3684" w:type="dxa"/>
            <w:tcBorders>
              <w:top w:val="single" w:sz="4" w:space="0" w:color="auto"/>
              <w:left w:val="single" w:sz="4" w:space="0" w:color="000000"/>
              <w:bottom w:val="single" w:sz="4" w:space="0" w:color="auto"/>
              <w:right w:val="single" w:sz="4" w:space="0" w:color="000000"/>
            </w:tcBorders>
            <w:shd w:val="clear" w:color="auto" w:fill="FFFFFF"/>
          </w:tcPr>
          <w:p w:rsidR="0082533F" w:rsidRPr="00031A34" w:rsidRDefault="0082533F" w:rsidP="00EE0459">
            <w:pPr>
              <w:pStyle w:val="110"/>
              <w:tabs>
                <w:tab w:val="left" w:pos="12600"/>
              </w:tabs>
              <w:jc w:val="center"/>
              <w:rPr>
                <w:rFonts w:ascii="Arial" w:hAnsi="Arial" w:cs="Arial"/>
                <w:sz w:val="16"/>
                <w:szCs w:val="16"/>
              </w:rPr>
            </w:pPr>
            <w:r w:rsidRPr="00031A34">
              <w:rPr>
                <w:rFonts w:ascii="Arial" w:hAnsi="Arial" w:cs="Arial"/>
                <w:sz w:val="16"/>
                <w:szCs w:val="16"/>
              </w:rPr>
              <w:t>внесення змін до реєстраційних матеріалів: Зміни І типу - Зміни з якості. Готовий лікарський засіб. Зміни у виробництві. Заміна або введення додаткової дільниці виробництва для частини або всього виробничого процесу готового лікарського засобу (дільниця, на якій проводяться будь-які виробничі стадії, за винятком випуску серій, контролю якості, первинного та вторинного пакування, для нестерильних лікарських засобів) Додавання нового виробника MSD International GmbH (Singapore Branch), що відповідальний за виробництво нерозфасованої продукції. Введення змін протягом 3-х місяців після затвердження.</w:t>
            </w:r>
            <w:r w:rsidRPr="00031A34">
              <w:rPr>
                <w:rFonts w:ascii="Arial" w:hAnsi="Arial" w:cs="Arial"/>
                <w:sz w:val="16"/>
                <w:szCs w:val="16"/>
              </w:rPr>
              <w:br/>
              <w:t xml:space="preserve">Зміни І типу - Зміни з якості. Готовий лікарський засіб. Зміни у виробництві. Зміна імпортера/зміни, що стосуються випуску серії та контролю якості готового лікарського засобу (заміна або додавання дільниці, на якій здійснюється контроль/випробування серії) Додавання нового виробника MSD International GmbH (Singapore Branch), що виконує аналітичне тестування при випуску. Додатково, пропонується винесення функції в МКЯ ГЛЗ «аналітичне тестування при випуску» для вже затверджених виробників Есіка Квінборо Лімітед, Велика Британія та Патеон Пуерто Ріко, Інк., Пуерто Ріко США, з метою приведення у відповідність до затверджених матеріалів реєстраційного досьє, а саме: 3.2.Р.3.1. Виробник(-и). Введення змін протягом 3-х місяців після затвердження. Зміни І типу - Зміни з якості. Готовий лікарський засіб. Зміни у виробництві. Зміна розміру серії (включаючи діапазон розміру серії) готового лікарського засобу (зменшення до 10 разів) Зменшення розміру серії лікарського засобу, виготовленого на новій дільниці виробництва MSD International GmbH (Singapore Branch) з 1200 кг та 1500 кг до 500 кг чи 1000 кг. Введення змін протягом 3-х місяців після затвердження. Зміни І типу - Зміни з якості. Готовий лікарський засіб. Зміни у виробництві. Зміни у процесі виробництва готового лікарського засобу, включаючи проміжний продукт, що застосовується при виробництві готового лікарського засобу (незначна зміна у процесі виробництва) Незначні зміни у виробничому процесі, пов'язані з обладнанням на пропонованій дільниці MSD International GmbH (Singapore). Введення змін протягом 3-х місяців після затвердження.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2533F" w:rsidRPr="00031A34" w:rsidRDefault="0082533F" w:rsidP="00EE0459">
            <w:pPr>
              <w:pStyle w:val="110"/>
              <w:tabs>
                <w:tab w:val="left" w:pos="12600"/>
              </w:tabs>
              <w:jc w:val="center"/>
              <w:rPr>
                <w:rFonts w:ascii="Arial" w:hAnsi="Arial" w:cs="Arial"/>
                <w:b/>
                <w:i/>
                <w:sz w:val="16"/>
                <w:szCs w:val="16"/>
              </w:rPr>
            </w:pPr>
            <w:r w:rsidRPr="00031A34">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82533F" w:rsidRPr="00031A34" w:rsidRDefault="0082533F" w:rsidP="00EE0459">
            <w:pPr>
              <w:pStyle w:val="110"/>
              <w:tabs>
                <w:tab w:val="left" w:pos="12600"/>
              </w:tabs>
              <w:jc w:val="center"/>
              <w:rPr>
                <w:sz w:val="16"/>
                <w:szCs w:val="16"/>
              </w:rPr>
            </w:pPr>
            <w:r>
              <w:rPr>
                <w:sz w:val="16"/>
                <w:szCs w:val="16"/>
              </w:rPr>
              <w:t>-</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82533F" w:rsidRPr="00031A34" w:rsidRDefault="0082533F" w:rsidP="00EE0459">
            <w:pPr>
              <w:pStyle w:val="110"/>
              <w:tabs>
                <w:tab w:val="left" w:pos="12600"/>
              </w:tabs>
              <w:jc w:val="center"/>
              <w:rPr>
                <w:rFonts w:ascii="Arial" w:hAnsi="Arial" w:cs="Arial"/>
                <w:sz w:val="16"/>
                <w:szCs w:val="16"/>
              </w:rPr>
            </w:pPr>
            <w:r w:rsidRPr="00031A34">
              <w:rPr>
                <w:rFonts w:ascii="Arial" w:hAnsi="Arial" w:cs="Arial"/>
                <w:sz w:val="16"/>
                <w:szCs w:val="16"/>
              </w:rPr>
              <w:t>UA/11003/01/01</w:t>
            </w:r>
          </w:p>
        </w:tc>
      </w:tr>
      <w:tr w:rsidR="0082533F" w:rsidRPr="00031A34" w:rsidTr="00EA101A">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auto"/>
            </w:tcBorders>
            <w:shd w:val="clear" w:color="auto" w:fill="FFFFFF"/>
          </w:tcPr>
          <w:p w:rsidR="0082533F" w:rsidRPr="00031A34" w:rsidRDefault="0082533F" w:rsidP="0082533F">
            <w:pPr>
              <w:pStyle w:val="110"/>
              <w:numPr>
                <w:ilvl w:val="0"/>
                <w:numId w:val="9"/>
              </w:numPr>
              <w:tabs>
                <w:tab w:val="left" w:pos="12600"/>
              </w:tabs>
              <w:ind w:left="360"/>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82533F" w:rsidRPr="00031A34" w:rsidRDefault="0082533F" w:rsidP="00EE0459">
            <w:pPr>
              <w:pStyle w:val="110"/>
              <w:tabs>
                <w:tab w:val="left" w:pos="12600"/>
              </w:tabs>
              <w:rPr>
                <w:rFonts w:ascii="Arial" w:hAnsi="Arial" w:cs="Arial"/>
                <w:b/>
                <w:i/>
                <w:sz w:val="16"/>
                <w:szCs w:val="16"/>
              </w:rPr>
            </w:pPr>
            <w:r w:rsidRPr="00031A34">
              <w:rPr>
                <w:rFonts w:ascii="Arial" w:hAnsi="Arial" w:cs="Arial"/>
                <w:b/>
                <w:sz w:val="16"/>
                <w:szCs w:val="16"/>
              </w:rPr>
              <w:t>ЯНУМЕТ</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82533F" w:rsidRPr="00031A34" w:rsidRDefault="0082533F" w:rsidP="00EE0459">
            <w:pPr>
              <w:pStyle w:val="110"/>
              <w:tabs>
                <w:tab w:val="left" w:pos="12600"/>
              </w:tabs>
              <w:rPr>
                <w:rFonts w:ascii="Arial" w:hAnsi="Arial" w:cs="Arial"/>
                <w:sz w:val="16"/>
                <w:szCs w:val="16"/>
              </w:rPr>
            </w:pPr>
            <w:r w:rsidRPr="00031A34">
              <w:rPr>
                <w:rFonts w:ascii="Arial" w:hAnsi="Arial" w:cs="Arial"/>
                <w:sz w:val="16"/>
                <w:szCs w:val="16"/>
              </w:rPr>
              <w:t>таблетки, вкриті плівковою оболонкою, по 50 мг/850 мг; по 14 таблеток у блістері; по 4 блістери в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2533F" w:rsidRPr="00031A34" w:rsidRDefault="0082533F" w:rsidP="00EE0459">
            <w:pPr>
              <w:pStyle w:val="110"/>
              <w:tabs>
                <w:tab w:val="left" w:pos="12600"/>
              </w:tabs>
              <w:jc w:val="center"/>
              <w:rPr>
                <w:rFonts w:ascii="Arial" w:hAnsi="Arial" w:cs="Arial"/>
                <w:sz w:val="16"/>
                <w:szCs w:val="16"/>
              </w:rPr>
            </w:pPr>
            <w:r w:rsidRPr="00031A34">
              <w:rPr>
                <w:rFonts w:ascii="Arial" w:hAnsi="Arial" w:cs="Arial"/>
                <w:sz w:val="16"/>
                <w:szCs w:val="16"/>
              </w:rPr>
              <w:t xml:space="preserve">Мерк Шарп і Доум ІДЕА ГмбХ </w:t>
            </w:r>
            <w:r w:rsidRPr="00031A34">
              <w:rPr>
                <w:rFonts w:ascii="Arial" w:hAnsi="Arial" w:cs="Arial"/>
                <w:sz w:val="16"/>
                <w:szCs w:val="16"/>
              </w:rPr>
              <w:br/>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82533F" w:rsidRPr="00031A34" w:rsidRDefault="0082533F" w:rsidP="00EE0459">
            <w:pPr>
              <w:pStyle w:val="110"/>
              <w:tabs>
                <w:tab w:val="left" w:pos="12600"/>
              </w:tabs>
              <w:jc w:val="center"/>
              <w:rPr>
                <w:rFonts w:ascii="Arial" w:hAnsi="Arial" w:cs="Arial"/>
                <w:sz w:val="16"/>
                <w:szCs w:val="16"/>
              </w:rPr>
            </w:pPr>
            <w:r w:rsidRPr="00031A34">
              <w:rPr>
                <w:rFonts w:ascii="Arial" w:hAnsi="Arial" w:cs="Arial"/>
                <w:sz w:val="16"/>
                <w:szCs w:val="16"/>
              </w:rPr>
              <w:t>Швейцарія</w:t>
            </w: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82533F" w:rsidRPr="00031A34" w:rsidRDefault="0082533F" w:rsidP="00EE0459">
            <w:pPr>
              <w:pStyle w:val="110"/>
              <w:tabs>
                <w:tab w:val="left" w:pos="12600"/>
              </w:tabs>
              <w:jc w:val="center"/>
              <w:rPr>
                <w:rFonts w:ascii="Arial" w:hAnsi="Arial" w:cs="Arial"/>
                <w:sz w:val="16"/>
                <w:szCs w:val="16"/>
              </w:rPr>
            </w:pPr>
            <w:r w:rsidRPr="00031A34">
              <w:rPr>
                <w:rFonts w:ascii="Arial" w:hAnsi="Arial" w:cs="Arial"/>
                <w:sz w:val="16"/>
                <w:szCs w:val="16"/>
              </w:rPr>
              <w:t>Первинна та вторинна упаковка, дозвіл на випуск серії:</w:t>
            </w:r>
            <w:r w:rsidRPr="00031A34">
              <w:rPr>
                <w:rFonts w:ascii="Arial" w:hAnsi="Arial" w:cs="Arial"/>
                <w:sz w:val="16"/>
                <w:szCs w:val="16"/>
              </w:rPr>
              <w:br/>
              <w:t>Мерк Шарп і Доум Б.В., Нiдерланди</w:t>
            </w:r>
            <w:r w:rsidRPr="00031A34">
              <w:rPr>
                <w:rFonts w:ascii="Arial" w:hAnsi="Arial" w:cs="Arial"/>
                <w:sz w:val="16"/>
                <w:szCs w:val="16"/>
              </w:rPr>
              <w:br/>
              <w:t>Виробництво нерозфасованої продукції, аналітичне тестування при випуску:</w:t>
            </w:r>
            <w:r w:rsidRPr="00031A34">
              <w:rPr>
                <w:rFonts w:ascii="Arial" w:hAnsi="Arial" w:cs="Arial"/>
                <w:sz w:val="16"/>
                <w:szCs w:val="16"/>
              </w:rPr>
              <w:br/>
              <w:t xml:space="preserve">Есіка Квінборо Лімітед, Велика Британiя </w:t>
            </w:r>
            <w:r w:rsidRPr="00031A34">
              <w:rPr>
                <w:rFonts w:ascii="Arial" w:hAnsi="Arial" w:cs="Arial"/>
                <w:sz w:val="16"/>
                <w:szCs w:val="16"/>
              </w:rPr>
              <w:br/>
              <w:t>Патеон Пуерто Ріко, Інк., Пуерто Ріко, США</w:t>
            </w:r>
            <w:r w:rsidRPr="00031A34">
              <w:rPr>
                <w:rFonts w:ascii="Arial" w:hAnsi="Arial" w:cs="Arial"/>
                <w:sz w:val="16"/>
                <w:szCs w:val="16"/>
              </w:rPr>
              <w:br/>
              <w:t>МСД Інтернешнл ГмбХ (філія Сінгапур), Сінгапур</w:t>
            </w:r>
            <w:r w:rsidRPr="00031A34">
              <w:rPr>
                <w:rFonts w:ascii="Arial" w:hAnsi="Arial" w:cs="Arial"/>
                <w:sz w:val="16"/>
                <w:szCs w:val="16"/>
              </w:rPr>
              <w:br/>
              <w:t>Первинна та вторинна упаковка:</w:t>
            </w:r>
            <w:r w:rsidRPr="00031A34">
              <w:rPr>
                <w:rFonts w:ascii="Arial" w:hAnsi="Arial" w:cs="Arial"/>
                <w:sz w:val="16"/>
                <w:szCs w:val="16"/>
              </w:rPr>
              <w:br/>
              <w:t>Рові Фарма Індастріал Сервісес, С.А., Іспанія</w:t>
            </w:r>
            <w:r w:rsidRPr="00031A34">
              <w:rPr>
                <w:rFonts w:ascii="Arial" w:hAnsi="Arial" w:cs="Arial"/>
                <w:sz w:val="16"/>
                <w:szCs w:val="16"/>
              </w:rPr>
              <w:br/>
            </w:r>
          </w:p>
          <w:p w:rsidR="0082533F" w:rsidRPr="00031A34" w:rsidRDefault="0082533F" w:rsidP="00EE0459">
            <w:pPr>
              <w:pStyle w:val="110"/>
              <w:tabs>
                <w:tab w:val="left" w:pos="12600"/>
              </w:tabs>
              <w:jc w:val="center"/>
              <w:rPr>
                <w:rFonts w:ascii="Arial" w:hAnsi="Arial" w:cs="Arial"/>
                <w:sz w:val="16"/>
                <w:szCs w:val="16"/>
              </w:rPr>
            </w:pP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82533F" w:rsidRPr="00031A34" w:rsidRDefault="0082533F" w:rsidP="00EE0459">
            <w:pPr>
              <w:pStyle w:val="110"/>
              <w:tabs>
                <w:tab w:val="left" w:pos="12600"/>
              </w:tabs>
              <w:jc w:val="center"/>
              <w:rPr>
                <w:rFonts w:ascii="Arial" w:hAnsi="Arial" w:cs="Arial"/>
                <w:sz w:val="16"/>
                <w:szCs w:val="16"/>
              </w:rPr>
            </w:pPr>
            <w:r w:rsidRPr="00031A34">
              <w:rPr>
                <w:rFonts w:ascii="Arial" w:hAnsi="Arial" w:cs="Arial"/>
                <w:sz w:val="16"/>
                <w:szCs w:val="16"/>
              </w:rPr>
              <w:t>Нiдерланди/</w:t>
            </w:r>
          </w:p>
          <w:p w:rsidR="0082533F" w:rsidRPr="00031A34" w:rsidRDefault="0082533F" w:rsidP="00EE0459">
            <w:pPr>
              <w:pStyle w:val="110"/>
              <w:tabs>
                <w:tab w:val="left" w:pos="12600"/>
              </w:tabs>
              <w:jc w:val="center"/>
              <w:rPr>
                <w:rFonts w:ascii="Arial" w:hAnsi="Arial" w:cs="Arial"/>
                <w:sz w:val="16"/>
                <w:szCs w:val="16"/>
              </w:rPr>
            </w:pPr>
            <w:r w:rsidRPr="00031A34">
              <w:rPr>
                <w:rFonts w:ascii="Arial" w:hAnsi="Arial" w:cs="Arial"/>
                <w:sz w:val="16"/>
                <w:szCs w:val="16"/>
              </w:rPr>
              <w:t>США/</w:t>
            </w:r>
          </w:p>
          <w:p w:rsidR="0082533F" w:rsidRPr="00031A34" w:rsidRDefault="0082533F" w:rsidP="00EE0459">
            <w:pPr>
              <w:pStyle w:val="110"/>
              <w:tabs>
                <w:tab w:val="left" w:pos="12600"/>
              </w:tabs>
              <w:jc w:val="center"/>
              <w:rPr>
                <w:rFonts w:ascii="Arial" w:hAnsi="Arial" w:cs="Arial"/>
                <w:sz w:val="16"/>
                <w:szCs w:val="16"/>
              </w:rPr>
            </w:pPr>
            <w:r w:rsidRPr="00031A34">
              <w:rPr>
                <w:rFonts w:ascii="Arial" w:hAnsi="Arial" w:cs="Arial"/>
                <w:sz w:val="16"/>
                <w:szCs w:val="16"/>
              </w:rPr>
              <w:t>Сінгапур/</w:t>
            </w:r>
          </w:p>
          <w:p w:rsidR="0082533F" w:rsidRPr="00031A34" w:rsidRDefault="0082533F" w:rsidP="00EE0459">
            <w:pPr>
              <w:pStyle w:val="110"/>
              <w:tabs>
                <w:tab w:val="left" w:pos="12600"/>
              </w:tabs>
              <w:jc w:val="center"/>
              <w:rPr>
                <w:rFonts w:ascii="Arial" w:hAnsi="Arial" w:cs="Arial"/>
                <w:sz w:val="16"/>
                <w:szCs w:val="16"/>
              </w:rPr>
            </w:pPr>
            <w:r w:rsidRPr="00031A34">
              <w:rPr>
                <w:rFonts w:ascii="Arial" w:hAnsi="Arial" w:cs="Arial"/>
                <w:sz w:val="16"/>
                <w:szCs w:val="16"/>
              </w:rPr>
              <w:t>Іспанія</w:t>
            </w:r>
            <w:r w:rsidRPr="00031A34">
              <w:rPr>
                <w:rFonts w:ascii="Arial" w:hAnsi="Arial" w:cs="Arial"/>
                <w:sz w:val="16"/>
                <w:szCs w:val="16"/>
              </w:rPr>
              <w:br/>
            </w:r>
          </w:p>
          <w:p w:rsidR="0082533F" w:rsidRPr="00031A34" w:rsidRDefault="0082533F" w:rsidP="00EE0459">
            <w:pPr>
              <w:pStyle w:val="110"/>
              <w:tabs>
                <w:tab w:val="left" w:pos="12600"/>
              </w:tabs>
              <w:jc w:val="center"/>
              <w:rPr>
                <w:rFonts w:ascii="Arial" w:hAnsi="Arial" w:cs="Arial"/>
                <w:sz w:val="16"/>
                <w:szCs w:val="16"/>
              </w:rPr>
            </w:pPr>
          </w:p>
        </w:tc>
        <w:tc>
          <w:tcPr>
            <w:tcW w:w="3684" w:type="dxa"/>
            <w:tcBorders>
              <w:top w:val="single" w:sz="4" w:space="0" w:color="auto"/>
              <w:left w:val="single" w:sz="4" w:space="0" w:color="000000"/>
              <w:bottom w:val="single" w:sz="4" w:space="0" w:color="auto"/>
              <w:right w:val="single" w:sz="4" w:space="0" w:color="000000"/>
            </w:tcBorders>
            <w:shd w:val="clear" w:color="auto" w:fill="FFFFFF"/>
          </w:tcPr>
          <w:p w:rsidR="0082533F" w:rsidRPr="00031A34" w:rsidRDefault="0082533F" w:rsidP="00EE0459">
            <w:pPr>
              <w:pStyle w:val="110"/>
              <w:tabs>
                <w:tab w:val="left" w:pos="12600"/>
              </w:tabs>
              <w:jc w:val="center"/>
              <w:rPr>
                <w:rFonts w:ascii="Arial" w:hAnsi="Arial" w:cs="Arial"/>
                <w:sz w:val="16"/>
                <w:szCs w:val="16"/>
              </w:rPr>
            </w:pPr>
            <w:r w:rsidRPr="00031A34">
              <w:rPr>
                <w:rFonts w:ascii="Arial" w:hAnsi="Arial" w:cs="Arial"/>
                <w:sz w:val="16"/>
                <w:szCs w:val="16"/>
              </w:rPr>
              <w:t>внесення змін до реєстраційних матеріалів: Зміни І типу - Зміни з якості. Готовий лікарський засіб. Зміни у виробництві. Заміна або введення додаткової дільниці виробництва для частини або всього виробничого процесу готового лікарського засобу (дільниця, на якій проводяться будь-які виробничі стадії, за винятком випуску серій, контролю якості, первинного та вторинного пакування, для нестерильних лікарських засобів) Додавання нового виробника MSD International GmbH (Singapore Branch), що відповідальний за виробництво нерозфасованої продукції. Введення змін протягом 3-х місяців після затвердження.</w:t>
            </w:r>
            <w:r w:rsidRPr="00031A34">
              <w:rPr>
                <w:rFonts w:ascii="Arial" w:hAnsi="Arial" w:cs="Arial"/>
                <w:sz w:val="16"/>
                <w:szCs w:val="16"/>
              </w:rPr>
              <w:br/>
              <w:t xml:space="preserve">Зміни І типу - Зміни з якості. Готовий лікарський засіб. Зміни у виробництві. Зміна імпортера/зміни, що стосуються випуску серії та контролю якості готового лікарського засобу (заміна або додавання дільниці, на якій здійснюється контроль/випробування серії) Додавання нового виробника MSD International GmbH (Singapore Branch), що виконує аналітичне тестування при випуску. Додатково, пропонується винесення функції в МКЯ ГЛЗ «аналітичне тестування при випуску» для вже затверджених виробників Есіка Квінборо Лімітед, Велика Британія та Патеон Пуерто Ріко, Інк., Пуерто Ріко США, з метою приведення у відповідність до затверджених матеріалів реєстраційного досьє, а саме: 3.2.Р.3.1. Виробник(-и). Введення змін протягом 3-х місяців після затвердження. Зміни І типу - Зміни з якості. Готовий лікарський засіб. Зміни у виробництві. Зміна розміру серії (включаючи діапазон розміру серії) готового лікарського засобу (зменшення до 10 разів) Зменшення розміру серії лікарського засобу, виготовленого на новій дільниці виробництва MSD International GmbH (Singapore Branch) з 1200 кг та 1500 кг до 500 кг чи 1000 кг. Введення змін протягом 3-х місяців після затвердження. Зміни І типу - Зміни з якості. Готовий лікарський засіб. Зміни у виробництві. Зміни у процесі виробництва готового лікарського засобу, включаючи проміжний продукт, що застосовується при виробництві готового лікарського засобу (незначна зміна у процесі виробництва) Незначні зміни у виробничому процесі, пов'язані з обладнанням на пропонованій дільниці MSD International GmbH (Singapore). Введення змін протягом 3-х місяців після затвердження.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2533F" w:rsidRPr="00031A34" w:rsidRDefault="0082533F" w:rsidP="00EE0459">
            <w:pPr>
              <w:pStyle w:val="110"/>
              <w:tabs>
                <w:tab w:val="left" w:pos="12600"/>
              </w:tabs>
              <w:jc w:val="center"/>
              <w:rPr>
                <w:rFonts w:ascii="Arial" w:hAnsi="Arial" w:cs="Arial"/>
                <w:b/>
                <w:i/>
                <w:sz w:val="16"/>
                <w:szCs w:val="16"/>
              </w:rPr>
            </w:pPr>
            <w:r w:rsidRPr="00031A34">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82533F" w:rsidRPr="00031A34" w:rsidRDefault="0082533F" w:rsidP="00EE0459">
            <w:pPr>
              <w:pStyle w:val="110"/>
              <w:tabs>
                <w:tab w:val="left" w:pos="12600"/>
              </w:tabs>
              <w:jc w:val="center"/>
              <w:rPr>
                <w:sz w:val="16"/>
                <w:szCs w:val="16"/>
              </w:rPr>
            </w:pPr>
            <w:r>
              <w:rPr>
                <w:sz w:val="16"/>
                <w:szCs w:val="16"/>
              </w:rPr>
              <w:t>-</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82533F" w:rsidRPr="00031A34" w:rsidRDefault="0082533F" w:rsidP="00EE0459">
            <w:pPr>
              <w:pStyle w:val="110"/>
              <w:tabs>
                <w:tab w:val="left" w:pos="12600"/>
              </w:tabs>
              <w:jc w:val="center"/>
              <w:rPr>
                <w:rFonts w:ascii="Arial" w:hAnsi="Arial" w:cs="Arial"/>
                <w:sz w:val="16"/>
                <w:szCs w:val="16"/>
              </w:rPr>
            </w:pPr>
            <w:r w:rsidRPr="00031A34">
              <w:rPr>
                <w:rFonts w:ascii="Arial" w:hAnsi="Arial" w:cs="Arial"/>
                <w:sz w:val="16"/>
                <w:szCs w:val="16"/>
              </w:rPr>
              <w:t>UA/11003/01/02</w:t>
            </w:r>
          </w:p>
        </w:tc>
      </w:tr>
      <w:tr w:rsidR="0082533F" w:rsidRPr="00031A34" w:rsidTr="00EA101A">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auto"/>
            </w:tcBorders>
            <w:shd w:val="clear" w:color="auto" w:fill="FFFFFF"/>
          </w:tcPr>
          <w:p w:rsidR="0082533F" w:rsidRPr="00031A34" w:rsidRDefault="0082533F" w:rsidP="0082533F">
            <w:pPr>
              <w:pStyle w:val="110"/>
              <w:numPr>
                <w:ilvl w:val="0"/>
                <w:numId w:val="9"/>
              </w:numPr>
              <w:tabs>
                <w:tab w:val="left" w:pos="12600"/>
              </w:tabs>
              <w:ind w:left="360"/>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82533F" w:rsidRPr="00031A34" w:rsidRDefault="0082533F" w:rsidP="00EE0459">
            <w:pPr>
              <w:pStyle w:val="110"/>
              <w:tabs>
                <w:tab w:val="left" w:pos="12600"/>
              </w:tabs>
              <w:rPr>
                <w:rFonts w:ascii="Arial" w:hAnsi="Arial" w:cs="Arial"/>
                <w:b/>
                <w:i/>
                <w:sz w:val="16"/>
                <w:szCs w:val="16"/>
              </w:rPr>
            </w:pPr>
            <w:r w:rsidRPr="00031A34">
              <w:rPr>
                <w:rFonts w:ascii="Arial" w:hAnsi="Arial" w:cs="Arial"/>
                <w:b/>
                <w:sz w:val="16"/>
                <w:szCs w:val="16"/>
              </w:rPr>
              <w:t>ЯНУМЕТ</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82533F" w:rsidRPr="00031A34" w:rsidRDefault="0082533F" w:rsidP="00EE0459">
            <w:pPr>
              <w:pStyle w:val="110"/>
              <w:tabs>
                <w:tab w:val="left" w:pos="12600"/>
              </w:tabs>
              <w:rPr>
                <w:rFonts w:ascii="Arial" w:hAnsi="Arial" w:cs="Arial"/>
                <w:sz w:val="16"/>
                <w:szCs w:val="16"/>
              </w:rPr>
            </w:pPr>
            <w:r w:rsidRPr="00031A34">
              <w:rPr>
                <w:rFonts w:ascii="Arial" w:hAnsi="Arial" w:cs="Arial"/>
                <w:sz w:val="16"/>
                <w:szCs w:val="16"/>
              </w:rPr>
              <w:t>таблетки, вкриті плівковою оболонкою, по 50 мг/1000 мг; по 14 таблеток у блістері; по 4 блістери в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2533F" w:rsidRPr="00031A34" w:rsidRDefault="0082533F" w:rsidP="00EE0459">
            <w:pPr>
              <w:pStyle w:val="110"/>
              <w:tabs>
                <w:tab w:val="left" w:pos="12600"/>
              </w:tabs>
              <w:jc w:val="center"/>
              <w:rPr>
                <w:rFonts w:ascii="Arial" w:hAnsi="Arial" w:cs="Arial"/>
                <w:sz w:val="16"/>
                <w:szCs w:val="16"/>
              </w:rPr>
            </w:pPr>
            <w:r w:rsidRPr="00031A34">
              <w:rPr>
                <w:rFonts w:ascii="Arial" w:hAnsi="Arial" w:cs="Arial"/>
                <w:sz w:val="16"/>
                <w:szCs w:val="16"/>
              </w:rPr>
              <w:t xml:space="preserve">Мерк Шарп і Доум ІДЕА ГмбХ </w:t>
            </w:r>
            <w:r w:rsidRPr="00031A34">
              <w:rPr>
                <w:rFonts w:ascii="Arial" w:hAnsi="Arial" w:cs="Arial"/>
                <w:sz w:val="16"/>
                <w:szCs w:val="16"/>
              </w:rPr>
              <w:br/>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82533F" w:rsidRPr="00031A34" w:rsidRDefault="0082533F" w:rsidP="00EE0459">
            <w:pPr>
              <w:pStyle w:val="110"/>
              <w:tabs>
                <w:tab w:val="left" w:pos="12600"/>
              </w:tabs>
              <w:jc w:val="center"/>
              <w:rPr>
                <w:rFonts w:ascii="Arial" w:hAnsi="Arial" w:cs="Arial"/>
                <w:sz w:val="16"/>
                <w:szCs w:val="16"/>
              </w:rPr>
            </w:pPr>
            <w:r w:rsidRPr="00031A34">
              <w:rPr>
                <w:rFonts w:ascii="Arial" w:hAnsi="Arial" w:cs="Arial"/>
                <w:sz w:val="16"/>
                <w:szCs w:val="16"/>
              </w:rPr>
              <w:t>Швейцарія</w:t>
            </w: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82533F" w:rsidRPr="00031A34" w:rsidRDefault="0082533F" w:rsidP="00EE0459">
            <w:pPr>
              <w:pStyle w:val="110"/>
              <w:tabs>
                <w:tab w:val="left" w:pos="12600"/>
              </w:tabs>
              <w:jc w:val="center"/>
              <w:rPr>
                <w:rFonts w:ascii="Arial" w:hAnsi="Arial" w:cs="Arial"/>
                <w:sz w:val="16"/>
                <w:szCs w:val="16"/>
              </w:rPr>
            </w:pPr>
            <w:r w:rsidRPr="00031A34">
              <w:rPr>
                <w:rFonts w:ascii="Arial" w:hAnsi="Arial" w:cs="Arial"/>
                <w:sz w:val="16"/>
                <w:szCs w:val="16"/>
              </w:rPr>
              <w:t>Первинна та вторинна упаковка, дозвіл на випуск серії:</w:t>
            </w:r>
            <w:r w:rsidRPr="00031A34">
              <w:rPr>
                <w:rFonts w:ascii="Arial" w:hAnsi="Arial" w:cs="Arial"/>
                <w:sz w:val="16"/>
                <w:szCs w:val="16"/>
              </w:rPr>
              <w:br/>
              <w:t>Мерк Шарп і Доум Б.В., Нiдерланди</w:t>
            </w:r>
            <w:r w:rsidRPr="00031A34">
              <w:rPr>
                <w:rFonts w:ascii="Arial" w:hAnsi="Arial" w:cs="Arial"/>
                <w:sz w:val="16"/>
                <w:szCs w:val="16"/>
              </w:rPr>
              <w:br/>
              <w:t>Виробництво нерозфасованої продукції, аналітичне тестування при випуску:</w:t>
            </w:r>
            <w:r w:rsidRPr="00031A34">
              <w:rPr>
                <w:rFonts w:ascii="Arial" w:hAnsi="Arial" w:cs="Arial"/>
                <w:sz w:val="16"/>
                <w:szCs w:val="16"/>
              </w:rPr>
              <w:br/>
              <w:t xml:space="preserve">Есіка Квінборо Лімітед, Велика Британiя </w:t>
            </w:r>
            <w:r w:rsidRPr="00031A34">
              <w:rPr>
                <w:rFonts w:ascii="Arial" w:hAnsi="Arial" w:cs="Arial"/>
                <w:sz w:val="16"/>
                <w:szCs w:val="16"/>
              </w:rPr>
              <w:br/>
              <w:t>Патеон Пуерто Ріко, Інк., Пуерто Ріко, США</w:t>
            </w:r>
            <w:r w:rsidRPr="00031A34">
              <w:rPr>
                <w:rFonts w:ascii="Arial" w:hAnsi="Arial" w:cs="Arial"/>
                <w:sz w:val="16"/>
                <w:szCs w:val="16"/>
              </w:rPr>
              <w:br/>
              <w:t>МСД Інтернешнл ГмбХ (філія Сінгапур), Сінгапур</w:t>
            </w:r>
            <w:r w:rsidRPr="00031A34">
              <w:rPr>
                <w:rFonts w:ascii="Arial" w:hAnsi="Arial" w:cs="Arial"/>
                <w:sz w:val="16"/>
                <w:szCs w:val="16"/>
              </w:rPr>
              <w:br/>
              <w:t>Первинна та вторинна упаковка:</w:t>
            </w:r>
            <w:r w:rsidRPr="00031A34">
              <w:rPr>
                <w:rFonts w:ascii="Arial" w:hAnsi="Arial" w:cs="Arial"/>
                <w:sz w:val="16"/>
                <w:szCs w:val="16"/>
              </w:rPr>
              <w:br/>
              <w:t>Рові Фарма Індастріал Сервісес, С.А., Іспанія</w:t>
            </w:r>
            <w:r w:rsidRPr="00031A34">
              <w:rPr>
                <w:rFonts w:ascii="Arial" w:hAnsi="Arial" w:cs="Arial"/>
                <w:sz w:val="16"/>
                <w:szCs w:val="16"/>
              </w:rPr>
              <w:br/>
            </w:r>
          </w:p>
          <w:p w:rsidR="0082533F" w:rsidRPr="00031A34" w:rsidRDefault="0082533F" w:rsidP="00EE0459">
            <w:pPr>
              <w:pStyle w:val="110"/>
              <w:tabs>
                <w:tab w:val="left" w:pos="12600"/>
              </w:tabs>
              <w:jc w:val="center"/>
              <w:rPr>
                <w:rFonts w:ascii="Arial" w:hAnsi="Arial" w:cs="Arial"/>
                <w:sz w:val="16"/>
                <w:szCs w:val="16"/>
              </w:rPr>
            </w:pP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82533F" w:rsidRPr="00031A34" w:rsidRDefault="0082533F" w:rsidP="00EE0459">
            <w:pPr>
              <w:pStyle w:val="110"/>
              <w:tabs>
                <w:tab w:val="left" w:pos="12600"/>
              </w:tabs>
              <w:jc w:val="center"/>
              <w:rPr>
                <w:rFonts w:ascii="Arial" w:hAnsi="Arial" w:cs="Arial"/>
                <w:sz w:val="16"/>
                <w:szCs w:val="16"/>
              </w:rPr>
            </w:pPr>
            <w:r w:rsidRPr="00031A34">
              <w:rPr>
                <w:rFonts w:ascii="Arial" w:hAnsi="Arial" w:cs="Arial"/>
                <w:sz w:val="16"/>
                <w:szCs w:val="16"/>
              </w:rPr>
              <w:t>Нiдерланди/</w:t>
            </w:r>
          </w:p>
          <w:p w:rsidR="0082533F" w:rsidRPr="00031A34" w:rsidRDefault="0082533F" w:rsidP="00EE0459">
            <w:pPr>
              <w:pStyle w:val="110"/>
              <w:tabs>
                <w:tab w:val="left" w:pos="12600"/>
              </w:tabs>
              <w:jc w:val="center"/>
              <w:rPr>
                <w:rFonts w:ascii="Arial" w:hAnsi="Arial" w:cs="Arial"/>
                <w:sz w:val="16"/>
                <w:szCs w:val="16"/>
              </w:rPr>
            </w:pPr>
            <w:r w:rsidRPr="00031A34">
              <w:rPr>
                <w:rFonts w:ascii="Arial" w:hAnsi="Arial" w:cs="Arial"/>
                <w:sz w:val="16"/>
                <w:szCs w:val="16"/>
              </w:rPr>
              <w:t>США/</w:t>
            </w:r>
          </w:p>
          <w:p w:rsidR="0082533F" w:rsidRPr="00031A34" w:rsidRDefault="0082533F" w:rsidP="00EE0459">
            <w:pPr>
              <w:pStyle w:val="110"/>
              <w:tabs>
                <w:tab w:val="left" w:pos="12600"/>
              </w:tabs>
              <w:jc w:val="center"/>
              <w:rPr>
                <w:rFonts w:ascii="Arial" w:hAnsi="Arial" w:cs="Arial"/>
                <w:sz w:val="16"/>
                <w:szCs w:val="16"/>
              </w:rPr>
            </w:pPr>
            <w:r w:rsidRPr="00031A34">
              <w:rPr>
                <w:rFonts w:ascii="Arial" w:hAnsi="Arial" w:cs="Arial"/>
                <w:sz w:val="16"/>
                <w:szCs w:val="16"/>
              </w:rPr>
              <w:t>Сінгапур/</w:t>
            </w:r>
          </w:p>
          <w:p w:rsidR="0082533F" w:rsidRPr="00031A34" w:rsidRDefault="0082533F" w:rsidP="00EE0459">
            <w:pPr>
              <w:pStyle w:val="110"/>
              <w:tabs>
                <w:tab w:val="left" w:pos="12600"/>
              </w:tabs>
              <w:jc w:val="center"/>
              <w:rPr>
                <w:rFonts w:ascii="Arial" w:hAnsi="Arial" w:cs="Arial"/>
                <w:sz w:val="16"/>
                <w:szCs w:val="16"/>
              </w:rPr>
            </w:pPr>
            <w:r w:rsidRPr="00031A34">
              <w:rPr>
                <w:rFonts w:ascii="Arial" w:hAnsi="Arial" w:cs="Arial"/>
                <w:sz w:val="16"/>
                <w:szCs w:val="16"/>
              </w:rPr>
              <w:t>Іспанія</w:t>
            </w:r>
            <w:r w:rsidRPr="00031A34">
              <w:rPr>
                <w:rFonts w:ascii="Arial" w:hAnsi="Arial" w:cs="Arial"/>
                <w:sz w:val="16"/>
                <w:szCs w:val="16"/>
              </w:rPr>
              <w:br/>
            </w:r>
          </w:p>
          <w:p w:rsidR="0082533F" w:rsidRPr="00031A34" w:rsidRDefault="0082533F" w:rsidP="00EE0459">
            <w:pPr>
              <w:pStyle w:val="110"/>
              <w:tabs>
                <w:tab w:val="left" w:pos="12600"/>
              </w:tabs>
              <w:jc w:val="center"/>
              <w:rPr>
                <w:rFonts w:ascii="Arial" w:hAnsi="Arial" w:cs="Arial"/>
                <w:sz w:val="16"/>
                <w:szCs w:val="16"/>
              </w:rPr>
            </w:pPr>
          </w:p>
        </w:tc>
        <w:tc>
          <w:tcPr>
            <w:tcW w:w="3684" w:type="dxa"/>
            <w:tcBorders>
              <w:top w:val="single" w:sz="4" w:space="0" w:color="auto"/>
              <w:left w:val="single" w:sz="4" w:space="0" w:color="000000"/>
              <w:bottom w:val="single" w:sz="4" w:space="0" w:color="auto"/>
              <w:right w:val="single" w:sz="4" w:space="0" w:color="000000"/>
            </w:tcBorders>
            <w:shd w:val="clear" w:color="auto" w:fill="FFFFFF"/>
          </w:tcPr>
          <w:p w:rsidR="0082533F" w:rsidRPr="00031A34" w:rsidRDefault="0082533F" w:rsidP="00EE0459">
            <w:pPr>
              <w:pStyle w:val="110"/>
              <w:tabs>
                <w:tab w:val="left" w:pos="12600"/>
              </w:tabs>
              <w:jc w:val="center"/>
              <w:rPr>
                <w:rFonts w:ascii="Arial" w:hAnsi="Arial" w:cs="Arial"/>
                <w:sz w:val="16"/>
                <w:szCs w:val="16"/>
              </w:rPr>
            </w:pPr>
            <w:r w:rsidRPr="00031A34">
              <w:rPr>
                <w:rFonts w:ascii="Arial" w:hAnsi="Arial" w:cs="Arial"/>
                <w:sz w:val="16"/>
                <w:szCs w:val="16"/>
              </w:rPr>
              <w:t>внесення змін до реєстраційних матеріалів: Зміни І типу - Зміни з якості. Готовий лікарський засіб. Зміни у виробництві. Заміна або введення додаткової дільниці виробництва для частини або всього виробничого процесу готового лікарського засобу (дільниця, на якій проводяться будь-які виробничі стадії, за винятком випуску серій, контролю якості, первинного та вторинного пакування, для нестерильних лікарських засобів) Додавання нового виробника MSD International GmbH (Singapore Branch), що відповідальний за виробництво нерозфасованої продукції. Введення змін протягом 3-х місяців після затвердження.</w:t>
            </w:r>
            <w:r w:rsidRPr="00031A34">
              <w:rPr>
                <w:rFonts w:ascii="Arial" w:hAnsi="Arial" w:cs="Arial"/>
                <w:sz w:val="16"/>
                <w:szCs w:val="16"/>
              </w:rPr>
              <w:br/>
              <w:t xml:space="preserve">Зміни І типу - Зміни з якості. Готовий лікарський засіб. Зміни у виробництві. Зміна імпортера/зміни, що стосуються випуску серії та контролю якості готового лікарського засобу (заміна або додавання дільниці, на якій здійснюється контроль/випробування серії) Додавання нового виробника MSD International GmbH (Singapore Branch), що виконує аналітичне тестування при випуску. Додатково, пропонується винесення функції в МКЯ ГЛЗ «аналітичне тестування при випуску» для вже затверджених виробників Есіка Квінборо Лімітед, Велика Британія та Патеон Пуерто Ріко, Інк., Пуерто Ріко США, з метою приведення у відповідність до затверджених матеріалів реєстраційного досьє, а саме: 3.2.Р.3.1. Виробник(-и). Введення змін протягом 3-х місяців після затвердження. Зміни І типу - Зміни з якості. Готовий лікарський засіб. Зміни у виробництві. Зміна розміру серії (включаючи діапазон розміру серії) готового лікарського засобу (зменшення до 10 разів) Зменшення розміру серії лікарського засобу, виготовленого на новій дільниці виробництва MSD International GmbH (Singapore Branch) з 1200 кг та 1500 кг до 500 кг чи 1000 кг. Введення змін протягом 3-х місяців після затвердження. Зміни І типу - Зміни з якості. Готовий лікарський засіб. Зміни у виробництві. Зміни у процесі виробництва готового лікарського засобу, включаючи проміжний продукт, що застосовується при виробництві готового лікарського засобу (незначна зміна у процесі виробництва) Незначні зміни у виробничому процесі, пов'язані з обладнанням на пропонованій дільниці MSD International GmbH (Singapore). Введення змін протягом 3-х місяців після затвердження.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2533F" w:rsidRPr="00031A34" w:rsidRDefault="0082533F" w:rsidP="00EE0459">
            <w:pPr>
              <w:pStyle w:val="110"/>
              <w:tabs>
                <w:tab w:val="left" w:pos="12600"/>
              </w:tabs>
              <w:jc w:val="center"/>
              <w:rPr>
                <w:rFonts w:ascii="Arial" w:hAnsi="Arial" w:cs="Arial"/>
                <w:b/>
                <w:i/>
                <w:sz w:val="16"/>
                <w:szCs w:val="16"/>
              </w:rPr>
            </w:pPr>
            <w:r w:rsidRPr="00031A34">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82533F" w:rsidRPr="00031A34" w:rsidRDefault="0082533F" w:rsidP="00EE0459">
            <w:pPr>
              <w:pStyle w:val="110"/>
              <w:tabs>
                <w:tab w:val="left" w:pos="12600"/>
              </w:tabs>
              <w:jc w:val="center"/>
              <w:rPr>
                <w:sz w:val="16"/>
                <w:szCs w:val="16"/>
              </w:rPr>
            </w:pPr>
            <w:r>
              <w:rPr>
                <w:sz w:val="16"/>
                <w:szCs w:val="16"/>
              </w:rPr>
              <w:t>-</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82533F" w:rsidRPr="00031A34" w:rsidRDefault="0082533F" w:rsidP="00EE0459">
            <w:pPr>
              <w:pStyle w:val="110"/>
              <w:tabs>
                <w:tab w:val="left" w:pos="12600"/>
              </w:tabs>
              <w:jc w:val="center"/>
              <w:rPr>
                <w:rFonts w:ascii="Arial" w:hAnsi="Arial" w:cs="Arial"/>
                <w:sz w:val="16"/>
                <w:szCs w:val="16"/>
              </w:rPr>
            </w:pPr>
            <w:r w:rsidRPr="00031A34">
              <w:rPr>
                <w:rFonts w:ascii="Arial" w:hAnsi="Arial" w:cs="Arial"/>
                <w:sz w:val="16"/>
                <w:szCs w:val="16"/>
              </w:rPr>
              <w:t>UA/11003/01/03</w:t>
            </w:r>
          </w:p>
        </w:tc>
      </w:tr>
    </w:tbl>
    <w:p w:rsidR="0082533F" w:rsidRDefault="0082533F" w:rsidP="0082533F">
      <w:pPr>
        <w:ind w:right="20"/>
        <w:rPr>
          <w:b/>
          <w:i/>
          <w:sz w:val="18"/>
          <w:szCs w:val="18"/>
        </w:rPr>
      </w:pPr>
    </w:p>
    <w:p w:rsidR="0082533F" w:rsidRDefault="0082533F" w:rsidP="0082533F">
      <w:pPr>
        <w:ind w:right="20"/>
        <w:rPr>
          <w:b/>
          <w:i/>
          <w:sz w:val="18"/>
          <w:szCs w:val="18"/>
        </w:rPr>
      </w:pPr>
      <w:r>
        <w:rPr>
          <w:b/>
          <w:i/>
          <w:sz w:val="18"/>
          <w:szCs w:val="18"/>
        </w:rPr>
        <w:t>*у разі внесення змін до інструкції про медичне застосування</w:t>
      </w:r>
    </w:p>
    <w:p w:rsidR="0082533F" w:rsidRPr="00031A34" w:rsidRDefault="0082533F" w:rsidP="0082533F">
      <w:pPr>
        <w:ind w:right="20"/>
        <w:rPr>
          <w:b/>
          <w:i/>
          <w:sz w:val="18"/>
          <w:szCs w:val="18"/>
        </w:rPr>
      </w:pPr>
    </w:p>
    <w:p w:rsidR="0082533F" w:rsidRPr="00031A34" w:rsidRDefault="0082533F" w:rsidP="0082533F">
      <w:pPr>
        <w:ind w:right="20"/>
        <w:rPr>
          <w:rStyle w:val="cs7864ebcf1"/>
          <w:rFonts w:ascii="Arial" w:hAnsi="Arial" w:cs="Arial"/>
          <w:color w:val="auto"/>
        </w:rPr>
      </w:pPr>
    </w:p>
    <w:p w:rsidR="0082533F" w:rsidRPr="00031A34" w:rsidRDefault="0082533F" w:rsidP="0082533F">
      <w:pPr>
        <w:ind w:right="20"/>
        <w:rPr>
          <w:rStyle w:val="cs7864ebcf1"/>
          <w:rFonts w:ascii="Arial" w:hAnsi="Arial" w:cs="Arial"/>
          <w:color w:val="auto"/>
        </w:rPr>
      </w:pPr>
    </w:p>
    <w:tbl>
      <w:tblPr>
        <w:tblW w:w="0" w:type="auto"/>
        <w:tblLook w:val="04A0" w:firstRow="1" w:lastRow="0" w:firstColumn="1" w:lastColumn="0" w:noHBand="0" w:noVBand="1"/>
      </w:tblPr>
      <w:tblGrid>
        <w:gridCol w:w="7421"/>
        <w:gridCol w:w="7422"/>
      </w:tblGrid>
      <w:tr w:rsidR="0082533F" w:rsidRPr="00031A34" w:rsidTr="00EE0459">
        <w:tc>
          <w:tcPr>
            <w:tcW w:w="7421" w:type="dxa"/>
            <w:hideMark/>
          </w:tcPr>
          <w:p w:rsidR="0082533F" w:rsidRPr="00031A34" w:rsidRDefault="0082533F" w:rsidP="00EE0459">
            <w:pPr>
              <w:rPr>
                <w:rStyle w:val="cs95e872d03"/>
                <w:rFonts w:ascii="Arial" w:hAnsi="Arial" w:cs="Arial"/>
                <w:sz w:val="28"/>
                <w:szCs w:val="28"/>
              </w:rPr>
            </w:pPr>
            <w:r w:rsidRPr="00031A34">
              <w:rPr>
                <w:rStyle w:val="cs7a65ad241"/>
                <w:rFonts w:ascii="Arial" w:hAnsi="Arial" w:cs="Arial"/>
                <w:sz w:val="28"/>
                <w:szCs w:val="28"/>
              </w:rPr>
              <w:t xml:space="preserve">В.о. начальника </w:t>
            </w:r>
          </w:p>
          <w:p w:rsidR="0082533F" w:rsidRPr="00031A34" w:rsidRDefault="0082533F" w:rsidP="00EE0459">
            <w:pPr>
              <w:ind w:right="20"/>
              <w:rPr>
                <w:rStyle w:val="cs7864ebcf1"/>
                <w:rFonts w:ascii="Arial" w:hAnsi="Arial" w:cs="Arial"/>
                <w:b w:val="0"/>
                <w:color w:val="auto"/>
                <w:sz w:val="28"/>
                <w:szCs w:val="28"/>
              </w:rPr>
            </w:pPr>
            <w:r w:rsidRPr="00031A34">
              <w:rPr>
                <w:rStyle w:val="cs7a65ad241"/>
                <w:rFonts w:ascii="Arial" w:hAnsi="Arial" w:cs="Arial"/>
                <w:sz w:val="28"/>
                <w:szCs w:val="28"/>
              </w:rPr>
              <w:t>Фармацевтичного управління</w:t>
            </w:r>
          </w:p>
        </w:tc>
        <w:tc>
          <w:tcPr>
            <w:tcW w:w="7422" w:type="dxa"/>
          </w:tcPr>
          <w:p w:rsidR="0082533F" w:rsidRPr="00031A34" w:rsidRDefault="0082533F" w:rsidP="00EE0459">
            <w:pPr>
              <w:pStyle w:val="cs95e872d0"/>
              <w:rPr>
                <w:rStyle w:val="cs7864ebcf1"/>
                <w:rFonts w:ascii="Arial" w:hAnsi="Arial" w:cs="Arial"/>
                <w:color w:val="auto"/>
                <w:sz w:val="28"/>
                <w:szCs w:val="28"/>
              </w:rPr>
            </w:pPr>
          </w:p>
          <w:p w:rsidR="0082533F" w:rsidRPr="00031A34" w:rsidRDefault="0082533F" w:rsidP="00EE0459">
            <w:pPr>
              <w:pStyle w:val="cs95e872d0"/>
              <w:jc w:val="right"/>
              <w:rPr>
                <w:rStyle w:val="cs7864ebcf1"/>
                <w:rFonts w:ascii="Arial" w:hAnsi="Arial" w:cs="Arial"/>
                <w:color w:val="auto"/>
                <w:sz w:val="28"/>
                <w:szCs w:val="28"/>
              </w:rPr>
            </w:pPr>
            <w:r w:rsidRPr="00031A34">
              <w:rPr>
                <w:rStyle w:val="cs7a65ad241"/>
                <w:rFonts w:ascii="Arial" w:hAnsi="Arial" w:cs="Arial"/>
                <w:sz w:val="28"/>
                <w:szCs w:val="28"/>
              </w:rPr>
              <w:t>Олександр ГРІЦЕНКО</w:t>
            </w:r>
          </w:p>
        </w:tc>
      </w:tr>
    </w:tbl>
    <w:p w:rsidR="0082533F" w:rsidRPr="00031A34" w:rsidRDefault="0082533F" w:rsidP="0082533F">
      <w:pPr>
        <w:jc w:val="center"/>
        <w:rPr>
          <w:rFonts w:ascii="Arial" w:hAnsi="Arial" w:cs="Arial"/>
          <w:b/>
          <w:sz w:val="22"/>
          <w:szCs w:val="22"/>
        </w:rPr>
      </w:pPr>
    </w:p>
    <w:p w:rsidR="007F3466" w:rsidRDefault="007F3466" w:rsidP="00FC73F7">
      <w:pPr>
        <w:pStyle w:val="31"/>
        <w:spacing w:after="0"/>
        <w:ind w:left="0"/>
        <w:rPr>
          <w:b/>
          <w:sz w:val="28"/>
          <w:szCs w:val="28"/>
          <w:lang w:val="uk-UA"/>
        </w:rPr>
      </w:pPr>
    </w:p>
    <w:sectPr w:rsidR="007F3466" w:rsidSect="00EE0459">
      <w:headerReference w:type="default" r:id="rId17"/>
      <w:footerReference w:type="default" r:id="rId18"/>
      <w:pgSz w:w="16838" w:h="11906" w:orient="landscape"/>
      <w:pgMar w:top="907" w:right="1134" w:bottom="907" w:left="1077"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E0459" w:rsidRDefault="00EE0459" w:rsidP="00B217C6">
      <w:r>
        <w:separator/>
      </w:r>
    </w:p>
  </w:endnote>
  <w:endnote w:type="continuationSeparator" w:id="0">
    <w:p w:rsidR="00EE0459" w:rsidRDefault="00EE0459" w:rsidP="00B217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Segoe UI">
    <w:panose1 w:val="020B0502040204020203"/>
    <w:charset w:val="CC"/>
    <w:family w:val="swiss"/>
    <w:pitch w:val="variable"/>
    <w:sig w:usb0="E4002EFF" w:usb1="C000E47F"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Cambria">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4002EFF" w:usb1="C000247B" w:usb2="00000009" w:usb3="00000000" w:csb0="000001FF" w:csb1="00000000"/>
  </w:font>
  <w:font w:name="Times New Roman CYR">
    <w:panose1 w:val="02020603050405020304"/>
    <w:charset w:val="CC"/>
    <w:family w:val="roman"/>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E7076" w:rsidRDefault="00A32349" w:rsidP="00B35F5F">
    <w:pPr>
      <w:pStyle w:val="a5"/>
      <w:framePr w:wrap="around" w:vAnchor="text" w:hAnchor="margin" w:xAlign="center" w:y="1"/>
      <w:rPr>
        <w:rStyle w:val="a7"/>
      </w:rPr>
    </w:pPr>
    <w:r>
      <w:rPr>
        <w:rStyle w:val="a7"/>
      </w:rPr>
      <w:fldChar w:fldCharType="begin"/>
    </w:r>
    <w:r w:rsidR="006E7076">
      <w:rPr>
        <w:rStyle w:val="a7"/>
      </w:rPr>
      <w:instrText xml:space="preserve">PAGE  </w:instrText>
    </w:r>
    <w:r>
      <w:rPr>
        <w:rStyle w:val="a7"/>
      </w:rPr>
      <w:fldChar w:fldCharType="separate"/>
    </w:r>
    <w:r w:rsidR="006E7076">
      <w:rPr>
        <w:rStyle w:val="a7"/>
        <w:noProof/>
      </w:rPr>
      <w:t>2</w:t>
    </w:r>
    <w:r>
      <w:rPr>
        <w:rStyle w:val="a7"/>
      </w:rPr>
      <w:fldChar w:fldCharType="end"/>
    </w:r>
  </w:p>
  <w:p w:rsidR="006E7076" w:rsidRDefault="006E7076">
    <w:pPr>
      <w:pStyle w:val="a5"/>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E7076" w:rsidRDefault="006E7076">
    <w:pPr>
      <w:pStyle w:val="a5"/>
      <w:rPr>
        <w:lang w:val="uk-UA"/>
      </w:rPr>
    </w:pPr>
  </w:p>
  <w:p w:rsidR="006E7076" w:rsidRPr="007F3466" w:rsidRDefault="006E7076">
    <w:pPr>
      <w:pStyle w:val="a5"/>
      <w:rPr>
        <w:lang w:val="uk-UA"/>
      </w:rP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E0459" w:rsidRDefault="00EE0459">
    <w:pPr>
      <w:pStyle w:val="a5"/>
    </w:pPr>
  </w:p>
  <w:p w:rsidR="00EE0459" w:rsidRDefault="00EE0459">
    <w:pPr>
      <w:pStyle w:val="a5"/>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E0459" w:rsidRDefault="00EE0459">
    <w:pPr>
      <w:pStyle w:val="a5"/>
    </w:pPr>
  </w:p>
  <w:p w:rsidR="00EE0459" w:rsidRDefault="00EE0459">
    <w:pPr>
      <w:pStyle w:val="a5"/>
    </w:pP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E0459" w:rsidRDefault="00EE0459">
    <w:pPr>
      <w:pStyle w:val="a5"/>
    </w:pPr>
  </w:p>
  <w:p w:rsidR="00EE0459" w:rsidRDefault="00EE0459">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E0459" w:rsidRDefault="00EE0459" w:rsidP="00B217C6">
      <w:r>
        <w:separator/>
      </w:r>
    </w:p>
  </w:footnote>
  <w:footnote w:type="continuationSeparator" w:id="0">
    <w:p w:rsidR="00EE0459" w:rsidRDefault="00EE0459" w:rsidP="00B217C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E7076" w:rsidRDefault="00A32349" w:rsidP="007C3C6C">
    <w:pPr>
      <w:pStyle w:val="a3"/>
      <w:framePr w:wrap="around" w:vAnchor="text" w:hAnchor="margin" w:xAlign="center" w:y="1"/>
      <w:rPr>
        <w:rStyle w:val="a7"/>
      </w:rPr>
    </w:pPr>
    <w:r>
      <w:rPr>
        <w:rStyle w:val="a7"/>
      </w:rPr>
      <w:fldChar w:fldCharType="begin"/>
    </w:r>
    <w:r w:rsidR="006E7076">
      <w:rPr>
        <w:rStyle w:val="a7"/>
      </w:rPr>
      <w:instrText xml:space="preserve">PAGE  </w:instrText>
    </w:r>
    <w:r>
      <w:rPr>
        <w:rStyle w:val="a7"/>
      </w:rPr>
      <w:fldChar w:fldCharType="separate"/>
    </w:r>
    <w:r w:rsidR="006E7076">
      <w:rPr>
        <w:rStyle w:val="a7"/>
        <w:noProof/>
      </w:rPr>
      <w:t>2</w:t>
    </w:r>
    <w:r>
      <w:rPr>
        <w:rStyle w:val="a7"/>
      </w:rPr>
      <w:fldChar w:fldCharType="end"/>
    </w:r>
  </w:p>
  <w:p w:rsidR="006E7076" w:rsidRDefault="006E7076">
    <w:pPr>
      <w:pStyle w:val="a3"/>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E7076" w:rsidRDefault="00A32349" w:rsidP="00931258">
    <w:pPr>
      <w:pStyle w:val="a3"/>
      <w:framePr w:wrap="around" w:vAnchor="text" w:hAnchor="margin" w:xAlign="center" w:y="1"/>
      <w:rPr>
        <w:rStyle w:val="a7"/>
      </w:rPr>
    </w:pPr>
    <w:r>
      <w:rPr>
        <w:rStyle w:val="a7"/>
      </w:rPr>
      <w:fldChar w:fldCharType="begin"/>
    </w:r>
    <w:r w:rsidR="006E7076">
      <w:rPr>
        <w:rStyle w:val="a7"/>
      </w:rPr>
      <w:instrText xml:space="preserve">PAGE  </w:instrText>
    </w:r>
    <w:r>
      <w:rPr>
        <w:rStyle w:val="a7"/>
      </w:rPr>
      <w:fldChar w:fldCharType="separate"/>
    </w:r>
    <w:r w:rsidR="00010DF7">
      <w:rPr>
        <w:rStyle w:val="a7"/>
        <w:noProof/>
      </w:rPr>
      <w:t>2</w:t>
    </w:r>
    <w:r>
      <w:rPr>
        <w:rStyle w:val="a7"/>
      </w:rPr>
      <w:fldChar w:fldCharType="end"/>
    </w:r>
  </w:p>
  <w:p w:rsidR="006E7076" w:rsidRDefault="006E7076">
    <w:pPr>
      <w:pStyle w:val="a3"/>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E0459" w:rsidRDefault="00EE0459" w:rsidP="00EE0459">
    <w:pPr>
      <w:pStyle w:val="a3"/>
      <w:tabs>
        <w:tab w:val="center" w:pos="7313"/>
        <w:tab w:val="left" w:pos="10344"/>
      </w:tabs>
    </w:pPr>
    <w:r>
      <w:tab/>
    </w:r>
    <w:r>
      <w:tab/>
    </w:r>
    <w:r>
      <w:fldChar w:fldCharType="begin"/>
    </w:r>
    <w:r>
      <w:instrText>PAGE   \* MERGEFORMAT</w:instrText>
    </w:r>
    <w:r>
      <w:fldChar w:fldCharType="separate"/>
    </w:r>
    <w:r w:rsidR="00010DF7">
      <w:rPr>
        <w:noProof/>
      </w:rPr>
      <w:t>4</w:t>
    </w:r>
    <w:r>
      <w:fldChar w:fldCharType="end"/>
    </w:r>
  </w:p>
  <w:p w:rsidR="009E184F" w:rsidRDefault="009E184F" w:rsidP="00EE0459">
    <w:pPr>
      <w:pStyle w:val="a3"/>
      <w:tabs>
        <w:tab w:val="center" w:pos="7313"/>
        <w:tab w:val="left" w:pos="10344"/>
      </w:tabs>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E0459" w:rsidRDefault="00EE0459" w:rsidP="00EE0459">
    <w:pPr>
      <w:pStyle w:val="a3"/>
      <w:tabs>
        <w:tab w:val="center" w:pos="7313"/>
        <w:tab w:val="left" w:pos="12312"/>
      </w:tabs>
    </w:pPr>
    <w:r>
      <w:tab/>
    </w:r>
    <w:r>
      <w:tab/>
    </w:r>
    <w:r>
      <w:fldChar w:fldCharType="begin"/>
    </w:r>
    <w:r>
      <w:instrText>PAGE   \* MERGEFORMAT</w:instrText>
    </w:r>
    <w:r>
      <w:fldChar w:fldCharType="separate"/>
    </w:r>
    <w:r w:rsidR="00EA101A">
      <w:rPr>
        <w:noProof/>
      </w:rPr>
      <w:t>12</w:t>
    </w:r>
    <w:r>
      <w:fldChar w:fldCharType="end"/>
    </w:r>
    <w:r>
      <w:tab/>
    </w:r>
  </w:p>
  <w:p w:rsidR="00765CB5" w:rsidRDefault="00765CB5" w:rsidP="00EE0459">
    <w:pPr>
      <w:pStyle w:val="a3"/>
      <w:tabs>
        <w:tab w:val="center" w:pos="7313"/>
        <w:tab w:val="left" w:pos="12312"/>
      </w:tabs>
    </w:pP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E0459" w:rsidRDefault="00EE0459" w:rsidP="00EE0459">
    <w:pPr>
      <w:pStyle w:val="a3"/>
      <w:tabs>
        <w:tab w:val="center" w:pos="7313"/>
        <w:tab w:val="left" w:pos="11160"/>
      </w:tabs>
    </w:pPr>
    <w:r>
      <w:tab/>
    </w:r>
    <w:r>
      <w:tab/>
    </w:r>
    <w:r>
      <w:fldChar w:fldCharType="begin"/>
    </w:r>
    <w:r>
      <w:instrText>PAGE   \* MERGEFORMAT</w:instrText>
    </w:r>
    <w:r>
      <w:fldChar w:fldCharType="separate"/>
    </w:r>
    <w:r w:rsidR="00EA101A">
      <w:rPr>
        <w:noProof/>
      </w:rPr>
      <w:t>167</w:t>
    </w:r>
    <w:r>
      <w:fldChar w:fldCharType="end"/>
    </w:r>
  </w:p>
  <w:p w:rsidR="00EA101A" w:rsidRDefault="00EA101A" w:rsidP="00EE0459">
    <w:pPr>
      <w:pStyle w:val="a3"/>
      <w:tabs>
        <w:tab w:val="center" w:pos="7313"/>
        <w:tab w:val="left" w:pos="11160"/>
      </w:tabs>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1B14573"/>
    <w:multiLevelType w:val="hybridMultilevel"/>
    <w:tmpl w:val="1D5492D2"/>
    <w:lvl w:ilvl="0" w:tplc="1A06BB0A">
      <w:start w:val="1"/>
      <w:numFmt w:val="decimal"/>
      <w:lvlText w:val="%1."/>
      <w:lvlJc w:val="left"/>
      <w:pPr>
        <w:ind w:left="1092" w:hanging="372"/>
      </w:pPr>
      <w:rPr>
        <w:rFonts w:hint="default"/>
      </w:rPr>
    </w:lvl>
    <w:lvl w:ilvl="1" w:tplc="04220019" w:tentative="1">
      <w:start w:val="1"/>
      <w:numFmt w:val="lowerLetter"/>
      <w:lvlText w:val="%2."/>
      <w:lvlJc w:val="left"/>
      <w:pPr>
        <w:ind w:left="1800" w:hanging="360"/>
      </w:pPr>
    </w:lvl>
    <w:lvl w:ilvl="2" w:tplc="0422001B" w:tentative="1">
      <w:start w:val="1"/>
      <w:numFmt w:val="lowerRoman"/>
      <w:lvlText w:val="%3."/>
      <w:lvlJc w:val="right"/>
      <w:pPr>
        <w:ind w:left="2520" w:hanging="180"/>
      </w:pPr>
    </w:lvl>
    <w:lvl w:ilvl="3" w:tplc="0422000F" w:tentative="1">
      <w:start w:val="1"/>
      <w:numFmt w:val="decimal"/>
      <w:lvlText w:val="%4."/>
      <w:lvlJc w:val="left"/>
      <w:pPr>
        <w:ind w:left="3240" w:hanging="360"/>
      </w:pPr>
    </w:lvl>
    <w:lvl w:ilvl="4" w:tplc="04220019" w:tentative="1">
      <w:start w:val="1"/>
      <w:numFmt w:val="lowerLetter"/>
      <w:lvlText w:val="%5."/>
      <w:lvlJc w:val="left"/>
      <w:pPr>
        <w:ind w:left="3960" w:hanging="360"/>
      </w:pPr>
    </w:lvl>
    <w:lvl w:ilvl="5" w:tplc="0422001B" w:tentative="1">
      <w:start w:val="1"/>
      <w:numFmt w:val="lowerRoman"/>
      <w:lvlText w:val="%6."/>
      <w:lvlJc w:val="right"/>
      <w:pPr>
        <w:ind w:left="4680" w:hanging="180"/>
      </w:pPr>
    </w:lvl>
    <w:lvl w:ilvl="6" w:tplc="0422000F" w:tentative="1">
      <w:start w:val="1"/>
      <w:numFmt w:val="decimal"/>
      <w:lvlText w:val="%7."/>
      <w:lvlJc w:val="left"/>
      <w:pPr>
        <w:ind w:left="5400" w:hanging="360"/>
      </w:pPr>
    </w:lvl>
    <w:lvl w:ilvl="7" w:tplc="04220019" w:tentative="1">
      <w:start w:val="1"/>
      <w:numFmt w:val="lowerLetter"/>
      <w:lvlText w:val="%8."/>
      <w:lvlJc w:val="left"/>
      <w:pPr>
        <w:ind w:left="6120" w:hanging="360"/>
      </w:pPr>
    </w:lvl>
    <w:lvl w:ilvl="8" w:tplc="0422001B" w:tentative="1">
      <w:start w:val="1"/>
      <w:numFmt w:val="lowerRoman"/>
      <w:lvlText w:val="%9."/>
      <w:lvlJc w:val="right"/>
      <w:pPr>
        <w:ind w:left="6840" w:hanging="180"/>
      </w:pPr>
    </w:lvl>
  </w:abstractNum>
  <w:abstractNum w:abstractNumId="1" w15:restartNumberingAfterBreak="0">
    <w:nsid w:val="291A1387"/>
    <w:multiLevelType w:val="hybridMultilevel"/>
    <w:tmpl w:val="4FFA9CE4"/>
    <w:lvl w:ilvl="0" w:tplc="20EAF468">
      <w:start w:val="1"/>
      <w:numFmt w:val="decimal"/>
      <w:lvlText w:val="%1."/>
      <w:lvlJc w:val="left"/>
      <w:pPr>
        <w:tabs>
          <w:tab w:val="num" w:pos="720"/>
        </w:tabs>
        <w:ind w:left="0" w:firstLine="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 w15:restartNumberingAfterBreak="0">
    <w:nsid w:val="30AA210A"/>
    <w:multiLevelType w:val="hybridMultilevel"/>
    <w:tmpl w:val="8F96F488"/>
    <w:lvl w:ilvl="0" w:tplc="0422000F">
      <w:start w:val="1"/>
      <w:numFmt w:val="decimal"/>
      <w:lvlText w:val="%1."/>
      <w:lvlJc w:val="left"/>
      <w:pPr>
        <w:tabs>
          <w:tab w:val="num" w:pos="360"/>
        </w:tabs>
        <w:ind w:left="360" w:hanging="360"/>
      </w:pPr>
    </w:lvl>
    <w:lvl w:ilvl="1" w:tplc="04220019" w:tentative="1">
      <w:start w:val="1"/>
      <w:numFmt w:val="lowerLetter"/>
      <w:lvlText w:val="%2."/>
      <w:lvlJc w:val="left"/>
      <w:pPr>
        <w:tabs>
          <w:tab w:val="num" w:pos="1080"/>
        </w:tabs>
        <w:ind w:left="1080" w:hanging="360"/>
      </w:pPr>
    </w:lvl>
    <w:lvl w:ilvl="2" w:tplc="0422001B" w:tentative="1">
      <w:start w:val="1"/>
      <w:numFmt w:val="lowerRoman"/>
      <w:lvlText w:val="%3."/>
      <w:lvlJc w:val="right"/>
      <w:pPr>
        <w:tabs>
          <w:tab w:val="num" w:pos="1800"/>
        </w:tabs>
        <w:ind w:left="1800" w:hanging="180"/>
      </w:pPr>
    </w:lvl>
    <w:lvl w:ilvl="3" w:tplc="0422000F" w:tentative="1">
      <w:start w:val="1"/>
      <w:numFmt w:val="decimal"/>
      <w:lvlText w:val="%4."/>
      <w:lvlJc w:val="left"/>
      <w:pPr>
        <w:tabs>
          <w:tab w:val="num" w:pos="2520"/>
        </w:tabs>
        <w:ind w:left="2520" w:hanging="360"/>
      </w:pPr>
    </w:lvl>
    <w:lvl w:ilvl="4" w:tplc="04220019" w:tentative="1">
      <w:start w:val="1"/>
      <w:numFmt w:val="lowerLetter"/>
      <w:lvlText w:val="%5."/>
      <w:lvlJc w:val="left"/>
      <w:pPr>
        <w:tabs>
          <w:tab w:val="num" w:pos="3240"/>
        </w:tabs>
        <w:ind w:left="3240" w:hanging="360"/>
      </w:pPr>
    </w:lvl>
    <w:lvl w:ilvl="5" w:tplc="0422001B" w:tentative="1">
      <w:start w:val="1"/>
      <w:numFmt w:val="lowerRoman"/>
      <w:lvlText w:val="%6."/>
      <w:lvlJc w:val="right"/>
      <w:pPr>
        <w:tabs>
          <w:tab w:val="num" w:pos="3960"/>
        </w:tabs>
        <w:ind w:left="3960" w:hanging="180"/>
      </w:pPr>
    </w:lvl>
    <w:lvl w:ilvl="6" w:tplc="0422000F" w:tentative="1">
      <w:start w:val="1"/>
      <w:numFmt w:val="decimal"/>
      <w:lvlText w:val="%7."/>
      <w:lvlJc w:val="left"/>
      <w:pPr>
        <w:tabs>
          <w:tab w:val="num" w:pos="4680"/>
        </w:tabs>
        <w:ind w:left="4680" w:hanging="360"/>
      </w:pPr>
    </w:lvl>
    <w:lvl w:ilvl="7" w:tplc="04220019" w:tentative="1">
      <w:start w:val="1"/>
      <w:numFmt w:val="lowerLetter"/>
      <w:lvlText w:val="%8."/>
      <w:lvlJc w:val="left"/>
      <w:pPr>
        <w:tabs>
          <w:tab w:val="num" w:pos="5400"/>
        </w:tabs>
        <w:ind w:left="5400" w:hanging="360"/>
      </w:pPr>
    </w:lvl>
    <w:lvl w:ilvl="8" w:tplc="0422001B" w:tentative="1">
      <w:start w:val="1"/>
      <w:numFmt w:val="lowerRoman"/>
      <w:lvlText w:val="%9."/>
      <w:lvlJc w:val="right"/>
      <w:pPr>
        <w:tabs>
          <w:tab w:val="num" w:pos="6120"/>
        </w:tabs>
        <w:ind w:left="6120" w:hanging="180"/>
      </w:pPr>
    </w:lvl>
  </w:abstractNum>
  <w:abstractNum w:abstractNumId="3" w15:restartNumberingAfterBreak="0">
    <w:nsid w:val="32773469"/>
    <w:multiLevelType w:val="hybridMultilevel"/>
    <w:tmpl w:val="C854B4D2"/>
    <w:lvl w:ilvl="0" w:tplc="5ECAC23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55D3928"/>
    <w:multiLevelType w:val="multilevel"/>
    <w:tmpl w:val="38DC9EEE"/>
    <w:lvl w:ilvl="0">
      <w:start w:val="1"/>
      <w:numFmt w:val="decimal"/>
      <w:lvlText w:val="%1."/>
      <w:lvlJc w:val="left"/>
      <w:pPr>
        <w:ind w:left="0" w:firstLine="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5" w15:restartNumberingAfterBreak="0">
    <w:nsid w:val="51AA1E14"/>
    <w:multiLevelType w:val="hybridMultilevel"/>
    <w:tmpl w:val="5904657E"/>
    <w:lvl w:ilvl="0" w:tplc="5ECAC23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C323790"/>
    <w:multiLevelType w:val="hybridMultilevel"/>
    <w:tmpl w:val="AEB28AB4"/>
    <w:lvl w:ilvl="0" w:tplc="0422000F">
      <w:start w:val="1"/>
      <w:numFmt w:val="decimal"/>
      <w:lvlText w:val="%1."/>
      <w:lvlJc w:val="left"/>
      <w:pPr>
        <w:ind w:left="1070" w:hanging="360"/>
      </w:pPr>
    </w:lvl>
    <w:lvl w:ilvl="1" w:tplc="04220019" w:tentative="1">
      <w:start w:val="1"/>
      <w:numFmt w:val="lowerLetter"/>
      <w:lvlText w:val="%2."/>
      <w:lvlJc w:val="left"/>
      <w:pPr>
        <w:ind w:left="1790" w:hanging="360"/>
      </w:pPr>
    </w:lvl>
    <w:lvl w:ilvl="2" w:tplc="0422001B">
      <w:start w:val="1"/>
      <w:numFmt w:val="lowerRoman"/>
      <w:lvlText w:val="%3."/>
      <w:lvlJc w:val="right"/>
      <w:pPr>
        <w:ind w:left="2510" w:hanging="180"/>
      </w:pPr>
    </w:lvl>
    <w:lvl w:ilvl="3" w:tplc="0422000F" w:tentative="1">
      <w:start w:val="1"/>
      <w:numFmt w:val="decimal"/>
      <w:lvlText w:val="%4."/>
      <w:lvlJc w:val="left"/>
      <w:pPr>
        <w:ind w:left="3230" w:hanging="360"/>
      </w:pPr>
    </w:lvl>
    <w:lvl w:ilvl="4" w:tplc="04220019" w:tentative="1">
      <w:start w:val="1"/>
      <w:numFmt w:val="lowerLetter"/>
      <w:lvlText w:val="%5."/>
      <w:lvlJc w:val="left"/>
      <w:pPr>
        <w:ind w:left="3950" w:hanging="360"/>
      </w:pPr>
    </w:lvl>
    <w:lvl w:ilvl="5" w:tplc="0422001B" w:tentative="1">
      <w:start w:val="1"/>
      <w:numFmt w:val="lowerRoman"/>
      <w:lvlText w:val="%6."/>
      <w:lvlJc w:val="right"/>
      <w:pPr>
        <w:ind w:left="4670" w:hanging="180"/>
      </w:pPr>
    </w:lvl>
    <w:lvl w:ilvl="6" w:tplc="0422000F" w:tentative="1">
      <w:start w:val="1"/>
      <w:numFmt w:val="decimal"/>
      <w:lvlText w:val="%7."/>
      <w:lvlJc w:val="left"/>
      <w:pPr>
        <w:ind w:left="5390" w:hanging="360"/>
      </w:pPr>
    </w:lvl>
    <w:lvl w:ilvl="7" w:tplc="04220019" w:tentative="1">
      <w:start w:val="1"/>
      <w:numFmt w:val="lowerLetter"/>
      <w:lvlText w:val="%8."/>
      <w:lvlJc w:val="left"/>
      <w:pPr>
        <w:ind w:left="6110" w:hanging="360"/>
      </w:pPr>
    </w:lvl>
    <w:lvl w:ilvl="8" w:tplc="0422001B" w:tentative="1">
      <w:start w:val="1"/>
      <w:numFmt w:val="lowerRoman"/>
      <w:lvlText w:val="%9."/>
      <w:lvlJc w:val="right"/>
      <w:pPr>
        <w:ind w:left="6830" w:hanging="180"/>
      </w:pPr>
    </w:lvl>
  </w:abstractNum>
  <w:abstractNum w:abstractNumId="7" w15:restartNumberingAfterBreak="0">
    <w:nsid w:val="72AD2BA3"/>
    <w:multiLevelType w:val="hybridMultilevel"/>
    <w:tmpl w:val="832E2444"/>
    <w:lvl w:ilvl="0" w:tplc="0422000F">
      <w:start w:val="1"/>
      <w:numFmt w:val="decimal"/>
      <w:lvlText w:val="%1."/>
      <w:lvlJc w:val="left"/>
      <w:pPr>
        <w:ind w:left="720" w:hanging="360"/>
      </w:pPr>
    </w:lvl>
    <w:lvl w:ilvl="1" w:tplc="04220019">
      <w:start w:val="1"/>
      <w:numFmt w:val="lowerLetter"/>
      <w:lvlText w:val="%2."/>
      <w:lvlJc w:val="left"/>
      <w:pPr>
        <w:ind w:left="1440" w:hanging="360"/>
      </w:pPr>
    </w:lvl>
    <w:lvl w:ilvl="2" w:tplc="0422001B">
      <w:start w:val="1"/>
      <w:numFmt w:val="lowerRoman"/>
      <w:lvlText w:val="%3."/>
      <w:lvlJc w:val="right"/>
      <w:pPr>
        <w:ind w:left="2160" w:hanging="180"/>
      </w:pPr>
    </w:lvl>
    <w:lvl w:ilvl="3" w:tplc="0422000F">
      <w:start w:val="1"/>
      <w:numFmt w:val="decimal"/>
      <w:lvlText w:val="%4."/>
      <w:lvlJc w:val="left"/>
      <w:pPr>
        <w:ind w:left="2880" w:hanging="360"/>
      </w:pPr>
    </w:lvl>
    <w:lvl w:ilvl="4" w:tplc="04220019">
      <w:start w:val="1"/>
      <w:numFmt w:val="lowerLetter"/>
      <w:lvlText w:val="%5."/>
      <w:lvlJc w:val="left"/>
      <w:pPr>
        <w:ind w:left="3600" w:hanging="360"/>
      </w:pPr>
    </w:lvl>
    <w:lvl w:ilvl="5" w:tplc="0422001B">
      <w:start w:val="1"/>
      <w:numFmt w:val="lowerRoman"/>
      <w:lvlText w:val="%6."/>
      <w:lvlJc w:val="right"/>
      <w:pPr>
        <w:ind w:left="4320" w:hanging="180"/>
      </w:pPr>
    </w:lvl>
    <w:lvl w:ilvl="6" w:tplc="0422000F">
      <w:start w:val="1"/>
      <w:numFmt w:val="decimal"/>
      <w:lvlText w:val="%7."/>
      <w:lvlJc w:val="left"/>
      <w:pPr>
        <w:ind w:left="5040" w:hanging="360"/>
      </w:pPr>
    </w:lvl>
    <w:lvl w:ilvl="7" w:tplc="04220019">
      <w:start w:val="1"/>
      <w:numFmt w:val="lowerLetter"/>
      <w:lvlText w:val="%8."/>
      <w:lvlJc w:val="left"/>
      <w:pPr>
        <w:ind w:left="5760" w:hanging="360"/>
      </w:pPr>
    </w:lvl>
    <w:lvl w:ilvl="8" w:tplc="0422001B">
      <w:start w:val="1"/>
      <w:numFmt w:val="lowerRoman"/>
      <w:lvlText w:val="%9."/>
      <w:lvlJc w:val="right"/>
      <w:pPr>
        <w:ind w:left="6480" w:hanging="180"/>
      </w:pPr>
    </w:lvl>
  </w:abstractNum>
  <w:num w:numId="1">
    <w:abstractNumId w:val="1"/>
  </w:num>
  <w:num w:numId="2">
    <w:abstractNumId w:val="6"/>
  </w:num>
  <w:num w:numId="3">
    <w:abstractNumId w:val="4"/>
  </w:num>
  <w:num w:numId="4">
    <w:abstractNumId w:val="0"/>
  </w:num>
  <w:num w:numId="5">
    <w:abstractNumId w:val="5"/>
  </w:num>
  <w:num w:numId="6">
    <w:abstractNumId w:val="2"/>
  </w:num>
  <w:num w:numId="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doNotTrackMoves/>
  <w:defaultTabStop w:val="708"/>
  <w:hyphenationZone w:val="425"/>
  <w:characterSpacingControl w:val="doNotCompress"/>
  <w:hdrShapeDefaults>
    <o:shapedefaults v:ext="edit" spidmax="3074"/>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2914DF"/>
    <w:rsid w:val="0000203E"/>
    <w:rsid w:val="0000412E"/>
    <w:rsid w:val="0000427C"/>
    <w:rsid w:val="000043EF"/>
    <w:rsid w:val="00004E7A"/>
    <w:rsid w:val="000064E3"/>
    <w:rsid w:val="00010DF7"/>
    <w:rsid w:val="00010FAC"/>
    <w:rsid w:val="00011E17"/>
    <w:rsid w:val="0001615C"/>
    <w:rsid w:val="00017351"/>
    <w:rsid w:val="000206C6"/>
    <w:rsid w:val="0002206E"/>
    <w:rsid w:val="00022179"/>
    <w:rsid w:val="00023AAE"/>
    <w:rsid w:val="00024852"/>
    <w:rsid w:val="0002504C"/>
    <w:rsid w:val="00026A26"/>
    <w:rsid w:val="00026FDF"/>
    <w:rsid w:val="00030183"/>
    <w:rsid w:val="00031EC6"/>
    <w:rsid w:val="00031F12"/>
    <w:rsid w:val="000340E4"/>
    <w:rsid w:val="00034CC9"/>
    <w:rsid w:val="000418D4"/>
    <w:rsid w:val="00041C63"/>
    <w:rsid w:val="00042FC2"/>
    <w:rsid w:val="0004787A"/>
    <w:rsid w:val="00051171"/>
    <w:rsid w:val="00051C9D"/>
    <w:rsid w:val="00053226"/>
    <w:rsid w:val="00054C00"/>
    <w:rsid w:val="000568BB"/>
    <w:rsid w:val="00057542"/>
    <w:rsid w:val="00057F3F"/>
    <w:rsid w:val="00061635"/>
    <w:rsid w:val="000633A9"/>
    <w:rsid w:val="0006598E"/>
    <w:rsid w:val="00071EBE"/>
    <w:rsid w:val="0007456D"/>
    <w:rsid w:val="000843E5"/>
    <w:rsid w:val="00087102"/>
    <w:rsid w:val="00087BA5"/>
    <w:rsid w:val="00087C1F"/>
    <w:rsid w:val="000904D3"/>
    <w:rsid w:val="00091DD7"/>
    <w:rsid w:val="0009260D"/>
    <w:rsid w:val="00093A91"/>
    <w:rsid w:val="000A1CDA"/>
    <w:rsid w:val="000A238C"/>
    <w:rsid w:val="000A4A8C"/>
    <w:rsid w:val="000A6A5A"/>
    <w:rsid w:val="000B102B"/>
    <w:rsid w:val="000B2C70"/>
    <w:rsid w:val="000B2D3B"/>
    <w:rsid w:val="000B2F0A"/>
    <w:rsid w:val="000B3739"/>
    <w:rsid w:val="000B492C"/>
    <w:rsid w:val="000B4DBC"/>
    <w:rsid w:val="000B5FDB"/>
    <w:rsid w:val="000B696D"/>
    <w:rsid w:val="000C18CA"/>
    <w:rsid w:val="000C1B57"/>
    <w:rsid w:val="000C7267"/>
    <w:rsid w:val="000D0363"/>
    <w:rsid w:val="000D1456"/>
    <w:rsid w:val="000D32CE"/>
    <w:rsid w:val="000D3A0C"/>
    <w:rsid w:val="000D7CEC"/>
    <w:rsid w:val="000E5609"/>
    <w:rsid w:val="000F3B3A"/>
    <w:rsid w:val="001025AD"/>
    <w:rsid w:val="0011081E"/>
    <w:rsid w:val="001133FD"/>
    <w:rsid w:val="001177B5"/>
    <w:rsid w:val="00121807"/>
    <w:rsid w:val="001244D5"/>
    <w:rsid w:val="00126378"/>
    <w:rsid w:val="001263C3"/>
    <w:rsid w:val="00126472"/>
    <w:rsid w:val="00127FFC"/>
    <w:rsid w:val="00130FC6"/>
    <w:rsid w:val="0013129D"/>
    <w:rsid w:val="001328BB"/>
    <w:rsid w:val="00132F63"/>
    <w:rsid w:val="0013571C"/>
    <w:rsid w:val="0014077B"/>
    <w:rsid w:val="00141228"/>
    <w:rsid w:val="001426B5"/>
    <w:rsid w:val="00143055"/>
    <w:rsid w:val="00144F5C"/>
    <w:rsid w:val="00145555"/>
    <w:rsid w:val="00146785"/>
    <w:rsid w:val="00150A57"/>
    <w:rsid w:val="00152053"/>
    <w:rsid w:val="00156191"/>
    <w:rsid w:val="00156AD7"/>
    <w:rsid w:val="00156C72"/>
    <w:rsid w:val="00161111"/>
    <w:rsid w:val="00162C24"/>
    <w:rsid w:val="00163210"/>
    <w:rsid w:val="00163AB8"/>
    <w:rsid w:val="00163DE2"/>
    <w:rsid w:val="0016518D"/>
    <w:rsid w:val="00172039"/>
    <w:rsid w:val="00173968"/>
    <w:rsid w:val="00174C59"/>
    <w:rsid w:val="0018152B"/>
    <w:rsid w:val="001825E7"/>
    <w:rsid w:val="00183AB6"/>
    <w:rsid w:val="0018449E"/>
    <w:rsid w:val="00192786"/>
    <w:rsid w:val="00196818"/>
    <w:rsid w:val="00197511"/>
    <w:rsid w:val="001A2F32"/>
    <w:rsid w:val="001A488A"/>
    <w:rsid w:val="001A4A80"/>
    <w:rsid w:val="001A549D"/>
    <w:rsid w:val="001A5D99"/>
    <w:rsid w:val="001A70FE"/>
    <w:rsid w:val="001A7BE4"/>
    <w:rsid w:val="001B297D"/>
    <w:rsid w:val="001B6FEE"/>
    <w:rsid w:val="001B73F1"/>
    <w:rsid w:val="001C04E7"/>
    <w:rsid w:val="001C15B1"/>
    <w:rsid w:val="001C1DFE"/>
    <w:rsid w:val="001C3321"/>
    <w:rsid w:val="001C6663"/>
    <w:rsid w:val="001C6B38"/>
    <w:rsid w:val="001D0CD3"/>
    <w:rsid w:val="001D3C5D"/>
    <w:rsid w:val="001D546A"/>
    <w:rsid w:val="001E2C71"/>
    <w:rsid w:val="001E316F"/>
    <w:rsid w:val="001E411B"/>
    <w:rsid w:val="001E7A82"/>
    <w:rsid w:val="001E7B73"/>
    <w:rsid w:val="001F1D94"/>
    <w:rsid w:val="001F2A46"/>
    <w:rsid w:val="001F3709"/>
    <w:rsid w:val="001F3BDF"/>
    <w:rsid w:val="001F5AD3"/>
    <w:rsid w:val="001F65FF"/>
    <w:rsid w:val="001F6A5E"/>
    <w:rsid w:val="002001FF"/>
    <w:rsid w:val="00200C9C"/>
    <w:rsid w:val="00203416"/>
    <w:rsid w:val="00203FB7"/>
    <w:rsid w:val="002042D2"/>
    <w:rsid w:val="0020787B"/>
    <w:rsid w:val="00210C3F"/>
    <w:rsid w:val="00210F11"/>
    <w:rsid w:val="00211115"/>
    <w:rsid w:val="00211611"/>
    <w:rsid w:val="0021691B"/>
    <w:rsid w:val="00216D1D"/>
    <w:rsid w:val="00216F32"/>
    <w:rsid w:val="002209E6"/>
    <w:rsid w:val="002214FF"/>
    <w:rsid w:val="0022203B"/>
    <w:rsid w:val="002252BE"/>
    <w:rsid w:val="002266DA"/>
    <w:rsid w:val="00234ACF"/>
    <w:rsid w:val="0023639F"/>
    <w:rsid w:val="002373E7"/>
    <w:rsid w:val="0024559C"/>
    <w:rsid w:val="0024586C"/>
    <w:rsid w:val="00247020"/>
    <w:rsid w:val="00251031"/>
    <w:rsid w:val="00251C7A"/>
    <w:rsid w:val="002526A8"/>
    <w:rsid w:val="00256FA1"/>
    <w:rsid w:val="002572AE"/>
    <w:rsid w:val="0025784A"/>
    <w:rsid w:val="00260DCE"/>
    <w:rsid w:val="00261438"/>
    <w:rsid w:val="00262047"/>
    <w:rsid w:val="00262F9B"/>
    <w:rsid w:val="00263161"/>
    <w:rsid w:val="00263991"/>
    <w:rsid w:val="00263D40"/>
    <w:rsid w:val="00265164"/>
    <w:rsid w:val="00266BB1"/>
    <w:rsid w:val="002674D8"/>
    <w:rsid w:val="00270856"/>
    <w:rsid w:val="00271E39"/>
    <w:rsid w:val="00274E87"/>
    <w:rsid w:val="00274F8B"/>
    <w:rsid w:val="00275391"/>
    <w:rsid w:val="0027568B"/>
    <w:rsid w:val="002769D8"/>
    <w:rsid w:val="00276A50"/>
    <w:rsid w:val="00286920"/>
    <w:rsid w:val="002877E1"/>
    <w:rsid w:val="002914DF"/>
    <w:rsid w:val="0029260F"/>
    <w:rsid w:val="00293AFD"/>
    <w:rsid w:val="002946CA"/>
    <w:rsid w:val="00295EFF"/>
    <w:rsid w:val="00295F9D"/>
    <w:rsid w:val="0029625E"/>
    <w:rsid w:val="002A03C3"/>
    <w:rsid w:val="002A4855"/>
    <w:rsid w:val="002A5F8E"/>
    <w:rsid w:val="002A6E1E"/>
    <w:rsid w:val="002A7078"/>
    <w:rsid w:val="002B2B02"/>
    <w:rsid w:val="002B33F9"/>
    <w:rsid w:val="002B39D8"/>
    <w:rsid w:val="002B4E2A"/>
    <w:rsid w:val="002B5D28"/>
    <w:rsid w:val="002B66F3"/>
    <w:rsid w:val="002B6F2B"/>
    <w:rsid w:val="002D18D0"/>
    <w:rsid w:val="002D2BF2"/>
    <w:rsid w:val="002D44AB"/>
    <w:rsid w:val="002D5745"/>
    <w:rsid w:val="002D7DBA"/>
    <w:rsid w:val="002D7F6E"/>
    <w:rsid w:val="002E45A4"/>
    <w:rsid w:val="002E5183"/>
    <w:rsid w:val="002E5404"/>
    <w:rsid w:val="002E704A"/>
    <w:rsid w:val="002F0AF2"/>
    <w:rsid w:val="002F0EB9"/>
    <w:rsid w:val="002F12FE"/>
    <w:rsid w:val="002F1CC1"/>
    <w:rsid w:val="002F40E9"/>
    <w:rsid w:val="002F4114"/>
    <w:rsid w:val="002F6DA7"/>
    <w:rsid w:val="002F7BF6"/>
    <w:rsid w:val="00302BCB"/>
    <w:rsid w:val="00304BE4"/>
    <w:rsid w:val="0030767F"/>
    <w:rsid w:val="00311A7B"/>
    <w:rsid w:val="00314FE5"/>
    <w:rsid w:val="0031786C"/>
    <w:rsid w:val="0032027C"/>
    <w:rsid w:val="00322259"/>
    <w:rsid w:val="00323C24"/>
    <w:rsid w:val="00324151"/>
    <w:rsid w:val="00326BD2"/>
    <w:rsid w:val="00327250"/>
    <w:rsid w:val="003276AD"/>
    <w:rsid w:val="0033339B"/>
    <w:rsid w:val="0033546D"/>
    <w:rsid w:val="00335625"/>
    <w:rsid w:val="00336316"/>
    <w:rsid w:val="003373F1"/>
    <w:rsid w:val="00337C44"/>
    <w:rsid w:val="00340459"/>
    <w:rsid w:val="003409B0"/>
    <w:rsid w:val="00344746"/>
    <w:rsid w:val="00346D77"/>
    <w:rsid w:val="00347622"/>
    <w:rsid w:val="00350095"/>
    <w:rsid w:val="00353818"/>
    <w:rsid w:val="00353A30"/>
    <w:rsid w:val="00354094"/>
    <w:rsid w:val="00354805"/>
    <w:rsid w:val="00361C48"/>
    <w:rsid w:val="00362420"/>
    <w:rsid w:val="00362A5C"/>
    <w:rsid w:val="00363D6C"/>
    <w:rsid w:val="00372C98"/>
    <w:rsid w:val="0037310A"/>
    <w:rsid w:val="00375C48"/>
    <w:rsid w:val="003779B1"/>
    <w:rsid w:val="0038108A"/>
    <w:rsid w:val="003812D4"/>
    <w:rsid w:val="003834F3"/>
    <w:rsid w:val="00383AFC"/>
    <w:rsid w:val="00383D31"/>
    <w:rsid w:val="00383E48"/>
    <w:rsid w:val="00384DAE"/>
    <w:rsid w:val="00386DCB"/>
    <w:rsid w:val="003919E9"/>
    <w:rsid w:val="003938A5"/>
    <w:rsid w:val="00395026"/>
    <w:rsid w:val="00395DCB"/>
    <w:rsid w:val="003A1278"/>
    <w:rsid w:val="003A1301"/>
    <w:rsid w:val="003A1790"/>
    <w:rsid w:val="003A2244"/>
    <w:rsid w:val="003A2AED"/>
    <w:rsid w:val="003A5C99"/>
    <w:rsid w:val="003B0334"/>
    <w:rsid w:val="003B19E9"/>
    <w:rsid w:val="003B3698"/>
    <w:rsid w:val="003B3E90"/>
    <w:rsid w:val="003B5460"/>
    <w:rsid w:val="003B58BD"/>
    <w:rsid w:val="003C1EE3"/>
    <w:rsid w:val="003C5271"/>
    <w:rsid w:val="003D1B20"/>
    <w:rsid w:val="003D556F"/>
    <w:rsid w:val="003E1795"/>
    <w:rsid w:val="003E21E5"/>
    <w:rsid w:val="003E30C2"/>
    <w:rsid w:val="003E424E"/>
    <w:rsid w:val="003E5678"/>
    <w:rsid w:val="003E63BE"/>
    <w:rsid w:val="003F2025"/>
    <w:rsid w:val="003F3256"/>
    <w:rsid w:val="003F40D4"/>
    <w:rsid w:val="003F667E"/>
    <w:rsid w:val="004010AA"/>
    <w:rsid w:val="00405468"/>
    <w:rsid w:val="00405CF4"/>
    <w:rsid w:val="00405CFC"/>
    <w:rsid w:val="00407947"/>
    <w:rsid w:val="004079E1"/>
    <w:rsid w:val="0041453A"/>
    <w:rsid w:val="004156E9"/>
    <w:rsid w:val="00417AAC"/>
    <w:rsid w:val="004212D7"/>
    <w:rsid w:val="00422BA9"/>
    <w:rsid w:val="00422C79"/>
    <w:rsid w:val="00422F7F"/>
    <w:rsid w:val="00422FC3"/>
    <w:rsid w:val="00433379"/>
    <w:rsid w:val="00433C52"/>
    <w:rsid w:val="00433EDF"/>
    <w:rsid w:val="004342E4"/>
    <w:rsid w:val="0043553E"/>
    <w:rsid w:val="00437D4A"/>
    <w:rsid w:val="00440215"/>
    <w:rsid w:val="004402C9"/>
    <w:rsid w:val="00441804"/>
    <w:rsid w:val="00445656"/>
    <w:rsid w:val="00445DD2"/>
    <w:rsid w:val="00450FCB"/>
    <w:rsid w:val="00453159"/>
    <w:rsid w:val="00455805"/>
    <w:rsid w:val="00460A59"/>
    <w:rsid w:val="00463F79"/>
    <w:rsid w:val="004657A7"/>
    <w:rsid w:val="00466CFF"/>
    <w:rsid w:val="0047060F"/>
    <w:rsid w:val="00470BCF"/>
    <w:rsid w:val="00471DD3"/>
    <w:rsid w:val="004817EE"/>
    <w:rsid w:val="004825CB"/>
    <w:rsid w:val="00483CE0"/>
    <w:rsid w:val="00485798"/>
    <w:rsid w:val="0048797F"/>
    <w:rsid w:val="004962E7"/>
    <w:rsid w:val="004A32F4"/>
    <w:rsid w:val="004A36AC"/>
    <w:rsid w:val="004A464D"/>
    <w:rsid w:val="004A60C9"/>
    <w:rsid w:val="004A68C7"/>
    <w:rsid w:val="004B12F8"/>
    <w:rsid w:val="004B1BAF"/>
    <w:rsid w:val="004B2BB1"/>
    <w:rsid w:val="004B5A25"/>
    <w:rsid w:val="004B7B9C"/>
    <w:rsid w:val="004C181D"/>
    <w:rsid w:val="004C2149"/>
    <w:rsid w:val="004C6DBC"/>
    <w:rsid w:val="004D1487"/>
    <w:rsid w:val="004D1C54"/>
    <w:rsid w:val="004D3DA8"/>
    <w:rsid w:val="004D6E55"/>
    <w:rsid w:val="004D7714"/>
    <w:rsid w:val="004D7D40"/>
    <w:rsid w:val="004E4E21"/>
    <w:rsid w:val="004E5F69"/>
    <w:rsid w:val="004E6830"/>
    <w:rsid w:val="004F6412"/>
    <w:rsid w:val="00504F7E"/>
    <w:rsid w:val="00505CFE"/>
    <w:rsid w:val="00506545"/>
    <w:rsid w:val="00507939"/>
    <w:rsid w:val="00510007"/>
    <w:rsid w:val="00513B4C"/>
    <w:rsid w:val="00515B18"/>
    <w:rsid w:val="00516865"/>
    <w:rsid w:val="0052030F"/>
    <w:rsid w:val="005207A5"/>
    <w:rsid w:val="00521BA9"/>
    <w:rsid w:val="00522314"/>
    <w:rsid w:val="00523AF2"/>
    <w:rsid w:val="00523CF5"/>
    <w:rsid w:val="00525749"/>
    <w:rsid w:val="00527F2F"/>
    <w:rsid w:val="00531CA6"/>
    <w:rsid w:val="00534C72"/>
    <w:rsid w:val="00540623"/>
    <w:rsid w:val="005418EE"/>
    <w:rsid w:val="005419A3"/>
    <w:rsid w:val="00541D66"/>
    <w:rsid w:val="005425FB"/>
    <w:rsid w:val="005456B7"/>
    <w:rsid w:val="0054573F"/>
    <w:rsid w:val="00546456"/>
    <w:rsid w:val="005541FB"/>
    <w:rsid w:val="00554BD0"/>
    <w:rsid w:val="00556EE6"/>
    <w:rsid w:val="00561052"/>
    <w:rsid w:val="0056116A"/>
    <w:rsid w:val="005620D7"/>
    <w:rsid w:val="005638F3"/>
    <w:rsid w:val="00563B67"/>
    <w:rsid w:val="00563F99"/>
    <w:rsid w:val="00564362"/>
    <w:rsid w:val="0057002A"/>
    <w:rsid w:val="005716FA"/>
    <w:rsid w:val="005720EF"/>
    <w:rsid w:val="005733EF"/>
    <w:rsid w:val="00574311"/>
    <w:rsid w:val="0057477B"/>
    <w:rsid w:val="00575208"/>
    <w:rsid w:val="00577138"/>
    <w:rsid w:val="00577D46"/>
    <w:rsid w:val="00581699"/>
    <w:rsid w:val="00582B50"/>
    <w:rsid w:val="00585392"/>
    <w:rsid w:val="00594C5D"/>
    <w:rsid w:val="005951D0"/>
    <w:rsid w:val="0059616A"/>
    <w:rsid w:val="00596385"/>
    <w:rsid w:val="005A36EF"/>
    <w:rsid w:val="005A3EFB"/>
    <w:rsid w:val="005A5E82"/>
    <w:rsid w:val="005A6654"/>
    <w:rsid w:val="005A7281"/>
    <w:rsid w:val="005B2696"/>
    <w:rsid w:val="005B59B1"/>
    <w:rsid w:val="005B5F7B"/>
    <w:rsid w:val="005B63B3"/>
    <w:rsid w:val="005B7D18"/>
    <w:rsid w:val="005C4676"/>
    <w:rsid w:val="005C4F4D"/>
    <w:rsid w:val="005C694B"/>
    <w:rsid w:val="005D254E"/>
    <w:rsid w:val="005D3CBD"/>
    <w:rsid w:val="005E19AB"/>
    <w:rsid w:val="005E32B1"/>
    <w:rsid w:val="005E4062"/>
    <w:rsid w:val="005E45C7"/>
    <w:rsid w:val="005E7323"/>
    <w:rsid w:val="005F1774"/>
    <w:rsid w:val="005F4B55"/>
    <w:rsid w:val="005F65C3"/>
    <w:rsid w:val="006024DD"/>
    <w:rsid w:val="00602885"/>
    <w:rsid w:val="006034CA"/>
    <w:rsid w:val="006077EA"/>
    <w:rsid w:val="006170A7"/>
    <w:rsid w:val="00626559"/>
    <w:rsid w:val="006265D9"/>
    <w:rsid w:val="006306B5"/>
    <w:rsid w:val="00636F54"/>
    <w:rsid w:val="006415A7"/>
    <w:rsid w:val="00641E6C"/>
    <w:rsid w:val="00642D3D"/>
    <w:rsid w:val="00643EFB"/>
    <w:rsid w:val="00646B66"/>
    <w:rsid w:val="00651AB3"/>
    <w:rsid w:val="00651D36"/>
    <w:rsid w:val="0065570B"/>
    <w:rsid w:val="00655954"/>
    <w:rsid w:val="00660B24"/>
    <w:rsid w:val="00661209"/>
    <w:rsid w:val="0066243F"/>
    <w:rsid w:val="00663FC7"/>
    <w:rsid w:val="0067176F"/>
    <w:rsid w:val="006717D9"/>
    <w:rsid w:val="00672849"/>
    <w:rsid w:val="00674BA1"/>
    <w:rsid w:val="00675863"/>
    <w:rsid w:val="0067588C"/>
    <w:rsid w:val="006768F4"/>
    <w:rsid w:val="006772FA"/>
    <w:rsid w:val="0067796F"/>
    <w:rsid w:val="00677ADB"/>
    <w:rsid w:val="00682C38"/>
    <w:rsid w:val="0068697C"/>
    <w:rsid w:val="006916EC"/>
    <w:rsid w:val="006934CC"/>
    <w:rsid w:val="006938DB"/>
    <w:rsid w:val="00694E3F"/>
    <w:rsid w:val="00697D93"/>
    <w:rsid w:val="006A0E4C"/>
    <w:rsid w:val="006A212B"/>
    <w:rsid w:val="006A28F4"/>
    <w:rsid w:val="006A4B79"/>
    <w:rsid w:val="006A5D73"/>
    <w:rsid w:val="006A6116"/>
    <w:rsid w:val="006A6FDC"/>
    <w:rsid w:val="006B1495"/>
    <w:rsid w:val="006C238B"/>
    <w:rsid w:val="006C3575"/>
    <w:rsid w:val="006C3E67"/>
    <w:rsid w:val="006C6B60"/>
    <w:rsid w:val="006D0A8F"/>
    <w:rsid w:val="006D15D4"/>
    <w:rsid w:val="006D4113"/>
    <w:rsid w:val="006D6930"/>
    <w:rsid w:val="006D6F6B"/>
    <w:rsid w:val="006E10FF"/>
    <w:rsid w:val="006E7076"/>
    <w:rsid w:val="006E790E"/>
    <w:rsid w:val="006F75D2"/>
    <w:rsid w:val="007029B6"/>
    <w:rsid w:val="00702CBF"/>
    <w:rsid w:val="00706EAA"/>
    <w:rsid w:val="00706EAB"/>
    <w:rsid w:val="00714884"/>
    <w:rsid w:val="00717C06"/>
    <w:rsid w:val="00720625"/>
    <w:rsid w:val="00723C35"/>
    <w:rsid w:val="007247AD"/>
    <w:rsid w:val="00727A18"/>
    <w:rsid w:val="0073123D"/>
    <w:rsid w:val="0073694F"/>
    <w:rsid w:val="00736E2C"/>
    <w:rsid w:val="00737CAF"/>
    <w:rsid w:val="0074670A"/>
    <w:rsid w:val="00747130"/>
    <w:rsid w:val="00750841"/>
    <w:rsid w:val="007511B3"/>
    <w:rsid w:val="00751C89"/>
    <w:rsid w:val="00753062"/>
    <w:rsid w:val="007534D8"/>
    <w:rsid w:val="00755321"/>
    <w:rsid w:val="00756E71"/>
    <w:rsid w:val="00763D8D"/>
    <w:rsid w:val="00764A79"/>
    <w:rsid w:val="0076559F"/>
    <w:rsid w:val="00765CB5"/>
    <w:rsid w:val="007704E1"/>
    <w:rsid w:val="007716C6"/>
    <w:rsid w:val="007729F1"/>
    <w:rsid w:val="007738D2"/>
    <w:rsid w:val="00773B45"/>
    <w:rsid w:val="00773B7C"/>
    <w:rsid w:val="00773CF5"/>
    <w:rsid w:val="0077447D"/>
    <w:rsid w:val="0078332D"/>
    <w:rsid w:val="00783638"/>
    <w:rsid w:val="00783CBF"/>
    <w:rsid w:val="007929B5"/>
    <w:rsid w:val="00793152"/>
    <w:rsid w:val="007954F5"/>
    <w:rsid w:val="00796BEC"/>
    <w:rsid w:val="007A01D0"/>
    <w:rsid w:val="007A063F"/>
    <w:rsid w:val="007A0C84"/>
    <w:rsid w:val="007A1126"/>
    <w:rsid w:val="007A44F0"/>
    <w:rsid w:val="007A4A9E"/>
    <w:rsid w:val="007A51E1"/>
    <w:rsid w:val="007A6940"/>
    <w:rsid w:val="007A7659"/>
    <w:rsid w:val="007A76F3"/>
    <w:rsid w:val="007B144C"/>
    <w:rsid w:val="007B362F"/>
    <w:rsid w:val="007B5845"/>
    <w:rsid w:val="007C1D8C"/>
    <w:rsid w:val="007C3C6C"/>
    <w:rsid w:val="007C3E32"/>
    <w:rsid w:val="007C5334"/>
    <w:rsid w:val="007C65BC"/>
    <w:rsid w:val="007C78B7"/>
    <w:rsid w:val="007C7B3C"/>
    <w:rsid w:val="007D017A"/>
    <w:rsid w:val="007D2E88"/>
    <w:rsid w:val="007D3EEE"/>
    <w:rsid w:val="007D5964"/>
    <w:rsid w:val="007E16CD"/>
    <w:rsid w:val="007E16E4"/>
    <w:rsid w:val="007E21D3"/>
    <w:rsid w:val="007E46B9"/>
    <w:rsid w:val="007F10B9"/>
    <w:rsid w:val="007F3466"/>
    <w:rsid w:val="0080300D"/>
    <w:rsid w:val="008050A1"/>
    <w:rsid w:val="008105BE"/>
    <w:rsid w:val="00811767"/>
    <w:rsid w:val="008132F1"/>
    <w:rsid w:val="00813D5B"/>
    <w:rsid w:val="00815442"/>
    <w:rsid w:val="0081593A"/>
    <w:rsid w:val="00817AE7"/>
    <w:rsid w:val="008207A0"/>
    <w:rsid w:val="00822046"/>
    <w:rsid w:val="0082533F"/>
    <w:rsid w:val="00825421"/>
    <w:rsid w:val="0082613E"/>
    <w:rsid w:val="0082741B"/>
    <w:rsid w:val="00831AD2"/>
    <w:rsid w:val="00833BE1"/>
    <w:rsid w:val="0083424F"/>
    <w:rsid w:val="008377C2"/>
    <w:rsid w:val="00837E75"/>
    <w:rsid w:val="00843A9A"/>
    <w:rsid w:val="00843B0D"/>
    <w:rsid w:val="008459C9"/>
    <w:rsid w:val="00846F7D"/>
    <w:rsid w:val="0084754A"/>
    <w:rsid w:val="00850A30"/>
    <w:rsid w:val="00857858"/>
    <w:rsid w:val="00860B88"/>
    <w:rsid w:val="0086404C"/>
    <w:rsid w:val="008650E3"/>
    <w:rsid w:val="008663E4"/>
    <w:rsid w:val="008679CC"/>
    <w:rsid w:val="008729CC"/>
    <w:rsid w:val="008749AD"/>
    <w:rsid w:val="00875A84"/>
    <w:rsid w:val="00881587"/>
    <w:rsid w:val="00882986"/>
    <w:rsid w:val="00882B19"/>
    <w:rsid w:val="008866DB"/>
    <w:rsid w:val="00887C96"/>
    <w:rsid w:val="00890B55"/>
    <w:rsid w:val="008933A1"/>
    <w:rsid w:val="00894414"/>
    <w:rsid w:val="00894B8F"/>
    <w:rsid w:val="008A42C5"/>
    <w:rsid w:val="008A5527"/>
    <w:rsid w:val="008B09EC"/>
    <w:rsid w:val="008B230E"/>
    <w:rsid w:val="008B5689"/>
    <w:rsid w:val="008B70A3"/>
    <w:rsid w:val="008C16AF"/>
    <w:rsid w:val="008C3957"/>
    <w:rsid w:val="008C4BFD"/>
    <w:rsid w:val="008C615F"/>
    <w:rsid w:val="008C6468"/>
    <w:rsid w:val="008C6FC8"/>
    <w:rsid w:val="008D0BD3"/>
    <w:rsid w:val="008D0CC8"/>
    <w:rsid w:val="008D2621"/>
    <w:rsid w:val="008D304A"/>
    <w:rsid w:val="008D47EA"/>
    <w:rsid w:val="008D55F9"/>
    <w:rsid w:val="008D5C36"/>
    <w:rsid w:val="008D65FF"/>
    <w:rsid w:val="008E0195"/>
    <w:rsid w:val="008E2545"/>
    <w:rsid w:val="008F11D2"/>
    <w:rsid w:val="008F3C9B"/>
    <w:rsid w:val="008F4B09"/>
    <w:rsid w:val="008F567D"/>
    <w:rsid w:val="008F56CD"/>
    <w:rsid w:val="008F6DB7"/>
    <w:rsid w:val="008F6FB0"/>
    <w:rsid w:val="008F7ED4"/>
    <w:rsid w:val="00900551"/>
    <w:rsid w:val="00900835"/>
    <w:rsid w:val="0091432B"/>
    <w:rsid w:val="00914C5A"/>
    <w:rsid w:val="0091529F"/>
    <w:rsid w:val="0091565D"/>
    <w:rsid w:val="00915F1B"/>
    <w:rsid w:val="00917598"/>
    <w:rsid w:val="009179E2"/>
    <w:rsid w:val="00917DB0"/>
    <w:rsid w:val="00921ECE"/>
    <w:rsid w:val="0092345F"/>
    <w:rsid w:val="00923FF2"/>
    <w:rsid w:val="009253B0"/>
    <w:rsid w:val="00925DA2"/>
    <w:rsid w:val="00927311"/>
    <w:rsid w:val="00931011"/>
    <w:rsid w:val="00931258"/>
    <w:rsid w:val="00931F7B"/>
    <w:rsid w:val="00932F84"/>
    <w:rsid w:val="00934A38"/>
    <w:rsid w:val="00937336"/>
    <w:rsid w:val="00937512"/>
    <w:rsid w:val="009466E6"/>
    <w:rsid w:val="00947054"/>
    <w:rsid w:val="009471D7"/>
    <w:rsid w:val="00951850"/>
    <w:rsid w:val="00952AFF"/>
    <w:rsid w:val="00953708"/>
    <w:rsid w:val="00954374"/>
    <w:rsid w:val="0095631D"/>
    <w:rsid w:val="00956FED"/>
    <w:rsid w:val="00957C7E"/>
    <w:rsid w:val="00963E86"/>
    <w:rsid w:val="009679E4"/>
    <w:rsid w:val="00970BA9"/>
    <w:rsid w:val="00970D5E"/>
    <w:rsid w:val="00973100"/>
    <w:rsid w:val="00975765"/>
    <w:rsid w:val="00977509"/>
    <w:rsid w:val="009777ED"/>
    <w:rsid w:val="00991514"/>
    <w:rsid w:val="00991D4E"/>
    <w:rsid w:val="00993BD3"/>
    <w:rsid w:val="009963A3"/>
    <w:rsid w:val="009963C9"/>
    <w:rsid w:val="009969D7"/>
    <w:rsid w:val="00997A81"/>
    <w:rsid w:val="009A1CB5"/>
    <w:rsid w:val="009A3200"/>
    <w:rsid w:val="009A38E2"/>
    <w:rsid w:val="009A79DC"/>
    <w:rsid w:val="009B3931"/>
    <w:rsid w:val="009C0C36"/>
    <w:rsid w:val="009C3F42"/>
    <w:rsid w:val="009C679E"/>
    <w:rsid w:val="009D0ACE"/>
    <w:rsid w:val="009D0C68"/>
    <w:rsid w:val="009D172E"/>
    <w:rsid w:val="009D265D"/>
    <w:rsid w:val="009D38C2"/>
    <w:rsid w:val="009D6A07"/>
    <w:rsid w:val="009E0052"/>
    <w:rsid w:val="009E1749"/>
    <w:rsid w:val="009E184F"/>
    <w:rsid w:val="009E40DA"/>
    <w:rsid w:val="009E5AF3"/>
    <w:rsid w:val="009E6A29"/>
    <w:rsid w:val="009E747D"/>
    <w:rsid w:val="009E7BFB"/>
    <w:rsid w:val="009E7C7B"/>
    <w:rsid w:val="009F06A3"/>
    <w:rsid w:val="009F0A22"/>
    <w:rsid w:val="009F0CAE"/>
    <w:rsid w:val="009F1B56"/>
    <w:rsid w:val="009F2F85"/>
    <w:rsid w:val="009F31DF"/>
    <w:rsid w:val="009F5C52"/>
    <w:rsid w:val="00A019EA"/>
    <w:rsid w:val="00A03DA0"/>
    <w:rsid w:val="00A05173"/>
    <w:rsid w:val="00A05E2D"/>
    <w:rsid w:val="00A06690"/>
    <w:rsid w:val="00A066DA"/>
    <w:rsid w:val="00A10F05"/>
    <w:rsid w:val="00A11DB7"/>
    <w:rsid w:val="00A15688"/>
    <w:rsid w:val="00A157ED"/>
    <w:rsid w:val="00A1621B"/>
    <w:rsid w:val="00A177D9"/>
    <w:rsid w:val="00A22B09"/>
    <w:rsid w:val="00A23CDB"/>
    <w:rsid w:val="00A24F19"/>
    <w:rsid w:val="00A25F18"/>
    <w:rsid w:val="00A26735"/>
    <w:rsid w:val="00A32349"/>
    <w:rsid w:val="00A3392C"/>
    <w:rsid w:val="00A40123"/>
    <w:rsid w:val="00A402C4"/>
    <w:rsid w:val="00A4170F"/>
    <w:rsid w:val="00A50CC3"/>
    <w:rsid w:val="00A5269A"/>
    <w:rsid w:val="00A53476"/>
    <w:rsid w:val="00A535FC"/>
    <w:rsid w:val="00A54698"/>
    <w:rsid w:val="00A54F8F"/>
    <w:rsid w:val="00A5654A"/>
    <w:rsid w:val="00A56C79"/>
    <w:rsid w:val="00A609BA"/>
    <w:rsid w:val="00A63563"/>
    <w:rsid w:val="00A642B2"/>
    <w:rsid w:val="00A67D17"/>
    <w:rsid w:val="00A7183F"/>
    <w:rsid w:val="00A7276D"/>
    <w:rsid w:val="00A73A44"/>
    <w:rsid w:val="00A80103"/>
    <w:rsid w:val="00A84B9C"/>
    <w:rsid w:val="00A93A17"/>
    <w:rsid w:val="00A93A6A"/>
    <w:rsid w:val="00A93B1A"/>
    <w:rsid w:val="00A93E77"/>
    <w:rsid w:val="00A96282"/>
    <w:rsid w:val="00A96E06"/>
    <w:rsid w:val="00AA04B1"/>
    <w:rsid w:val="00AA2D8F"/>
    <w:rsid w:val="00AA4554"/>
    <w:rsid w:val="00AA645C"/>
    <w:rsid w:val="00AB31E7"/>
    <w:rsid w:val="00AB60C7"/>
    <w:rsid w:val="00AC2101"/>
    <w:rsid w:val="00AC36C0"/>
    <w:rsid w:val="00AC39B1"/>
    <w:rsid w:val="00AC4C03"/>
    <w:rsid w:val="00AC5B8D"/>
    <w:rsid w:val="00AC5BAB"/>
    <w:rsid w:val="00AD0051"/>
    <w:rsid w:val="00AD4298"/>
    <w:rsid w:val="00AD44A4"/>
    <w:rsid w:val="00AD480E"/>
    <w:rsid w:val="00AE2C77"/>
    <w:rsid w:val="00AE4448"/>
    <w:rsid w:val="00AE4A19"/>
    <w:rsid w:val="00AE4ECF"/>
    <w:rsid w:val="00AE5EA3"/>
    <w:rsid w:val="00AF1D74"/>
    <w:rsid w:val="00AF5051"/>
    <w:rsid w:val="00AF6F8F"/>
    <w:rsid w:val="00B047D8"/>
    <w:rsid w:val="00B058BE"/>
    <w:rsid w:val="00B13518"/>
    <w:rsid w:val="00B13841"/>
    <w:rsid w:val="00B14EDD"/>
    <w:rsid w:val="00B166F4"/>
    <w:rsid w:val="00B217C6"/>
    <w:rsid w:val="00B27351"/>
    <w:rsid w:val="00B31503"/>
    <w:rsid w:val="00B34192"/>
    <w:rsid w:val="00B35F5F"/>
    <w:rsid w:val="00B3663E"/>
    <w:rsid w:val="00B37657"/>
    <w:rsid w:val="00B40624"/>
    <w:rsid w:val="00B428E1"/>
    <w:rsid w:val="00B43E3F"/>
    <w:rsid w:val="00B44121"/>
    <w:rsid w:val="00B446AB"/>
    <w:rsid w:val="00B461B2"/>
    <w:rsid w:val="00B46D9C"/>
    <w:rsid w:val="00B5017D"/>
    <w:rsid w:val="00B56F73"/>
    <w:rsid w:val="00B61EC6"/>
    <w:rsid w:val="00B62C23"/>
    <w:rsid w:val="00B64FF6"/>
    <w:rsid w:val="00B652F3"/>
    <w:rsid w:val="00B672D5"/>
    <w:rsid w:val="00B67707"/>
    <w:rsid w:val="00B72326"/>
    <w:rsid w:val="00B73533"/>
    <w:rsid w:val="00B7403D"/>
    <w:rsid w:val="00B76E82"/>
    <w:rsid w:val="00B816DE"/>
    <w:rsid w:val="00B85CAD"/>
    <w:rsid w:val="00B87841"/>
    <w:rsid w:val="00B92A56"/>
    <w:rsid w:val="00B92C46"/>
    <w:rsid w:val="00B93FF4"/>
    <w:rsid w:val="00B943B1"/>
    <w:rsid w:val="00B9440F"/>
    <w:rsid w:val="00BA0607"/>
    <w:rsid w:val="00BA0BCD"/>
    <w:rsid w:val="00BA1F6F"/>
    <w:rsid w:val="00BA3CBE"/>
    <w:rsid w:val="00BA56C5"/>
    <w:rsid w:val="00BB107E"/>
    <w:rsid w:val="00BB2520"/>
    <w:rsid w:val="00BB6C17"/>
    <w:rsid w:val="00BC4106"/>
    <w:rsid w:val="00BC5CD9"/>
    <w:rsid w:val="00BC7669"/>
    <w:rsid w:val="00BC795A"/>
    <w:rsid w:val="00BD01C7"/>
    <w:rsid w:val="00BD3221"/>
    <w:rsid w:val="00BD47E5"/>
    <w:rsid w:val="00BE084E"/>
    <w:rsid w:val="00BE0F9E"/>
    <w:rsid w:val="00BE2ACF"/>
    <w:rsid w:val="00BE2B86"/>
    <w:rsid w:val="00BE6CAE"/>
    <w:rsid w:val="00BE7FB4"/>
    <w:rsid w:val="00BF0979"/>
    <w:rsid w:val="00BF2704"/>
    <w:rsid w:val="00BF48C2"/>
    <w:rsid w:val="00BF5060"/>
    <w:rsid w:val="00BF6931"/>
    <w:rsid w:val="00BF7F78"/>
    <w:rsid w:val="00C017C6"/>
    <w:rsid w:val="00C01D49"/>
    <w:rsid w:val="00C021F1"/>
    <w:rsid w:val="00C02A9C"/>
    <w:rsid w:val="00C02F8B"/>
    <w:rsid w:val="00C04E6F"/>
    <w:rsid w:val="00C051C1"/>
    <w:rsid w:val="00C0614B"/>
    <w:rsid w:val="00C11806"/>
    <w:rsid w:val="00C218F4"/>
    <w:rsid w:val="00C24BEA"/>
    <w:rsid w:val="00C3058A"/>
    <w:rsid w:val="00C31408"/>
    <w:rsid w:val="00C32905"/>
    <w:rsid w:val="00C32F9B"/>
    <w:rsid w:val="00C34D8C"/>
    <w:rsid w:val="00C355DC"/>
    <w:rsid w:val="00C36D6A"/>
    <w:rsid w:val="00C36D84"/>
    <w:rsid w:val="00C412CE"/>
    <w:rsid w:val="00C41F68"/>
    <w:rsid w:val="00C4526A"/>
    <w:rsid w:val="00C45922"/>
    <w:rsid w:val="00C45D99"/>
    <w:rsid w:val="00C47388"/>
    <w:rsid w:val="00C50BA4"/>
    <w:rsid w:val="00C530FF"/>
    <w:rsid w:val="00C55E58"/>
    <w:rsid w:val="00C56B59"/>
    <w:rsid w:val="00C603BC"/>
    <w:rsid w:val="00C61ED1"/>
    <w:rsid w:val="00C65000"/>
    <w:rsid w:val="00C71539"/>
    <w:rsid w:val="00C728AC"/>
    <w:rsid w:val="00C816A1"/>
    <w:rsid w:val="00C84320"/>
    <w:rsid w:val="00C852F4"/>
    <w:rsid w:val="00C861A9"/>
    <w:rsid w:val="00C86D64"/>
    <w:rsid w:val="00C9158A"/>
    <w:rsid w:val="00C91803"/>
    <w:rsid w:val="00C95AC3"/>
    <w:rsid w:val="00CA0487"/>
    <w:rsid w:val="00CA63BC"/>
    <w:rsid w:val="00CA78A1"/>
    <w:rsid w:val="00CA7AF9"/>
    <w:rsid w:val="00CB11E5"/>
    <w:rsid w:val="00CB12E4"/>
    <w:rsid w:val="00CB1C38"/>
    <w:rsid w:val="00CB38DB"/>
    <w:rsid w:val="00CB3C57"/>
    <w:rsid w:val="00CB5363"/>
    <w:rsid w:val="00CB6807"/>
    <w:rsid w:val="00CB6908"/>
    <w:rsid w:val="00CB7474"/>
    <w:rsid w:val="00CB758F"/>
    <w:rsid w:val="00CC03C4"/>
    <w:rsid w:val="00CC4B44"/>
    <w:rsid w:val="00CC64BC"/>
    <w:rsid w:val="00CC7466"/>
    <w:rsid w:val="00CD2367"/>
    <w:rsid w:val="00CD3760"/>
    <w:rsid w:val="00CD6929"/>
    <w:rsid w:val="00CD75DF"/>
    <w:rsid w:val="00CE01A6"/>
    <w:rsid w:val="00CE08E4"/>
    <w:rsid w:val="00CE6B51"/>
    <w:rsid w:val="00CE73DB"/>
    <w:rsid w:val="00CF0579"/>
    <w:rsid w:val="00CF1A43"/>
    <w:rsid w:val="00CF1F5C"/>
    <w:rsid w:val="00CF461B"/>
    <w:rsid w:val="00CF7D12"/>
    <w:rsid w:val="00D00305"/>
    <w:rsid w:val="00D031AC"/>
    <w:rsid w:val="00D05F66"/>
    <w:rsid w:val="00D0706F"/>
    <w:rsid w:val="00D10397"/>
    <w:rsid w:val="00D23184"/>
    <w:rsid w:val="00D23D64"/>
    <w:rsid w:val="00D243D9"/>
    <w:rsid w:val="00D30515"/>
    <w:rsid w:val="00D3091A"/>
    <w:rsid w:val="00D317D9"/>
    <w:rsid w:val="00D33F8D"/>
    <w:rsid w:val="00D35E68"/>
    <w:rsid w:val="00D35EAF"/>
    <w:rsid w:val="00D4213B"/>
    <w:rsid w:val="00D42B5A"/>
    <w:rsid w:val="00D4537A"/>
    <w:rsid w:val="00D45D19"/>
    <w:rsid w:val="00D4788F"/>
    <w:rsid w:val="00D55715"/>
    <w:rsid w:val="00D55F00"/>
    <w:rsid w:val="00D57B28"/>
    <w:rsid w:val="00D60115"/>
    <w:rsid w:val="00D606BE"/>
    <w:rsid w:val="00D60AF1"/>
    <w:rsid w:val="00D61591"/>
    <w:rsid w:val="00D61981"/>
    <w:rsid w:val="00D61B9F"/>
    <w:rsid w:val="00D63E78"/>
    <w:rsid w:val="00D64CB9"/>
    <w:rsid w:val="00D65AEA"/>
    <w:rsid w:val="00D660C0"/>
    <w:rsid w:val="00D66B59"/>
    <w:rsid w:val="00D70341"/>
    <w:rsid w:val="00D71606"/>
    <w:rsid w:val="00D71F15"/>
    <w:rsid w:val="00D720FD"/>
    <w:rsid w:val="00D74462"/>
    <w:rsid w:val="00D81440"/>
    <w:rsid w:val="00D81958"/>
    <w:rsid w:val="00D82E55"/>
    <w:rsid w:val="00D83C5B"/>
    <w:rsid w:val="00D8541B"/>
    <w:rsid w:val="00D9397D"/>
    <w:rsid w:val="00D947B9"/>
    <w:rsid w:val="00D951A6"/>
    <w:rsid w:val="00DA12DB"/>
    <w:rsid w:val="00DA1BF3"/>
    <w:rsid w:val="00DA2EAF"/>
    <w:rsid w:val="00DA5A89"/>
    <w:rsid w:val="00DA646D"/>
    <w:rsid w:val="00DA657B"/>
    <w:rsid w:val="00DA7901"/>
    <w:rsid w:val="00DA7F31"/>
    <w:rsid w:val="00DB3423"/>
    <w:rsid w:val="00DB34F5"/>
    <w:rsid w:val="00DB3B22"/>
    <w:rsid w:val="00DB5996"/>
    <w:rsid w:val="00DB6131"/>
    <w:rsid w:val="00DC2158"/>
    <w:rsid w:val="00DC35DE"/>
    <w:rsid w:val="00DC3B7D"/>
    <w:rsid w:val="00DC3DFA"/>
    <w:rsid w:val="00DC4FC1"/>
    <w:rsid w:val="00DC5599"/>
    <w:rsid w:val="00DC7451"/>
    <w:rsid w:val="00DD181B"/>
    <w:rsid w:val="00DD4BD7"/>
    <w:rsid w:val="00DE2087"/>
    <w:rsid w:val="00DE2103"/>
    <w:rsid w:val="00DE31D3"/>
    <w:rsid w:val="00DF0352"/>
    <w:rsid w:val="00DF1845"/>
    <w:rsid w:val="00DF22E0"/>
    <w:rsid w:val="00DF2305"/>
    <w:rsid w:val="00DF2E39"/>
    <w:rsid w:val="00DF5963"/>
    <w:rsid w:val="00DF64F2"/>
    <w:rsid w:val="00DF6C77"/>
    <w:rsid w:val="00E00330"/>
    <w:rsid w:val="00E02055"/>
    <w:rsid w:val="00E026AD"/>
    <w:rsid w:val="00E032EB"/>
    <w:rsid w:val="00E07195"/>
    <w:rsid w:val="00E10FB9"/>
    <w:rsid w:val="00E11788"/>
    <w:rsid w:val="00E150D1"/>
    <w:rsid w:val="00E16389"/>
    <w:rsid w:val="00E2103A"/>
    <w:rsid w:val="00E236F2"/>
    <w:rsid w:val="00E2446B"/>
    <w:rsid w:val="00E24480"/>
    <w:rsid w:val="00E30BF3"/>
    <w:rsid w:val="00E319F7"/>
    <w:rsid w:val="00E31A4F"/>
    <w:rsid w:val="00E33ADD"/>
    <w:rsid w:val="00E36438"/>
    <w:rsid w:val="00E36F5A"/>
    <w:rsid w:val="00E37B30"/>
    <w:rsid w:val="00E37F26"/>
    <w:rsid w:val="00E4146E"/>
    <w:rsid w:val="00E41B93"/>
    <w:rsid w:val="00E41E2E"/>
    <w:rsid w:val="00E42065"/>
    <w:rsid w:val="00E427AE"/>
    <w:rsid w:val="00E429F8"/>
    <w:rsid w:val="00E43995"/>
    <w:rsid w:val="00E5042D"/>
    <w:rsid w:val="00E51868"/>
    <w:rsid w:val="00E51972"/>
    <w:rsid w:val="00E5278F"/>
    <w:rsid w:val="00E5577B"/>
    <w:rsid w:val="00E56F95"/>
    <w:rsid w:val="00E572CA"/>
    <w:rsid w:val="00E57A78"/>
    <w:rsid w:val="00E616D1"/>
    <w:rsid w:val="00E61998"/>
    <w:rsid w:val="00E6234D"/>
    <w:rsid w:val="00E63548"/>
    <w:rsid w:val="00E63BCE"/>
    <w:rsid w:val="00E65798"/>
    <w:rsid w:val="00E65B6D"/>
    <w:rsid w:val="00E6629C"/>
    <w:rsid w:val="00E671E1"/>
    <w:rsid w:val="00E73F95"/>
    <w:rsid w:val="00E75E5F"/>
    <w:rsid w:val="00E771C4"/>
    <w:rsid w:val="00E80A3D"/>
    <w:rsid w:val="00E8569B"/>
    <w:rsid w:val="00E90860"/>
    <w:rsid w:val="00E90DE8"/>
    <w:rsid w:val="00E91D37"/>
    <w:rsid w:val="00EA101A"/>
    <w:rsid w:val="00EA3990"/>
    <w:rsid w:val="00EA39B1"/>
    <w:rsid w:val="00EA5805"/>
    <w:rsid w:val="00EB03B8"/>
    <w:rsid w:val="00EB4F83"/>
    <w:rsid w:val="00EB6027"/>
    <w:rsid w:val="00EB6101"/>
    <w:rsid w:val="00EC13C5"/>
    <w:rsid w:val="00ED1FD0"/>
    <w:rsid w:val="00ED25E3"/>
    <w:rsid w:val="00ED274A"/>
    <w:rsid w:val="00ED5179"/>
    <w:rsid w:val="00ED5572"/>
    <w:rsid w:val="00EE0459"/>
    <w:rsid w:val="00EE064A"/>
    <w:rsid w:val="00EE25BC"/>
    <w:rsid w:val="00EE679E"/>
    <w:rsid w:val="00EE7407"/>
    <w:rsid w:val="00EF430B"/>
    <w:rsid w:val="00EF589F"/>
    <w:rsid w:val="00EF686E"/>
    <w:rsid w:val="00EF728B"/>
    <w:rsid w:val="00F004E2"/>
    <w:rsid w:val="00F03F0C"/>
    <w:rsid w:val="00F056D9"/>
    <w:rsid w:val="00F07588"/>
    <w:rsid w:val="00F07F9D"/>
    <w:rsid w:val="00F13FA1"/>
    <w:rsid w:val="00F154DF"/>
    <w:rsid w:val="00F17B43"/>
    <w:rsid w:val="00F207AF"/>
    <w:rsid w:val="00F20D9D"/>
    <w:rsid w:val="00F22A46"/>
    <w:rsid w:val="00F23645"/>
    <w:rsid w:val="00F237E2"/>
    <w:rsid w:val="00F25704"/>
    <w:rsid w:val="00F30313"/>
    <w:rsid w:val="00F3087B"/>
    <w:rsid w:val="00F33630"/>
    <w:rsid w:val="00F36F47"/>
    <w:rsid w:val="00F420F0"/>
    <w:rsid w:val="00F440D1"/>
    <w:rsid w:val="00F457BB"/>
    <w:rsid w:val="00F458F5"/>
    <w:rsid w:val="00F4602B"/>
    <w:rsid w:val="00F50BFF"/>
    <w:rsid w:val="00F50D30"/>
    <w:rsid w:val="00F52ABC"/>
    <w:rsid w:val="00F54CF2"/>
    <w:rsid w:val="00F557F0"/>
    <w:rsid w:val="00F56CD2"/>
    <w:rsid w:val="00F57A2F"/>
    <w:rsid w:val="00F618C2"/>
    <w:rsid w:val="00F64EAA"/>
    <w:rsid w:val="00F65740"/>
    <w:rsid w:val="00F6594F"/>
    <w:rsid w:val="00F659D3"/>
    <w:rsid w:val="00F65B4E"/>
    <w:rsid w:val="00F660F3"/>
    <w:rsid w:val="00F676D2"/>
    <w:rsid w:val="00F72AB9"/>
    <w:rsid w:val="00F75CCB"/>
    <w:rsid w:val="00F876C0"/>
    <w:rsid w:val="00F911A1"/>
    <w:rsid w:val="00F92AA3"/>
    <w:rsid w:val="00F93F5C"/>
    <w:rsid w:val="00F977A1"/>
    <w:rsid w:val="00FA0B42"/>
    <w:rsid w:val="00FA5D11"/>
    <w:rsid w:val="00FA64E4"/>
    <w:rsid w:val="00FA65F6"/>
    <w:rsid w:val="00FB2252"/>
    <w:rsid w:val="00FB41D0"/>
    <w:rsid w:val="00FC0B87"/>
    <w:rsid w:val="00FC273D"/>
    <w:rsid w:val="00FC2BB2"/>
    <w:rsid w:val="00FC2F52"/>
    <w:rsid w:val="00FC4339"/>
    <w:rsid w:val="00FC4532"/>
    <w:rsid w:val="00FC5C71"/>
    <w:rsid w:val="00FC6E65"/>
    <w:rsid w:val="00FC73F7"/>
    <w:rsid w:val="00FD177F"/>
    <w:rsid w:val="00FD57F8"/>
    <w:rsid w:val="00FE1C49"/>
    <w:rsid w:val="00FE2D6C"/>
    <w:rsid w:val="00FE3155"/>
    <w:rsid w:val="00FE41F5"/>
    <w:rsid w:val="00FE4416"/>
    <w:rsid w:val="00FE7F2C"/>
    <w:rsid w:val="00FF071A"/>
    <w:rsid w:val="00FF35DA"/>
    <w:rsid w:val="00FF4544"/>
    <w:rsid w:val="00FF4CC1"/>
    <w:rsid w:val="00FF5497"/>
    <w:rsid w:val="00FF650D"/>
    <w:rsid w:val="00FF6A31"/>
    <w:rsid w:val="00FF6C97"/>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15:chartTrackingRefBased/>
  <w15:docId w15:val="{2698A91E-5B68-4A47-8710-C002AC4195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uiPriority="9" w:qFormat="1"/>
    <w:lsdException w:name="heading 4" w:uiPriority="0"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C73F7"/>
    <w:rPr>
      <w:rFonts w:ascii="Times New Roman" w:hAnsi="Times New Roman"/>
      <w:lang w:val="ru-RU" w:eastAsia="ru-RU"/>
    </w:rPr>
  </w:style>
  <w:style w:type="paragraph" w:styleId="1">
    <w:name w:val="heading 1"/>
    <w:basedOn w:val="a"/>
    <w:next w:val="a"/>
    <w:link w:val="10"/>
    <w:uiPriority w:val="9"/>
    <w:qFormat/>
    <w:rsid w:val="00FC73F7"/>
    <w:pPr>
      <w:keepNext/>
      <w:jc w:val="both"/>
      <w:outlineLvl w:val="0"/>
    </w:pPr>
    <w:rPr>
      <w:rFonts w:eastAsia="Times New Roman"/>
      <w:b/>
      <w:sz w:val="26"/>
      <w:lang w:val="x-none"/>
    </w:rPr>
  </w:style>
  <w:style w:type="paragraph" w:styleId="2">
    <w:name w:val="heading 2"/>
    <w:basedOn w:val="a"/>
    <w:next w:val="11"/>
    <w:link w:val="20"/>
    <w:qFormat/>
    <w:rsid w:val="0082533F"/>
    <w:pPr>
      <w:keepNext/>
      <w:outlineLvl w:val="1"/>
    </w:pPr>
    <w:rPr>
      <w:rFonts w:ascii="Arial" w:eastAsia="Times New Roman" w:hAnsi="Arial"/>
      <w:b/>
      <w:caps/>
      <w:sz w:val="16"/>
      <w:lang w:val="uk-UA" w:eastAsia="uk-UA"/>
    </w:rPr>
  </w:style>
  <w:style w:type="paragraph" w:styleId="3">
    <w:name w:val="heading 3"/>
    <w:basedOn w:val="a"/>
    <w:next w:val="a"/>
    <w:link w:val="30"/>
    <w:uiPriority w:val="9"/>
    <w:qFormat/>
    <w:rsid w:val="00FC73F7"/>
    <w:pPr>
      <w:keepNext/>
      <w:spacing w:before="240" w:after="60"/>
      <w:outlineLvl w:val="2"/>
    </w:pPr>
    <w:rPr>
      <w:rFonts w:ascii="Arial" w:eastAsia="Times New Roman" w:hAnsi="Arial"/>
      <w:b/>
      <w:bCs/>
      <w:sz w:val="26"/>
      <w:szCs w:val="26"/>
    </w:rPr>
  </w:style>
  <w:style w:type="paragraph" w:styleId="4">
    <w:name w:val="heading 4"/>
    <w:basedOn w:val="a"/>
    <w:next w:val="a"/>
    <w:link w:val="40"/>
    <w:qFormat/>
    <w:rsid w:val="00E429F8"/>
    <w:pPr>
      <w:keepNext/>
      <w:spacing w:before="240" w:after="60"/>
      <w:outlineLvl w:val="3"/>
    </w:pPr>
    <w:rPr>
      <w:b/>
      <w:bCs/>
      <w:sz w:val="28"/>
      <w:szCs w:val="28"/>
    </w:rPr>
  </w:style>
  <w:style w:type="paragraph" w:styleId="6">
    <w:name w:val="heading 6"/>
    <w:basedOn w:val="a"/>
    <w:link w:val="60"/>
    <w:uiPriority w:val="9"/>
    <w:unhideWhenUsed/>
    <w:qFormat/>
    <w:rsid w:val="0082533F"/>
    <w:pPr>
      <w:spacing w:before="240" w:after="60"/>
      <w:outlineLvl w:val="5"/>
    </w:pPr>
    <w:rPr>
      <w:b/>
      <w:bCs/>
      <w:sz w:val="22"/>
      <w:szCs w:val="22"/>
      <w:lang w:val="en-US" w:eastAsia="en-US"/>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rsid w:val="00FC73F7"/>
    <w:rPr>
      <w:rFonts w:ascii="Times New Roman" w:eastAsia="Times New Roman" w:hAnsi="Times New Roman"/>
      <w:b/>
      <w:sz w:val="26"/>
      <w:lang w:eastAsia="ru-RU"/>
    </w:rPr>
  </w:style>
  <w:style w:type="character" w:customStyle="1" w:styleId="30">
    <w:name w:val="Заголовок 3 Знак"/>
    <w:link w:val="3"/>
    <w:uiPriority w:val="9"/>
    <w:rsid w:val="00FC73F7"/>
    <w:rPr>
      <w:rFonts w:ascii="Arial" w:eastAsia="Times New Roman" w:hAnsi="Arial" w:cs="Arial"/>
      <w:b/>
      <w:bCs/>
      <w:sz w:val="26"/>
      <w:szCs w:val="26"/>
      <w:lang w:val="ru-RU" w:eastAsia="ru-RU"/>
    </w:rPr>
  </w:style>
  <w:style w:type="paragraph" w:styleId="HTML">
    <w:name w:val="HTML Preformatted"/>
    <w:basedOn w:val="a"/>
    <w:link w:val="HTML0"/>
    <w:unhideWhenUsed/>
    <w:rsid w:val="00FC73F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olor w:val="000000"/>
      <w:sz w:val="21"/>
      <w:szCs w:val="21"/>
    </w:rPr>
  </w:style>
  <w:style w:type="character" w:customStyle="1" w:styleId="HTML0">
    <w:name w:val="Стандартный HTML Знак"/>
    <w:link w:val="HTML"/>
    <w:rsid w:val="00FC73F7"/>
    <w:rPr>
      <w:rFonts w:ascii="Courier New" w:hAnsi="Courier New" w:cs="Courier New"/>
      <w:color w:val="000000"/>
      <w:sz w:val="21"/>
      <w:szCs w:val="21"/>
      <w:lang w:val="ru-RU" w:eastAsia="ru-RU"/>
    </w:rPr>
  </w:style>
  <w:style w:type="paragraph" w:styleId="31">
    <w:name w:val="Body Text Indent 3"/>
    <w:basedOn w:val="a"/>
    <w:link w:val="32"/>
    <w:unhideWhenUsed/>
    <w:rsid w:val="00FC73F7"/>
    <w:pPr>
      <w:spacing w:after="120"/>
      <w:ind w:left="283"/>
    </w:pPr>
    <w:rPr>
      <w:sz w:val="16"/>
      <w:szCs w:val="16"/>
    </w:rPr>
  </w:style>
  <w:style w:type="character" w:customStyle="1" w:styleId="32">
    <w:name w:val="Основной текст с отступом 3 Знак"/>
    <w:link w:val="31"/>
    <w:rsid w:val="00FC73F7"/>
    <w:rPr>
      <w:rFonts w:ascii="Times New Roman" w:hAnsi="Times New Roman"/>
      <w:sz w:val="16"/>
      <w:szCs w:val="16"/>
      <w:lang w:val="ru-RU" w:eastAsia="ru-RU"/>
    </w:rPr>
  </w:style>
  <w:style w:type="paragraph" w:styleId="a3">
    <w:name w:val="header"/>
    <w:basedOn w:val="a"/>
    <w:link w:val="a4"/>
    <w:uiPriority w:val="99"/>
    <w:unhideWhenUsed/>
    <w:rsid w:val="00B217C6"/>
    <w:pPr>
      <w:tabs>
        <w:tab w:val="center" w:pos="4819"/>
        <w:tab w:val="right" w:pos="9639"/>
      </w:tabs>
    </w:pPr>
  </w:style>
  <w:style w:type="character" w:customStyle="1" w:styleId="a4">
    <w:name w:val="Верхний колонтитул Знак"/>
    <w:link w:val="a3"/>
    <w:uiPriority w:val="99"/>
    <w:rsid w:val="00B217C6"/>
    <w:rPr>
      <w:rFonts w:ascii="Times New Roman" w:hAnsi="Times New Roman"/>
      <w:lang w:val="ru-RU" w:eastAsia="ru-RU"/>
    </w:rPr>
  </w:style>
  <w:style w:type="paragraph" w:styleId="a5">
    <w:name w:val="footer"/>
    <w:basedOn w:val="a"/>
    <w:link w:val="a6"/>
    <w:uiPriority w:val="99"/>
    <w:unhideWhenUsed/>
    <w:rsid w:val="00B217C6"/>
    <w:pPr>
      <w:tabs>
        <w:tab w:val="center" w:pos="4819"/>
        <w:tab w:val="right" w:pos="9639"/>
      </w:tabs>
    </w:pPr>
  </w:style>
  <w:style w:type="character" w:customStyle="1" w:styleId="a6">
    <w:name w:val="Нижний колонтитул Знак"/>
    <w:link w:val="a5"/>
    <w:uiPriority w:val="99"/>
    <w:rsid w:val="00B217C6"/>
    <w:rPr>
      <w:rFonts w:ascii="Times New Roman" w:hAnsi="Times New Roman"/>
      <w:lang w:val="ru-RU" w:eastAsia="ru-RU"/>
    </w:rPr>
  </w:style>
  <w:style w:type="character" w:styleId="a7">
    <w:name w:val="page number"/>
    <w:basedOn w:val="a0"/>
    <w:rsid w:val="008F7ED4"/>
  </w:style>
  <w:style w:type="character" w:customStyle="1" w:styleId="apple-converted-space">
    <w:name w:val="apple-converted-space"/>
    <w:basedOn w:val="a0"/>
    <w:rsid w:val="004825CB"/>
  </w:style>
  <w:style w:type="paragraph" w:customStyle="1" w:styleId="cs95e872d0">
    <w:name w:val="cs95e872d0"/>
    <w:basedOn w:val="a"/>
    <w:rsid w:val="00527F2F"/>
    <w:rPr>
      <w:rFonts w:eastAsia="Times New Roman"/>
      <w:sz w:val="24"/>
      <w:szCs w:val="24"/>
    </w:rPr>
  </w:style>
  <w:style w:type="paragraph" w:customStyle="1" w:styleId="110">
    <w:name w:val="Обычный11"/>
    <w:aliases w:val="Звичайний,Normal"/>
    <w:basedOn w:val="a"/>
    <w:qFormat/>
    <w:rsid w:val="00527F2F"/>
    <w:rPr>
      <w:rFonts w:eastAsia="Times New Roman"/>
      <w:sz w:val="24"/>
      <w:szCs w:val="24"/>
      <w:lang w:val="uk-UA" w:eastAsia="uk-UA"/>
    </w:rPr>
  </w:style>
  <w:style w:type="character" w:customStyle="1" w:styleId="cs7864ebcf1">
    <w:name w:val="cs7864ebcf1"/>
    <w:rsid w:val="00527F2F"/>
    <w:rPr>
      <w:rFonts w:ascii="Times New Roman" w:hAnsi="Times New Roman" w:cs="Times New Roman" w:hint="default"/>
      <w:b/>
      <w:bCs/>
      <w:i w:val="0"/>
      <w:iCs w:val="0"/>
      <w:color w:val="000000"/>
      <w:sz w:val="26"/>
      <w:szCs w:val="26"/>
      <w:shd w:val="clear" w:color="auto" w:fill="auto"/>
    </w:rPr>
  </w:style>
  <w:style w:type="character" w:customStyle="1" w:styleId="cs95e872d03">
    <w:name w:val="cs95e872d03"/>
    <w:rsid w:val="00527F2F"/>
  </w:style>
  <w:style w:type="character" w:customStyle="1" w:styleId="cs7a65ad241">
    <w:name w:val="cs7a65ad241"/>
    <w:rsid w:val="00527F2F"/>
    <w:rPr>
      <w:rFonts w:ascii="Times New Roman" w:hAnsi="Times New Roman" w:cs="Times New Roman" w:hint="default"/>
      <w:b/>
      <w:bCs/>
      <w:i w:val="0"/>
      <w:iCs w:val="0"/>
      <w:color w:val="000000"/>
      <w:sz w:val="26"/>
      <w:szCs w:val="26"/>
    </w:rPr>
  </w:style>
  <w:style w:type="character" w:customStyle="1" w:styleId="20">
    <w:name w:val="Заголовок 2 Знак"/>
    <w:link w:val="2"/>
    <w:rsid w:val="0082533F"/>
    <w:rPr>
      <w:rFonts w:ascii="Arial" w:eastAsia="Times New Roman" w:hAnsi="Arial"/>
      <w:b/>
      <w:caps/>
      <w:sz w:val="16"/>
      <w:lang w:val="uk-UA" w:eastAsia="uk-UA"/>
    </w:rPr>
  </w:style>
  <w:style w:type="character" w:customStyle="1" w:styleId="60">
    <w:name w:val="Заголовок 6 Знак"/>
    <w:link w:val="6"/>
    <w:uiPriority w:val="9"/>
    <w:rsid w:val="0082533F"/>
    <w:rPr>
      <w:rFonts w:ascii="Times New Roman" w:hAnsi="Times New Roman"/>
      <w:b/>
      <w:bCs/>
      <w:sz w:val="22"/>
      <w:szCs w:val="22"/>
    </w:rPr>
  </w:style>
  <w:style w:type="character" w:customStyle="1" w:styleId="40">
    <w:name w:val="Заголовок 4 Знак"/>
    <w:link w:val="4"/>
    <w:rsid w:val="0082533F"/>
    <w:rPr>
      <w:rFonts w:ascii="Times New Roman" w:hAnsi="Times New Roman"/>
      <w:b/>
      <w:bCs/>
      <w:sz w:val="28"/>
      <w:szCs w:val="28"/>
      <w:lang w:val="ru-RU" w:eastAsia="ru-RU"/>
    </w:rPr>
  </w:style>
  <w:style w:type="paragraph" w:customStyle="1" w:styleId="11">
    <w:name w:val="Обычный1"/>
    <w:basedOn w:val="a"/>
    <w:qFormat/>
    <w:rsid w:val="0082533F"/>
    <w:rPr>
      <w:rFonts w:eastAsia="Times New Roman"/>
      <w:sz w:val="24"/>
      <w:szCs w:val="24"/>
      <w:lang w:val="uk-UA" w:eastAsia="uk-UA"/>
    </w:rPr>
  </w:style>
  <w:style w:type="paragraph" w:customStyle="1" w:styleId="msolistparagraph0">
    <w:name w:val="msolistparagraph"/>
    <w:basedOn w:val="a"/>
    <w:uiPriority w:val="34"/>
    <w:qFormat/>
    <w:rsid w:val="0082533F"/>
    <w:pPr>
      <w:ind w:left="720"/>
      <w:contextualSpacing/>
    </w:pPr>
    <w:rPr>
      <w:rFonts w:eastAsia="Times New Roman"/>
      <w:sz w:val="24"/>
      <w:szCs w:val="24"/>
      <w:lang w:val="uk-UA" w:eastAsia="uk-UA"/>
    </w:rPr>
  </w:style>
  <w:style w:type="paragraph" w:customStyle="1" w:styleId="Encryption">
    <w:name w:val="Encryption"/>
    <w:basedOn w:val="a"/>
    <w:qFormat/>
    <w:rsid w:val="0082533F"/>
    <w:pPr>
      <w:jc w:val="both"/>
    </w:pPr>
    <w:rPr>
      <w:rFonts w:eastAsia="Times New Roman"/>
      <w:b/>
      <w:bCs/>
      <w:i/>
      <w:iCs/>
      <w:sz w:val="24"/>
      <w:szCs w:val="24"/>
      <w:lang w:val="uk-UA" w:eastAsia="uk-UA"/>
    </w:rPr>
  </w:style>
  <w:style w:type="character" w:customStyle="1" w:styleId="Heading2Char">
    <w:name w:val="Heading 2 Char"/>
    <w:link w:val="21"/>
    <w:locked/>
    <w:rsid w:val="0082533F"/>
    <w:rPr>
      <w:rFonts w:ascii="Arial" w:eastAsia="Times New Roman" w:hAnsi="Arial"/>
      <w:b/>
      <w:caps/>
      <w:sz w:val="16"/>
      <w:lang w:val="ru-RU" w:eastAsia="ru-RU"/>
    </w:rPr>
  </w:style>
  <w:style w:type="paragraph" w:customStyle="1" w:styleId="21">
    <w:name w:val="Заголовок 21"/>
    <w:basedOn w:val="a"/>
    <w:link w:val="Heading2Char"/>
    <w:rsid w:val="0082533F"/>
    <w:rPr>
      <w:rFonts w:ascii="Arial" w:eastAsia="Times New Roman" w:hAnsi="Arial"/>
      <w:b/>
      <w:caps/>
      <w:sz w:val="16"/>
    </w:rPr>
  </w:style>
  <w:style w:type="character" w:customStyle="1" w:styleId="Heading4Char">
    <w:name w:val="Heading 4 Char"/>
    <w:link w:val="41"/>
    <w:locked/>
    <w:rsid w:val="0082533F"/>
    <w:rPr>
      <w:rFonts w:ascii="Arial" w:eastAsia="Times New Roman" w:hAnsi="Arial"/>
      <w:b/>
      <w:lang w:val="ru-RU" w:eastAsia="ru-RU"/>
    </w:rPr>
  </w:style>
  <w:style w:type="paragraph" w:customStyle="1" w:styleId="41">
    <w:name w:val="Заголовок 41"/>
    <w:basedOn w:val="a"/>
    <w:link w:val="Heading4Char"/>
    <w:rsid w:val="0082533F"/>
    <w:rPr>
      <w:rFonts w:ascii="Arial" w:eastAsia="Times New Roman" w:hAnsi="Arial"/>
      <w:b/>
    </w:rPr>
  </w:style>
  <w:style w:type="table" w:styleId="a8">
    <w:name w:val="Table Grid"/>
    <w:basedOn w:val="a1"/>
    <w:rsid w:val="0082533F"/>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
    <w:name w:val="Table Normal"/>
    <w:uiPriority w:val="99"/>
    <w:semiHidden/>
    <w:rsid w:val="0082533F"/>
    <w:rPr>
      <w:lang w:val="uk-UA"/>
    </w:rPr>
    <w:tblPr>
      <w:tblCellMar>
        <w:top w:w="0" w:type="dxa"/>
        <w:left w:w="108" w:type="dxa"/>
        <w:bottom w:w="0" w:type="dxa"/>
        <w:right w:w="108" w:type="dxa"/>
      </w:tblCellMar>
    </w:tblPr>
  </w:style>
  <w:style w:type="character" w:customStyle="1" w:styleId="csb3e8c9cf24">
    <w:name w:val="csb3e8c9cf24"/>
    <w:rsid w:val="0082533F"/>
    <w:rPr>
      <w:rFonts w:ascii="Arial" w:hAnsi="Arial" w:cs="Arial" w:hint="default"/>
      <w:b/>
      <w:bCs/>
      <w:i w:val="0"/>
      <w:iCs w:val="0"/>
      <w:color w:val="000000"/>
      <w:sz w:val="18"/>
      <w:szCs w:val="18"/>
      <w:shd w:val="clear" w:color="auto" w:fill="auto"/>
    </w:rPr>
  </w:style>
  <w:style w:type="paragraph" w:styleId="a9">
    <w:name w:val="Balloon Text"/>
    <w:basedOn w:val="a"/>
    <w:link w:val="aa"/>
    <w:uiPriority w:val="99"/>
    <w:semiHidden/>
    <w:rsid w:val="0082533F"/>
    <w:rPr>
      <w:rFonts w:ascii="Tahoma" w:eastAsia="Times New Roman" w:hAnsi="Tahoma" w:cs="Tahoma"/>
      <w:sz w:val="16"/>
      <w:szCs w:val="16"/>
    </w:rPr>
  </w:style>
  <w:style w:type="character" w:customStyle="1" w:styleId="aa">
    <w:name w:val="Текст выноски Знак"/>
    <w:link w:val="a9"/>
    <w:uiPriority w:val="99"/>
    <w:semiHidden/>
    <w:rsid w:val="0082533F"/>
    <w:rPr>
      <w:rFonts w:ascii="Tahoma" w:eastAsia="Times New Roman" w:hAnsi="Tahoma" w:cs="Tahoma"/>
      <w:sz w:val="16"/>
      <w:szCs w:val="16"/>
      <w:lang w:val="ru-RU" w:eastAsia="ru-RU"/>
    </w:rPr>
  </w:style>
  <w:style w:type="paragraph" w:customStyle="1" w:styleId="BodyTextIndent2">
    <w:name w:val="Body Text Indent2"/>
    <w:basedOn w:val="a"/>
    <w:rsid w:val="0082533F"/>
    <w:pPr>
      <w:jc w:val="center"/>
    </w:pPr>
    <w:rPr>
      <w:rFonts w:ascii="Arial" w:eastAsia="Times New Roman" w:hAnsi="Arial"/>
      <w:b/>
      <w:i/>
      <w:sz w:val="18"/>
      <w:lang w:val="uk-UA"/>
    </w:rPr>
  </w:style>
  <w:style w:type="paragraph" w:customStyle="1" w:styleId="12">
    <w:name w:val="Основной текст с отступом1"/>
    <w:basedOn w:val="a"/>
    <w:link w:val="BodyTextIndentChar"/>
    <w:rsid w:val="0082533F"/>
    <w:pPr>
      <w:spacing w:before="120" w:after="120"/>
    </w:pPr>
    <w:rPr>
      <w:rFonts w:ascii="Arial" w:eastAsia="Times New Roman" w:hAnsi="Arial"/>
      <w:sz w:val="18"/>
    </w:rPr>
  </w:style>
  <w:style w:type="character" w:customStyle="1" w:styleId="BodyTextIndentChar">
    <w:name w:val="Body Text Indent Char"/>
    <w:link w:val="12"/>
    <w:locked/>
    <w:rsid w:val="0082533F"/>
    <w:rPr>
      <w:rFonts w:ascii="Arial" w:eastAsia="Times New Roman" w:hAnsi="Arial"/>
      <w:sz w:val="18"/>
      <w:lang w:val="ru-RU" w:eastAsia="ru-RU"/>
    </w:rPr>
  </w:style>
  <w:style w:type="character" w:customStyle="1" w:styleId="csab6e076947">
    <w:name w:val="csab6e076947"/>
    <w:rsid w:val="0082533F"/>
    <w:rPr>
      <w:rFonts w:ascii="Arial" w:hAnsi="Arial" w:cs="Arial" w:hint="default"/>
      <w:b w:val="0"/>
      <w:bCs w:val="0"/>
      <w:i w:val="0"/>
      <w:iCs w:val="0"/>
      <w:color w:val="000000"/>
      <w:sz w:val="18"/>
      <w:szCs w:val="18"/>
      <w:shd w:val="clear" w:color="auto" w:fill="auto"/>
    </w:rPr>
  </w:style>
  <w:style w:type="character" w:customStyle="1" w:styleId="csab6e076986">
    <w:name w:val="csab6e076986"/>
    <w:rsid w:val="0082533F"/>
    <w:rPr>
      <w:rFonts w:ascii="Arial" w:hAnsi="Arial" w:cs="Arial" w:hint="default"/>
      <w:b w:val="0"/>
      <w:bCs w:val="0"/>
      <w:i w:val="0"/>
      <w:iCs w:val="0"/>
      <w:color w:val="000000"/>
      <w:sz w:val="18"/>
      <w:szCs w:val="18"/>
      <w:shd w:val="clear" w:color="auto" w:fill="auto"/>
    </w:rPr>
  </w:style>
  <w:style w:type="character" w:customStyle="1" w:styleId="csf229d0ff18">
    <w:name w:val="csf229d0ff18"/>
    <w:rsid w:val="0082533F"/>
    <w:rPr>
      <w:rFonts w:ascii="Arial" w:hAnsi="Arial" w:cs="Arial" w:hint="default"/>
      <w:b w:val="0"/>
      <w:bCs w:val="0"/>
      <w:i w:val="0"/>
      <w:iCs w:val="0"/>
      <w:color w:val="000000"/>
      <w:sz w:val="18"/>
      <w:szCs w:val="18"/>
      <w:shd w:val="clear" w:color="auto" w:fill="auto"/>
    </w:rPr>
  </w:style>
  <w:style w:type="character" w:customStyle="1" w:styleId="csf229d0ff2">
    <w:name w:val="csf229d0ff2"/>
    <w:rsid w:val="0082533F"/>
    <w:rPr>
      <w:rFonts w:ascii="Arial" w:hAnsi="Arial" w:cs="Arial" w:hint="default"/>
      <w:b w:val="0"/>
      <w:bCs w:val="0"/>
      <w:i w:val="0"/>
      <w:iCs w:val="0"/>
      <w:color w:val="000000"/>
      <w:sz w:val="18"/>
      <w:szCs w:val="18"/>
      <w:shd w:val="clear" w:color="auto" w:fill="auto"/>
    </w:rPr>
  </w:style>
  <w:style w:type="character" w:customStyle="1" w:styleId="csf229d0ff9">
    <w:name w:val="csf229d0ff9"/>
    <w:rsid w:val="0082533F"/>
    <w:rPr>
      <w:rFonts w:ascii="Arial" w:hAnsi="Arial" w:cs="Arial" w:hint="default"/>
      <w:b w:val="0"/>
      <w:bCs w:val="0"/>
      <w:i w:val="0"/>
      <w:iCs w:val="0"/>
      <w:color w:val="000000"/>
      <w:sz w:val="18"/>
      <w:szCs w:val="18"/>
      <w:shd w:val="clear" w:color="auto" w:fill="auto"/>
    </w:rPr>
  </w:style>
  <w:style w:type="character" w:customStyle="1" w:styleId="csab6e076950">
    <w:name w:val="csab6e076950"/>
    <w:rsid w:val="0082533F"/>
    <w:rPr>
      <w:rFonts w:ascii="Arial" w:hAnsi="Arial" w:cs="Arial" w:hint="default"/>
      <w:b w:val="0"/>
      <w:bCs w:val="0"/>
      <w:i w:val="0"/>
      <w:iCs w:val="0"/>
      <w:color w:val="000000"/>
      <w:sz w:val="18"/>
      <w:szCs w:val="18"/>
      <w:shd w:val="clear" w:color="auto" w:fill="auto"/>
    </w:rPr>
  </w:style>
  <w:style w:type="character" w:customStyle="1" w:styleId="csab6e0769107">
    <w:name w:val="csab6e0769107"/>
    <w:rsid w:val="0082533F"/>
    <w:rPr>
      <w:rFonts w:ascii="Arial" w:hAnsi="Arial" w:cs="Arial" w:hint="default"/>
      <w:b w:val="0"/>
      <w:bCs w:val="0"/>
      <w:i w:val="0"/>
      <w:iCs w:val="0"/>
      <w:color w:val="000000"/>
      <w:sz w:val="18"/>
      <w:szCs w:val="18"/>
      <w:shd w:val="clear" w:color="auto" w:fill="auto"/>
    </w:rPr>
  </w:style>
  <w:style w:type="character" w:customStyle="1" w:styleId="csab6e076910">
    <w:name w:val="csab6e076910"/>
    <w:rsid w:val="0082533F"/>
    <w:rPr>
      <w:rFonts w:ascii="Arial" w:hAnsi="Arial" w:cs="Arial" w:hint="default"/>
      <w:b w:val="0"/>
      <w:bCs w:val="0"/>
      <w:i w:val="0"/>
      <w:iCs w:val="0"/>
      <w:color w:val="000000"/>
      <w:sz w:val="18"/>
      <w:szCs w:val="18"/>
      <w:shd w:val="clear" w:color="auto" w:fill="auto"/>
    </w:rPr>
  </w:style>
  <w:style w:type="character" w:customStyle="1" w:styleId="csab6e076929">
    <w:name w:val="csab6e076929"/>
    <w:rsid w:val="0082533F"/>
    <w:rPr>
      <w:rFonts w:ascii="Arial" w:hAnsi="Arial" w:cs="Arial" w:hint="default"/>
      <w:b w:val="0"/>
      <w:bCs w:val="0"/>
      <w:i w:val="0"/>
      <w:iCs w:val="0"/>
      <w:color w:val="000000"/>
      <w:sz w:val="18"/>
      <w:szCs w:val="18"/>
      <w:shd w:val="clear" w:color="auto" w:fill="auto"/>
    </w:rPr>
  </w:style>
  <w:style w:type="character" w:customStyle="1" w:styleId="csf229d0ff17">
    <w:name w:val="csf229d0ff17"/>
    <w:rsid w:val="0082533F"/>
    <w:rPr>
      <w:rFonts w:ascii="Arial" w:hAnsi="Arial" w:cs="Arial" w:hint="default"/>
      <w:b w:val="0"/>
      <w:bCs w:val="0"/>
      <w:i w:val="0"/>
      <w:iCs w:val="0"/>
      <w:color w:val="000000"/>
      <w:sz w:val="18"/>
      <w:szCs w:val="18"/>
      <w:shd w:val="clear" w:color="auto" w:fill="auto"/>
    </w:rPr>
  </w:style>
  <w:style w:type="character" w:customStyle="1" w:styleId="csab6e076981">
    <w:name w:val="csab6e076981"/>
    <w:rsid w:val="0082533F"/>
    <w:rPr>
      <w:rFonts w:ascii="Arial" w:hAnsi="Arial" w:cs="Arial" w:hint="default"/>
      <w:b w:val="0"/>
      <w:bCs w:val="0"/>
      <w:i w:val="0"/>
      <w:iCs w:val="0"/>
      <w:color w:val="000000"/>
      <w:sz w:val="18"/>
      <w:szCs w:val="18"/>
      <w:shd w:val="clear" w:color="auto" w:fill="auto"/>
    </w:rPr>
  </w:style>
  <w:style w:type="character" w:customStyle="1" w:styleId="csab6e076982">
    <w:name w:val="csab6e076982"/>
    <w:rsid w:val="0082533F"/>
    <w:rPr>
      <w:rFonts w:ascii="Arial" w:hAnsi="Arial" w:cs="Arial" w:hint="default"/>
      <w:b w:val="0"/>
      <w:bCs w:val="0"/>
      <w:i w:val="0"/>
      <w:iCs w:val="0"/>
      <w:color w:val="000000"/>
      <w:sz w:val="18"/>
      <w:szCs w:val="18"/>
      <w:shd w:val="clear" w:color="auto" w:fill="auto"/>
    </w:rPr>
  </w:style>
  <w:style w:type="character" w:customStyle="1" w:styleId="csf229d0ff11">
    <w:name w:val="csf229d0ff11"/>
    <w:rsid w:val="0082533F"/>
    <w:rPr>
      <w:rFonts w:ascii="Arial" w:hAnsi="Arial" w:cs="Arial" w:hint="default"/>
      <w:b w:val="0"/>
      <w:bCs w:val="0"/>
      <w:i w:val="0"/>
      <w:iCs w:val="0"/>
      <w:color w:val="000000"/>
      <w:sz w:val="18"/>
      <w:szCs w:val="18"/>
      <w:shd w:val="clear" w:color="auto" w:fill="auto"/>
    </w:rPr>
  </w:style>
  <w:style w:type="character" w:customStyle="1" w:styleId="csf229d0ff32">
    <w:name w:val="csf229d0ff32"/>
    <w:rsid w:val="0082533F"/>
    <w:rPr>
      <w:rFonts w:ascii="Arial" w:hAnsi="Arial" w:cs="Arial" w:hint="default"/>
      <w:b w:val="0"/>
      <w:bCs w:val="0"/>
      <w:i w:val="0"/>
      <w:iCs w:val="0"/>
      <w:color w:val="000000"/>
      <w:sz w:val="18"/>
      <w:szCs w:val="18"/>
      <w:shd w:val="clear" w:color="auto" w:fill="auto"/>
    </w:rPr>
  </w:style>
  <w:style w:type="character" w:customStyle="1" w:styleId="csafaf574182">
    <w:name w:val="csafaf574182"/>
    <w:rsid w:val="0082533F"/>
    <w:rPr>
      <w:rFonts w:ascii="Arial" w:hAnsi="Arial" w:cs="Arial" w:hint="default"/>
      <w:b/>
      <w:bCs/>
      <w:i w:val="0"/>
      <w:iCs w:val="0"/>
      <w:color w:val="000000"/>
      <w:sz w:val="18"/>
      <w:szCs w:val="18"/>
      <w:shd w:val="clear" w:color="auto" w:fill="auto"/>
    </w:rPr>
  </w:style>
  <w:style w:type="character" w:customStyle="1" w:styleId="csab6e076980">
    <w:name w:val="csab6e076980"/>
    <w:rsid w:val="0082533F"/>
    <w:rPr>
      <w:rFonts w:ascii="Arial" w:hAnsi="Arial" w:cs="Arial" w:hint="default"/>
      <w:b w:val="0"/>
      <w:bCs w:val="0"/>
      <w:i w:val="0"/>
      <w:iCs w:val="0"/>
      <w:color w:val="000000"/>
      <w:sz w:val="18"/>
      <w:szCs w:val="18"/>
      <w:shd w:val="clear" w:color="auto" w:fill="auto"/>
    </w:rPr>
  </w:style>
  <w:style w:type="character" w:customStyle="1" w:styleId="csf229d0ff53">
    <w:name w:val="csf229d0ff53"/>
    <w:rsid w:val="0082533F"/>
    <w:rPr>
      <w:rFonts w:ascii="Arial" w:hAnsi="Arial" w:cs="Arial" w:hint="default"/>
      <w:b w:val="0"/>
      <w:bCs w:val="0"/>
      <w:i w:val="0"/>
      <w:iCs w:val="0"/>
      <w:color w:val="000000"/>
      <w:sz w:val="18"/>
      <w:szCs w:val="18"/>
      <w:shd w:val="clear" w:color="auto" w:fill="auto"/>
    </w:rPr>
  </w:style>
  <w:style w:type="character" w:customStyle="1" w:styleId="csb3e8c9cf8">
    <w:name w:val="csb3e8c9cf8"/>
    <w:rsid w:val="0082533F"/>
    <w:rPr>
      <w:rFonts w:ascii="Arial" w:hAnsi="Arial" w:cs="Arial" w:hint="default"/>
      <w:b/>
      <w:bCs/>
      <w:i w:val="0"/>
      <w:iCs w:val="0"/>
      <w:color w:val="000000"/>
      <w:sz w:val="18"/>
      <w:szCs w:val="18"/>
      <w:shd w:val="clear" w:color="auto" w:fill="auto"/>
    </w:rPr>
  </w:style>
  <w:style w:type="character" w:customStyle="1" w:styleId="csab6e076961">
    <w:name w:val="csab6e076961"/>
    <w:rsid w:val="0082533F"/>
    <w:rPr>
      <w:rFonts w:ascii="Arial" w:hAnsi="Arial" w:cs="Arial" w:hint="default"/>
      <w:b w:val="0"/>
      <w:bCs w:val="0"/>
      <w:i w:val="0"/>
      <w:iCs w:val="0"/>
      <w:color w:val="000000"/>
      <w:sz w:val="18"/>
      <w:szCs w:val="18"/>
      <w:shd w:val="clear" w:color="auto" w:fill="auto"/>
    </w:rPr>
  </w:style>
  <w:style w:type="character" w:customStyle="1" w:styleId="csf229d0ff27">
    <w:name w:val="csf229d0ff27"/>
    <w:rsid w:val="0082533F"/>
    <w:rPr>
      <w:rFonts w:ascii="Arial" w:hAnsi="Arial" w:cs="Arial" w:hint="default"/>
      <w:b w:val="0"/>
      <w:bCs w:val="0"/>
      <w:i w:val="0"/>
      <w:iCs w:val="0"/>
      <w:color w:val="000000"/>
      <w:sz w:val="18"/>
      <w:szCs w:val="18"/>
      <w:shd w:val="clear" w:color="auto" w:fill="auto"/>
    </w:rPr>
  </w:style>
  <w:style w:type="character" w:customStyle="1" w:styleId="csf229d0ff3">
    <w:name w:val="csf229d0ff3"/>
    <w:rsid w:val="0082533F"/>
    <w:rPr>
      <w:rFonts w:ascii="Arial" w:hAnsi="Arial" w:cs="Arial" w:hint="default"/>
      <w:b w:val="0"/>
      <w:bCs w:val="0"/>
      <w:i w:val="0"/>
      <w:iCs w:val="0"/>
      <w:color w:val="000000"/>
      <w:sz w:val="18"/>
      <w:szCs w:val="18"/>
      <w:shd w:val="clear" w:color="auto" w:fill="auto"/>
    </w:rPr>
  </w:style>
  <w:style w:type="character" w:customStyle="1" w:styleId="csab6e0769122">
    <w:name w:val="csab6e0769122"/>
    <w:rsid w:val="0082533F"/>
    <w:rPr>
      <w:rFonts w:ascii="Arial" w:hAnsi="Arial" w:cs="Arial" w:hint="default"/>
      <w:b w:val="0"/>
      <w:bCs w:val="0"/>
      <w:i w:val="0"/>
      <w:iCs w:val="0"/>
      <w:color w:val="000000"/>
      <w:sz w:val="18"/>
      <w:szCs w:val="18"/>
      <w:shd w:val="clear" w:color="auto" w:fill="auto"/>
    </w:rPr>
  </w:style>
  <w:style w:type="character" w:customStyle="1" w:styleId="csab6e076957">
    <w:name w:val="csab6e076957"/>
    <w:rsid w:val="0082533F"/>
    <w:rPr>
      <w:rFonts w:ascii="Arial" w:hAnsi="Arial" w:cs="Arial" w:hint="default"/>
      <w:b w:val="0"/>
      <w:bCs w:val="0"/>
      <w:i w:val="0"/>
      <w:iCs w:val="0"/>
      <w:color w:val="000000"/>
      <w:sz w:val="18"/>
      <w:szCs w:val="18"/>
      <w:shd w:val="clear" w:color="auto" w:fill="auto"/>
    </w:rPr>
  </w:style>
  <w:style w:type="character" w:customStyle="1" w:styleId="csab6e076941">
    <w:name w:val="csab6e076941"/>
    <w:rsid w:val="0082533F"/>
    <w:rPr>
      <w:rFonts w:ascii="Arial" w:hAnsi="Arial" w:cs="Arial" w:hint="default"/>
      <w:b w:val="0"/>
      <w:bCs w:val="0"/>
      <w:i w:val="0"/>
      <w:iCs w:val="0"/>
      <w:color w:val="000000"/>
      <w:sz w:val="18"/>
      <w:szCs w:val="18"/>
      <w:shd w:val="clear" w:color="auto" w:fill="auto"/>
    </w:rPr>
  </w:style>
  <w:style w:type="character" w:customStyle="1" w:styleId="csab6e076991">
    <w:name w:val="csab6e076991"/>
    <w:rsid w:val="0082533F"/>
    <w:rPr>
      <w:rFonts w:ascii="Arial" w:hAnsi="Arial" w:cs="Arial" w:hint="default"/>
      <w:b w:val="0"/>
      <w:bCs w:val="0"/>
      <w:i w:val="0"/>
      <w:iCs w:val="0"/>
      <w:color w:val="000000"/>
      <w:sz w:val="18"/>
      <w:szCs w:val="18"/>
      <w:shd w:val="clear" w:color="auto" w:fill="auto"/>
    </w:rPr>
  </w:style>
  <w:style w:type="character" w:customStyle="1" w:styleId="csab6e0769156">
    <w:name w:val="csab6e0769156"/>
    <w:rsid w:val="0082533F"/>
    <w:rPr>
      <w:rFonts w:ascii="Arial" w:hAnsi="Arial" w:cs="Arial" w:hint="default"/>
      <w:b w:val="0"/>
      <w:bCs w:val="0"/>
      <w:i w:val="0"/>
      <w:iCs w:val="0"/>
      <w:color w:val="000000"/>
      <w:sz w:val="18"/>
      <w:szCs w:val="18"/>
      <w:shd w:val="clear" w:color="auto" w:fill="auto"/>
    </w:rPr>
  </w:style>
  <w:style w:type="character" w:customStyle="1" w:styleId="csafaf5741248">
    <w:name w:val="csafaf5741248"/>
    <w:rsid w:val="0082533F"/>
    <w:rPr>
      <w:rFonts w:ascii="Arial" w:hAnsi="Arial" w:cs="Arial" w:hint="default"/>
      <w:b/>
      <w:bCs/>
      <w:i w:val="0"/>
      <w:iCs w:val="0"/>
      <w:color w:val="000000"/>
      <w:sz w:val="18"/>
      <w:szCs w:val="18"/>
      <w:shd w:val="clear" w:color="auto" w:fill="auto"/>
    </w:rPr>
  </w:style>
  <w:style w:type="character" w:customStyle="1" w:styleId="csab6e0769276">
    <w:name w:val="csab6e0769276"/>
    <w:rsid w:val="0082533F"/>
    <w:rPr>
      <w:rFonts w:ascii="Arial" w:hAnsi="Arial" w:cs="Arial" w:hint="default"/>
      <w:b w:val="0"/>
      <w:bCs w:val="0"/>
      <w:i w:val="0"/>
      <w:iCs w:val="0"/>
      <w:color w:val="000000"/>
      <w:sz w:val="18"/>
      <w:szCs w:val="18"/>
      <w:shd w:val="clear" w:color="auto" w:fill="auto"/>
    </w:rPr>
  </w:style>
  <w:style w:type="character" w:customStyle="1" w:styleId="csab6e0769219">
    <w:name w:val="csab6e0769219"/>
    <w:rsid w:val="0082533F"/>
    <w:rPr>
      <w:rFonts w:ascii="Arial" w:hAnsi="Arial" w:cs="Arial" w:hint="default"/>
      <w:b w:val="0"/>
      <w:bCs w:val="0"/>
      <w:i w:val="0"/>
      <w:iCs w:val="0"/>
      <w:color w:val="000000"/>
      <w:sz w:val="18"/>
      <w:szCs w:val="18"/>
      <w:shd w:val="clear" w:color="auto" w:fill="auto"/>
    </w:rPr>
  </w:style>
  <w:style w:type="character" w:customStyle="1" w:styleId="csafaf574111">
    <w:name w:val="csafaf574111"/>
    <w:rsid w:val="0082533F"/>
    <w:rPr>
      <w:rFonts w:ascii="Arial" w:hAnsi="Arial" w:cs="Arial" w:hint="default"/>
      <w:b/>
      <w:bCs/>
      <w:i w:val="0"/>
      <w:iCs w:val="0"/>
      <w:color w:val="000000"/>
      <w:sz w:val="18"/>
      <w:szCs w:val="18"/>
      <w:shd w:val="clear" w:color="auto" w:fill="auto"/>
    </w:rPr>
  </w:style>
  <w:style w:type="character" w:customStyle="1" w:styleId="csf229d0ff13">
    <w:name w:val="csf229d0ff13"/>
    <w:rsid w:val="0082533F"/>
    <w:rPr>
      <w:rFonts w:ascii="Arial" w:hAnsi="Arial" w:cs="Arial" w:hint="default"/>
      <w:b w:val="0"/>
      <w:bCs w:val="0"/>
      <w:i w:val="0"/>
      <w:iCs w:val="0"/>
      <w:color w:val="000000"/>
      <w:sz w:val="18"/>
      <w:szCs w:val="18"/>
      <w:shd w:val="clear" w:color="auto" w:fill="auto"/>
    </w:rPr>
  </w:style>
  <w:style w:type="character" w:customStyle="1" w:styleId="csab6e0769131">
    <w:name w:val="csab6e0769131"/>
    <w:rsid w:val="0082533F"/>
    <w:rPr>
      <w:rFonts w:ascii="Arial" w:hAnsi="Arial" w:cs="Arial" w:hint="default"/>
      <w:b w:val="0"/>
      <w:bCs w:val="0"/>
      <w:i w:val="0"/>
      <w:iCs w:val="0"/>
      <w:color w:val="000000"/>
      <w:sz w:val="18"/>
      <w:szCs w:val="18"/>
      <w:shd w:val="clear" w:color="auto" w:fill="auto"/>
    </w:rPr>
  </w:style>
  <w:style w:type="character" w:customStyle="1" w:styleId="csafaf574199">
    <w:name w:val="csafaf574199"/>
    <w:rsid w:val="0082533F"/>
    <w:rPr>
      <w:rFonts w:ascii="Arial" w:hAnsi="Arial" w:cs="Arial" w:hint="default"/>
      <w:b/>
      <w:bCs/>
      <w:i w:val="0"/>
      <w:iCs w:val="0"/>
      <w:color w:val="000000"/>
      <w:sz w:val="18"/>
      <w:szCs w:val="18"/>
      <w:shd w:val="clear" w:color="auto" w:fill="auto"/>
    </w:rPr>
  </w:style>
  <w:style w:type="character" w:customStyle="1" w:styleId="csafaf5741100">
    <w:name w:val="csafaf5741100"/>
    <w:rsid w:val="0082533F"/>
    <w:rPr>
      <w:rFonts w:ascii="Arial" w:hAnsi="Arial" w:cs="Arial" w:hint="default"/>
      <w:b/>
      <w:bCs/>
      <w:i w:val="0"/>
      <w:iCs w:val="0"/>
      <w:color w:val="000000"/>
      <w:sz w:val="18"/>
      <w:szCs w:val="18"/>
      <w:shd w:val="clear" w:color="auto" w:fill="auto"/>
    </w:rPr>
  </w:style>
  <w:style w:type="paragraph" w:styleId="ab">
    <w:name w:val="Body Text Indent"/>
    <w:basedOn w:val="a"/>
    <w:link w:val="ac"/>
    <w:uiPriority w:val="99"/>
    <w:rsid w:val="0082533F"/>
    <w:pPr>
      <w:spacing w:after="120"/>
      <w:ind w:left="283"/>
    </w:pPr>
    <w:rPr>
      <w:rFonts w:eastAsia="Times New Roman"/>
      <w:sz w:val="24"/>
      <w:szCs w:val="24"/>
    </w:rPr>
  </w:style>
  <w:style w:type="character" w:customStyle="1" w:styleId="ac">
    <w:name w:val="Основной текст с отступом Знак"/>
    <w:link w:val="ab"/>
    <w:uiPriority w:val="99"/>
    <w:rsid w:val="0082533F"/>
    <w:rPr>
      <w:rFonts w:ascii="Times New Roman" w:eastAsia="Times New Roman" w:hAnsi="Times New Roman"/>
      <w:sz w:val="24"/>
      <w:szCs w:val="24"/>
      <w:lang w:val="ru-RU" w:eastAsia="ru-RU"/>
    </w:rPr>
  </w:style>
  <w:style w:type="character" w:customStyle="1" w:styleId="csf229d0ff16">
    <w:name w:val="csf229d0ff16"/>
    <w:rsid w:val="0082533F"/>
    <w:rPr>
      <w:rFonts w:ascii="Arial" w:hAnsi="Arial" w:cs="Arial" w:hint="default"/>
      <w:b w:val="0"/>
      <w:bCs w:val="0"/>
      <w:i w:val="0"/>
      <w:iCs w:val="0"/>
      <w:color w:val="000000"/>
      <w:sz w:val="18"/>
      <w:szCs w:val="18"/>
      <w:shd w:val="clear" w:color="auto" w:fill="auto"/>
    </w:rPr>
  </w:style>
  <w:style w:type="character" w:customStyle="1" w:styleId="cs188c92b51">
    <w:name w:val="cs188c92b51"/>
    <w:rsid w:val="0082533F"/>
    <w:rPr>
      <w:rFonts w:ascii="Times New Roman" w:hAnsi="Times New Roman" w:cs="Times New Roman" w:hint="default"/>
      <w:b w:val="0"/>
      <w:bCs w:val="0"/>
      <w:i w:val="0"/>
      <w:iCs w:val="0"/>
      <w:color w:val="000000"/>
      <w:sz w:val="26"/>
      <w:szCs w:val="26"/>
      <w:shd w:val="clear" w:color="auto" w:fill="auto"/>
    </w:rPr>
  </w:style>
  <w:style w:type="paragraph" w:styleId="33">
    <w:name w:val="Body Text 3"/>
    <w:basedOn w:val="a"/>
    <w:link w:val="34"/>
    <w:unhideWhenUsed/>
    <w:rsid w:val="0082533F"/>
    <w:pPr>
      <w:spacing w:after="120"/>
    </w:pPr>
    <w:rPr>
      <w:rFonts w:eastAsia="Times New Roman"/>
      <w:sz w:val="16"/>
      <w:szCs w:val="16"/>
      <w:lang w:val="uk-UA" w:eastAsia="uk-UA"/>
    </w:rPr>
  </w:style>
  <w:style w:type="character" w:customStyle="1" w:styleId="34">
    <w:name w:val="Основной текст 3 Знак"/>
    <w:link w:val="33"/>
    <w:rsid w:val="0082533F"/>
    <w:rPr>
      <w:rFonts w:ascii="Times New Roman" w:eastAsia="Times New Roman" w:hAnsi="Times New Roman"/>
      <w:sz w:val="16"/>
      <w:szCs w:val="16"/>
      <w:lang w:val="uk-UA" w:eastAsia="uk-UA"/>
    </w:rPr>
  </w:style>
  <w:style w:type="character" w:customStyle="1" w:styleId="csab6e076931">
    <w:name w:val="csab6e076931"/>
    <w:rsid w:val="0082533F"/>
    <w:rPr>
      <w:rFonts w:ascii="Arial" w:hAnsi="Arial" w:cs="Arial" w:hint="default"/>
      <w:b w:val="0"/>
      <w:bCs w:val="0"/>
      <w:i w:val="0"/>
      <w:iCs w:val="0"/>
      <w:color w:val="000000"/>
      <w:sz w:val="18"/>
      <w:szCs w:val="18"/>
      <w:shd w:val="clear" w:color="auto" w:fill="auto"/>
    </w:rPr>
  </w:style>
  <w:style w:type="character" w:customStyle="1" w:styleId="csab6e076928">
    <w:name w:val="csab6e076928"/>
    <w:rsid w:val="0082533F"/>
    <w:rPr>
      <w:rFonts w:ascii="Arial" w:hAnsi="Arial" w:cs="Arial" w:hint="default"/>
      <w:b w:val="0"/>
      <w:bCs w:val="0"/>
      <w:i w:val="0"/>
      <w:iCs w:val="0"/>
      <w:color w:val="000000"/>
      <w:sz w:val="18"/>
      <w:szCs w:val="18"/>
      <w:shd w:val="clear" w:color="auto" w:fill="auto"/>
    </w:rPr>
  </w:style>
  <w:style w:type="character" w:customStyle="1" w:styleId="csf229d0ff15">
    <w:name w:val="csf229d0ff15"/>
    <w:rsid w:val="0082533F"/>
    <w:rPr>
      <w:rFonts w:ascii="Arial" w:hAnsi="Arial" w:cs="Arial" w:hint="default"/>
      <w:b w:val="0"/>
      <w:bCs w:val="0"/>
      <w:i w:val="0"/>
      <w:iCs w:val="0"/>
      <w:color w:val="000000"/>
      <w:sz w:val="18"/>
      <w:szCs w:val="18"/>
      <w:shd w:val="clear" w:color="auto" w:fill="auto"/>
    </w:rPr>
  </w:style>
  <w:style w:type="character" w:customStyle="1" w:styleId="csafaf574134">
    <w:name w:val="csafaf574134"/>
    <w:rsid w:val="0082533F"/>
    <w:rPr>
      <w:rFonts w:ascii="Arial" w:hAnsi="Arial" w:cs="Arial" w:hint="default"/>
      <w:b/>
      <w:bCs/>
      <w:i w:val="0"/>
      <w:iCs w:val="0"/>
      <w:color w:val="000000"/>
      <w:sz w:val="18"/>
      <w:szCs w:val="18"/>
      <w:shd w:val="clear" w:color="auto" w:fill="auto"/>
    </w:rPr>
  </w:style>
  <w:style w:type="paragraph" w:customStyle="1" w:styleId="22">
    <w:name w:val="Основной текст с отступом2"/>
    <w:basedOn w:val="a"/>
    <w:rsid w:val="0082533F"/>
    <w:pPr>
      <w:ind w:firstLine="708"/>
      <w:jc w:val="both"/>
    </w:pPr>
    <w:rPr>
      <w:rFonts w:ascii="Arial" w:eastAsia="Times New Roman" w:hAnsi="Arial"/>
      <w:b/>
      <w:sz w:val="18"/>
      <w:lang w:val="uk-UA"/>
    </w:rPr>
  </w:style>
  <w:style w:type="character" w:customStyle="1" w:styleId="csf229d0ff25">
    <w:name w:val="csf229d0ff25"/>
    <w:rsid w:val="0082533F"/>
    <w:rPr>
      <w:rFonts w:ascii="Arial" w:hAnsi="Arial" w:cs="Arial" w:hint="default"/>
      <w:b w:val="0"/>
      <w:bCs w:val="0"/>
      <w:i w:val="0"/>
      <w:iCs w:val="0"/>
      <w:color w:val="000000"/>
      <w:sz w:val="18"/>
      <w:szCs w:val="18"/>
      <w:shd w:val="clear" w:color="auto" w:fill="auto"/>
    </w:rPr>
  </w:style>
  <w:style w:type="paragraph" w:customStyle="1" w:styleId="35">
    <w:name w:val="Основной текст с отступом3"/>
    <w:basedOn w:val="a"/>
    <w:rsid w:val="0082533F"/>
    <w:pPr>
      <w:ind w:firstLine="708"/>
      <w:jc w:val="both"/>
    </w:pPr>
    <w:rPr>
      <w:rFonts w:ascii="Arial" w:eastAsia="Times New Roman" w:hAnsi="Arial"/>
      <w:b/>
      <w:sz w:val="18"/>
      <w:lang w:val="uk-UA" w:eastAsia="uk-UA"/>
    </w:rPr>
  </w:style>
  <w:style w:type="paragraph" w:customStyle="1" w:styleId="42">
    <w:name w:val="Основной текст с отступом4"/>
    <w:basedOn w:val="a"/>
    <w:rsid w:val="0082533F"/>
    <w:pPr>
      <w:ind w:firstLine="708"/>
      <w:jc w:val="both"/>
    </w:pPr>
    <w:rPr>
      <w:rFonts w:ascii="Arial" w:eastAsia="Times New Roman" w:hAnsi="Arial"/>
      <w:b/>
      <w:sz w:val="18"/>
      <w:lang w:val="uk-UA" w:eastAsia="uk-UA"/>
    </w:rPr>
  </w:style>
  <w:style w:type="paragraph" w:customStyle="1" w:styleId="5">
    <w:name w:val="Основной текст с отступом5"/>
    <w:basedOn w:val="a"/>
    <w:rsid w:val="0082533F"/>
    <w:pPr>
      <w:ind w:firstLine="708"/>
      <w:jc w:val="both"/>
    </w:pPr>
    <w:rPr>
      <w:rFonts w:ascii="Arial" w:eastAsia="Times New Roman" w:hAnsi="Arial"/>
      <w:b/>
      <w:sz w:val="18"/>
      <w:lang w:val="uk-UA" w:eastAsia="uk-UA"/>
    </w:rPr>
  </w:style>
  <w:style w:type="character" w:customStyle="1" w:styleId="cs95e872d01">
    <w:name w:val="cs95e872d01"/>
    <w:rsid w:val="0082533F"/>
  </w:style>
  <w:style w:type="paragraph" w:customStyle="1" w:styleId="cse71256d6">
    <w:name w:val="cse71256d6"/>
    <w:basedOn w:val="a"/>
    <w:rsid w:val="0082533F"/>
    <w:pPr>
      <w:ind w:left="1440"/>
    </w:pPr>
    <w:rPr>
      <w:rFonts w:eastAsia="Times New Roman"/>
      <w:sz w:val="24"/>
      <w:szCs w:val="24"/>
      <w:lang w:val="uk-UA" w:eastAsia="uk-UA"/>
    </w:rPr>
  </w:style>
  <w:style w:type="character" w:customStyle="1" w:styleId="csb3e8c9cf10">
    <w:name w:val="csb3e8c9cf10"/>
    <w:rsid w:val="0082533F"/>
    <w:rPr>
      <w:rFonts w:ascii="Arial" w:hAnsi="Arial" w:cs="Arial" w:hint="default"/>
      <w:b/>
      <w:bCs/>
      <w:i w:val="0"/>
      <w:iCs w:val="0"/>
      <w:color w:val="000000"/>
      <w:sz w:val="18"/>
      <w:szCs w:val="18"/>
      <w:shd w:val="clear" w:color="auto" w:fill="auto"/>
    </w:rPr>
  </w:style>
  <w:style w:type="character" w:customStyle="1" w:styleId="csafaf574127">
    <w:name w:val="csafaf574127"/>
    <w:rsid w:val="0082533F"/>
    <w:rPr>
      <w:rFonts w:ascii="Arial" w:hAnsi="Arial" w:cs="Arial" w:hint="default"/>
      <w:b/>
      <w:bCs/>
      <w:i w:val="0"/>
      <w:iCs w:val="0"/>
      <w:color w:val="000000"/>
      <w:sz w:val="18"/>
      <w:szCs w:val="18"/>
      <w:shd w:val="clear" w:color="auto" w:fill="auto"/>
    </w:rPr>
  </w:style>
  <w:style w:type="character" w:customStyle="1" w:styleId="csf229d0ff10">
    <w:name w:val="csf229d0ff10"/>
    <w:rsid w:val="0082533F"/>
    <w:rPr>
      <w:rFonts w:ascii="Arial" w:hAnsi="Arial" w:cs="Arial" w:hint="default"/>
      <w:b w:val="0"/>
      <w:bCs w:val="0"/>
      <w:i w:val="0"/>
      <w:iCs w:val="0"/>
      <w:color w:val="000000"/>
      <w:sz w:val="18"/>
      <w:szCs w:val="18"/>
      <w:shd w:val="clear" w:color="auto" w:fill="auto"/>
    </w:rPr>
  </w:style>
  <w:style w:type="character" w:customStyle="1" w:styleId="csab6e0769103">
    <w:name w:val="csab6e0769103"/>
    <w:rsid w:val="0082533F"/>
    <w:rPr>
      <w:rFonts w:ascii="Arial" w:hAnsi="Arial" w:cs="Arial" w:hint="default"/>
      <w:b w:val="0"/>
      <w:bCs w:val="0"/>
      <w:i w:val="0"/>
      <w:iCs w:val="0"/>
      <w:color w:val="000000"/>
      <w:sz w:val="18"/>
      <w:szCs w:val="18"/>
      <w:shd w:val="clear" w:color="auto" w:fill="auto"/>
    </w:rPr>
  </w:style>
  <w:style w:type="character" w:customStyle="1" w:styleId="csab6e0769104">
    <w:name w:val="csab6e0769104"/>
    <w:rsid w:val="0082533F"/>
    <w:rPr>
      <w:rFonts w:ascii="Arial" w:hAnsi="Arial" w:cs="Arial" w:hint="default"/>
      <w:b w:val="0"/>
      <w:bCs w:val="0"/>
      <w:i w:val="0"/>
      <w:iCs w:val="0"/>
      <w:color w:val="000000"/>
      <w:sz w:val="18"/>
      <w:szCs w:val="18"/>
      <w:shd w:val="clear" w:color="auto" w:fill="auto"/>
    </w:rPr>
  </w:style>
  <w:style w:type="character" w:customStyle="1" w:styleId="csafaf5741105">
    <w:name w:val="csafaf5741105"/>
    <w:rsid w:val="0082533F"/>
    <w:rPr>
      <w:rFonts w:ascii="Arial" w:hAnsi="Arial" w:cs="Arial" w:hint="default"/>
      <w:b/>
      <w:bCs/>
      <w:i w:val="0"/>
      <w:iCs w:val="0"/>
      <w:color w:val="000000"/>
      <w:sz w:val="18"/>
      <w:szCs w:val="18"/>
      <w:shd w:val="clear" w:color="auto" w:fill="auto"/>
    </w:rPr>
  </w:style>
  <w:style w:type="character" w:customStyle="1" w:styleId="csafaf5741106">
    <w:name w:val="csafaf5741106"/>
    <w:rsid w:val="0082533F"/>
    <w:rPr>
      <w:rFonts w:ascii="Arial" w:hAnsi="Arial" w:cs="Arial" w:hint="default"/>
      <w:b/>
      <w:bCs/>
      <w:i w:val="0"/>
      <w:iCs w:val="0"/>
      <w:color w:val="000000"/>
      <w:sz w:val="18"/>
      <w:szCs w:val="18"/>
      <w:shd w:val="clear" w:color="auto" w:fill="auto"/>
    </w:rPr>
  </w:style>
  <w:style w:type="paragraph" w:customStyle="1" w:styleId="61">
    <w:name w:val="Основной текст с отступом6"/>
    <w:basedOn w:val="a"/>
    <w:rsid w:val="0082533F"/>
    <w:pPr>
      <w:ind w:firstLine="708"/>
      <w:jc w:val="both"/>
    </w:pPr>
    <w:rPr>
      <w:rFonts w:ascii="Arial" w:eastAsia="Times New Roman" w:hAnsi="Arial"/>
      <w:b/>
      <w:sz w:val="18"/>
      <w:lang w:val="uk-UA" w:eastAsia="uk-UA"/>
    </w:rPr>
  </w:style>
  <w:style w:type="paragraph" w:customStyle="1" w:styleId="7">
    <w:name w:val="Основной текст с отступом7"/>
    <w:basedOn w:val="a"/>
    <w:rsid w:val="0082533F"/>
    <w:pPr>
      <w:ind w:firstLine="708"/>
      <w:jc w:val="both"/>
    </w:pPr>
    <w:rPr>
      <w:rFonts w:ascii="Arial" w:eastAsia="Times New Roman" w:hAnsi="Arial"/>
      <w:b/>
      <w:sz w:val="18"/>
      <w:lang w:val="uk-UA" w:eastAsia="uk-UA"/>
    </w:rPr>
  </w:style>
  <w:style w:type="character" w:customStyle="1" w:styleId="csafaf5741216">
    <w:name w:val="csafaf5741216"/>
    <w:rsid w:val="0082533F"/>
    <w:rPr>
      <w:rFonts w:ascii="Arial" w:hAnsi="Arial" w:cs="Arial" w:hint="default"/>
      <w:b/>
      <w:bCs/>
      <w:i w:val="0"/>
      <w:iCs w:val="0"/>
      <w:color w:val="000000"/>
      <w:sz w:val="18"/>
      <w:szCs w:val="18"/>
      <w:shd w:val="clear" w:color="auto" w:fill="auto"/>
    </w:rPr>
  </w:style>
  <w:style w:type="character" w:customStyle="1" w:styleId="csf229d0ff19">
    <w:name w:val="csf229d0ff19"/>
    <w:rsid w:val="0082533F"/>
    <w:rPr>
      <w:rFonts w:ascii="Arial" w:hAnsi="Arial" w:cs="Arial" w:hint="default"/>
      <w:b w:val="0"/>
      <w:bCs w:val="0"/>
      <w:i w:val="0"/>
      <w:iCs w:val="0"/>
      <w:color w:val="000000"/>
      <w:sz w:val="18"/>
      <w:szCs w:val="18"/>
      <w:shd w:val="clear" w:color="auto" w:fill="auto"/>
    </w:rPr>
  </w:style>
  <w:style w:type="character" w:customStyle="1" w:styleId="csf229d0ff24">
    <w:name w:val="csf229d0ff24"/>
    <w:rsid w:val="0082533F"/>
    <w:rPr>
      <w:rFonts w:ascii="Arial" w:hAnsi="Arial" w:cs="Arial" w:hint="default"/>
      <w:b w:val="0"/>
      <w:bCs w:val="0"/>
      <w:i w:val="0"/>
      <w:iCs w:val="0"/>
      <w:color w:val="000000"/>
      <w:sz w:val="18"/>
      <w:szCs w:val="18"/>
      <w:shd w:val="clear" w:color="auto" w:fill="auto"/>
    </w:rPr>
  </w:style>
  <w:style w:type="paragraph" w:customStyle="1" w:styleId="8">
    <w:name w:val="Основной текст с отступом8"/>
    <w:basedOn w:val="a"/>
    <w:rsid w:val="0082533F"/>
    <w:pPr>
      <w:ind w:firstLine="708"/>
      <w:jc w:val="both"/>
    </w:pPr>
    <w:rPr>
      <w:rFonts w:ascii="Arial" w:eastAsia="Times New Roman" w:hAnsi="Arial"/>
      <w:b/>
      <w:sz w:val="18"/>
      <w:lang w:val="uk-UA" w:eastAsia="uk-UA"/>
    </w:rPr>
  </w:style>
  <w:style w:type="paragraph" w:customStyle="1" w:styleId="9">
    <w:name w:val="Основной текст с отступом9"/>
    <w:basedOn w:val="a"/>
    <w:rsid w:val="0082533F"/>
    <w:pPr>
      <w:ind w:firstLine="708"/>
      <w:jc w:val="both"/>
    </w:pPr>
    <w:rPr>
      <w:rFonts w:ascii="Arial" w:eastAsia="Times New Roman" w:hAnsi="Arial"/>
      <w:b/>
      <w:sz w:val="18"/>
      <w:lang w:val="uk-UA" w:eastAsia="uk-UA"/>
    </w:rPr>
  </w:style>
  <w:style w:type="paragraph" w:customStyle="1" w:styleId="111">
    <w:name w:val="Основной текст с отступом11"/>
    <w:basedOn w:val="a"/>
    <w:rsid w:val="0082533F"/>
    <w:pPr>
      <w:ind w:firstLine="708"/>
      <w:jc w:val="both"/>
    </w:pPr>
    <w:rPr>
      <w:rFonts w:ascii="Arial" w:eastAsia="Times New Roman" w:hAnsi="Arial"/>
      <w:b/>
      <w:sz w:val="18"/>
      <w:lang w:val="uk-UA" w:eastAsia="uk-UA"/>
    </w:rPr>
  </w:style>
  <w:style w:type="paragraph" w:customStyle="1" w:styleId="100">
    <w:name w:val="Основной текст с отступом10"/>
    <w:basedOn w:val="a"/>
    <w:rsid w:val="0082533F"/>
    <w:pPr>
      <w:ind w:firstLine="708"/>
      <w:jc w:val="both"/>
    </w:pPr>
    <w:rPr>
      <w:rFonts w:ascii="Arial" w:eastAsia="Times New Roman" w:hAnsi="Arial"/>
      <w:b/>
      <w:sz w:val="18"/>
      <w:lang w:val="uk-UA" w:eastAsia="uk-UA"/>
    </w:rPr>
  </w:style>
  <w:style w:type="character" w:customStyle="1" w:styleId="csf229d0ff14">
    <w:name w:val="csf229d0ff14"/>
    <w:rsid w:val="0082533F"/>
    <w:rPr>
      <w:rFonts w:ascii="Arial" w:hAnsi="Arial" w:cs="Arial" w:hint="default"/>
      <w:b w:val="0"/>
      <w:bCs w:val="0"/>
      <w:i w:val="0"/>
      <w:iCs w:val="0"/>
      <w:color w:val="000000"/>
      <w:sz w:val="18"/>
      <w:szCs w:val="18"/>
      <w:shd w:val="clear" w:color="auto" w:fill="auto"/>
    </w:rPr>
  </w:style>
  <w:style w:type="paragraph" w:customStyle="1" w:styleId="1100">
    <w:name w:val="Основной текст с отступом110"/>
    <w:basedOn w:val="a"/>
    <w:rsid w:val="0082533F"/>
    <w:pPr>
      <w:ind w:firstLine="708"/>
      <w:jc w:val="both"/>
    </w:pPr>
    <w:rPr>
      <w:rFonts w:ascii="Arial" w:eastAsia="Times New Roman" w:hAnsi="Arial"/>
      <w:b/>
      <w:sz w:val="18"/>
      <w:szCs w:val="22"/>
      <w:lang w:val="uk-UA"/>
    </w:rPr>
  </w:style>
  <w:style w:type="paragraph" w:customStyle="1" w:styleId="120">
    <w:name w:val="Основной текст с отступом12"/>
    <w:basedOn w:val="a"/>
    <w:rsid w:val="0082533F"/>
    <w:pPr>
      <w:ind w:firstLine="708"/>
      <w:jc w:val="both"/>
    </w:pPr>
    <w:rPr>
      <w:rFonts w:ascii="Arial" w:eastAsia="Times New Roman" w:hAnsi="Arial"/>
      <w:b/>
      <w:sz w:val="18"/>
      <w:lang w:val="uk-UA" w:eastAsia="uk-UA"/>
    </w:rPr>
  </w:style>
  <w:style w:type="paragraph" w:customStyle="1" w:styleId="13">
    <w:name w:val="Основной текст с отступом13"/>
    <w:basedOn w:val="a"/>
    <w:rsid w:val="0082533F"/>
    <w:pPr>
      <w:ind w:firstLine="708"/>
      <w:jc w:val="both"/>
    </w:pPr>
    <w:rPr>
      <w:rFonts w:ascii="Arial" w:eastAsia="Times New Roman" w:hAnsi="Arial"/>
      <w:b/>
      <w:sz w:val="18"/>
      <w:lang w:val="uk-UA" w:eastAsia="uk-UA"/>
    </w:rPr>
  </w:style>
  <w:style w:type="paragraph" w:customStyle="1" w:styleId="14">
    <w:name w:val="Основной текст с отступом14"/>
    <w:basedOn w:val="a"/>
    <w:rsid w:val="0082533F"/>
    <w:pPr>
      <w:ind w:firstLine="708"/>
      <w:jc w:val="both"/>
    </w:pPr>
    <w:rPr>
      <w:rFonts w:ascii="Arial" w:eastAsia="Times New Roman" w:hAnsi="Arial"/>
      <w:b/>
      <w:sz w:val="18"/>
      <w:lang w:val="uk-UA" w:eastAsia="uk-UA"/>
    </w:rPr>
  </w:style>
  <w:style w:type="paragraph" w:customStyle="1" w:styleId="15">
    <w:name w:val="Основной текст с отступом15"/>
    <w:basedOn w:val="a"/>
    <w:rsid w:val="0082533F"/>
    <w:pPr>
      <w:ind w:firstLine="708"/>
      <w:jc w:val="both"/>
    </w:pPr>
    <w:rPr>
      <w:rFonts w:ascii="Arial" w:eastAsia="Times New Roman" w:hAnsi="Arial"/>
      <w:b/>
      <w:sz w:val="18"/>
      <w:lang w:val="uk-UA" w:eastAsia="uk-UA"/>
    </w:rPr>
  </w:style>
  <w:style w:type="character" w:customStyle="1" w:styleId="csab6e0769225">
    <w:name w:val="csab6e0769225"/>
    <w:rsid w:val="0082533F"/>
    <w:rPr>
      <w:rFonts w:ascii="Arial" w:hAnsi="Arial" w:cs="Arial" w:hint="default"/>
      <w:b w:val="0"/>
      <w:bCs w:val="0"/>
      <w:i w:val="0"/>
      <w:iCs w:val="0"/>
      <w:color w:val="000000"/>
      <w:sz w:val="18"/>
      <w:szCs w:val="18"/>
      <w:shd w:val="clear" w:color="auto" w:fill="auto"/>
    </w:rPr>
  </w:style>
  <w:style w:type="paragraph" w:customStyle="1" w:styleId="16">
    <w:name w:val="Основной текст с отступом16"/>
    <w:basedOn w:val="a"/>
    <w:rsid w:val="0082533F"/>
    <w:pPr>
      <w:ind w:firstLine="708"/>
      <w:jc w:val="both"/>
    </w:pPr>
    <w:rPr>
      <w:rFonts w:ascii="Arial" w:eastAsia="Times New Roman" w:hAnsi="Arial"/>
      <w:b/>
      <w:sz w:val="18"/>
      <w:lang w:val="uk-UA" w:eastAsia="uk-UA"/>
    </w:rPr>
  </w:style>
  <w:style w:type="character" w:customStyle="1" w:styleId="csb3e8c9cf3">
    <w:name w:val="csb3e8c9cf3"/>
    <w:rsid w:val="0082533F"/>
    <w:rPr>
      <w:rFonts w:ascii="Arial" w:hAnsi="Arial" w:cs="Arial" w:hint="default"/>
      <w:b/>
      <w:bCs/>
      <w:i w:val="0"/>
      <w:iCs w:val="0"/>
      <w:color w:val="000000"/>
      <w:sz w:val="18"/>
      <w:szCs w:val="18"/>
      <w:shd w:val="clear" w:color="auto" w:fill="auto"/>
    </w:rPr>
  </w:style>
  <w:style w:type="paragraph" w:customStyle="1" w:styleId="17">
    <w:name w:val="Основной текст с отступом17"/>
    <w:basedOn w:val="a"/>
    <w:rsid w:val="0082533F"/>
    <w:pPr>
      <w:ind w:firstLine="708"/>
      <w:jc w:val="both"/>
    </w:pPr>
    <w:rPr>
      <w:rFonts w:ascii="Arial" w:eastAsia="Times New Roman" w:hAnsi="Arial"/>
      <w:b/>
      <w:sz w:val="18"/>
      <w:lang w:val="uk-UA" w:eastAsia="uk-UA"/>
    </w:rPr>
  </w:style>
  <w:style w:type="paragraph" w:customStyle="1" w:styleId="18">
    <w:name w:val="Основной текст с отступом18"/>
    <w:basedOn w:val="a"/>
    <w:rsid w:val="0082533F"/>
    <w:pPr>
      <w:ind w:firstLine="708"/>
      <w:jc w:val="both"/>
    </w:pPr>
    <w:rPr>
      <w:rFonts w:ascii="Arial" w:eastAsia="Times New Roman" w:hAnsi="Arial"/>
      <w:b/>
      <w:sz w:val="18"/>
      <w:lang w:val="uk-UA" w:eastAsia="uk-UA"/>
    </w:rPr>
  </w:style>
  <w:style w:type="paragraph" w:customStyle="1" w:styleId="19">
    <w:name w:val="Основной текст с отступом19"/>
    <w:basedOn w:val="a"/>
    <w:rsid w:val="0082533F"/>
    <w:pPr>
      <w:ind w:firstLine="708"/>
      <w:jc w:val="both"/>
    </w:pPr>
    <w:rPr>
      <w:rFonts w:ascii="Arial" w:eastAsia="Times New Roman" w:hAnsi="Arial"/>
      <w:b/>
      <w:sz w:val="18"/>
      <w:lang w:val="uk-UA" w:eastAsia="uk-UA"/>
    </w:rPr>
  </w:style>
  <w:style w:type="character" w:customStyle="1" w:styleId="csb86c8cfe1">
    <w:name w:val="csb86c8cfe1"/>
    <w:rsid w:val="0082533F"/>
    <w:rPr>
      <w:rFonts w:ascii="Times New Roman" w:hAnsi="Times New Roman" w:cs="Times New Roman" w:hint="default"/>
      <w:b/>
      <w:bCs/>
      <w:i w:val="0"/>
      <w:iCs w:val="0"/>
      <w:color w:val="000000"/>
      <w:sz w:val="24"/>
      <w:szCs w:val="24"/>
    </w:rPr>
  </w:style>
  <w:style w:type="character" w:customStyle="1" w:styleId="csf229d0ff21">
    <w:name w:val="csf229d0ff21"/>
    <w:rsid w:val="0082533F"/>
    <w:rPr>
      <w:rFonts w:ascii="Arial" w:hAnsi="Arial" w:cs="Arial" w:hint="default"/>
      <w:b w:val="0"/>
      <w:bCs w:val="0"/>
      <w:i w:val="0"/>
      <w:iCs w:val="0"/>
      <w:color w:val="000000"/>
      <w:sz w:val="18"/>
      <w:szCs w:val="18"/>
    </w:rPr>
  </w:style>
  <w:style w:type="paragraph" w:customStyle="1" w:styleId="200">
    <w:name w:val="Основной текст с отступом20"/>
    <w:basedOn w:val="a"/>
    <w:rsid w:val="0082533F"/>
    <w:pPr>
      <w:ind w:firstLine="708"/>
      <w:jc w:val="both"/>
    </w:pPr>
    <w:rPr>
      <w:rFonts w:ascii="Arial" w:eastAsia="Times New Roman" w:hAnsi="Arial"/>
      <w:b/>
      <w:sz w:val="18"/>
      <w:lang w:val="uk-UA" w:eastAsia="uk-UA"/>
    </w:rPr>
  </w:style>
  <w:style w:type="character" w:customStyle="1" w:styleId="csf229d0ff26">
    <w:name w:val="csf229d0ff26"/>
    <w:rsid w:val="0082533F"/>
    <w:rPr>
      <w:rFonts w:ascii="Arial" w:hAnsi="Arial" w:cs="Arial" w:hint="default"/>
      <w:b w:val="0"/>
      <w:bCs w:val="0"/>
      <w:i w:val="0"/>
      <w:iCs w:val="0"/>
      <w:color w:val="000000"/>
      <w:sz w:val="18"/>
      <w:szCs w:val="18"/>
      <w:shd w:val="clear" w:color="auto" w:fill="auto"/>
    </w:rPr>
  </w:style>
  <w:style w:type="paragraph" w:customStyle="1" w:styleId="cs80d9435b">
    <w:name w:val="cs80d9435b"/>
    <w:basedOn w:val="a"/>
    <w:uiPriority w:val="99"/>
    <w:semiHidden/>
    <w:rsid w:val="0082533F"/>
    <w:pPr>
      <w:jc w:val="both"/>
    </w:pPr>
    <w:rPr>
      <w:rFonts w:ascii="Arial" w:eastAsia="Times New Roman" w:hAnsi="Arial"/>
      <w:sz w:val="24"/>
      <w:szCs w:val="24"/>
      <w:lang w:val="uk-UA" w:eastAsia="uk-UA"/>
    </w:rPr>
  </w:style>
  <w:style w:type="character" w:customStyle="1" w:styleId="cs8c2cf3831">
    <w:name w:val="cs8c2cf3831"/>
    <w:rsid w:val="0082533F"/>
    <w:rPr>
      <w:rFonts w:ascii="Arial" w:hAnsi="Arial" w:cs="Arial" w:hint="default"/>
      <w:b/>
      <w:bCs/>
      <w:i/>
      <w:iCs/>
      <w:color w:val="102B56"/>
      <w:sz w:val="18"/>
      <w:szCs w:val="18"/>
      <w:shd w:val="clear" w:color="auto" w:fill="auto"/>
    </w:rPr>
  </w:style>
  <w:style w:type="character" w:customStyle="1" w:styleId="csd71f5e5a1">
    <w:name w:val="csd71f5e5a1"/>
    <w:rsid w:val="0082533F"/>
    <w:rPr>
      <w:rFonts w:ascii="Arial" w:hAnsi="Arial" w:cs="Arial" w:hint="default"/>
      <w:b w:val="0"/>
      <w:bCs w:val="0"/>
      <w:i/>
      <w:iCs/>
      <w:color w:val="102B56"/>
      <w:sz w:val="18"/>
      <w:szCs w:val="18"/>
      <w:shd w:val="clear" w:color="auto" w:fill="auto"/>
    </w:rPr>
  </w:style>
  <w:style w:type="character" w:customStyle="1" w:styleId="cs8f6c24af1">
    <w:name w:val="cs8f6c24af1"/>
    <w:rsid w:val="0082533F"/>
    <w:rPr>
      <w:rFonts w:ascii="Arial" w:hAnsi="Arial" w:cs="Arial" w:hint="default"/>
      <w:b/>
      <w:bCs/>
      <w:i w:val="0"/>
      <w:iCs w:val="0"/>
      <w:color w:val="102B56"/>
      <w:sz w:val="18"/>
      <w:szCs w:val="18"/>
      <w:shd w:val="clear" w:color="auto" w:fill="auto"/>
    </w:rPr>
  </w:style>
  <w:style w:type="character" w:customStyle="1" w:styleId="csa5a0f5421">
    <w:name w:val="csa5a0f5421"/>
    <w:rsid w:val="0082533F"/>
    <w:rPr>
      <w:rFonts w:ascii="Arial" w:hAnsi="Arial" w:cs="Arial" w:hint="default"/>
      <w:b w:val="0"/>
      <w:bCs w:val="0"/>
      <w:i w:val="0"/>
      <w:iCs w:val="0"/>
      <w:color w:val="102B56"/>
      <w:sz w:val="18"/>
      <w:szCs w:val="18"/>
      <w:shd w:val="clear" w:color="auto" w:fill="auto"/>
    </w:rPr>
  </w:style>
  <w:style w:type="character" w:customStyle="1" w:styleId="cs3f9137501">
    <w:name w:val="cs3f9137501"/>
    <w:rsid w:val="0082533F"/>
    <w:rPr>
      <w:rFonts w:ascii="Arial" w:hAnsi="Arial" w:cs="Arial" w:hint="default"/>
      <w:b w:val="0"/>
      <w:bCs w:val="0"/>
      <w:i/>
      <w:iCs/>
      <w:color w:val="102B56"/>
      <w:sz w:val="18"/>
      <w:szCs w:val="18"/>
      <w:u w:val="single"/>
      <w:shd w:val="clear" w:color="auto" w:fill="auto"/>
    </w:rPr>
  </w:style>
  <w:style w:type="paragraph" w:customStyle="1" w:styleId="210">
    <w:name w:val="Основной текст с отступом21"/>
    <w:basedOn w:val="a"/>
    <w:rsid w:val="0082533F"/>
    <w:pPr>
      <w:ind w:firstLine="708"/>
      <w:jc w:val="both"/>
    </w:pPr>
    <w:rPr>
      <w:rFonts w:ascii="Arial" w:eastAsia="Times New Roman" w:hAnsi="Arial"/>
      <w:b/>
      <w:sz w:val="18"/>
      <w:lang w:val="uk-UA" w:eastAsia="uk-UA"/>
    </w:rPr>
  </w:style>
  <w:style w:type="character" w:styleId="ad">
    <w:name w:val="line number"/>
    <w:uiPriority w:val="99"/>
    <w:rsid w:val="0082533F"/>
    <w:rPr>
      <w:rFonts w:ascii="Segoe UI" w:hAnsi="Segoe UI" w:cs="Segoe UI"/>
      <w:color w:val="000000"/>
      <w:sz w:val="18"/>
      <w:szCs w:val="18"/>
    </w:rPr>
  </w:style>
  <w:style w:type="character" w:styleId="ae">
    <w:name w:val="Hyperlink"/>
    <w:uiPriority w:val="99"/>
    <w:rsid w:val="0082533F"/>
    <w:rPr>
      <w:rFonts w:ascii="Segoe UI" w:hAnsi="Segoe UI" w:cs="Segoe UI"/>
      <w:color w:val="0000FF"/>
      <w:sz w:val="18"/>
      <w:szCs w:val="18"/>
      <w:u w:val="single"/>
    </w:rPr>
  </w:style>
  <w:style w:type="paragraph" w:customStyle="1" w:styleId="23">
    <w:name w:val="Основной текст с отступом23"/>
    <w:basedOn w:val="a"/>
    <w:rsid w:val="0082533F"/>
    <w:pPr>
      <w:ind w:firstLine="708"/>
      <w:jc w:val="both"/>
    </w:pPr>
    <w:rPr>
      <w:rFonts w:ascii="Arial" w:eastAsia="Times New Roman" w:hAnsi="Arial"/>
      <w:b/>
      <w:sz w:val="18"/>
      <w:lang w:val="uk-UA" w:eastAsia="uk-UA"/>
    </w:rPr>
  </w:style>
  <w:style w:type="paragraph" w:customStyle="1" w:styleId="26">
    <w:name w:val="Основной текст с отступом26"/>
    <w:basedOn w:val="a"/>
    <w:rsid w:val="0082533F"/>
    <w:pPr>
      <w:ind w:firstLine="708"/>
      <w:jc w:val="both"/>
    </w:pPr>
    <w:rPr>
      <w:rFonts w:ascii="Arial" w:eastAsia="Times New Roman" w:hAnsi="Arial"/>
      <w:b/>
      <w:sz w:val="18"/>
      <w:lang w:val="uk-UA" w:eastAsia="uk-UA"/>
    </w:rPr>
  </w:style>
  <w:style w:type="paragraph" w:customStyle="1" w:styleId="28">
    <w:name w:val="Основной текст с отступом28"/>
    <w:basedOn w:val="a"/>
    <w:rsid w:val="0082533F"/>
    <w:pPr>
      <w:ind w:firstLine="708"/>
      <w:jc w:val="both"/>
    </w:pPr>
    <w:rPr>
      <w:rFonts w:ascii="Arial" w:eastAsia="Times New Roman" w:hAnsi="Arial"/>
      <w:b/>
      <w:sz w:val="18"/>
      <w:lang w:val="uk-UA" w:eastAsia="uk-UA"/>
    </w:rPr>
  </w:style>
  <w:style w:type="paragraph" w:customStyle="1" w:styleId="29">
    <w:name w:val="Основной текст с отступом29"/>
    <w:basedOn w:val="a"/>
    <w:rsid w:val="0082533F"/>
    <w:pPr>
      <w:ind w:firstLine="708"/>
      <w:jc w:val="both"/>
    </w:pPr>
    <w:rPr>
      <w:rFonts w:ascii="Arial" w:eastAsia="Times New Roman" w:hAnsi="Arial"/>
      <w:b/>
      <w:sz w:val="18"/>
      <w:lang w:val="uk-UA" w:eastAsia="uk-UA"/>
    </w:rPr>
  </w:style>
  <w:style w:type="paragraph" w:customStyle="1" w:styleId="310">
    <w:name w:val="Основной текст с отступом31"/>
    <w:basedOn w:val="a"/>
    <w:rsid w:val="0082533F"/>
    <w:pPr>
      <w:ind w:firstLine="708"/>
      <w:jc w:val="both"/>
    </w:pPr>
    <w:rPr>
      <w:rFonts w:ascii="Arial" w:eastAsia="Times New Roman" w:hAnsi="Arial"/>
      <w:b/>
      <w:sz w:val="18"/>
      <w:lang w:val="uk-UA" w:eastAsia="uk-UA"/>
    </w:rPr>
  </w:style>
  <w:style w:type="paragraph" w:customStyle="1" w:styleId="320">
    <w:name w:val="Основной текст с отступом32"/>
    <w:basedOn w:val="a"/>
    <w:rsid w:val="0082533F"/>
    <w:pPr>
      <w:ind w:firstLine="708"/>
      <w:jc w:val="both"/>
    </w:pPr>
    <w:rPr>
      <w:rFonts w:ascii="Arial" w:eastAsia="Times New Roman" w:hAnsi="Arial"/>
      <w:b/>
      <w:sz w:val="18"/>
      <w:lang w:val="uk-UA" w:eastAsia="uk-UA"/>
    </w:rPr>
  </w:style>
  <w:style w:type="paragraph" w:customStyle="1" w:styleId="330">
    <w:name w:val="Основной текст с отступом33"/>
    <w:basedOn w:val="a"/>
    <w:rsid w:val="0082533F"/>
    <w:pPr>
      <w:ind w:firstLine="708"/>
      <w:jc w:val="both"/>
    </w:pPr>
    <w:rPr>
      <w:rFonts w:ascii="Arial" w:eastAsia="Times New Roman" w:hAnsi="Arial"/>
      <w:b/>
      <w:sz w:val="18"/>
      <w:lang w:val="uk-UA" w:eastAsia="uk-UA"/>
    </w:rPr>
  </w:style>
  <w:style w:type="paragraph" w:customStyle="1" w:styleId="350">
    <w:name w:val="Основной текст с отступом35"/>
    <w:basedOn w:val="a"/>
    <w:rsid w:val="0082533F"/>
    <w:pPr>
      <w:ind w:firstLine="708"/>
      <w:jc w:val="both"/>
    </w:pPr>
    <w:rPr>
      <w:rFonts w:ascii="Arial" w:eastAsia="Times New Roman" w:hAnsi="Arial"/>
      <w:b/>
      <w:sz w:val="18"/>
      <w:lang w:val="uk-UA" w:eastAsia="uk-UA"/>
    </w:rPr>
  </w:style>
  <w:style w:type="paragraph" w:customStyle="1" w:styleId="340">
    <w:name w:val="Основной текст с отступом34"/>
    <w:basedOn w:val="a"/>
    <w:rsid w:val="0082533F"/>
    <w:pPr>
      <w:ind w:firstLine="708"/>
      <w:jc w:val="both"/>
    </w:pPr>
    <w:rPr>
      <w:rFonts w:ascii="Arial" w:eastAsia="Times New Roman" w:hAnsi="Arial"/>
      <w:b/>
      <w:sz w:val="18"/>
      <w:lang w:val="uk-UA" w:eastAsia="uk-UA"/>
    </w:rPr>
  </w:style>
  <w:style w:type="character" w:customStyle="1" w:styleId="csa939b0971">
    <w:name w:val="csa939b0971"/>
    <w:rsid w:val="0082533F"/>
    <w:rPr>
      <w:rFonts w:ascii="Times New Roman" w:hAnsi="Times New Roman" w:cs="Times New Roman" w:hint="default"/>
      <w:b/>
      <w:bCs/>
      <w:i/>
      <w:iCs/>
      <w:color w:val="000000"/>
      <w:sz w:val="20"/>
      <w:szCs w:val="20"/>
      <w:shd w:val="clear" w:color="auto" w:fill="auto"/>
    </w:rPr>
  </w:style>
  <w:style w:type="paragraph" w:customStyle="1" w:styleId="36">
    <w:name w:val="Основной текст с отступом36"/>
    <w:basedOn w:val="a"/>
    <w:rsid w:val="0082533F"/>
    <w:pPr>
      <w:ind w:firstLine="708"/>
      <w:jc w:val="both"/>
    </w:pPr>
    <w:rPr>
      <w:rFonts w:ascii="Arial" w:eastAsia="Times New Roman" w:hAnsi="Arial"/>
      <w:b/>
      <w:sz w:val="18"/>
      <w:lang w:val="uk-UA" w:eastAsia="uk-UA"/>
    </w:rPr>
  </w:style>
  <w:style w:type="paragraph" w:customStyle="1" w:styleId="37">
    <w:name w:val="Основной текст с отступом37"/>
    <w:basedOn w:val="a"/>
    <w:rsid w:val="0082533F"/>
    <w:pPr>
      <w:ind w:firstLine="708"/>
      <w:jc w:val="both"/>
    </w:pPr>
    <w:rPr>
      <w:rFonts w:ascii="Arial" w:eastAsia="Times New Roman" w:hAnsi="Arial"/>
      <w:b/>
      <w:sz w:val="18"/>
      <w:lang w:val="uk-UA" w:eastAsia="uk-UA"/>
    </w:rPr>
  </w:style>
  <w:style w:type="character" w:styleId="af">
    <w:name w:val="annotation reference"/>
    <w:semiHidden/>
    <w:unhideWhenUsed/>
    <w:rsid w:val="0082533F"/>
    <w:rPr>
      <w:sz w:val="16"/>
      <w:szCs w:val="16"/>
    </w:rPr>
  </w:style>
  <w:style w:type="paragraph" w:styleId="af0">
    <w:name w:val="annotation text"/>
    <w:basedOn w:val="a"/>
    <w:link w:val="af1"/>
    <w:semiHidden/>
    <w:unhideWhenUsed/>
    <w:rsid w:val="0082533F"/>
    <w:rPr>
      <w:rFonts w:eastAsia="Times New Roman"/>
      <w:lang w:val="uk-UA" w:eastAsia="uk-UA"/>
    </w:rPr>
  </w:style>
  <w:style w:type="character" w:customStyle="1" w:styleId="af1">
    <w:name w:val="Текст примечания Знак"/>
    <w:link w:val="af0"/>
    <w:semiHidden/>
    <w:rsid w:val="0082533F"/>
    <w:rPr>
      <w:rFonts w:ascii="Times New Roman" w:eastAsia="Times New Roman" w:hAnsi="Times New Roman"/>
      <w:lang w:val="uk-UA" w:eastAsia="uk-UA"/>
    </w:rPr>
  </w:style>
  <w:style w:type="paragraph" w:styleId="af2">
    <w:name w:val="annotation subject"/>
    <w:basedOn w:val="af0"/>
    <w:next w:val="af0"/>
    <w:link w:val="af3"/>
    <w:semiHidden/>
    <w:unhideWhenUsed/>
    <w:rsid w:val="0082533F"/>
    <w:rPr>
      <w:b/>
      <w:bCs/>
    </w:rPr>
  </w:style>
  <w:style w:type="character" w:customStyle="1" w:styleId="af3">
    <w:name w:val="Тема примечания Знак"/>
    <w:link w:val="af2"/>
    <w:semiHidden/>
    <w:rsid w:val="0082533F"/>
    <w:rPr>
      <w:rFonts w:ascii="Times New Roman" w:eastAsia="Times New Roman" w:hAnsi="Times New Roman"/>
      <w:b/>
      <w:bCs/>
      <w:lang w:val="uk-UA" w:eastAsia="uk-UA"/>
    </w:rPr>
  </w:style>
  <w:style w:type="paragraph" w:styleId="af4">
    <w:name w:val="Revision"/>
    <w:hidden/>
    <w:uiPriority w:val="99"/>
    <w:semiHidden/>
    <w:rsid w:val="0082533F"/>
    <w:rPr>
      <w:rFonts w:ascii="Times New Roman" w:eastAsia="Times New Roman" w:hAnsi="Times New Roman"/>
      <w:sz w:val="24"/>
      <w:szCs w:val="24"/>
      <w:lang w:val="uk-UA" w:eastAsia="uk-UA"/>
    </w:rPr>
  </w:style>
  <w:style w:type="character" w:customStyle="1" w:styleId="csb3e8c9cf69">
    <w:name w:val="csb3e8c9cf69"/>
    <w:rsid w:val="0082533F"/>
    <w:rPr>
      <w:rFonts w:ascii="Arial" w:hAnsi="Arial" w:cs="Arial" w:hint="default"/>
      <w:b/>
      <w:bCs/>
      <w:i w:val="0"/>
      <w:iCs w:val="0"/>
      <w:color w:val="000000"/>
      <w:sz w:val="18"/>
      <w:szCs w:val="18"/>
      <w:shd w:val="clear" w:color="auto" w:fill="auto"/>
    </w:rPr>
  </w:style>
  <w:style w:type="character" w:customStyle="1" w:styleId="csf229d0ff64">
    <w:name w:val="csf229d0ff64"/>
    <w:rsid w:val="0082533F"/>
    <w:rPr>
      <w:rFonts w:ascii="Arial" w:hAnsi="Arial" w:cs="Arial" w:hint="default"/>
      <w:b w:val="0"/>
      <w:bCs w:val="0"/>
      <w:i w:val="0"/>
      <w:iCs w:val="0"/>
      <w:color w:val="000000"/>
      <w:sz w:val="18"/>
      <w:szCs w:val="18"/>
      <w:shd w:val="clear" w:color="auto" w:fill="auto"/>
    </w:rPr>
  </w:style>
  <w:style w:type="paragraph" w:customStyle="1" w:styleId="csfeeeeb43">
    <w:name w:val="csfeeeeb43"/>
    <w:basedOn w:val="a"/>
    <w:uiPriority w:val="99"/>
    <w:semiHidden/>
    <w:rsid w:val="0082533F"/>
    <w:rPr>
      <w:rFonts w:ascii="Arial" w:eastAsia="Times New Roman" w:hAnsi="Arial"/>
      <w:sz w:val="24"/>
      <w:szCs w:val="24"/>
      <w:lang w:val="uk-UA" w:eastAsia="uk-UA"/>
    </w:rPr>
  </w:style>
  <w:style w:type="character" w:customStyle="1" w:styleId="csd398459525">
    <w:name w:val="csd398459525"/>
    <w:rsid w:val="0082533F"/>
    <w:rPr>
      <w:rFonts w:ascii="Arial" w:hAnsi="Arial" w:cs="Arial" w:hint="default"/>
      <w:b/>
      <w:bCs/>
      <w:i/>
      <w:iCs/>
      <w:color w:val="000000"/>
      <w:sz w:val="18"/>
      <w:szCs w:val="18"/>
      <w:u w:val="single"/>
      <w:shd w:val="clear" w:color="auto" w:fill="auto"/>
    </w:rPr>
  </w:style>
  <w:style w:type="character" w:customStyle="1" w:styleId="csd3c90d4325">
    <w:name w:val="csd3c90d4325"/>
    <w:rsid w:val="0082533F"/>
    <w:rPr>
      <w:rFonts w:ascii="Arial" w:hAnsi="Arial" w:cs="Arial" w:hint="default"/>
      <w:b w:val="0"/>
      <w:bCs w:val="0"/>
      <w:i/>
      <w:iCs/>
      <w:color w:val="000000"/>
      <w:sz w:val="18"/>
      <w:szCs w:val="18"/>
      <w:shd w:val="clear" w:color="auto" w:fill="auto"/>
    </w:rPr>
  </w:style>
  <w:style w:type="character" w:customStyle="1" w:styleId="csb86c8cfe3">
    <w:name w:val="csb86c8cfe3"/>
    <w:rsid w:val="0082533F"/>
    <w:rPr>
      <w:rFonts w:ascii="Times New Roman" w:hAnsi="Times New Roman" w:cs="Times New Roman" w:hint="default"/>
      <w:b/>
      <w:bCs/>
      <w:i w:val="0"/>
      <w:iCs w:val="0"/>
      <w:color w:val="000000"/>
      <w:sz w:val="24"/>
      <w:szCs w:val="24"/>
      <w:shd w:val="clear" w:color="auto" w:fill="auto"/>
    </w:rPr>
  </w:style>
  <w:style w:type="paragraph" w:customStyle="1" w:styleId="38">
    <w:name w:val="Основной текст с отступом38"/>
    <w:basedOn w:val="a"/>
    <w:rsid w:val="0082533F"/>
    <w:pPr>
      <w:ind w:firstLine="708"/>
      <w:jc w:val="both"/>
    </w:pPr>
    <w:rPr>
      <w:rFonts w:ascii="Arial" w:eastAsia="Times New Roman" w:hAnsi="Arial"/>
      <w:b/>
      <w:sz w:val="18"/>
      <w:lang w:val="uk-UA" w:eastAsia="uk-UA"/>
    </w:rPr>
  </w:style>
  <w:style w:type="paragraph" w:customStyle="1" w:styleId="39">
    <w:name w:val="Основной текст с отступом39"/>
    <w:basedOn w:val="a"/>
    <w:rsid w:val="0082533F"/>
    <w:pPr>
      <w:ind w:firstLine="708"/>
      <w:jc w:val="both"/>
    </w:pPr>
    <w:rPr>
      <w:rFonts w:ascii="Arial" w:eastAsia="Times New Roman" w:hAnsi="Arial"/>
      <w:b/>
      <w:sz w:val="18"/>
      <w:lang w:val="uk-UA" w:eastAsia="uk-UA"/>
    </w:rPr>
  </w:style>
  <w:style w:type="paragraph" w:customStyle="1" w:styleId="400">
    <w:name w:val="Основной текст с отступом40"/>
    <w:basedOn w:val="a"/>
    <w:rsid w:val="0082533F"/>
    <w:pPr>
      <w:ind w:firstLine="708"/>
      <w:jc w:val="both"/>
    </w:pPr>
    <w:rPr>
      <w:rFonts w:ascii="Arial" w:eastAsia="Times New Roman" w:hAnsi="Arial"/>
      <w:b/>
      <w:sz w:val="18"/>
      <w:lang w:val="uk-UA" w:eastAsia="uk-UA"/>
    </w:rPr>
  </w:style>
  <w:style w:type="paragraph" w:customStyle="1" w:styleId="410">
    <w:name w:val="Основной текст с отступом41"/>
    <w:basedOn w:val="a"/>
    <w:rsid w:val="0082533F"/>
    <w:pPr>
      <w:ind w:firstLine="708"/>
      <w:jc w:val="both"/>
    </w:pPr>
    <w:rPr>
      <w:rFonts w:ascii="Arial" w:eastAsia="Times New Roman" w:hAnsi="Arial"/>
      <w:b/>
      <w:sz w:val="18"/>
      <w:lang w:val="uk-UA" w:eastAsia="uk-UA"/>
    </w:rPr>
  </w:style>
  <w:style w:type="paragraph" w:customStyle="1" w:styleId="420">
    <w:name w:val="Основной текст с отступом42"/>
    <w:basedOn w:val="a"/>
    <w:rsid w:val="0082533F"/>
    <w:pPr>
      <w:ind w:firstLine="708"/>
      <w:jc w:val="both"/>
    </w:pPr>
    <w:rPr>
      <w:rFonts w:ascii="Arial" w:eastAsia="Times New Roman" w:hAnsi="Arial"/>
      <w:b/>
      <w:sz w:val="18"/>
      <w:lang w:val="uk-UA" w:eastAsia="uk-UA"/>
    </w:rPr>
  </w:style>
  <w:style w:type="character" w:customStyle="1" w:styleId="csab6e076977">
    <w:name w:val="csab6e076977"/>
    <w:rsid w:val="0082533F"/>
    <w:rPr>
      <w:rFonts w:ascii="Arial" w:hAnsi="Arial" w:cs="Arial" w:hint="default"/>
      <w:b w:val="0"/>
      <w:bCs w:val="0"/>
      <w:i w:val="0"/>
      <w:iCs w:val="0"/>
      <w:color w:val="000000"/>
      <w:sz w:val="18"/>
      <w:szCs w:val="18"/>
      <w:shd w:val="clear" w:color="auto" w:fill="auto"/>
    </w:rPr>
  </w:style>
  <w:style w:type="character" w:customStyle="1" w:styleId="cs9f0a40401">
    <w:name w:val="cs9f0a40401"/>
    <w:rsid w:val="0082533F"/>
    <w:rPr>
      <w:rFonts w:ascii="Arial" w:hAnsi="Arial" w:cs="Arial" w:hint="default"/>
      <w:b w:val="0"/>
      <w:bCs w:val="0"/>
      <w:i w:val="0"/>
      <w:iCs w:val="0"/>
      <w:color w:val="000000"/>
      <w:sz w:val="20"/>
      <w:szCs w:val="20"/>
      <w:shd w:val="clear" w:color="auto" w:fill="auto"/>
    </w:rPr>
  </w:style>
  <w:style w:type="character" w:customStyle="1" w:styleId="csb3e8c9cf23">
    <w:name w:val="csb3e8c9cf23"/>
    <w:rsid w:val="0082533F"/>
    <w:rPr>
      <w:rFonts w:ascii="Arial" w:hAnsi="Arial" w:cs="Arial" w:hint="default"/>
      <w:b/>
      <w:bCs/>
      <w:i w:val="0"/>
      <w:iCs w:val="0"/>
      <w:color w:val="000000"/>
      <w:sz w:val="18"/>
      <w:szCs w:val="18"/>
      <w:shd w:val="clear" w:color="auto" w:fill="auto"/>
    </w:rPr>
  </w:style>
  <w:style w:type="character" w:customStyle="1" w:styleId="cs607602ac2">
    <w:name w:val="cs607602ac2"/>
    <w:rsid w:val="0082533F"/>
    <w:rPr>
      <w:rFonts w:ascii="Arial" w:hAnsi="Arial" w:cs="Arial" w:hint="default"/>
      <w:b/>
      <w:bCs/>
      <w:i w:val="0"/>
      <w:iCs w:val="0"/>
      <w:color w:val="000000"/>
      <w:sz w:val="18"/>
      <w:szCs w:val="18"/>
      <w:u w:val="single"/>
      <w:shd w:val="clear" w:color="auto" w:fill="auto"/>
    </w:rPr>
  </w:style>
  <w:style w:type="paragraph" w:customStyle="1" w:styleId="43">
    <w:name w:val="Основной текст с отступом43"/>
    <w:basedOn w:val="a"/>
    <w:rsid w:val="0082533F"/>
    <w:pPr>
      <w:ind w:firstLine="708"/>
      <w:jc w:val="both"/>
    </w:pPr>
    <w:rPr>
      <w:rFonts w:ascii="Arial" w:eastAsia="Times New Roman" w:hAnsi="Arial"/>
      <w:b/>
      <w:sz w:val="18"/>
      <w:lang w:val="uk-UA" w:eastAsia="uk-UA"/>
    </w:rPr>
  </w:style>
  <w:style w:type="paragraph" w:customStyle="1" w:styleId="44">
    <w:name w:val="Основной текст с отступом44"/>
    <w:basedOn w:val="a"/>
    <w:rsid w:val="0082533F"/>
    <w:pPr>
      <w:ind w:firstLine="708"/>
      <w:jc w:val="both"/>
    </w:pPr>
    <w:rPr>
      <w:rFonts w:ascii="Arial" w:eastAsia="Times New Roman" w:hAnsi="Arial"/>
      <w:b/>
      <w:sz w:val="18"/>
      <w:lang w:val="uk-UA" w:eastAsia="uk-UA"/>
    </w:rPr>
  </w:style>
  <w:style w:type="paragraph" w:customStyle="1" w:styleId="45">
    <w:name w:val="Основной текст с отступом45"/>
    <w:basedOn w:val="a"/>
    <w:rsid w:val="0082533F"/>
    <w:pPr>
      <w:ind w:firstLine="708"/>
      <w:jc w:val="both"/>
    </w:pPr>
    <w:rPr>
      <w:rFonts w:ascii="Arial" w:eastAsia="Times New Roman" w:hAnsi="Arial"/>
      <w:b/>
      <w:sz w:val="18"/>
      <w:lang w:val="uk-UA" w:eastAsia="uk-UA"/>
    </w:rPr>
  </w:style>
  <w:style w:type="paragraph" w:customStyle="1" w:styleId="46">
    <w:name w:val="Основной текст с отступом46"/>
    <w:basedOn w:val="a"/>
    <w:rsid w:val="0082533F"/>
    <w:pPr>
      <w:ind w:firstLine="708"/>
      <w:jc w:val="both"/>
    </w:pPr>
    <w:rPr>
      <w:rFonts w:ascii="Arial" w:eastAsia="Times New Roman" w:hAnsi="Arial"/>
      <w:b/>
      <w:sz w:val="18"/>
      <w:lang w:val="uk-UA" w:eastAsia="uk-UA"/>
    </w:rPr>
  </w:style>
  <w:style w:type="paragraph" w:customStyle="1" w:styleId="47">
    <w:name w:val="Основной текст с отступом47"/>
    <w:basedOn w:val="a"/>
    <w:rsid w:val="0082533F"/>
    <w:pPr>
      <w:ind w:firstLine="708"/>
      <w:jc w:val="both"/>
    </w:pPr>
    <w:rPr>
      <w:rFonts w:ascii="Arial" w:eastAsia="Times New Roman" w:hAnsi="Arial"/>
      <w:b/>
      <w:sz w:val="18"/>
      <w:lang w:val="uk-UA" w:eastAsia="uk-UA"/>
    </w:rPr>
  </w:style>
  <w:style w:type="paragraph" w:customStyle="1" w:styleId="48">
    <w:name w:val="Основной текст с отступом48"/>
    <w:basedOn w:val="a"/>
    <w:rsid w:val="0082533F"/>
    <w:pPr>
      <w:ind w:firstLine="708"/>
      <w:jc w:val="both"/>
    </w:pPr>
    <w:rPr>
      <w:rFonts w:ascii="Arial" w:eastAsia="Times New Roman" w:hAnsi="Arial"/>
      <w:b/>
      <w:sz w:val="18"/>
      <w:lang w:val="uk-UA" w:eastAsia="uk-UA"/>
    </w:rPr>
  </w:style>
  <w:style w:type="character" w:customStyle="1" w:styleId="csab6e0769291">
    <w:name w:val="csab6e0769291"/>
    <w:rsid w:val="0082533F"/>
    <w:rPr>
      <w:rFonts w:ascii="Arial" w:hAnsi="Arial" w:cs="Arial" w:hint="default"/>
      <w:b w:val="0"/>
      <w:bCs w:val="0"/>
      <w:i w:val="0"/>
      <w:iCs w:val="0"/>
      <w:color w:val="000000"/>
      <w:sz w:val="18"/>
      <w:szCs w:val="18"/>
      <w:shd w:val="clear" w:color="auto" w:fill="auto"/>
    </w:rPr>
  </w:style>
  <w:style w:type="character" w:customStyle="1" w:styleId="csafaf5741219">
    <w:name w:val="csafaf5741219"/>
    <w:rsid w:val="0082533F"/>
    <w:rPr>
      <w:rFonts w:ascii="Arial" w:hAnsi="Arial" w:cs="Arial" w:hint="default"/>
      <w:b/>
      <w:bCs/>
      <w:i w:val="0"/>
      <w:iCs w:val="0"/>
      <w:color w:val="000000"/>
      <w:sz w:val="18"/>
      <w:szCs w:val="18"/>
      <w:shd w:val="clear" w:color="auto" w:fill="auto"/>
    </w:rPr>
  </w:style>
  <w:style w:type="paragraph" w:customStyle="1" w:styleId="49">
    <w:name w:val="Основной текст с отступом49"/>
    <w:basedOn w:val="a"/>
    <w:rsid w:val="0082533F"/>
    <w:pPr>
      <w:ind w:firstLine="708"/>
      <w:jc w:val="both"/>
    </w:pPr>
    <w:rPr>
      <w:rFonts w:ascii="Arial" w:eastAsia="Times New Roman" w:hAnsi="Arial"/>
      <w:b/>
      <w:sz w:val="18"/>
      <w:lang w:val="uk-UA" w:eastAsia="uk-UA"/>
    </w:rPr>
  </w:style>
  <w:style w:type="character" w:customStyle="1" w:styleId="csf562b92915">
    <w:name w:val="csf562b92915"/>
    <w:rsid w:val="0082533F"/>
    <w:rPr>
      <w:rFonts w:ascii="Arial" w:hAnsi="Arial" w:cs="Arial" w:hint="default"/>
      <w:b/>
      <w:bCs/>
      <w:i/>
      <w:iCs/>
      <w:color w:val="000000"/>
      <w:sz w:val="18"/>
      <w:szCs w:val="18"/>
      <w:shd w:val="clear" w:color="auto" w:fill="auto"/>
    </w:rPr>
  </w:style>
  <w:style w:type="character" w:customStyle="1" w:styleId="cseed234731">
    <w:name w:val="cseed234731"/>
    <w:rsid w:val="0082533F"/>
    <w:rPr>
      <w:rFonts w:ascii="Arial" w:hAnsi="Arial" w:cs="Arial" w:hint="default"/>
      <w:b/>
      <w:bCs/>
      <w:i/>
      <w:iCs/>
      <w:color w:val="000000"/>
      <w:sz w:val="12"/>
      <w:szCs w:val="12"/>
      <w:shd w:val="clear" w:color="auto" w:fill="auto"/>
    </w:rPr>
  </w:style>
  <w:style w:type="character" w:customStyle="1" w:styleId="csb3e8c9cf35">
    <w:name w:val="csb3e8c9cf35"/>
    <w:rsid w:val="0082533F"/>
    <w:rPr>
      <w:rFonts w:ascii="Arial" w:hAnsi="Arial" w:cs="Arial" w:hint="default"/>
      <w:b/>
      <w:bCs/>
      <w:i w:val="0"/>
      <w:iCs w:val="0"/>
      <w:color w:val="000000"/>
      <w:sz w:val="18"/>
      <w:szCs w:val="18"/>
      <w:shd w:val="clear" w:color="auto" w:fill="auto"/>
    </w:rPr>
  </w:style>
  <w:style w:type="character" w:customStyle="1" w:styleId="csb3e8c9cf28">
    <w:name w:val="csb3e8c9cf28"/>
    <w:rsid w:val="0082533F"/>
    <w:rPr>
      <w:rFonts w:ascii="Arial" w:hAnsi="Arial" w:cs="Arial" w:hint="default"/>
      <w:b/>
      <w:bCs/>
      <w:i w:val="0"/>
      <w:iCs w:val="0"/>
      <w:color w:val="000000"/>
      <w:sz w:val="18"/>
      <w:szCs w:val="18"/>
      <w:shd w:val="clear" w:color="auto" w:fill="auto"/>
    </w:rPr>
  </w:style>
  <w:style w:type="character" w:customStyle="1" w:styleId="csf562b9296">
    <w:name w:val="csf562b9296"/>
    <w:rsid w:val="0082533F"/>
    <w:rPr>
      <w:rFonts w:ascii="Arial" w:hAnsi="Arial" w:cs="Arial" w:hint="default"/>
      <w:b/>
      <w:bCs/>
      <w:i/>
      <w:iCs/>
      <w:color w:val="000000"/>
      <w:sz w:val="18"/>
      <w:szCs w:val="18"/>
      <w:shd w:val="clear" w:color="auto" w:fill="auto"/>
    </w:rPr>
  </w:style>
  <w:style w:type="paragraph" w:customStyle="1" w:styleId="50">
    <w:name w:val="Основной текст с отступом50"/>
    <w:basedOn w:val="a"/>
    <w:rsid w:val="0082533F"/>
    <w:pPr>
      <w:ind w:firstLine="708"/>
      <w:jc w:val="both"/>
    </w:pPr>
    <w:rPr>
      <w:rFonts w:ascii="Arial" w:eastAsia="Times New Roman" w:hAnsi="Arial"/>
      <w:b/>
      <w:sz w:val="18"/>
      <w:lang w:val="uk-UA" w:eastAsia="uk-UA"/>
    </w:rPr>
  </w:style>
  <w:style w:type="paragraph" w:customStyle="1" w:styleId="52">
    <w:name w:val="Основной текст с отступом52"/>
    <w:basedOn w:val="a"/>
    <w:rsid w:val="0082533F"/>
    <w:pPr>
      <w:ind w:firstLine="708"/>
      <w:jc w:val="both"/>
    </w:pPr>
    <w:rPr>
      <w:rFonts w:ascii="Arial" w:eastAsia="Times New Roman" w:hAnsi="Arial"/>
      <w:b/>
      <w:sz w:val="18"/>
      <w:lang w:val="uk-UA" w:eastAsia="uk-UA"/>
    </w:rPr>
  </w:style>
  <w:style w:type="paragraph" w:customStyle="1" w:styleId="53">
    <w:name w:val="Основной текст с отступом53"/>
    <w:basedOn w:val="a"/>
    <w:rsid w:val="0082533F"/>
    <w:pPr>
      <w:ind w:firstLine="708"/>
      <w:jc w:val="both"/>
    </w:pPr>
    <w:rPr>
      <w:rFonts w:ascii="Arial" w:eastAsia="Times New Roman" w:hAnsi="Arial"/>
      <w:b/>
      <w:sz w:val="18"/>
      <w:lang w:val="uk-UA" w:eastAsia="uk-UA"/>
    </w:rPr>
  </w:style>
  <w:style w:type="paragraph" w:customStyle="1" w:styleId="54">
    <w:name w:val="Основной текст с отступом54"/>
    <w:basedOn w:val="a"/>
    <w:rsid w:val="0082533F"/>
    <w:pPr>
      <w:ind w:firstLine="708"/>
      <w:jc w:val="both"/>
    </w:pPr>
    <w:rPr>
      <w:rFonts w:ascii="Arial" w:eastAsia="Times New Roman" w:hAnsi="Arial"/>
      <w:b/>
      <w:sz w:val="18"/>
      <w:lang w:val="uk-UA" w:eastAsia="uk-UA"/>
    </w:rPr>
  </w:style>
  <w:style w:type="character" w:customStyle="1" w:styleId="csab6e076930">
    <w:name w:val="csab6e076930"/>
    <w:rsid w:val="0082533F"/>
    <w:rPr>
      <w:rFonts w:ascii="Arial" w:hAnsi="Arial" w:cs="Arial" w:hint="default"/>
      <w:b w:val="0"/>
      <w:bCs w:val="0"/>
      <w:i w:val="0"/>
      <w:iCs w:val="0"/>
      <w:color w:val="000000"/>
      <w:sz w:val="18"/>
      <w:szCs w:val="18"/>
      <w:shd w:val="clear" w:color="auto" w:fill="auto"/>
    </w:rPr>
  </w:style>
  <w:style w:type="paragraph" w:customStyle="1" w:styleId="57">
    <w:name w:val="Основной текст с отступом57"/>
    <w:basedOn w:val="a"/>
    <w:rsid w:val="0082533F"/>
    <w:pPr>
      <w:ind w:firstLine="708"/>
      <w:jc w:val="both"/>
    </w:pPr>
    <w:rPr>
      <w:rFonts w:ascii="Arial" w:eastAsia="Times New Roman" w:hAnsi="Arial"/>
      <w:b/>
      <w:sz w:val="18"/>
      <w:lang w:val="uk-UA" w:eastAsia="uk-UA"/>
    </w:rPr>
  </w:style>
  <w:style w:type="paragraph" w:customStyle="1" w:styleId="59">
    <w:name w:val="Основной текст с отступом59"/>
    <w:basedOn w:val="a"/>
    <w:rsid w:val="0082533F"/>
    <w:pPr>
      <w:ind w:firstLine="708"/>
      <w:jc w:val="both"/>
    </w:pPr>
    <w:rPr>
      <w:rFonts w:ascii="Arial" w:eastAsia="Times New Roman" w:hAnsi="Arial"/>
      <w:b/>
      <w:sz w:val="18"/>
      <w:lang w:val="uk-UA" w:eastAsia="uk-UA"/>
    </w:rPr>
  </w:style>
  <w:style w:type="paragraph" w:customStyle="1" w:styleId="600">
    <w:name w:val="Основной текст с отступом60"/>
    <w:basedOn w:val="a"/>
    <w:rsid w:val="0082533F"/>
    <w:pPr>
      <w:ind w:firstLine="708"/>
      <w:jc w:val="both"/>
    </w:pPr>
    <w:rPr>
      <w:rFonts w:ascii="Arial" w:eastAsia="Times New Roman" w:hAnsi="Arial"/>
      <w:b/>
      <w:sz w:val="18"/>
      <w:lang w:val="uk-UA" w:eastAsia="uk-UA"/>
    </w:rPr>
  </w:style>
  <w:style w:type="paragraph" w:customStyle="1" w:styleId="610">
    <w:name w:val="Основной текст с отступом61"/>
    <w:basedOn w:val="a"/>
    <w:rsid w:val="0082533F"/>
    <w:pPr>
      <w:ind w:firstLine="708"/>
      <w:jc w:val="both"/>
    </w:pPr>
    <w:rPr>
      <w:rFonts w:ascii="Arial" w:eastAsia="Times New Roman" w:hAnsi="Arial"/>
      <w:b/>
      <w:sz w:val="18"/>
      <w:lang w:val="uk-UA" w:eastAsia="uk-UA"/>
    </w:rPr>
  </w:style>
  <w:style w:type="paragraph" w:customStyle="1" w:styleId="24">
    <w:name w:val="Обычный2"/>
    <w:rsid w:val="0082533F"/>
    <w:rPr>
      <w:rFonts w:ascii="Times New Roman" w:eastAsia="Times New Roman" w:hAnsi="Times New Roman"/>
      <w:sz w:val="24"/>
      <w:lang w:val="uk-UA" w:eastAsia="ru-RU"/>
    </w:rPr>
  </w:style>
  <w:style w:type="paragraph" w:customStyle="1" w:styleId="220">
    <w:name w:val="Основной текст с отступом22"/>
    <w:basedOn w:val="a"/>
    <w:rsid w:val="0082533F"/>
    <w:pPr>
      <w:spacing w:before="120" w:after="120"/>
    </w:pPr>
    <w:rPr>
      <w:rFonts w:ascii="Arial" w:eastAsia="Times New Roman" w:hAnsi="Arial"/>
      <w:sz w:val="18"/>
    </w:rPr>
  </w:style>
  <w:style w:type="paragraph" w:customStyle="1" w:styleId="221">
    <w:name w:val="Заголовок 22"/>
    <w:basedOn w:val="a"/>
    <w:rsid w:val="0082533F"/>
    <w:rPr>
      <w:rFonts w:ascii="Arial" w:eastAsia="Times New Roman" w:hAnsi="Arial"/>
      <w:b/>
      <w:caps/>
      <w:sz w:val="16"/>
    </w:rPr>
  </w:style>
  <w:style w:type="paragraph" w:customStyle="1" w:styleId="421">
    <w:name w:val="Заголовок 42"/>
    <w:basedOn w:val="a"/>
    <w:rsid w:val="0082533F"/>
    <w:rPr>
      <w:rFonts w:ascii="Arial" w:eastAsia="Times New Roman" w:hAnsi="Arial"/>
      <w:b/>
    </w:rPr>
  </w:style>
  <w:style w:type="paragraph" w:customStyle="1" w:styleId="3a">
    <w:name w:val="Обычный3"/>
    <w:rsid w:val="0082533F"/>
    <w:rPr>
      <w:rFonts w:ascii="Times New Roman" w:eastAsia="Times New Roman" w:hAnsi="Times New Roman"/>
      <w:sz w:val="24"/>
      <w:lang w:val="uk-UA" w:eastAsia="ru-RU"/>
    </w:rPr>
  </w:style>
  <w:style w:type="paragraph" w:customStyle="1" w:styleId="240">
    <w:name w:val="Основной текст с отступом24"/>
    <w:basedOn w:val="a"/>
    <w:rsid w:val="0082533F"/>
    <w:pPr>
      <w:spacing w:before="120" w:after="120"/>
    </w:pPr>
    <w:rPr>
      <w:rFonts w:ascii="Arial" w:eastAsia="Times New Roman" w:hAnsi="Arial"/>
      <w:sz w:val="18"/>
    </w:rPr>
  </w:style>
  <w:style w:type="paragraph" w:customStyle="1" w:styleId="230">
    <w:name w:val="Заголовок 23"/>
    <w:basedOn w:val="a"/>
    <w:rsid w:val="0082533F"/>
    <w:rPr>
      <w:rFonts w:ascii="Arial" w:eastAsia="Times New Roman" w:hAnsi="Arial"/>
      <w:b/>
      <w:caps/>
      <w:sz w:val="16"/>
    </w:rPr>
  </w:style>
  <w:style w:type="paragraph" w:customStyle="1" w:styleId="430">
    <w:name w:val="Заголовок 43"/>
    <w:basedOn w:val="a"/>
    <w:rsid w:val="0082533F"/>
    <w:rPr>
      <w:rFonts w:ascii="Arial" w:eastAsia="Times New Roman" w:hAnsi="Arial"/>
      <w:b/>
    </w:rPr>
  </w:style>
  <w:style w:type="paragraph" w:customStyle="1" w:styleId="BodyTextIndent">
    <w:name w:val="Body Text Indent"/>
    <w:basedOn w:val="a"/>
    <w:rsid w:val="0082533F"/>
    <w:pPr>
      <w:spacing w:before="120" w:after="120"/>
    </w:pPr>
    <w:rPr>
      <w:rFonts w:ascii="Arial" w:eastAsia="Times New Roman" w:hAnsi="Arial"/>
      <w:sz w:val="18"/>
    </w:rPr>
  </w:style>
  <w:style w:type="paragraph" w:customStyle="1" w:styleId="Heading2">
    <w:name w:val="Heading 2"/>
    <w:basedOn w:val="a"/>
    <w:rsid w:val="0082533F"/>
    <w:rPr>
      <w:rFonts w:ascii="Arial" w:eastAsia="Times New Roman" w:hAnsi="Arial"/>
      <w:b/>
      <w:caps/>
      <w:sz w:val="16"/>
    </w:rPr>
  </w:style>
  <w:style w:type="paragraph" w:customStyle="1" w:styleId="Heading4">
    <w:name w:val="Heading 4"/>
    <w:basedOn w:val="a"/>
    <w:rsid w:val="0082533F"/>
    <w:rPr>
      <w:rFonts w:ascii="Arial" w:eastAsia="Times New Roman" w:hAnsi="Arial"/>
      <w:b/>
    </w:rPr>
  </w:style>
  <w:style w:type="paragraph" w:customStyle="1" w:styleId="62">
    <w:name w:val="Основной текст с отступом62"/>
    <w:basedOn w:val="a"/>
    <w:rsid w:val="0082533F"/>
    <w:pPr>
      <w:ind w:firstLine="708"/>
      <w:jc w:val="both"/>
    </w:pPr>
    <w:rPr>
      <w:rFonts w:ascii="Arial" w:eastAsia="Times New Roman" w:hAnsi="Arial"/>
      <w:b/>
      <w:sz w:val="18"/>
      <w:lang w:val="uk-UA" w:eastAsia="uk-UA"/>
    </w:rPr>
  </w:style>
  <w:style w:type="paragraph" w:customStyle="1" w:styleId="64">
    <w:name w:val="Основной текст с отступом64"/>
    <w:basedOn w:val="a"/>
    <w:rsid w:val="0082533F"/>
    <w:pPr>
      <w:ind w:firstLine="708"/>
      <w:jc w:val="both"/>
    </w:pPr>
    <w:rPr>
      <w:rFonts w:ascii="Arial" w:eastAsia="Times New Roman" w:hAnsi="Arial"/>
      <w:b/>
      <w:sz w:val="18"/>
      <w:lang w:val="uk-UA" w:eastAsia="uk-UA"/>
    </w:rPr>
  </w:style>
  <w:style w:type="paragraph" w:customStyle="1" w:styleId="63">
    <w:name w:val="Основной текст с отступом63"/>
    <w:basedOn w:val="a"/>
    <w:rsid w:val="0082533F"/>
    <w:pPr>
      <w:ind w:firstLine="708"/>
      <w:jc w:val="both"/>
    </w:pPr>
    <w:rPr>
      <w:rFonts w:ascii="Arial" w:eastAsia="Times New Roman" w:hAnsi="Arial"/>
      <w:b/>
      <w:sz w:val="18"/>
      <w:lang w:val="uk-UA" w:eastAsia="uk-UA"/>
    </w:rPr>
  </w:style>
  <w:style w:type="paragraph" w:customStyle="1" w:styleId="65">
    <w:name w:val="Основной текст с отступом65"/>
    <w:basedOn w:val="a"/>
    <w:rsid w:val="0082533F"/>
    <w:pPr>
      <w:ind w:firstLine="708"/>
      <w:jc w:val="both"/>
    </w:pPr>
    <w:rPr>
      <w:rFonts w:ascii="Arial" w:eastAsia="Times New Roman" w:hAnsi="Arial"/>
      <w:b/>
      <w:sz w:val="18"/>
      <w:lang w:val="uk-UA" w:eastAsia="uk-UA"/>
    </w:rPr>
  </w:style>
  <w:style w:type="paragraph" w:customStyle="1" w:styleId="66">
    <w:name w:val="Основной текст с отступом66"/>
    <w:basedOn w:val="a"/>
    <w:rsid w:val="0082533F"/>
    <w:pPr>
      <w:ind w:firstLine="708"/>
      <w:jc w:val="both"/>
    </w:pPr>
    <w:rPr>
      <w:rFonts w:ascii="Arial" w:eastAsia="Times New Roman" w:hAnsi="Arial"/>
      <w:b/>
      <w:sz w:val="18"/>
      <w:lang w:val="uk-UA" w:eastAsia="uk-UA"/>
    </w:rPr>
  </w:style>
  <w:style w:type="paragraph" w:customStyle="1" w:styleId="67">
    <w:name w:val="Основной текст с отступом67"/>
    <w:basedOn w:val="a"/>
    <w:rsid w:val="0082533F"/>
    <w:pPr>
      <w:ind w:firstLine="708"/>
      <w:jc w:val="both"/>
    </w:pPr>
    <w:rPr>
      <w:rFonts w:ascii="Arial" w:eastAsia="Times New Roman" w:hAnsi="Arial"/>
      <w:b/>
      <w:sz w:val="18"/>
      <w:lang w:val="uk-UA" w:eastAsia="uk-UA"/>
    </w:rPr>
  </w:style>
  <w:style w:type="paragraph" w:customStyle="1" w:styleId="68">
    <w:name w:val="Основной текст с отступом68"/>
    <w:basedOn w:val="a"/>
    <w:rsid w:val="0082533F"/>
    <w:pPr>
      <w:ind w:firstLine="708"/>
      <w:jc w:val="both"/>
    </w:pPr>
    <w:rPr>
      <w:rFonts w:ascii="Arial" w:eastAsia="Times New Roman" w:hAnsi="Arial"/>
      <w:b/>
      <w:sz w:val="18"/>
      <w:lang w:val="uk-UA" w:eastAsia="uk-UA"/>
    </w:rPr>
  </w:style>
  <w:style w:type="paragraph" w:customStyle="1" w:styleId="69">
    <w:name w:val="Основной текст с отступом69"/>
    <w:basedOn w:val="a"/>
    <w:rsid w:val="0082533F"/>
    <w:pPr>
      <w:ind w:firstLine="708"/>
      <w:jc w:val="both"/>
    </w:pPr>
    <w:rPr>
      <w:rFonts w:ascii="Arial" w:eastAsia="Times New Roman" w:hAnsi="Arial"/>
      <w:b/>
      <w:sz w:val="18"/>
      <w:lang w:val="uk-UA" w:eastAsia="uk-UA"/>
    </w:rPr>
  </w:style>
  <w:style w:type="paragraph" w:customStyle="1" w:styleId="70">
    <w:name w:val="Основной текст с отступом70"/>
    <w:basedOn w:val="a"/>
    <w:rsid w:val="0082533F"/>
    <w:pPr>
      <w:ind w:firstLine="708"/>
      <w:jc w:val="both"/>
    </w:pPr>
    <w:rPr>
      <w:rFonts w:ascii="Arial" w:eastAsia="Times New Roman" w:hAnsi="Arial"/>
      <w:b/>
      <w:sz w:val="18"/>
      <w:lang w:val="uk-UA" w:eastAsia="uk-UA"/>
    </w:rPr>
  </w:style>
  <w:style w:type="paragraph" w:customStyle="1" w:styleId="71">
    <w:name w:val="Основной текст с отступом71"/>
    <w:basedOn w:val="a"/>
    <w:rsid w:val="0082533F"/>
    <w:pPr>
      <w:ind w:firstLine="708"/>
      <w:jc w:val="both"/>
    </w:pPr>
    <w:rPr>
      <w:rFonts w:ascii="Arial" w:eastAsia="Times New Roman" w:hAnsi="Arial"/>
      <w:b/>
      <w:sz w:val="18"/>
      <w:lang w:val="uk-UA" w:eastAsia="uk-UA"/>
    </w:rPr>
  </w:style>
  <w:style w:type="paragraph" w:customStyle="1" w:styleId="72">
    <w:name w:val="Основной текст с отступом72"/>
    <w:basedOn w:val="a"/>
    <w:rsid w:val="0082533F"/>
    <w:pPr>
      <w:ind w:firstLine="708"/>
      <w:jc w:val="both"/>
    </w:pPr>
    <w:rPr>
      <w:rFonts w:ascii="Arial" w:eastAsia="Times New Roman" w:hAnsi="Arial"/>
      <w:b/>
      <w:sz w:val="18"/>
      <w:lang w:val="uk-UA" w:eastAsia="uk-UA"/>
    </w:rPr>
  </w:style>
  <w:style w:type="character" w:customStyle="1" w:styleId="140">
    <w:name w:val="Основной текст (14)_"/>
    <w:link w:val="141"/>
    <w:uiPriority w:val="99"/>
    <w:locked/>
    <w:rsid w:val="0082533F"/>
    <w:rPr>
      <w:rFonts w:ascii="Times New Roman" w:hAnsi="Times New Roman"/>
      <w:sz w:val="21"/>
      <w:szCs w:val="21"/>
      <w:shd w:val="clear" w:color="auto" w:fill="FFFFFF"/>
    </w:rPr>
  </w:style>
  <w:style w:type="paragraph" w:customStyle="1" w:styleId="141">
    <w:name w:val="Основной текст (14)"/>
    <w:basedOn w:val="a"/>
    <w:link w:val="140"/>
    <w:uiPriority w:val="99"/>
    <w:rsid w:val="0082533F"/>
    <w:pPr>
      <w:widowControl w:val="0"/>
      <w:shd w:val="clear" w:color="auto" w:fill="FFFFFF"/>
      <w:spacing w:line="278" w:lineRule="exact"/>
      <w:jc w:val="center"/>
    </w:pPr>
    <w:rPr>
      <w:sz w:val="21"/>
      <w:szCs w:val="21"/>
      <w:lang w:val="en-US" w:eastAsia="en-US"/>
    </w:rPr>
  </w:style>
  <w:style w:type="paragraph" w:customStyle="1" w:styleId="73">
    <w:name w:val="Основной текст с отступом73"/>
    <w:basedOn w:val="a"/>
    <w:rsid w:val="0082533F"/>
    <w:pPr>
      <w:ind w:firstLine="708"/>
      <w:jc w:val="both"/>
    </w:pPr>
    <w:rPr>
      <w:rFonts w:ascii="Arial" w:eastAsia="Times New Roman" w:hAnsi="Arial"/>
      <w:b/>
      <w:sz w:val="18"/>
      <w:lang w:val="uk-UA" w:eastAsia="uk-UA"/>
    </w:rPr>
  </w:style>
  <w:style w:type="paragraph" w:customStyle="1" w:styleId="74">
    <w:name w:val="Основной текст с отступом74"/>
    <w:basedOn w:val="a"/>
    <w:rsid w:val="0082533F"/>
    <w:pPr>
      <w:ind w:firstLine="708"/>
      <w:jc w:val="both"/>
    </w:pPr>
    <w:rPr>
      <w:rFonts w:ascii="Arial" w:eastAsia="Times New Roman" w:hAnsi="Arial"/>
      <w:b/>
      <w:sz w:val="18"/>
      <w:lang w:val="uk-UA" w:eastAsia="uk-UA"/>
    </w:rPr>
  </w:style>
  <w:style w:type="paragraph" w:customStyle="1" w:styleId="75">
    <w:name w:val="Основной текст с отступом75"/>
    <w:basedOn w:val="a"/>
    <w:rsid w:val="0082533F"/>
    <w:pPr>
      <w:ind w:firstLine="708"/>
      <w:jc w:val="both"/>
    </w:pPr>
    <w:rPr>
      <w:rFonts w:ascii="Arial" w:eastAsia="Times New Roman" w:hAnsi="Arial"/>
      <w:b/>
      <w:sz w:val="18"/>
      <w:lang w:val="uk-UA" w:eastAsia="uk-UA"/>
    </w:rPr>
  </w:style>
  <w:style w:type="paragraph" w:customStyle="1" w:styleId="76">
    <w:name w:val="Основной текст с отступом76"/>
    <w:basedOn w:val="a"/>
    <w:rsid w:val="0082533F"/>
    <w:pPr>
      <w:ind w:firstLine="708"/>
      <w:jc w:val="both"/>
    </w:pPr>
    <w:rPr>
      <w:rFonts w:ascii="Arial" w:eastAsia="Times New Roman" w:hAnsi="Arial"/>
      <w:b/>
      <w:sz w:val="18"/>
      <w:lang w:val="uk-UA" w:eastAsia="uk-UA"/>
    </w:rPr>
  </w:style>
  <w:style w:type="paragraph" w:customStyle="1" w:styleId="77">
    <w:name w:val="Основной текст с отступом77"/>
    <w:basedOn w:val="a"/>
    <w:rsid w:val="0082533F"/>
    <w:pPr>
      <w:ind w:firstLine="708"/>
      <w:jc w:val="both"/>
    </w:pPr>
    <w:rPr>
      <w:rFonts w:ascii="Arial" w:eastAsia="Times New Roman" w:hAnsi="Arial"/>
      <w:b/>
      <w:sz w:val="18"/>
      <w:lang w:val="uk-UA" w:eastAsia="uk-UA"/>
    </w:rPr>
  </w:style>
  <w:style w:type="paragraph" w:customStyle="1" w:styleId="78">
    <w:name w:val="Основной текст с отступом78"/>
    <w:basedOn w:val="a"/>
    <w:rsid w:val="0082533F"/>
    <w:pPr>
      <w:ind w:firstLine="708"/>
      <w:jc w:val="both"/>
    </w:pPr>
    <w:rPr>
      <w:rFonts w:ascii="Arial" w:eastAsia="Times New Roman" w:hAnsi="Arial"/>
      <w:b/>
      <w:sz w:val="18"/>
      <w:lang w:val="uk-UA" w:eastAsia="uk-UA"/>
    </w:rPr>
  </w:style>
  <w:style w:type="paragraph" w:customStyle="1" w:styleId="79">
    <w:name w:val="Основной текст с отступом79"/>
    <w:basedOn w:val="a"/>
    <w:rsid w:val="0082533F"/>
    <w:pPr>
      <w:ind w:firstLine="708"/>
      <w:jc w:val="both"/>
    </w:pPr>
    <w:rPr>
      <w:rFonts w:ascii="Arial" w:eastAsia="Times New Roman" w:hAnsi="Arial"/>
      <w:b/>
      <w:sz w:val="18"/>
      <w:lang w:val="uk-UA" w:eastAsia="uk-UA"/>
    </w:rPr>
  </w:style>
  <w:style w:type="paragraph" w:customStyle="1" w:styleId="81">
    <w:name w:val="Основной текст с отступом81"/>
    <w:basedOn w:val="a"/>
    <w:rsid w:val="0082533F"/>
    <w:pPr>
      <w:ind w:firstLine="708"/>
      <w:jc w:val="both"/>
    </w:pPr>
    <w:rPr>
      <w:rFonts w:ascii="Arial" w:eastAsia="Times New Roman" w:hAnsi="Arial"/>
      <w:b/>
      <w:sz w:val="18"/>
      <w:lang w:val="uk-UA" w:eastAsia="uk-UA"/>
    </w:rPr>
  </w:style>
  <w:style w:type="paragraph" w:customStyle="1" w:styleId="82">
    <w:name w:val="Основной текст с отступом82"/>
    <w:basedOn w:val="a"/>
    <w:rsid w:val="0082533F"/>
    <w:pPr>
      <w:ind w:firstLine="708"/>
      <w:jc w:val="both"/>
    </w:pPr>
    <w:rPr>
      <w:rFonts w:ascii="Arial" w:eastAsia="Times New Roman" w:hAnsi="Arial"/>
      <w:b/>
      <w:sz w:val="18"/>
      <w:lang w:val="uk-UA" w:eastAsia="uk-UA"/>
    </w:rPr>
  </w:style>
  <w:style w:type="paragraph" w:customStyle="1" w:styleId="84">
    <w:name w:val="Основной текст с отступом84"/>
    <w:basedOn w:val="a"/>
    <w:rsid w:val="0082533F"/>
    <w:pPr>
      <w:ind w:firstLine="708"/>
      <w:jc w:val="both"/>
    </w:pPr>
    <w:rPr>
      <w:rFonts w:ascii="Arial" w:eastAsia="Times New Roman" w:hAnsi="Arial"/>
      <w:b/>
      <w:sz w:val="18"/>
      <w:lang w:val="uk-UA" w:eastAsia="uk-UA"/>
    </w:rPr>
  </w:style>
  <w:style w:type="paragraph" w:customStyle="1" w:styleId="85">
    <w:name w:val="Основной текст с отступом85"/>
    <w:basedOn w:val="a"/>
    <w:rsid w:val="0082533F"/>
    <w:pPr>
      <w:ind w:firstLine="708"/>
      <w:jc w:val="both"/>
    </w:pPr>
    <w:rPr>
      <w:rFonts w:ascii="Arial" w:eastAsia="Times New Roman" w:hAnsi="Arial"/>
      <w:b/>
      <w:sz w:val="18"/>
      <w:lang w:val="uk-UA" w:eastAsia="uk-UA"/>
    </w:rPr>
  </w:style>
  <w:style w:type="paragraph" w:customStyle="1" w:styleId="86">
    <w:name w:val="Основной текст с отступом86"/>
    <w:basedOn w:val="a"/>
    <w:rsid w:val="0082533F"/>
    <w:pPr>
      <w:ind w:firstLine="708"/>
      <w:jc w:val="both"/>
    </w:pPr>
    <w:rPr>
      <w:rFonts w:ascii="Arial" w:eastAsia="Times New Roman" w:hAnsi="Arial"/>
      <w:b/>
      <w:sz w:val="18"/>
      <w:lang w:val="uk-UA" w:eastAsia="uk-UA"/>
    </w:rPr>
  </w:style>
  <w:style w:type="paragraph" w:customStyle="1" w:styleId="87">
    <w:name w:val="Основной текст с отступом87"/>
    <w:basedOn w:val="a"/>
    <w:rsid w:val="0082533F"/>
    <w:pPr>
      <w:ind w:firstLine="708"/>
      <w:jc w:val="both"/>
    </w:pPr>
    <w:rPr>
      <w:rFonts w:ascii="Arial" w:eastAsia="Times New Roman" w:hAnsi="Arial"/>
      <w:b/>
      <w:sz w:val="18"/>
      <w:lang w:val="uk-UA" w:eastAsia="uk-UA"/>
    </w:rPr>
  </w:style>
  <w:style w:type="paragraph" w:customStyle="1" w:styleId="88">
    <w:name w:val="Основной текст с отступом88"/>
    <w:basedOn w:val="a"/>
    <w:rsid w:val="0082533F"/>
    <w:pPr>
      <w:ind w:firstLine="708"/>
      <w:jc w:val="both"/>
    </w:pPr>
    <w:rPr>
      <w:rFonts w:ascii="Arial" w:eastAsia="Times New Roman" w:hAnsi="Arial"/>
      <w:b/>
      <w:sz w:val="18"/>
      <w:lang w:val="uk-UA" w:eastAsia="uk-UA"/>
    </w:rPr>
  </w:style>
  <w:style w:type="character" w:customStyle="1" w:styleId="csab6e076965">
    <w:name w:val="csab6e076965"/>
    <w:rsid w:val="0082533F"/>
    <w:rPr>
      <w:rFonts w:ascii="Arial" w:hAnsi="Arial" w:cs="Arial" w:hint="default"/>
      <w:b w:val="0"/>
      <w:bCs w:val="0"/>
      <w:i w:val="0"/>
      <w:iCs w:val="0"/>
      <w:color w:val="000000"/>
      <w:sz w:val="18"/>
      <w:szCs w:val="18"/>
      <w:shd w:val="clear" w:color="auto" w:fill="auto"/>
    </w:rPr>
  </w:style>
  <w:style w:type="paragraph" w:customStyle="1" w:styleId="89">
    <w:name w:val="Основной текст с отступом89"/>
    <w:basedOn w:val="a"/>
    <w:rsid w:val="0082533F"/>
    <w:pPr>
      <w:ind w:firstLine="708"/>
      <w:jc w:val="both"/>
    </w:pPr>
    <w:rPr>
      <w:rFonts w:ascii="Arial" w:eastAsia="Times New Roman" w:hAnsi="Arial"/>
      <w:b/>
      <w:sz w:val="18"/>
      <w:lang w:val="uk-UA" w:eastAsia="uk-UA"/>
    </w:rPr>
  </w:style>
  <w:style w:type="character" w:customStyle="1" w:styleId="csf229d0ff33">
    <w:name w:val="csf229d0ff33"/>
    <w:rsid w:val="0082533F"/>
    <w:rPr>
      <w:rFonts w:ascii="Arial" w:hAnsi="Arial" w:cs="Arial" w:hint="default"/>
      <w:b w:val="0"/>
      <w:bCs w:val="0"/>
      <w:i w:val="0"/>
      <w:iCs w:val="0"/>
      <w:color w:val="000000"/>
      <w:sz w:val="18"/>
      <w:szCs w:val="18"/>
      <w:shd w:val="clear" w:color="auto" w:fill="auto"/>
    </w:rPr>
  </w:style>
  <w:style w:type="paragraph" w:customStyle="1" w:styleId="91">
    <w:name w:val="Основной текст с отступом91"/>
    <w:basedOn w:val="a"/>
    <w:rsid w:val="0082533F"/>
    <w:pPr>
      <w:ind w:firstLine="708"/>
      <w:jc w:val="both"/>
    </w:pPr>
    <w:rPr>
      <w:rFonts w:ascii="Arial" w:eastAsia="Times New Roman" w:hAnsi="Arial"/>
      <w:b/>
      <w:sz w:val="18"/>
      <w:lang w:val="uk-UA" w:eastAsia="uk-UA"/>
    </w:rPr>
  </w:style>
  <w:style w:type="paragraph" w:customStyle="1" w:styleId="92">
    <w:name w:val="Основной текст с отступом92"/>
    <w:basedOn w:val="a"/>
    <w:rsid w:val="0082533F"/>
    <w:pPr>
      <w:ind w:firstLine="708"/>
      <w:jc w:val="both"/>
    </w:pPr>
    <w:rPr>
      <w:rFonts w:ascii="Arial" w:eastAsia="Times New Roman" w:hAnsi="Arial"/>
      <w:b/>
      <w:sz w:val="18"/>
      <w:lang w:val="uk-UA" w:eastAsia="uk-UA"/>
    </w:rPr>
  </w:style>
  <w:style w:type="paragraph" w:customStyle="1" w:styleId="93">
    <w:name w:val="Основной текст с отступом93"/>
    <w:basedOn w:val="a"/>
    <w:rsid w:val="0082533F"/>
    <w:pPr>
      <w:ind w:firstLine="708"/>
      <w:jc w:val="both"/>
    </w:pPr>
    <w:rPr>
      <w:rFonts w:ascii="Arial" w:eastAsia="Times New Roman" w:hAnsi="Arial"/>
      <w:b/>
      <w:sz w:val="18"/>
      <w:lang w:val="uk-UA" w:eastAsia="uk-UA"/>
    </w:rPr>
  </w:style>
  <w:style w:type="paragraph" w:customStyle="1" w:styleId="94">
    <w:name w:val="Основной текст с отступом94"/>
    <w:basedOn w:val="a"/>
    <w:rsid w:val="0082533F"/>
    <w:pPr>
      <w:ind w:firstLine="708"/>
      <w:jc w:val="both"/>
    </w:pPr>
    <w:rPr>
      <w:rFonts w:ascii="Arial" w:eastAsia="Times New Roman" w:hAnsi="Arial"/>
      <w:b/>
      <w:sz w:val="18"/>
      <w:lang w:val="uk-UA" w:eastAsia="uk-UA"/>
    </w:rPr>
  </w:style>
  <w:style w:type="paragraph" w:customStyle="1" w:styleId="95">
    <w:name w:val="Основной текст с отступом95"/>
    <w:basedOn w:val="a"/>
    <w:rsid w:val="0082533F"/>
    <w:pPr>
      <w:ind w:firstLine="708"/>
      <w:jc w:val="both"/>
    </w:pPr>
    <w:rPr>
      <w:rFonts w:ascii="Arial" w:eastAsia="Times New Roman" w:hAnsi="Arial"/>
      <w:b/>
      <w:sz w:val="18"/>
      <w:lang w:val="uk-UA" w:eastAsia="uk-UA"/>
    </w:rPr>
  </w:style>
  <w:style w:type="character" w:customStyle="1" w:styleId="csab6e076920">
    <w:name w:val="csab6e076920"/>
    <w:rsid w:val="0082533F"/>
    <w:rPr>
      <w:rFonts w:ascii="Arial" w:hAnsi="Arial" w:cs="Arial" w:hint="default"/>
      <w:b w:val="0"/>
      <w:bCs w:val="0"/>
      <w:i w:val="0"/>
      <w:iCs w:val="0"/>
      <w:color w:val="000000"/>
      <w:sz w:val="18"/>
      <w:szCs w:val="18"/>
      <w:shd w:val="clear" w:color="auto" w:fill="auto"/>
    </w:rPr>
  </w:style>
  <w:style w:type="character" w:customStyle="1" w:styleId="csf229d0ff28">
    <w:name w:val="csf229d0ff28"/>
    <w:rsid w:val="0082533F"/>
    <w:rPr>
      <w:rFonts w:ascii="Arial" w:hAnsi="Arial" w:cs="Arial" w:hint="default"/>
      <w:b w:val="0"/>
      <w:bCs w:val="0"/>
      <w:i w:val="0"/>
      <w:iCs w:val="0"/>
      <w:color w:val="000000"/>
      <w:sz w:val="18"/>
      <w:szCs w:val="18"/>
      <w:shd w:val="clear" w:color="auto" w:fill="auto"/>
    </w:rPr>
  </w:style>
  <w:style w:type="paragraph" w:customStyle="1" w:styleId="97">
    <w:name w:val="Основной текст с отступом97"/>
    <w:basedOn w:val="a"/>
    <w:rsid w:val="0082533F"/>
    <w:pPr>
      <w:ind w:firstLine="708"/>
      <w:jc w:val="both"/>
    </w:pPr>
    <w:rPr>
      <w:rFonts w:ascii="Arial" w:eastAsia="Times New Roman" w:hAnsi="Arial"/>
      <w:b/>
      <w:sz w:val="18"/>
      <w:lang w:val="uk-UA" w:eastAsia="uk-UA"/>
    </w:rPr>
  </w:style>
  <w:style w:type="paragraph" w:customStyle="1" w:styleId="99">
    <w:name w:val="Основной текст с отступом99"/>
    <w:basedOn w:val="a"/>
    <w:rsid w:val="0082533F"/>
    <w:pPr>
      <w:ind w:firstLine="708"/>
      <w:jc w:val="both"/>
    </w:pPr>
    <w:rPr>
      <w:rFonts w:ascii="Arial" w:eastAsia="Times New Roman" w:hAnsi="Arial"/>
      <w:b/>
      <w:sz w:val="18"/>
      <w:lang w:val="uk-UA" w:eastAsia="uk-UA"/>
    </w:rPr>
  </w:style>
  <w:style w:type="paragraph" w:customStyle="1" w:styleId="1000">
    <w:name w:val="Основной текст с отступом100"/>
    <w:basedOn w:val="a"/>
    <w:rsid w:val="0082533F"/>
    <w:pPr>
      <w:ind w:firstLine="708"/>
      <w:jc w:val="both"/>
    </w:pPr>
    <w:rPr>
      <w:rFonts w:ascii="Arial" w:eastAsia="Times New Roman" w:hAnsi="Arial"/>
      <w:b/>
      <w:sz w:val="18"/>
      <w:lang w:val="uk-UA" w:eastAsia="uk-UA"/>
    </w:rPr>
  </w:style>
  <w:style w:type="paragraph" w:customStyle="1" w:styleId="101">
    <w:name w:val="Основной текст с отступом101"/>
    <w:basedOn w:val="a"/>
    <w:rsid w:val="0082533F"/>
    <w:pPr>
      <w:ind w:firstLine="708"/>
      <w:jc w:val="both"/>
    </w:pPr>
    <w:rPr>
      <w:rFonts w:ascii="Arial" w:eastAsia="Times New Roman" w:hAnsi="Arial"/>
      <w:b/>
      <w:sz w:val="18"/>
      <w:lang w:val="uk-UA" w:eastAsia="uk-UA"/>
    </w:rPr>
  </w:style>
  <w:style w:type="paragraph" w:customStyle="1" w:styleId="102">
    <w:name w:val="Основной текст с отступом102"/>
    <w:basedOn w:val="a"/>
    <w:rsid w:val="0082533F"/>
    <w:pPr>
      <w:ind w:firstLine="708"/>
      <w:jc w:val="both"/>
    </w:pPr>
    <w:rPr>
      <w:rFonts w:ascii="Arial" w:eastAsia="Times New Roman" w:hAnsi="Arial"/>
      <w:b/>
      <w:sz w:val="18"/>
      <w:lang w:val="uk-UA" w:eastAsia="uk-UA"/>
    </w:rPr>
  </w:style>
  <w:style w:type="paragraph" w:customStyle="1" w:styleId="103">
    <w:name w:val="Основной текст с отступом103"/>
    <w:basedOn w:val="a"/>
    <w:rsid w:val="0082533F"/>
    <w:pPr>
      <w:ind w:firstLine="708"/>
      <w:jc w:val="both"/>
    </w:pPr>
    <w:rPr>
      <w:rFonts w:ascii="Arial" w:eastAsia="Times New Roman" w:hAnsi="Arial"/>
      <w:b/>
      <w:sz w:val="18"/>
      <w:lang w:val="uk-UA" w:eastAsia="uk-UA"/>
    </w:rPr>
  </w:style>
  <w:style w:type="paragraph" w:customStyle="1" w:styleId="104">
    <w:name w:val="Основной текст с отступом104"/>
    <w:basedOn w:val="a"/>
    <w:rsid w:val="0082533F"/>
    <w:pPr>
      <w:ind w:firstLine="708"/>
      <w:jc w:val="both"/>
    </w:pPr>
    <w:rPr>
      <w:rFonts w:ascii="Arial" w:eastAsia="Times New Roman" w:hAnsi="Arial"/>
      <w:b/>
      <w:sz w:val="18"/>
      <w:lang w:val="uk-UA" w:eastAsia="uk-UA"/>
    </w:rPr>
  </w:style>
  <w:style w:type="paragraph" w:customStyle="1" w:styleId="105">
    <w:name w:val="Основной текст с отступом105"/>
    <w:basedOn w:val="a"/>
    <w:rsid w:val="0082533F"/>
    <w:pPr>
      <w:ind w:firstLine="708"/>
      <w:jc w:val="both"/>
    </w:pPr>
    <w:rPr>
      <w:rFonts w:ascii="Arial" w:eastAsia="Times New Roman" w:hAnsi="Arial"/>
      <w:b/>
      <w:sz w:val="18"/>
      <w:lang w:val="uk-UA" w:eastAsia="uk-UA"/>
    </w:rPr>
  </w:style>
  <w:style w:type="paragraph" w:customStyle="1" w:styleId="107">
    <w:name w:val="Основной текст с отступом107"/>
    <w:basedOn w:val="a"/>
    <w:rsid w:val="0082533F"/>
    <w:pPr>
      <w:ind w:firstLine="708"/>
      <w:jc w:val="both"/>
    </w:pPr>
    <w:rPr>
      <w:rFonts w:ascii="Arial" w:eastAsia="Times New Roman" w:hAnsi="Arial"/>
      <w:b/>
      <w:sz w:val="18"/>
      <w:lang w:val="uk-UA" w:eastAsia="uk-UA"/>
    </w:rPr>
  </w:style>
  <w:style w:type="character" w:customStyle="1" w:styleId="csf229d0ff50">
    <w:name w:val="csf229d0ff50"/>
    <w:rsid w:val="0082533F"/>
    <w:rPr>
      <w:rFonts w:ascii="Arial" w:hAnsi="Arial" w:cs="Arial" w:hint="default"/>
      <w:b w:val="0"/>
      <w:bCs w:val="0"/>
      <w:i w:val="0"/>
      <w:iCs w:val="0"/>
      <w:color w:val="000000"/>
      <w:sz w:val="18"/>
      <w:szCs w:val="18"/>
      <w:shd w:val="clear" w:color="auto" w:fill="auto"/>
    </w:rPr>
  </w:style>
  <w:style w:type="character" w:customStyle="1" w:styleId="csf229d0ff22">
    <w:name w:val="csf229d0ff22"/>
    <w:rsid w:val="0082533F"/>
    <w:rPr>
      <w:rFonts w:ascii="Arial" w:hAnsi="Arial" w:cs="Arial" w:hint="default"/>
      <w:b w:val="0"/>
      <w:bCs w:val="0"/>
      <w:i w:val="0"/>
      <w:iCs w:val="0"/>
      <w:color w:val="000000"/>
      <w:sz w:val="18"/>
      <w:szCs w:val="18"/>
      <w:shd w:val="clear" w:color="auto" w:fill="auto"/>
    </w:rPr>
  </w:style>
  <w:style w:type="paragraph" w:customStyle="1" w:styleId="109">
    <w:name w:val="Основной текст с отступом109"/>
    <w:basedOn w:val="a"/>
    <w:rsid w:val="0082533F"/>
    <w:pPr>
      <w:ind w:firstLine="708"/>
      <w:jc w:val="both"/>
    </w:pPr>
    <w:rPr>
      <w:rFonts w:ascii="Arial" w:eastAsia="Times New Roman" w:hAnsi="Arial"/>
      <w:b/>
      <w:sz w:val="18"/>
      <w:lang w:val="uk-UA" w:eastAsia="uk-UA"/>
    </w:rPr>
  </w:style>
  <w:style w:type="paragraph" w:customStyle="1" w:styleId="1110">
    <w:name w:val="Основной текст с отступом111"/>
    <w:basedOn w:val="a"/>
    <w:rsid w:val="0082533F"/>
    <w:pPr>
      <w:ind w:firstLine="708"/>
      <w:jc w:val="both"/>
    </w:pPr>
    <w:rPr>
      <w:rFonts w:ascii="Arial" w:eastAsia="Times New Roman" w:hAnsi="Arial"/>
      <w:b/>
      <w:sz w:val="18"/>
      <w:lang w:val="uk-UA" w:eastAsia="uk-UA"/>
    </w:rPr>
  </w:style>
  <w:style w:type="paragraph" w:customStyle="1" w:styleId="112">
    <w:name w:val="Основной текст с отступом112"/>
    <w:basedOn w:val="a"/>
    <w:rsid w:val="0082533F"/>
    <w:pPr>
      <w:ind w:firstLine="708"/>
      <w:jc w:val="both"/>
    </w:pPr>
    <w:rPr>
      <w:rFonts w:ascii="Arial" w:eastAsia="Times New Roman" w:hAnsi="Arial"/>
      <w:b/>
      <w:sz w:val="18"/>
      <w:lang w:val="uk-UA" w:eastAsia="uk-UA"/>
    </w:rPr>
  </w:style>
  <w:style w:type="paragraph" w:customStyle="1" w:styleId="113">
    <w:name w:val="Основной текст с отступом113"/>
    <w:basedOn w:val="a"/>
    <w:rsid w:val="0082533F"/>
    <w:pPr>
      <w:ind w:firstLine="708"/>
      <w:jc w:val="both"/>
    </w:pPr>
    <w:rPr>
      <w:rFonts w:ascii="Arial" w:eastAsia="Times New Roman" w:hAnsi="Arial"/>
      <w:b/>
      <w:sz w:val="18"/>
      <w:lang w:val="uk-UA" w:eastAsia="uk-UA"/>
    </w:rPr>
  </w:style>
  <w:style w:type="paragraph" w:customStyle="1" w:styleId="114">
    <w:name w:val="Основной текст с отступом114"/>
    <w:basedOn w:val="a"/>
    <w:rsid w:val="0082533F"/>
    <w:pPr>
      <w:ind w:firstLine="708"/>
      <w:jc w:val="both"/>
    </w:pPr>
    <w:rPr>
      <w:rFonts w:ascii="Arial" w:eastAsia="Times New Roman" w:hAnsi="Arial"/>
      <w:b/>
      <w:sz w:val="18"/>
      <w:lang w:val="uk-UA" w:eastAsia="uk-UA"/>
    </w:rPr>
  </w:style>
  <w:style w:type="paragraph" w:customStyle="1" w:styleId="115">
    <w:name w:val="Основной текст с отступом115"/>
    <w:basedOn w:val="a"/>
    <w:rsid w:val="0082533F"/>
    <w:pPr>
      <w:ind w:firstLine="708"/>
      <w:jc w:val="both"/>
    </w:pPr>
    <w:rPr>
      <w:rFonts w:ascii="Arial" w:eastAsia="Times New Roman" w:hAnsi="Arial"/>
      <w:b/>
      <w:sz w:val="18"/>
      <w:lang w:val="uk-UA" w:eastAsia="uk-UA"/>
    </w:rPr>
  </w:style>
  <w:style w:type="paragraph" w:customStyle="1" w:styleId="116">
    <w:name w:val="Основной текст с отступом116"/>
    <w:basedOn w:val="a"/>
    <w:rsid w:val="0082533F"/>
    <w:pPr>
      <w:ind w:firstLine="708"/>
      <w:jc w:val="both"/>
    </w:pPr>
    <w:rPr>
      <w:rFonts w:ascii="Arial" w:eastAsia="Times New Roman" w:hAnsi="Arial"/>
      <w:b/>
      <w:sz w:val="18"/>
      <w:lang w:val="uk-UA" w:eastAsia="uk-UA"/>
    </w:rPr>
  </w:style>
  <w:style w:type="paragraph" w:customStyle="1" w:styleId="117">
    <w:name w:val="Основной текст с отступом117"/>
    <w:basedOn w:val="a"/>
    <w:rsid w:val="0082533F"/>
    <w:pPr>
      <w:ind w:firstLine="708"/>
      <w:jc w:val="both"/>
    </w:pPr>
    <w:rPr>
      <w:rFonts w:ascii="Arial" w:eastAsia="Times New Roman" w:hAnsi="Arial"/>
      <w:b/>
      <w:sz w:val="18"/>
      <w:lang w:val="uk-UA" w:eastAsia="uk-UA"/>
    </w:rPr>
  </w:style>
  <w:style w:type="paragraph" w:customStyle="1" w:styleId="118">
    <w:name w:val="Основной текст с отступом118"/>
    <w:basedOn w:val="a"/>
    <w:rsid w:val="0082533F"/>
    <w:pPr>
      <w:ind w:firstLine="708"/>
      <w:jc w:val="both"/>
    </w:pPr>
    <w:rPr>
      <w:rFonts w:ascii="Arial" w:eastAsia="Times New Roman" w:hAnsi="Arial"/>
      <w:b/>
      <w:sz w:val="18"/>
      <w:lang w:val="uk-UA" w:eastAsia="uk-UA"/>
    </w:rPr>
  </w:style>
  <w:style w:type="paragraph" w:customStyle="1" w:styleId="119">
    <w:name w:val="Основной текст с отступом119"/>
    <w:basedOn w:val="a"/>
    <w:rsid w:val="0082533F"/>
    <w:pPr>
      <w:ind w:firstLine="708"/>
      <w:jc w:val="both"/>
    </w:pPr>
    <w:rPr>
      <w:rFonts w:ascii="Arial" w:eastAsia="Times New Roman" w:hAnsi="Arial"/>
      <w:b/>
      <w:sz w:val="18"/>
      <w:lang w:val="uk-UA" w:eastAsia="uk-UA"/>
    </w:rPr>
  </w:style>
  <w:style w:type="character" w:customStyle="1" w:styleId="csf229d0ff83">
    <w:name w:val="csf229d0ff83"/>
    <w:rsid w:val="0082533F"/>
    <w:rPr>
      <w:rFonts w:ascii="Arial" w:hAnsi="Arial" w:cs="Arial" w:hint="default"/>
      <w:b w:val="0"/>
      <w:bCs w:val="0"/>
      <w:i w:val="0"/>
      <w:iCs w:val="0"/>
      <w:color w:val="000000"/>
      <w:sz w:val="18"/>
      <w:szCs w:val="18"/>
      <w:shd w:val="clear" w:color="auto" w:fill="auto"/>
    </w:rPr>
  </w:style>
  <w:style w:type="paragraph" w:customStyle="1" w:styleId="1200">
    <w:name w:val="Основной текст с отступом120"/>
    <w:basedOn w:val="a"/>
    <w:rsid w:val="0082533F"/>
    <w:pPr>
      <w:ind w:firstLine="708"/>
      <w:jc w:val="both"/>
    </w:pPr>
    <w:rPr>
      <w:rFonts w:ascii="Arial" w:eastAsia="Times New Roman" w:hAnsi="Arial"/>
      <w:b/>
      <w:sz w:val="18"/>
      <w:lang w:val="uk-UA" w:eastAsia="uk-UA"/>
    </w:rPr>
  </w:style>
  <w:style w:type="paragraph" w:customStyle="1" w:styleId="121">
    <w:name w:val="Основной текст с отступом121"/>
    <w:basedOn w:val="a"/>
    <w:rsid w:val="0082533F"/>
    <w:pPr>
      <w:ind w:firstLine="708"/>
      <w:jc w:val="both"/>
    </w:pPr>
    <w:rPr>
      <w:rFonts w:ascii="Arial" w:eastAsia="Times New Roman" w:hAnsi="Arial"/>
      <w:b/>
      <w:sz w:val="18"/>
      <w:lang w:val="uk-UA" w:eastAsia="uk-UA"/>
    </w:rPr>
  </w:style>
  <w:style w:type="character" w:customStyle="1" w:styleId="csf229d0ff76">
    <w:name w:val="csf229d0ff76"/>
    <w:rsid w:val="0082533F"/>
    <w:rPr>
      <w:rFonts w:ascii="Arial" w:hAnsi="Arial" w:cs="Arial" w:hint="default"/>
      <w:b w:val="0"/>
      <w:bCs w:val="0"/>
      <w:i w:val="0"/>
      <w:iCs w:val="0"/>
      <w:color w:val="000000"/>
      <w:sz w:val="18"/>
      <w:szCs w:val="18"/>
      <w:shd w:val="clear" w:color="auto" w:fill="auto"/>
    </w:rPr>
  </w:style>
  <w:style w:type="paragraph" w:customStyle="1" w:styleId="122">
    <w:name w:val="Основной текст с отступом122"/>
    <w:basedOn w:val="a"/>
    <w:rsid w:val="0082533F"/>
    <w:pPr>
      <w:ind w:firstLine="708"/>
      <w:jc w:val="both"/>
    </w:pPr>
    <w:rPr>
      <w:rFonts w:ascii="Arial" w:eastAsia="Times New Roman" w:hAnsi="Arial"/>
      <w:b/>
      <w:sz w:val="18"/>
      <w:lang w:val="uk-UA" w:eastAsia="uk-UA"/>
    </w:rPr>
  </w:style>
  <w:style w:type="paragraph" w:customStyle="1" w:styleId="125">
    <w:name w:val="Основной текст с отступом125"/>
    <w:basedOn w:val="a"/>
    <w:rsid w:val="0082533F"/>
    <w:pPr>
      <w:ind w:firstLine="708"/>
      <w:jc w:val="both"/>
    </w:pPr>
    <w:rPr>
      <w:rFonts w:ascii="Arial" w:eastAsia="Times New Roman" w:hAnsi="Arial"/>
      <w:b/>
      <w:sz w:val="18"/>
      <w:lang w:val="uk-UA" w:eastAsia="uk-UA"/>
    </w:rPr>
  </w:style>
  <w:style w:type="paragraph" w:customStyle="1" w:styleId="124">
    <w:name w:val="Основной текст с отступом124"/>
    <w:basedOn w:val="a"/>
    <w:rsid w:val="0082533F"/>
    <w:pPr>
      <w:ind w:firstLine="708"/>
      <w:jc w:val="both"/>
    </w:pPr>
    <w:rPr>
      <w:rFonts w:ascii="Arial" w:eastAsia="Times New Roman" w:hAnsi="Arial"/>
      <w:b/>
      <w:sz w:val="18"/>
      <w:lang w:val="uk-UA" w:eastAsia="uk-UA"/>
    </w:rPr>
  </w:style>
  <w:style w:type="paragraph" w:customStyle="1" w:styleId="126">
    <w:name w:val="Основной текст с отступом126"/>
    <w:basedOn w:val="a"/>
    <w:rsid w:val="0082533F"/>
    <w:pPr>
      <w:ind w:firstLine="708"/>
      <w:jc w:val="both"/>
    </w:pPr>
    <w:rPr>
      <w:rFonts w:ascii="Arial" w:eastAsia="Times New Roman" w:hAnsi="Arial"/>
      <w:b/>
      <w:sz w:val="18"/>
      <w:lang w:val="uk-UA" w:eastAsia="uk-UA"/>
    </w:rPr>
  </w:style>
  <w:style w:type="character" w:customStyle="1" w:styleId="csf229d0ff20">
    <w:name w:val="csf229d0ff20"/>
    <w:rsid w:val="0082533F"/>
    <w:rPr>
      <w:rFonts w:ascii="Arial" w:hAnsi="Arial" w:cs="Arial" w:hint="default"/>
      <w:b w:val="0"/>
      <w:bCs w:val="0"/>
      <w:i w:val="0"/>
      <w:iCs w:val="0"/>
      <w:color w:val="000000"/>
      <w:sz w:val="18"/>
      <w:szCs w:val="18"/>
      <w:shd w:val="clear" w:color="auto" w:fill="auto"/>
    </w:rPr>
  </w:style>
  <w:style w:type="paragraph" w:customStyle="1" w:styleId="127">
    <w:name w:val="Основной текст с отступом127"/>
    <w:basedOn w:val="a"/>
    <w:rsid w:val="0082533F"/>
    <w:pPr>
      <w:ind w:firstLine="708"/>
      <w:jc w:val="both"/>
    </w:pPr>
    <w:rPr>
      <w:rFonts w:ascii="Arial" w:eastAsia="Times New Roman" w:hAnsi="Arial"/>
      <w:b/>
      <w:sz w:val="18"/>
      <w:lang w:val="uk-UA" w:eastAsia="uk-UA"/>
    </w:rPr>
  </w:style>
  <w:style w:type="paragraph" w:customStyle="1" w:styleId="128">
    <w:name w:val="Основной текст с отступом128"/>
    <w:basedOn w:val="a"/>
    <w:rsid w:val="0082533F"/>
    <w:pPr>
      <w:ind w:firstLine="708"/>
      <w:jc w:val="both"/>
    </w:pPr>
    <w:rPr>
      <w:rFonts w:ascii="Arial" w:eastAsia="Times New Roman" w:hAnsi="Arial"/>
      <w:b/>
      <w:sz w:val="18"/>
      <w:lang w:val="uk-UA" w:eastAsia="uk-UA"/>
    </w:rPr>
  </w:style>
  <w:style w:type="paragraph" w:customStyle="1" w:styleId="129">
    <w:name w:val="Основной текст с отступом129"/>
    <w:basedOn w:val="a"/>
    <w:rsid w:val="0082533F"/>
    <w:pPr>
      <w:ind w:firstLine="708"/>
      <w:jc w:val="both"/>
    </w:pPr>
    <w:rPr>
      <w:rFonts w:ascii="Arial" w:eastAsia="Times New Roman" w:hAnsi="Arial"/>
      <w:b/>
      <w:sz w:val="18"/>
      <w:lang w:val="uk-UA" w:eastAsia="uk-UA"/>
    </w:rPr>
  </w:style>
  <w:style w:type="paragraph" w:customStyle="1" w:styleId="130">
    <w:name w:val="Основной текст с отступом130"/>
    <w:basedOn w:val="a"/>
    <w:rsid w:val="0082533F"/>
    <w:pPr>
      <w:ind w:firstLine="708"/>
      <w:jc w:val="both"/>
    </w:pPr>
    <w:rPr>
      <w:rFonts w:ascii="Arial" w:eastAsia="Times New Roman" w:hAnsi="Arial"/>
      <w:b/>
      <w:sz w:val="18"/>
      <w:lang w:val="uk-UA" w:eastAsia="uk-UA"/>
    </w:rPr>
  </w:style>
  <w:style w:type="paragraph" w:customStyle="1" w:styleId="131">
    <w:name w:val="Основной текст с отступом131"/>
    <w:basedOn w:val="a"/>
    <w:rsid w:val="0082533F"/>
    <w:pPr>
      <w:ind w:firstLine="708"/>
      <w:jc w:val="both"/>
    </w:pPr>
    <w:rPr>
      <w:rFonts w:ascii="Arial" w:eastAsia="Times New Roman" w:hAnsi="Arial"/>
      <w:b/>
      <w:sz w:val="18"/>
      <w:lang w:val="uk-UA" w:eastAsia="uk-UA"/>
    </w:rPr>
  </w:style>
  <w:style w:type="paragraph" w:customStyle="1" w:styleId="133">
    <w:name w:val="Основной текст с отступом133"/>
    <w:basedOn w:val="a"/>
    <w:rsid w:val="0082533F"/>
    <w:pPr>
      <w:ind w:firstLine="708"/>
      <w:jc w:val="both"/>
    </w:pPr>
    <w:rPr>
      <w:rFonts w:ascii="Arial" w:eastAsia="Times New Roman" w:hAnsi="Arial"/>
      <w:b/>
      <w:sz w:val="18"/>
      <w:lang w:val="uk-UA" w:eastAsia="uk-UA"/>
    </w:rPr>
  </w:style>
  <w:style w:type="paragraph" w:customStyle="1" w:styleId="132">
    <w:name w:val="Основной текст с отступом132"/>
    <w:basedOn w:val="a"/>
    <w:rsid w:val="0082533F"/>
    <w:pPr>
      <w:ind w:firstLine="708"/>
      <w:jc w:val="both"/>
    </w:pPr>
    <w:rPr>
      <w:rFonts w:ascii="Arial" w:eastAsia="Times New Roman" w:hAnsi="Arial"/>
      <w:b/>
      <w:sz w:val="18"/>
      <w:lang w:val="uk-UA" w:eastAsia="uk-UA"/>
    </w:rPr>
  </w:style>
  <w:style w:type="paragraph" w:customStyle="1" w:styleId="135">
    <w:name w:val="Основной текст с отступом135"/>
    <w:basedOn w:val="a"/>
    <w:rsid w:val="0082533F"/>
    <w:pPr>
      <w:ind w:firstLine="708"/>
      <w:jc w:val="both"/>
    </w:pPr>
    <w:rPr>
      <w:rFonts w:ascii="Arial" w:eastAsia="Times New Roman" w:hAnsi="Arial"/>
      <w:b/>
      <w:sz w:val="18"/>
      <w:lang w:val="uk-UA" w:eastAsia="uk-UA"/>
    </w:rPr>
  </w:style>
  <w:style w:type="paragraph" w:customStyle="1" w:styleId="136">
    <w:name w:val="Основной текст с отступом136"/>
    <w:basedOn w:val="a"/>
    <w:rsid w:val="0082533F"/>
    <w:pPr>
      <w:ind w:firstLine="708"/>
      <w:jc w:val="both"/>
    </w:pPr>
    <w:rPr>
      <w:rFonts w:ascii="Arial" w:eastAsia="Times New Roman" w:hAnsi="Arial"/>
      <w:b/>
      <w:sz w:val="18"/>
      <w:lang w:val="uk-UA" w:eastAsia="uk-UA"/>
    </w:rPr>
  </w:style>
  <w:style w:type="paragraph" w:customStyle="1" w:styleId="137">
    <w:name w:val="Основной текст с отступом137"/>
    <w:basedOn w:val="a"/>
    <w:rsid w:val="0082533F"/>
    <w:pPr>
      <w:ind w:firstLine="708"/>
      <w:jc w:val="both"/>
    </w:pPr>
    <w:rPr>
      <w:rFonts w:ascii="Arial" w:eastAsia="Times New Roman" w:hAnsi="Arial"/>
      <w:b/>
      <w:sz w:val="18"/>
      <w:lang w:val="uk-UA" w:eastAsia="uk-UA"/>
    </w:rPr>
  </w:style>
  <w:style w:type="paragraph" w:customStyle="1" w:styleId="138">
    <w:name w:val="Основной текст с отступом138"/>
    <w:basedOn w:val="a"/>
    <w:rsid w:val="0082533F"/>
    <w:pPr>
      <w:ind w:firstLine="708"/>
      <w:jc w:val="both"/>
    </w:pPr>
    <w:rPr>
      <w:rFonts w:ascii="Arial" w:eastAsia="Times New Roman" w:hAnsi="Arial"/>
      <w:b/>
      <w:sz w:val="18"/>
      <w:lang w:val="uk-UA" w:eastAsia="uk-UA"/>
    </w:rPr>
  </w:style>
  <w:style w:type="character" w:customStyle="1" w:styleId="csab6e07697">
    <w:name w:val="csab6e07697"/>
    <w:rsid w:val="0082533F"/>
    <w:rPr>
      <w:rFonts w:ascii="Arial" w:hAnsi="Arial" w:cs="Arial" w:hint="default"/>
      <w:b w:val="0"/>
      <w:bCs w:val="0"/>
      <w:i w:val="0"/>
      <w:iCs w:val="0"/>
      <w:color w:val="000000"/>
      <w:sz w:val="18"/>
      <w:szCs w:val="18"/>
      <w:shd w:val="clear" w:color="auto" w:fill="auto"/>
    </w:rPr>
  </w:style>
  <w:style w:type="paragraph" w:customStyle="1" w:styleId="139">
    <w:name w:val="Основной текст с отступом139"/>
    <w:basedOn w:val="a"/>
    <w:rsid w:val="0082533F"/>
    <w:pPr>
      <w:ind w:firstLine="708"/>
      <w:jc w:val="both"/>
    </w:pPr>
    <w:rPr>
      <w:rFonts w:ascii="Arial" w:eastAsia="Times New Roman" w:hAnsi="Arial"/>
      <w:b/>
      <w:sz w:val="18"/>
      <w:lang w:val="uk-UA" w:eastAsia="uk-UA"/>
    </w:rPr>
  </w:style>
  <w:style w:type="paragraph" w:customStyle="1" w:styleId="1400">
    <w:name w:val="Основной текст с отступом140"/>
    <w:basedOn w:val="a"/>
    <w:rsid w:val="0082533F"/>
    <w:pPr>
      <w:ind w:firstLine="708"/>
      <w:jc w:val="both"/>
    </w:pPr>
    <w:rPr>
      <w:rFonts w:ascii="Arial" w:eastAsia="Times New Roman" w:hAnsi="Arial"/>
      <w:b/>
      <w:sz w:val="18"/>
      <w:lang w:val="uk-UA"/>
    </w:rPr>
  </w:style>
  <w:style w:type="paragraph" w:customStyle="1" w:styleId="1410">
    <w:name w:val="Основной текст с отступом141"/>
    <w:basedOn w:val="a"/>
    <w:rsid w:val="0082533F"/>
    <w:pPr>
      <w:ind w:firstLine="708"/>
      <w:jc w:val="both"/>
    </w:pPr>
    <w:rPr>
      <w:rFonts w:ascii="Arial" w:eastAsia="Times New Roman" w:hAnsi="Arial"/>
      <w:b/>
      <w:sz w:val="18"/>
      <w:lang w:val="uk-UA" w:eastAsia="uk-UA"/>
    </w:rPr>
  </w:style>
  <w:style w:type="character" w:customStyle="1" w:styleId="csb3e8c9cf94">
    <w:name w:val="csb3e8c9cf94"/>
    <w:rsid w:val="0082533F"/>
    <w:rPr>
      <w:rFonts w:ascii="Arial" w:hAnsi="Arial" w:cs="Arial" w:hint="default"/>
      <w:b/>
      <w:bCs/>
      <w:i w:val="0"/>
      <w:iCs w:val="0"/>
      <w:color w:val="000000"/>
      <w:sz w:val="18"/>
      <w:szCs w:val="18"/>
      <w:shd w:val="clear" w:color="auto" w:fill="auto"/>
    </w:rPr>
  </w:style>
  <w:style w:type="character" w:customStyle="1" w:styleId="csf229d0ff91">
    <w:name w:val="csf229d0ff91"/>
    <w:rsid w:val="0082533F"/>
    <w:rPr>
      <w:rFonts w:ascii="Arial" w:hAnsi="Arial" w:cs="Arial" w:hint="default"/>
      <w:b w:val="0"/>
      <w:bCs w:val="0"/>
      <w:i w:val="0"/>
      <w:iCs w:val="0"/>
      <w:color w:val="000000"/>
      <w:sz w:val="18"/>
      <w:szCs w:val="18"/>
      <w:shd w:val="clear" w:color="auto" w:fill="auto"/>
    </w:rPr>
  </w:style>
  <w:style w:type="character" w:customStyle="1" w:styleId="211">
    <w:name w:val="Заголовок 2 Знак1"/>
    <w:uiPriority w:val="9"/>
    <w:locked/>
    <w:rsid w:val="0082533F"/>
    <w:rPr>
      <w:rFonts w:ascii="Arial" w:eastAsia="Times New Roman" w:hAnsi="Arial"/>
      <w:b/>
      <w:caps/>
      <w:sz w:val="16"/>
      <w:lang w:val="ru-RU" w:eastAsia="ru-RU"/>
    </w:rPr>
  </w:style>
  <w:style w:type="character" w:customStyle="1" w:styleId="411">
    <w:name w:val="Заголовок 4 Знак1"/>
    <w:uiPriority w:val="9"/>
    <w:locked/>
    <w:rsid w:val="0082533F"/>
    <w:rPr>
      <w:rFonts w:ascii="Arial" w:eastAsia="Times New Roman" w:hAnsi="Arial"/>
      <w:b/>
      <w:lang w:val="ru-RU" w:eastAsia="ru-RU"/>
    </w:rPr>
  </w:style>
  <w:style w:type="character" w:customStyle="1" w:styleId="csf229d0ff74">
    <w:name w:val="csf229d0ff74"/>
    <w:rsid w:val="0082533F"/>
    <w:rPr>
      <w:rFonts w:ascii="Arial" w:hAnsi="Arial" w:cs="Arial" w:hint="default"/>
      <w:b w:val="0"/>
      <w:bCs w:val="0"/>
      <w:i w:val="0"/>
      <w:iCs w:val="0"/>
      <w:color w:val="000000"/>
      <w:sz w:val="18"/>
      <w:szCs w:val="18"/>
      <w:shd w:val="clear" w:color="auto" w:fill="auto"/>
    </w:rPr>
  </w:style>
  <w:style w:type="character" w:customStyle="1" w:styleId="csf229d0ff97">
    <w:name w:val="csf229d0ff97"/>
    <w:rsid w:val="0082533F"/>
    <w:rPr>
      <w:rFonts w:ascii="Arial" w:hAnsi="Arial" w:cs="Arial" w:hint="default"/>
      <w:b w:val="0"/>
      <w:bCs w:val="0"/>
      <w:i w:val="0"/>
      <w:iCs w:val="0"/>
      <w:color w:val="000000"/>
      <w:sz w:val="18"/>
      <w:szCs w:val="18"/>
      <w:shd w:val="clear" w:color="auto" w:fill="auto"/>
    </w:rPr>
  </w:style>
  <w:style w:type="character" w:customStyle="1" w:styleId="csab6e076939">
    <w:name w:val="csab6e076939"/>
    <w:rsid w:val="0082533F"/>
    <w:rPr>
      <w:rFonts w:ascii="Arial" w:hAnsi="Arial" w:cs="Arial" w:hint="default"/>
      <w:b w:val="0"/>
      <w:bCs w:val="0"/>
      <w:i w:val="0"/>
      <w:iCs w:val="0"/>
      <w:color w:val="000000"/>
      <w:sz w:val="18"/>
      <w:szCs w:val="18"/>
      <w:shd w:val="clear" w:color="auto" w:fill="auto"/>
    </w:rPr>
  </w:style>
  <w:style w:type="character" w:customStyle="1" w:styleId="csf229d0ff57">
    <w:name w:val="csf229d0ff57"/>
    <w:rsid w:val="0082533F"/>
    <w:rPr>
      <w:rFonts w:ascii="Arial" w:hAnsi="Arial" w:cs="Arial" w:hint="default"/>
      <w:b w:val="0"/>
      <w:bCs w:val="0"/>
      <w:i w:val="0"/>
      <w:iCs w:val="0"/>
      <w:color w:val="000000"/>
      <w:sz w:val="18"/>
      <w:szCs w:val="18"/>
      <w:shd w:val="clear" w:color="auto" w:fill="auto"/>
    </w:rPr>
  </w:style>
  <w:style w:type="character" w:customStyle="1" w:styleId="csf229d0ff149">
    <w:name w:val="csf229d0ff149"/>
    <w:rsid w:val="0082533F"/>
    <w:rPr>
      <w:rFonts w:ascii="Arial" w:hAnsi="Arial" w:cs="Arial" w:hint="default"/>
      <w:b w:val="0"/>
      <w:bCs w:val="0"/>
      <w:i w:val="0"/>
      <w:iCs w:val="0"/>
      <w:color w:val="000000"/>
      <w:sz w:val="18"/>
      <w:szCs w:val="18"/>
      <w:shd w:val="clear" w:color="auto" w:fill="auto"/>
    </w:rPr>
  </w:style>
  <w:style w:type="character" w:customStyle="1" w:styleId="csf229d0ff65">
    <w:name w:val="csf229d0ff65"/>
    <w:rsid w:val="0082533F"/>
    <w:rPr>
      <w:rFonts w:ascii="Arial" w:hAnsi="Arial" w:cs="Arial" w:hint="default"/>
      <w:b w:val="0"/>
      <w:bCs w:val="0"/>
      <w:i w:val="0"/>
      <w:iCs w:val="0"/>
      <w:color w:val="000000"/>
      <w:sz w:val="18"/>
      <w:szCs w:val="18"/>
      <w:shd w:val="clear" w:color="auto" w:fill="auto"/>
    </w:rPr>
  </w:style>
  <w:style w:type="character" w:customStyle="1" w:styleId="csf229d0ff132">
    <w:name w:val="csf229d0ff132"/>
    <w:rsid w:val="0082533F"/>
    <w:rPr>
      <w:rFonts w:ascii="Arial" w:hAnsi="Arial" w:cs="Arial" w:hint="default"/>
      <w:b w:val="0"/>
      <w:bCs w:val="0"/>
      <w:i w:val="0"/>
      <w:iCs w:val="0"/>
      <w:color w:val="000000"/>
      <w:sz w:val="18"/>
      <w:szCs w:val="18"/>
      <w:shd w:val="clear" w:color="auto" w:fill="auto"/>
    </w:rPr>
  </w:style>
  <w:style w:type="character" w:customStyle="1" w:styleId="csf229d0ff96">
    <w:name w:val="csf229d0ff96"/>
    <w:rsid w:val="0082533F"/>
    <w:rPr>
      <w:rFonts w:ascii="Arial" w:hAnsi="Arial" w:cs="Arial" w:hint="default"/>
      <w:b w:val="0"/>
      <w:bCs w:val="0"/>
      <w:i w:val="0"/>
      <w:iCs w:val="0"/>
      <w:color w:val="000000"/>
      <w:sz w:val="18"/>
      <w:szCs w:val="18"/>
      <w:shd w:val="clear" w:color="auto" w:fill="auto"/>
    </w:rPr>
  </w:style>
  <w:style w:type="character" w:customStyle="1" w:styleId="csf229d0ff148">
    <w:name w:val="csf229d0ff148"/>
    <w:rsid w:val="0082533F"/>
    <w:rPr>
      <w:rFonts w:ascii="Arial" w:hAnsi="Arial" w:cs="Arial" w:hint="default"/>
      <w:b w:val="0"/>
      <w:bCs w:val="0"/>
      <w:i w:val="0"/>
      <w:iCs w:val="0"/>
      <w:color w:val="000000"/>
      <w:sz w:val="18"/>
      <w:szCs w:val="18"/>
      <w:shd w:val="clear" w:color="auto" w:fill="auto"/>
    </w:rPr>
  </w:style>
  <w:style w:type="character" w:customStyle="1" w:styleId="csf229d0ff176">
    <w:name w:val="csf229d0ff176"/>
    <w:rsid w:val="0082533F"/>
    <w:rPr>
      <w:rFonts w:ascii="Arial" w:hAnsi="Arial" w:cs="Arial" w:hint="default"/>
      <w:b w:val="0"/>
      <w:bCs w:val="0"/>
      <w:i w:val="0"/>
      <w:iCs w:val="0"/>
      <w:color w:val="000000"/>
      <w:sz w:val="18"/>
      <w:szCs w:val="18"/>
      <w:shd w:val="clear" w:color="auto" w:fill="auto"/>
    </w:rPr>
  </w:style>
  <w:style w:type="character" w:customStyle="1" w:styleId="csf229d0ff231">
    <w:name w:val="csf229d0ff231"/>
    <w:rsid w:val="0082533F"/>
    <w:rPr>
      <w:rFonts w:ascii="Arial" w:hAnsi="Arial" w:cs="Arial" w:hint="default"/>
      <w:b w:val="0"/>
      <w:bCs w:val="0"/>
      <w:i w:val="0"/>
      <w:iCs w:val="0"/>
      <w:color w:val="000000"/>
      <w:sz w:val="18"/>
      <w:szCs w:val="18"/>
      <w:shd w:val="clear" w:color="auto" w:fill="auto"/>
    </w:rPr>
  </w:style>
  <w:style w:type="character" w:customStyle="1" w:styleId="csf229d0ff238">
    <w:name w:val="csf229d0ff238"/>
    <w:rsid w:val="0082533F"/>
    <w:rPr>
      <w:rFonts w:ascii="Arial" w:hAnsi="Arial" w:cs="Arial" w:hint="default"/>
      <w:b w:val="0"/>
      <w:bCs w:val="0"/>
      <w:i w:val="0"/>
      <w:iCs w:val="0"/>
      <w:color w:val="000000"/>
      <w:sz w:val="18"/>
      <w:szCs w:val="18"/>
      <w:shd w:val="clear" w:color="auto" w:fill="auto"/>
    </w:rPr>
  </w:style>
  <w:style w:type="character" w:customStyle="1" w:styleId="csf229d0ff127">
    <w:name w:val="csf229d0ff127"/>
    <w:rsid w:val="0082533F"/>
    <w:rPr>
      <w:rFonts w:ascii="Arial" w:hAnsi="Arial" w:cs="Arial" w:hint="default"/>
      <w:b w:val="0"/>
      <w:bCs w:val="0"/>
      <w:i w:val="0"/>
      <w:iCs w:val="0"/>
      <w:color w:val="000000"/>
      <w:sz w:val="18"/>
      <w:szCs w:val="18"/>
      <w:shd w:val="clear" w:color="auto" w:fill="auto"/>
    </w:rPr>
  </w:style>
  <w:style w:type="character" w:customStyle="1" w:styleId="csab6e076951">
    <w:name w:val="csab6e076951"/>
    <w:rsid w:val="0082533F"/>
    <w:rPr>
      <w:rFonts w:ascii="Arial" w:hAnsi="Arial" w:cs="Arial" w:hint="default"/>
      <w:b w:val="0"/>
      <w:bCs w:val="0"/>
      <w:i w:val="0"/>
      <w:iCs w:val="0"/>
      <w:color w:val="000000"/>
      <w:sz w:val="18"/>
      <w:szCs w:val="18"/>
      <w:shd w:val="clear" w:color="auto" w:fill="auto"/>
    </w:rPr>
  </w:style>
  <w:style w:type="character" w:customStyle="1" w:styleId="csf229d0ff43">
    <w:name w:val="csf229d0ff43"/>
    <w:rsid w:val="0082533F"/>
    <w:rPr>
      <w:rFonts w:ascii="Arial" w:hAnsi="Arial" w:cs="Arial" w:hint="default"/>
      <w:b w:val="0"/>
      <w:bCs w:val="0"/>
      <w:i w:val="0"/>
      <w:iCs w:val="0"/>
      <w:color w:val="000000"/>
      <w:sz w:val="18"/>
      <w:szCs w:val="18"/>
      <w:shd w:val="clear" w:color="auto" w:fill="auto"/>
    </w:rPr>
  </w:style>
  <w:style w:type="character" w:customStyle="1" w:styleId="cs958d30211">
    <w:name w:val="cs958d30211"/>
    <w:rsid w:val="0082533F"/>
    <w:rPr>
      <w:rFonts w:ascii="Microsoft YaHei" w:eastAsia="Microsoft YaHei" w:hAnsi="Microsoft YaHei" w:hint="eastAsia"/>
      <w:b w:val="0"/>
      <w:bCs w:val="0"/>
      <w:i w:val="0"/>
      <w:iCs w:val="0"/>
      <w:color w:val="000000"/>
      <w:sz w:val="18"/>
      <w:szCs w:val="18"/>
      <w:shd w:val="clear" w:color="auto" w:fill="auto"/>
    </w:rPr>
  </w:style>
  <w:style w:type="character" w:customStyle="1" w:styleId="csab6e07691">
    <w:name w:val="csab6e07691"/>
    <w:rsid w:val="0082533F"/>
    <w:rPr>
      <w:rFonts w:ascii="Arial" w:hAnsi="Arial" w:cs="Arial" w:hint="default"/>
      <w:b w:val="0"/>
      <w:bCs w:val="0"/>
      <w:i w:val="0"/>
      <w:iCs w:val="0"/>
      <w:color w:val="000000"/>
      <w:sz w:val="18"/>
      <w:szCs w:val="18"/>
      <w:shd w:val="clear" w:color="auto" w:fill="auto"/>
    </w:rPr>
  </w:style>
  <w:style w:type="character" w:customStyle="1" w:styleId="csf229d0ff193">
    <w:name w:val="csf229d0ff193"/>
    <w:rsid w:val="0082533F"/>
    <w:rPr>
      <w:rFonts w:ascii="Arial" w:hAnsi="Arial" w:cs="Arial" w:hint="default"/>
      <w:b w:val="0"/>
      <w:bCs w:val="0"/>
      <w:i w:val="0"/>
      <w:iCs w:val="0"/>
      <w:color w:val="000000"/>
      <w:sz w:val="18"/>
      <w:szCs w:val="18"/>
      <w:shd w:val="clear" w:color="auto" w:fill="auto"/>
    </w:rPr>
  </w:style>
  <w:style w:type="character" w:customStyle="1" w:styleId="csab6e076922">
    <w:name w:val="csab6e076922"/>
    <w:rsid w:val="0082533F"/>
    <w:rPr>
      <w:rFonts w:ascii="Arial" w:hAnsi="Arial" w:cs="Arial" w:hint="default"/>
      <w:b w:val="0"/>
      <w:bCs w:val="0"/>
      <w:i w:val="0"/>
      <w:iCs w:val="0"/>
      <w:color w:val="000000"/>
      <w:sz w:val="18"/>
      <w:szCs w:val="18"/>
      <w:shd w:val="clear" w:color="auto" w:fill="auto"/>
    </w:rPr>
  </w:style>
  <w:style w:type="character" w:customStyle="1" w:styleId="csab6e076996">
    <w:name w:val="csab6e076996"/>
    <w:rsid w:val="0082533F"/>
    <w:rPr>
      <w:rFonts w:ascii="Arial" w:hAnsi="Arial" w:cs="Arial" w:hint="default"/>
      <w:b w:val="0"/>
      <w:bCs w:val="0"/>
      <w:i w:val="0"/>
      <w:iCs w:val="0"/>
      <w:color w:val="000000"/>
      <w:sz w:val="18"/>
      <w:szCs w:val="18"/>
      <w:shd w:val="clear" w:color="auto" w:fill="auto"/>
    </w:rPr>
  </w:style>
  <w:style w:type="character" w:customStyle="1" w:styleId="csab6e076995">
    <w:name w:val="csab6e076995"/>
    <w:rsid w:val="0082533F"/>
    <w:rPr>
      <w:rFonts w:ascii="Arial" w:hAnsi="Arial" w:cs="Arial" w:hint="default"/>
      <w:b w:val="0"/>
      <w:bCs w:val="0"/>
      <w:i w:val="0"/>
      <w:iCs w:val="0"/>
      <w:color w:val="000000"/>
      <w:sz w:val="18"/>
      <w:szCs w:val="18"/>
      <w:shd w:val="clear" w:color="auto" w:fill="auto"/>
    </w:rPr>
  </w:style>
  <w:style w:type="character" w:customStyle="1" w:styleId="csf229d0ff200">
    <w:name w:val="csf229d0ff200"/>
    <w:rsid w:val="0082533F"/>
    <w:rPr>
      <w:rFonts w:ascii="Arial" w:hAnsi="Arial" w:cs="Arial" w:hint="default"/>
      <w:b w:val="0"/>
      <w:bCs w:val="0"/>
      <w:i w:val="0"/>
      <w:iCs w:val="0"/>
      <w:color w:val="000000"/>
      <w:sz w:val="18"/>
      <w:szCs w:val="18"/>
      <w:shd w:val="clear" w:color="auto" w:fill="auto"/>
    </w:rPr>
  </w:style>
  <w:style w:type="character" w:customStyle="1" w:styleId="csba294252">
    <w:name w:val="csba294252"/>
    <w:rsid w:val="0082533F"/>
    <w:rPr>
      <w:rFonts w:ascii="Segoe UI" w:hAnsi="Segoe UI" w:cs="Segoe UI" w:hint="default"/>
      <w:b/>
      <w:bCs/>
      <w:i/>
      <w:iCs/>
      <w:color w:val="102B56"/>
      <w:sz w:val="18"/>
      <w:szCs w:val="18"/>
      <w:shd w:val="clear" w:color="auto" w:fill="auto"/>
    </w:rPr>
  </w:style>
  <w:style w:type="character" w:customStyle="1" w:styleId="csf229d0ff131">
    <w:name w:val="csf229d0ff131"/>
    <w:rsid w:val="0082533F"/>
    <w:rPr>
      <w:rFonts w:ascii="Arial" w:hAnsi="Arial" w:cs="Arial" w:hint="default"/>
      <w:b w:val="0"/>
      <w:bCs w:val="0"/>
      <w:i w:val="0"/>
      <w:iCs w:val="0"/>
      <w:color w:val="000000"/>
      <w:sz w:val="18"/>
      <w:szCs w:val="18"/>
      <w:shd w:val="clear" w:color="auto" w:fill="auto"/>
    </w:rPr>
  </w:style>
  <w:style w:type="character" w:customStyle="1" w:styleId="csf229d0ff154">
    <w:name w:val="csf229d0ff154"/>
    <w:rsid w:val="0082533F"/>
    <w:rPr>
      <w:rFonts w:ascii="Arial" w:hAnsi="Arial" w:cs="Arial" w:hint="default"/>
      <w:b w:val="0"/>
      <w:bCs w:val="0"/>
      <w:i w:val="0"/>
      <w:iCs w:val="0"/>
      <w:color w:val="000000"/>
      <w:sz w:val="18"/>
      <w:szCs w:val="18"/>
      <w:shd w:val="clear" w:color="auto" w:fill="auto"/>
    </w:rPr>
  </w:style>
  <w:style w:type="character" w:customStyle="1" w:styleId="csa5a0f5422">
    <w:name w:val="csa5a0f5422"/>
    <w:rsid w:val="0082533F"/>
    <w:rPr>
      <w:rFonts w:ascii="Arial" w:hAnsi="Arial" w:cs="Arial" w:hint="default"/>
      <w:b w:val="0"/>
      <w:bCs w:val="0"/>
      <w:i w:val="0"/>
      <w:iCs w:val="0"/>
      <w:color w:val="102B56"/>
      <w:sz w:val="18"/>
      <w:szCs w:val="18"/>
      <w:shd w:val="clear" w:color="auto" w:fill="auto"/>
    </w:rPr>
  </w:style>
  <w:style w:type="character" w:customStyle="1" w:styleId="csf229d0ff153">
    <w:name w:val="csf229d0ff153"/>
    <w:rsid w:val="0082533F"/>
    <w:rPr>
      <w:rFonts w:ascii="Arial" w:hAnsi="Arial" w:cs="Arial" w:hint="default"/>
      <w:b w:val="0"/>
      <w:bCs w:val="0"/>
      <w:i w:val="0"/>
      <w:iCs w:val="0"/>
      <w:color w:val="000000"/>
      <w:sz w:val="18"/>
      <w:szCs w:val="18"/>
      <w:shd w:val="clear" w:color="auto" w:fill="auto"/>
    </w:rPr>
  </w:style>
  <w:style w:type="character" w:customStyle="1" w:styleId="cs7ca65d8c1">
    <w:name w:val="cs7ca65d8c1"/>
    <w:rsid w:val="0082533F"/>
    <w:rPr>
      <w:rFonts w:ascii="Segoe UI" w:hAnsi="Segoe UI" w:cs="Segoe UI" w:hint="default"/>
      <w:b w:val="0"/>
      <w:bCs w:val="0"/>
      <w:i w:val="0"/>
      <w:iCs w:val="0"/>
      <w:color w:val="102B56"/>
      <w:sz w:val="18"/>
      <w:szCs w:val="18"/>
      <w:shd w:val="clear" w:color="auto" w:fill="auto"/>
    </w:rPr>
  </w:style>
  <w:style w:type="character" w:customStyle="1" w:styleId="csf229d0ff166">
    <w:name w:val="csf229d0ff166"/>
    <w:rsid w:val="0082533F"/>
    <w:rPr>
      <w:rFonts w:ascii="Arial" w:hAnsi="Arial" w:cs="Arial" w:hint="default"/>
      <w:b w:val="0"/>
      <w:bCs w:val="0"/>
      <w:i w:val="0"/>
      <w:iCs w:val="0"/>
      <w:color w:val="000000"/>
      <w:sz w:val="18"/>
      <w:szCs w:val="18"/>
      <w:shd w:val="clear" w:color="auto" w:fill="auto"/>
    </w:rPr>
  </w:style>
  <w:style w:type="character" w:customStyle="1" w:styleId="csf229d0ff177">
    <w:name w:val="csf229d0ff177"/>
    <w:rsid w:val="0082533F"/>
    <w:rPr>
      <w:rFonts w:ascii="Arial" w:hAnsi="Arial" w:cs="Arial" w:hint="default"/>
      <w:b w:val="0"/>
      <w:bCs w:val="0"/>
      <w:i w:val="0"/>
      <w:iCs w:val="0"/>
      <w:color w:val="000000"/>
      <w:sz w:val="18"/>
      <w:szCs w:val="18"/>
      <w:shd w:val="clear" w:color="auto" w:fill="auto"/>
    </w:rPr>
  </w:style>
  <w:style w:type="character" w:customStyle="1" w:styleId="csf229d0ff104">
    <w:name w:val="csf229d0ff104"/>
    <w:rsid w:val="0082533F"/>
    <w:rPr>
      <w:rFonts w:ascii="Arial" w:hAnsi="Arial" w:cs="Arial" w:hint="default"/>
      <w:b w:val="0"/>
      <w:bCs w:val="0"/>
      <w:i w:val="0"/>
      <w:iCs w:val="0"/>
      <w:color w:val="000000"/>
      <w:sz w:val="18"/>
      <w:szCs w:val="18"/>
      <w:shd w:val="clear" w:color="auto" w:fill="auto"/>
    </w:rPr>
  </w:style>
  <w:style w:type="character" w:customStyle="1" w:styleId="csf229d0ff156">
    <w:name w:val="csf229d0ff156"/>
    <w:rsid w:val="0082533F"/>
    <w:rPr>
      <w:rFonts w:ascii="Arial" w:hAnsi="Arial" w:cs="Arial" w:hint="default"/>
      <w:b w:val="0"/>
      <w:bCs w:val="0"/>
      <w:i w:val="0"/>
      <w:iCs w:val="0"/>
      <w:color w:val="000000"/>
      <w:sz w:val="18"/>
      <w:szCs w:val="18"/>
      <w:shd w:val="clear" w:color="auto" w:fill="auto"/>
    </w:rPr>
  </w:style>
  <w:style w:type="character" w:customStyle="1" w:styleId="csab6e076917">
    <w:name w:val="csab6e076917"/>
    <w:rsid w:val="0082533F"/>
    <w:rPr>
      <w:rFonts w:ascii="Arial" w:hAnsi="Arial" w:cs="Arial" w:hint="default"/>
      <w:b w:val="0"/>
      <w:bCs w:val="0"/>
      <w:i w:val="0"/>
      <w:iCs w:val="0"/>
      <w:color w:val="000000"/>
      <w:sz w:val="18"/>
      <w:szCs w:val="18"/>
      <w:shd w:val="clear" w:color="auto" w:fill="auto"/>
    </w:rPr>
  </w:style>
  <w:style w:type="character" w:customStyle="1" w:styleId="csab6e076935">
    <w:name w:val="csab6e076935"/>
    <w:rsid w:val="0082533F"/>
    <w:rPr>
      <w:rFonts w:ascii="Arial" w:hAnsi="Arial" w:cs="Arial" w:hint="default"/>
      <w:b w:val="0"/>
      <w:bCs w:val="0"/>
      <w:i w:val="0"/>
      <w:iCs w:val="0"/>
      <w:color w:val="000000"/>
      <w:sz w:val="18"/>
      <w:szCs w:val="18"/>
      <w:shd w:val="clear" w:color="auto" w:fill="auto"/>
    </w:rPr>
  </w:style>
  <w:style w:type="character" w:customStyle="1" w:styleId="csab6e076934">
    <w:name w:val="csab6e076934"/>
    <w:rsid w:val="0082533F"/>
    <w:rPr>
      <w:rFonts w:ascii="Arial" w:hAnsi="Arial" w:cs="Arial" w:hint="default"/>
      <w:b w:val="0"/>
      <w:bCs w:val="0"/>
      <w:i w:val="0"/>
      <w:iCs w:val="0"/>
      <w:color w:val="000000"/>
      <w:sz w:val="18"/>
      <w:szCs w:val="18"/>
      <w:shd w:val="clear" w:color="auto" w:fill="auto"/>
    </w:rPr>
  </w:style>
  <w:style w:type="character" w:customStyle="1" w:styleId="csf229d0ff121">
    <w:name w:val="csf229d0ff121"/>
    <w:rsid w:val="0082533F"/>
    <w:rPr>
      <w:rFonts w:ascii="Arial" w:hAnsi="Arial" w:cs="Arial" w:hint="default"/>
      <w:b w:val="0"/>
      <w:bCs w:val="0"/>
      <w:i w:val="0"/>
      <w:iCs w:val="0"/>
      <w:color w:val="000000"/>
      <w:sz w:val="18"/>
      <w:szCs w:val="18"/>
      <w:shd w:val="clear" w:color="auto" w:fill="auto"/>
    </w:rPr>
  </w:style>
  <w:style w:type="character" w:customStyle="1" w:styleId="csf229d0ff105">
    <w:name w:val="csf229d0ff105"/>
    <w:rsid w:val="0082533F"/>
    <w:rPr>
      <w:rFonts w:ascii="Arial" w:hAnsi="Arial" w:cs="Arial" w:hint="default"/>
      <w:b w:val="0"/>
      <w:bCs w:val="0"/>
      <w:i w:val="0"/>
      <w:iCs w:val="0"/>
      <w:color w:val="000000"/>
      <w:sz w:val="18"/>
      <w:szCs w:val="18"/>
      <w:shd w:val="clear" w:color="auto" w:fill="auto"/>
    </w:rPr>
  </w:style>
  <w:style w:type="character" w:customStyle="1" w:styleId="csab6e076976">
    <w:name w:val="csab6e076976"/>
    <w:rsid w:val="0082533F"/>
    <w:rPr>
      <w:rFonts w:ascii="Arial" w:hAnsi="Arial" w:cs="Arial" w:hint="default"/>
      <w:b w:val="0"/>
      <w:bCs w:val="0"/>
      <w:i w:val="0"/>
      <w:iCs w:val="0"/>
      <w:color w:val="000000"/>
      <w:sz w:val="18"/>
      <w:szCs w:val="18"/>
      <w:shd w:val="clear" w:color="auto" w:fill="auto"/>
    </w:rPr>
  </w:style>
  <w:style w:type="character" w:customStyle="1" w:styleId="csf229d0ff169">
    <w:name w:val="csf229d0ff169"/>
    <w:rsid w:val="0082533F"/>
    <w:rPr>
      <w:rFonts w:ascii="Arial" w:hAnsi="Arial" w:cs="Arial" w:hint="default"/>
      <w:b w:val="0"/>
      <w:bCs w:val="0"/>
      <w:i w:val="0"/>
      <w:iCs w:val="0"/>
      <w:color w:val="000000"/>
      <w:sz w:val="18"/>
      <w:szCs w:val="18"/>
      <w:shd w:val="clear" w:color="auto" w:fill="auto"/>
    </w:rPr>
  </w:style>
  <w:style w:type="character" w:customStyle="1" w:styleId="csab6e076938">
    <w:name w:val="csab6e076938"/>
    <w:rsid w:val="0082533F"/>
    <w:rPr>
      <w:rFonts w:ascii="Arial" w:hAnsi="Arial" w:cs="Arial" w:hint="default"/>
      <w:b w:val="0"/>
      <w:bCs w:val="0"/>
      <w:i w:val="0"/>
      <w:iCs w:val="0"/>
      <w:color w:val="000000"/>
      <w:sz w:val="18"/>
      <w:szCs w:val="18"/>
      <w:shd w:val="clear" w:color="auto" w:fill="auto"/>
    </w:rPr>
  </w:style>
  <w:style w:type="character" w:customStyle="1" w:styleId="csf562b9293">
    <w:name w:val="csf562b9293"/>
    <w:rsid w:val="0082533F"/>
    <w:rPr>
      <w:rFonts w:ascii="Arial" w:hAnsi="Arial" w:cs="Arial" w:hint="default"/>
      <w:b/>
      <w:bCs/>
      <w:i/>
      <w:iCs/>
      <w:color w:val="000000"/>
      <w:sz w:val="18"/>
      <w:szCs w:val="18"/>
      <w:shd w:val="clear" w:color="auto" w:fill="auto"/>
    </w:rPr>
  </w:style>
  <w:style w:type="character" w:customStyle="1" w:styleId="csf229d0ff144">
    <w:name w:val="csf229d0ff144"/>
    <w:rsid w:val="0082533F"/>
    <w:rPr>
      <w:rFonts w:ascii="Arial" w:hAnsi="Arial" w:cs="Arial" w:hint="default"/>
      <w:b w:val="0"/>
      <w:bCs w:val="0"/>
      <w:i w:val="0"/>
      <w:iCs w:val="0"/>
      <w:color w:val="000000"/>
      <w:sz w:val="18"/>
      <w:szCs w:val="18"/>
      <w:shd w:val="clear" w:color="auto" w:fill="auto"/>
    </w:rPr>
  </w:style>
  <w:style w:type="character" w:customStyle="1" w:styleId="csf229d0ff318">
    <w:name w:val="csf229d0ff318"/>
    <w:rsid w:val="0082533F"/>
    <w:rPr>
      <w:rFonts w:ascii="Arial" w:hAnsi="Arial" w:cs="Arial" w:hint="default"/>
      <w:b w:val="0"/>
      <w:bCs w:val="0"/>
      <w:i w:val="0"/>
      <w:iCs w:val="0"/>
      <w:color w:val="000000"/>
      <w:sz w:val="18"/>
      <w:szCs w:val="18"/>
      <w:shd w:val="clear" w:color="auto" w:fill="auto"/>
    </w:rPr>
  </w:style>
  <w:style w:type="character" w:customStyle="1" w:styleId="csf562b9294">
    <w:name w:val="csf562b9294"/>
    <w:rsid w:val="0082533F"/>
    <w:rPr>
      <w:rFonts w:ascii="Arial" w:hAnsi="Arial" w:cs="Arial" w:hint="default"/>
      <w:b/>
      <w:bCs/>
      <w:i/>
      <w:iCs/>
      <w:color w:val="000000"/>
      <w:sz w:val="18"/>
      <w:szCs w:val="18"/>
      <w:shd w:val="clear" w:color="auto" w:fill="auto"/>
    </w:rPr>
  </w:style>
  <w:style w:type="character" w:customStyle="1" w:styleId="csf229d0ff122">
    <w:name w:val="csf229d0ff122"/>
    <w:rsid w:val="0082533F"/>
    <w:rPr>
      <w:rFonts w:ascii="Arial" w:hAnsi="Arial" w:cs="Arial" w:hint="default"/>
      <w:b w:val="0"/>
      <w:bCs w:val="0"/>
      <w:i w:val="0"/>
      <w:iCs w:val="0"/>
      <w:color w:val="000000"/>
      <w:sz w:val="18"/>
      <w:szCs w:val="18"/>
      <w:shd w:val="clear" w:color="auto" w:fill="auto"/>
    </w:rPr>
  </w:style>
  <w:style w:type="character" w:customStyle="1" w:styleId="csf229d0ff167">
    <w:name w:val="csf229d0ff167"/>
    <w:rsid w:val="0082533F"/>
    <w:rPr>
      <w:rFonts w:ascii="Arial" w:hAnsi="Arial" w:cs="Arial" w:hint="default"/>
      <w:b w:val="0"/>
      <w:bCs w:val="0"/>
      <w:i w:val="0"/>
      <w:iCs w:val="0"/>
      <w:color w:val="000000"/>
      <w:sz w:val="18"/>
      <w:szCs w:val="18"/>
      <w:shd w:val="clear" w:color="auto" w:fill="auto"/>
    </w:rPr>
  </w:style>
  <w:style w:type="character" w:customStyle="1" w:styleId="csf229d0ff62">
    <w:name w:val="csf229d0ff62"/>
    <w:rsid w:val="0082533F"/>
    <w:rPr>
      <w:rFonts w:ascii="Arial" w:hAnsi="Arial" w:cs="Arial" w:hint="default"/>
      <w:b w:val="0"/>
      <w:bCs w:val="0"/>
      <w:i w:val="0"/>
      <w:iCs w:val="0"/>
      <w:color w:val="000000"/>
      <w:sz w:val="18"/>
      <w:szCs w:val="18"/>
      <w:shd w:val="clear" w:color="auto" w:fill="auto"/>
    </w:rPr>
  </w:style>
  <w:style w:type="character" w:customStyle="1" w:styleId="csf229d0ff68">
    <w:name w:val="csf229d0ff68"/>
    <w:rsid w:val="0082533F"/>
    <w:rPr>
      <w:rFonts w:ascii="Arial" w:hAnsi="Arial" w:cs="Arial" w:hint="default"/>
      <w:b w:val="0"/>
      <w:bCs w:val="0"/>
      <w:i w:val="0"/>
      <w:iCs w:val="0"/>
      <w:color w:val="000000"/>
      <w:sz w:val="18"/>
      <w:szCs w:val="18"/>
      <w:shd w:val="clear" w:color="auto" w:fill="auto"/>
    </w:rPr>
  </w:style>
  <w:style w:type="character" w:customStyle="1" w:styleId="csf229d0ff138">
    <w:name w:val="csf229d0ff138"/>
    <w:rsid w:val="0082533F"/>
    <w:rPr>
      <w:rFonts w:ascii="Arial" w:hAnsi="Arial" w:cs="Arial" w:hint="default"/>
      <w:b w:val="0"/>
      <w:bCs w:val="0"/>
      <w:i w:val="0"/>
      <w:iCs w:val="0"/>
      <w:color w:val="000000"/>
      <w:sz w:val="18"/>
      <w:szCs w:val="18"/>
      <w:shd w:val="clear" w:color="auto" w:fill="auto"/>
    </w:rPr>
  </w:style>
  <w:style w:type="character" w:customStyle="1" w:styleId="csf229d0ff160">
    <w:name w:val="csf229d0ff160"/>
    <w:rsid w:val="0082533F"/>
    <w:rPr>
      <w:rFonts w:ascii="Arial" w:hAnsi="Arial" w:cs="Arial" w:hint="default"/>
      <w:b w:val="0"/>
      <w:bCs w:val="0"/>
      <w:i w:val="0"/>
      <w:iCs w:val="0"/>
      <w:color w:val="000000"/>
      <w:sz w:val="18"/>
      <w:szCs w:val="18"/>
      <w:shd w:val="clear" w:color="auto" w:fill="auto"/>
    </w:rPr>
  </w:style>
  <w:style w:type="character" w:customStyle="1" w:styleId="csf06730b61">
    <w:name w:val="csf06730b61"/>
    <w:rsid w:val="0082533F"/>
    <w:rPr>
      <w:rFonts w:ascii="Times New Roman" w:hAnsi="Times New Roman" w:cs="Times New Roman" w:hint="default"/>
      <w:b/>
      <w:bCs/>
      <w:i w:val="0"/>
      <w:iCs w:val="0"/>
      <w:color w:val="000000"/>
      <w:sz w:val="16"/>
      <w:szCs w:val="16"/>
      <w:shd w:val="clear" w:color="auto" w:fill="auto"/>
    </w:rPr>
  </w:style>
  <w:style w:type="character" w:customStyle="1" w:styleId="csab6e076955">
    <w:name w:val="csab6e076955"/>
    <w:rsid w:val="0082533F"/>
    <w:rPr>
      <w:rFonts w:ascii="Arial" w:hAnsi="Arial" w:cs="Arial" w:hint="default"/>
      <w:b w:val="0"/>
      <w:bCs w:val="0"/>
      <w:i w:val="0"/>
      <w:iCs w:val="0"/>
      <w:color w:val="000000"/>
      <w:sz w:val="18"/>
      <w:szCs w:val="18"/>
      <w:shd w:val="clear" w:color="auto" w:fill="auto"/>
    </w:rPr>
  </w:style>
  <w:style w:type="character" w:customStyle="1" w:styleId="csf229d0ff31">
    <w:name w:val="csf229d0ff31"/>
    <w:rsid w:val="0082533F"/>
    <w:rPr>
      <w:rFonts w:ascii="Arial" w:hAnsi="Arial" w:cs="Arial" w:hint="default"/>
      <w:b w:val="0"/>
      <w:bCs w:val="0"/>
      <w:i w:val="0"/>
      <w:iCs w:val="0"/>
      <w:color w:val="000000"/>
      <w:sz w:val="18"/>
      <w:szCs w:val="18"/>
      <w:shd w:val="clear" w:color="auto" w:fill="auto"/>
    </w:rPr>
  </w:style>
  <w:style w:type="character" w:customStyle="1" w:styleId="csb3e8c9cf66">
    <w:name w:val="csb3e8c9cf66"/>
    <w:rsid w:val="0082533F"/>
    <w:rPr>
      <w:rFonts w:ascii="Arial" w:hAnsi="Arial" w:cs="Arial" w:hint="default"/>
      <w:b/>
      <w:bCs/>
      <w:i w:val="0"/>
      <w:iCs w:val="0"/>
      <w:color w:val="000000"/>
      <w:sz w:val="18"/>
      <w:szCs w:val="18"/>
      <w:shd w:val="clear" w:color="auto" w:fill="auto"/>
    </w:rPr>
  </w:style>
  <w:style w:type="character" w:customStyle="1" w:styleId="Arial9">
    <w:name w:val="Arial9(без отступов) Знак"/>
    <w:link w:val="Arial90"/>
    <w:semiHidden/>
    <w:locked/>
    <w:rsid w:val="0082533F"/>
    <w:rPr>
      <w:rFonts w:ascii="Arial" w:hAnsi="Arial" w:cs="Arial"/>
      <w:sz w:val="18"/>
      <w:szCs w:val="18"/>
      <w:lang w:val="ru-RU"/>
    </w:rPr>
  </w:style>
  <w:style w:type="paragraph" w:customStyle="1" w:styleId="Arial90">
    <w:name w:val="Arial9(без отступов)"/>
    <w:link w:val="Arial9"/>
    <w:semiHidden/>
    <w:rsid w:val="0082533F"/>
    <w:pPr>
      <w:ind w:left="-113"/>
    </w:pPr>
    <w:rPr>
      <w:rFonts w:ascii="Arial" w:hAnsi="Arial" w:cs="Arial"/>
      <w:sz w:val="18"/>
      <w:szCs w:val="18"/>
      <w:lang w:val="ru-RU"/>
    </w:rPr>
  </w:style>
  <w:style w:type="character" w:customStyle="1" w:styleId="csf229d0ff178">
    <w:name w:val="csf229d0ff178"/>
    <w:rsid w:val="0082533F"/>
    <w:rPr>
      <w:rFonts w:ascii="Arial" w:hAnsi="Arial" w:cs="Arial" w:hint="default"/>
      <w:b w:val="0"/>
      <w:bCs w:val="0"/>
      <w:i w:val="0"/>
      <w:iCs w:val="0"/>
      <w:color w:val="000000"/>
      <w:sz w:val="18"/>
      <w:szCs w:val="18"/>
      <w:shd w:val="clear" w:color="auto" w:fill="auto"/>
    </w:rPr>
  </w:style>
  <w:style w:type="character" w:customStyle="1" w:styleId="csb3e8c9cf163">
    <w:name w:val="csb3e8c9cf163"/>
    <w:rsid w:val="0082533F"/>
    <w:rPr>
      <w:rFonts w:ascii="Arial" w:hAnsi="Arial" w:cs="Arial" w:hint="default"/>
      <w:b/>
      <w:bCs/>
      <w:i w:val="0"/>
      <w:iCs w:val="0"/>
      <w:color w:val="000000"/>
      <w:sz w:val="18"/>
      <w:szCs w:val="18"/>
      <w:shd w:val="clear" w:color="auto" w:fill="auto"/>
    </w:rPr>
  </w:style>
  <w:style w:type="character" w:customStyle="1" w:styleId="csf229d0ff8">
    <w:name w:val="csf229d0ff8"/>
    <w:rsid w:val="0082533F"/>
    <w:rPr>
      <w:rFonts w:ascii="Arial" w:hAnsi="Arial" w:cs="Arial" w:hint="default"/>
      <w:b w:val="0"/>
      <w:bCs w:val="0"/>
      <w:i w:val="0"/>
      <w:iCs w:val="0"/>
      <w:color w:val="000000"/>
      <w:sz w:val="18"/>
      <w:szCs w:val="18"/>
      <w:shd w:val="clear" w:color="auto" w:fill="auto"/>
    </w:rPr>
  </w:style>
  <w:style w:type="character" w:customStyle="1" w:styleId="cs9b006263">
    <w:name w:val="cs9b006263"/>
    <w:rsid w:val="0082533F"/>
    <w:rPr>
      <w:rFonts w:ascii="Arial" w:hAnsi="Arial" w:cs="Arial" w:hint="default"/>
      <w:b/>
      <w:bCs/>
      <w:i w:val="0"/>
      <w:iCs w:val="0"/>
      <w:color w:val="000000"/>
      <w:sz w:val="20"/>
      <w:szCs w:val="20"/>
      <w:shd w:val="clear" w:color="auto" w:fill="auto"/>
    </w:rPr>
  </w:style>
  <w:style w:type="character" w:customStyle="1" w:styleId="csf229d0ff36">
    <w:name w:val="csf229d0ff36"/>
    <w:rsid w:val="0082533F"/>
    <w:rPr>
      <w:rFonts w:ascii="Arial" w:hAnsi="Arial" w:cs="Arial" w:hint="default"/>
      <w:b w:val="0"/>
      <w:bCs w:val="0"/>
      <w:i w:val="0"/>
      <w:iCs w:val="0"/>
      <w:color w:val="000000"/>
      <w:sz w:val="18"/>
      <w:szCs w:val="18"/>
      <w:shd w:val="clear" w:color="auto" w:fill="auto"/>
    </w:rPr>
  </w:style>
  <w:style w:type="character" w:customStyle="1" w:styleId="csf229d0ff100">
    <w:name w:val="csf229d0ff100"/>
    <w:rsid w:val="0082533F"/>
    <w:rPr>
      <w:rFonts w:ascii="Arial" w:hAnsi="Arial" w:cs="Arial" w:hint="default"/>
      <w:b w:val="0"/>
      <w:bCs w:val="0"/>
      <w:i w:val="0"/>
      <w:iCs w:val="0"/>
      <w:color w:val="000000"/>
      <w:sz w:val="18"/>
      <w:szCs w:val="18"/>
      <w:shd w:val="clear" w:color="auto" w:fill="auto"/>
    </w:rPr>
  </w:style>
  <w:style w:type="character" w:customStyle="1" w:styleId="csf229d0ff110">
    <w:name w:val="csf229d0ff110"/>
    <w:rsid w:val="0082533F"/>
    <w:rPr>
      <w:rFonts w:ascii="Arial" w:hAnsi="Arial" w:cs="Arial" w:hint="default"/>
      <w:b w:val="0"/>
      <w:bCs w:val="0"/>
      <w:i w:val="0"/>
      <w:iCs w:val="0"/>
      <w:color w:val="000000"/>
      <w:sz w:val="18"/>
      <w:szCs w:val="18"/>
      <w:shd w:val="clear" w:color="auto" w:fill="auto"/>
    </w:rPr>
  </w:style>
  <w:style w:type="character" w:customStyle="1" w:styleId="csf229d0ff125">
    <w:name w:val="csf229d0ff125"/>
    <w:rsid w:val="0082533F"/>
    <w:rPr>
      <w:rFonts w:ascii="Arial" w:hAnsi="Arial" w:cs="Arial" w:hint="default"/>
      <w:b w:val="0"/>
      <w:bCs w:val="0"/>
      <w:i w:val="0"/>
      <w:iCs w:val="0"/>
      <w:color w:val="000000"/>
      <w:sz w:val="18"/>
      <w:szCs w:val="18"/>
      <w:shd w:val="clear" w:color="auto" w:fill="auto"/>
    </w:rPr>
  </w:style>
  <w:style w:type="character" w:customStyle="1" w:styleId="csf229d0ff80">
    <w:name w:val="csf229d0ff80"/>
    <w:rsid w:val="0082533F"/>
    <w:rPr>
      <w:rFonts w:ascii="Arial" w:hAnsi="Arial" w:cs="Arial" w:hint="default"/>
      <w:b w:val="0"/>
      <w:bCs w:val="0"/>
      <w:i w:val="0"/>
      <w:iCs w:val="0"/>
      <w:color w:val="000000"/>
      <w:sz w:val="18"/>
      <w:szCs w:val="18"/>
      <w:shd w:val="clear" w:color="auto" w:fill="auto"/>
    </w:rPr>
  </w:style>
  <w:style w:type="paragraph" w:styleId="af5">
    <w:name w:val="List Paragraph"/>
    <w:basedOn w:val="a"/>
    <w:uiPriority w:val="34"/>
    <w:qFormat/>
    <w:rsid w:val="0082533F"/>
    <w:pPr>
      <w:snapToGrid w:val="0"/>
      <w:ind w:left="720"/>
      <w:contextualSpacing/>
    </w:pPr>
    <w:rPr>
      <w:rFonts w:ascii="Arial" w:eastAsia="Times New Roman" w:hAnsi="Arial"/>
      <w:sz w:val="28"/>
    </w:rPr>
  </w:style>
  <w:style w:type="character" w:customStyle="1" w:styleId="csf229d0ff102">
    <w:name w:val="csf229d0ff102"/>
    <w:rsid w:val="0082533F"/>
    <w:rPr>
      <w:rFonts w:ascii="Arial" w:hAnsi="Arial" w:cs="Arial" w:hint="default"/>
      <w:b w:val="0"/>
      <w:bCs w:val="0"/>
      <w:i w:val="0"/>
      <w:iCs w:val="0"/>
      <w:color w:val="000000"/>
      <w:sz w:val="18"/>
      <w:szCs w:val="18"/>
      <w:shd w:val="clear" w:color="auto" w:fill="auto"/>
    </w:rPr>
  </w:style>
  <w:style w:type="character" w:customStyle="1" w:styleId="csf229d0ff49">
    <w:name w:val="csf229d0ff49"/>
    <w:rsid w:val="0082533F"/>
    <w:rPr>
      <w:rFonts w:ascii="Arial" w:hAnsi="Arial" w:cs="Arial" w:hint="default"/>
      <w:b w:val="0"/>
      <w:bCs w:val="0"/>
      <w:i w:val="0"/>
      <w:iCs w:val="0"/>
      <w:color w:val="000000"/>
      <w:sz w:val="18"/>
      <w:szCs w:val="18"/>
      <w:shd w:val="clear" w:color="auto" w:fill="auto"/>
    </w:rPr>
  </w:style>
  <w:style w:type="character" w:customStyle="1" w:styleId="csab6e076954">
    <w:name w:val="csab6e076954"/>
    <w:rsid w:val="0082533F"/>
    <w:rPr>
      <w:rFonts w:ascii="Arial" w:hAnsi="Arial" w:cs="Arial" w:hint="default"/>
      <w:b w:val="0"/>
      <w:bCs w:val="0"/>
      <w:i w:val="0"/>
      <w:iCs w:val="0"/>
      <w:color w:val="000000"/>
      <w:sz w:val="18"/>
      <w:szCs w:val="18"/>
      <w:shd w:val="clear" w:color="auto" w:fill="auto"/>
    </w:rPr>
  </w:style>
  <w:style w:type="character" w:customStyle="1" w:styleId="csf562b9295">
    <w:name w:val="csf562b9295"/>
    <w:rsid w:val="0082533F"/>
    <w:rPr>
      <w:rFonts w:ascii="Arial" w:hAnsi="Arial" w:cs="Arial" w:hint="default"/>
      <w:b/>
      <w:bCs/>
      <w:i/>
      <w:iCs/>
      <w:color w:val="000000"/>
      <w:sz w:val="18"/>
      <w:szCs w:val="18"/>
      <w:shd w:val="clear" w:color="auto" w:fill="auto"/>
    </w:rPr>
  </w:style>
  <w:style w:type="character" w:customStyle="1" w:styleId="csf229d0ff142">
    <w:name w:val="csf229d0ff142"/>
    <w:rsid w:val="0082533F"/>
    <w:rPr>
      <w:rFonts w:ascii="Arial" w:hAnsi="Arial" w:cs="Arial" w:hint="default"/>
      <w:b w:val="0"/>
      <w:bCs w:val="0"/>
      <w:i w:val="0"/>
      <w:iCs w:val="0"/>
      <w:color w:val="000000"/>
      <w:sz w:val="18"/>
      <w:szCs w:val="18"/>
      <w:shd w:val="clear" w:color="auto" w:fill="auto"/>
    </w:rPr>
  </w:style>
  <w:style w:type="character" w:customStyle="1" w:styleId="csf229d0ff152">
    <w:name w:val="csf229d0ff152"/>
    <w:rsid w:val="0082533F"/>
    <w:rPr>
      <w:rFonts w:ascii="Arial" w:hAnsi="Arial" w:cs="Arial" w:hint="default"/>
      <w:b w:val="0"/>
      <w:bCs w:val="0"/>
      <w:i w:val="0"/>
      <w:iCs w:val="0"/>
      <w:color w:val="000000"/>
      <w:sz w:val="18"/>
      <w:szCs w:val="18"/>
      <w:shd w:val="clear" w:color="auto" w:fill="auto"/>
    </w:rPr>
  </w:style>
  <w:style w:type="character" w:customStyle="1" w:styleId="csf229d0ff95">
    <w:name w:val="csf229d0ff95"/>
    <w:rsid w:val="0082533F"/>
    <w:rPr>
      <w:rFonts w:ascii="Arial" w:hAnsi="Arial" w:cs="Arial" w:hint="default"/>
      <w:b w:val="0"/>
      <w:bCs w:val="0"/>
      <w:i w:val="0"/>
      <w:iCs w:val="0"/>
      <w:color w:val="000000"/>
      <w:sz w:val="18"/>
      <w:szCs w:val="18"/>
      <w:shd w:val="clear" w:color="auto" w:fill="auto"/>
    </w:rPr>
  </w:style>
  <w:style w:type="character" w:customStyle="1" w:styleId="csab6e076992">
    <w:name w:val="csab6e076992"/>
    <w:rsid w:val="0082533F"/>
    <w:rPr>
      <w:rFonts w:ascii="Arial" w:hAnsi="Arial" w:cs="Arial" w:hint="default"/>
      <w:b w:val="0"/>
      <w:bCs w:val="0"/>
      <w:i w:val="0"/>
      <w:iCs w:val="0"/>
      <w:color w:val="000000"/>
      <w:sz w:val="18"/>
      <w:szCs w:val="18"/>
      <w:shd w:val="clear" w:color="auto" w:fill="auto"/>
    </w:rPr>
  </w:style>
  <w:style w:type="character" w:customStyle="1" w:styleId="csab6e076975">
    <w:name w:val="csab6e076975"/>
    <w:rsid w:val="0082533F"/>
    <w:rPr>
      <w:rFonts w:ascii="Arial" w:hAnsi="Arial" w:cs="Arial" w:hint="default"/>
      <w:b w:val="0"/>
      <w:bCs w:val="0"/>
      <w:i w:val="0"/>
      <w:iCs w:val="0"/>
      <w:color w:val="000000"/>
      <w:sz w:val="18"/>
      <w:szCs w:val="18"/>
      <w:shd w:val="clear" w:color="auto" w:fill="auto"/>
    </w:rPr>
  </w:style>
  <w:style w:type="character" w:customStyle="1" w:styleId="csf229d0ff23">
    <w:name w:val="csf229d0ff23"/>
    <w:rsid w:val="0082533F"/>
    <w:rPr>
      <w:rFonts w:ascii="Arial" w:hAnsi="Arial" w:cs="Arial" w:hint="default"/>
      <w:b w:val="0"/>
      <w:bCs w:val="0"/>
      <w:i w:val="0"/>
      <w:iCs w:val="0"/>
      <w:color w:val="000000"/>
      <w:sz w:val="18"/>
      <w:szCs w:val="18"/>
      <w:shd w:val="clear" w:color="auto" w:fill="auto"/>
    </w:rPr>
  </w:style>
  <w:style w:type="character" w:customStyle="1" w:styleId="csab6e076944">
    <w:name w:val="csab6e076944"/>
    <w:rsid w:val="0082533F"/>
    <w:rPr>
      <w:rFonts w:ascii="Arial" w:hAnsi="Arial" w:cs="Arial" w:hint="default"/>
      <w:b w:val="0"/>
      <w:bCs w:val="0"/>
      <w:i w:val="0"/>
      <w:iCs w:val="0"/>
      <w:color w:val="000000"/>
      <w:sz w:val="18"/>
      <w:szCs w:val="18"/>
      <w:shd w:val="clear" w:color="auto" w:fill="auto"/>
    </w:rPr>
  </w:style>
  <w:style w:type="character" w:customStyle="1" w:styleId="csab6e076946">
    <w:name w:val="csab6e076946"/>
    <w:rsid w:val="0082533F"/>
    <w:rPr>
      <w:rFonts w:ascii="Arial" w:hAnsi="Arial" w:cs="Arial" w:hint="default"/>
      <w:b w:val="0"/>
      <w:bCs w:val="0"/>
      <w:i w:val="0"/>
      <w:iCs w:val="0"/>
      <w:color w:val="000000"/>
      <w:sz w:val="18"/>
      <w:szCs w:val="18"/>
      <w:shd w:val="clear" w:color="auto" w:fill="auto"/>
    </w:rPr>
  </w:style>
  <w:style w:type="character" w:customStyle="1" w:styleId="csf229d0ff103">
    <w:name w:val="csf229d0ff103"/>
    <w:rsid w:val="0082533F"/>
    <w:rPr>
      <w:rFonts w:ascii="Arial" w:hAnsi="Arial" w:cs="Arial" w:hint="default"/>
      <w:b w:val="0"/>
      <w:bCs w:val="0"/>
      <w:i w:val="0"/>
      <w:iCs w:val="0"/>
      <w:color w:val="000000"/>
      <w:sz w:val="18"/>
      <w:szCs w:val="18"/>
      <w:shd w:val="clear" w:color="auto" w:fill="auto"/>
    </w:rPr>
  </w:style>
  <w:style w:type="character" w:customStyle="1" w:styleId="csf229d0ff82">
    <w:name w:val="csf229d0ff82"/>
    <w:rsid w:val="0082533F"/>
    <w:rPr>
      <w:rFonts w:ascii="Arial" w:hAnsi="Arial" w:cs="Arial" w:hint="default"/>
      <w:b w:val="0"/>
      <w:bCs w:val="0"/>
      <w:i w:val="0"/>
      <w:iCs w:val="0"/>
      <w:color w:val="000000"/>
      <w:sz w:val="18"/>
      <w:szCs w:val="18"/>
      <w:shd w:val="clear" w:color="auto" w:fill="auto"/>
    </w:rPr>
  </w:style>
  <w:style w:type="character" w:customStyle="1" w:styleId="csf229d0ff101">
    <w:name w:val="csf229d0ff101"/>
    <w:rsid w:val="0082533F"/>
    <w:rPr>
      <w:rFonts w:ascii="Arial" w:hAnsi="Arial" w:cs="Arial" w:hint="default"/>
      <w:b w:val="0"/>
      <w:bCs w:val="0"/>
      <w:i w:val="0"/>
      <w:iCs w:val="0"/>
      <w:color w:val="000000"/>
      <w:sz w:val="18"/>
      <w:szCs w:val="18"/>
      <w:shd w:val="clear" w:color="auto" w:fill="auto"/>
    </w:rPr>
  </w:style>
  <w:style w:type="character" w:customStyle="1" w:styleId="csb3e8c9cf108">
    <w:name w:val="csb3e8c9cf108"/>
    <w:rsid w:val="0082533F"/>
    <w:rPr>
      <w:rFonts w:ascii="Arial" w:hAnsi="Arial" w:cs="Arial" w:hint="default"/>
      <w:b/>
      <w:bCs/>
      <w:i w:val="0"/>
      <w:iCs w:val="0"/>
      <w:color w:val="000000"/>
      <w:sz w:val="18"/>
      <w:szCs w:val="18"/>
      <w:shd w:val="clear" w:color="auto" w:fill="auto"/>
    </w:rPr>
  </w:style>
  <w:style w:type="character" w:customStyle="1" w:styleId="csf229d0ff107">
    <w:name w:val="csf229d0ff107"/>
    <w:rsid w:val="0082533F"/>
    <w:rPr>
      <w:rFonts w:ascii="Arial" w:hAnsi="Arial" w:cs="Arial" w:hint="default"/>
      <w:b w:val="0"/>
      <w:bCs w:val="0"/>
      <w:i w:val="0"/>
      <w:iCs w:val="0"/>
      <w:color w:val="000000"/>
      <w:sz w:val="18"/>
      <w:szCs w:val="18"/>
      <w:shd w:val="clear" w:color="auto" w:fill="auto"/>
    </w:rPr>
  </w:style>
  <w:style w:type="character" w:customStyle="1" w:styleId="csf562b9291">
    <w:name w:val="csf562b9291"/>
    <w:rsid w:val="0082533F"/>
    <w:rPr>
      <w:rFonts w:ascii="Arial" w:hAnsi="Arial" w:cs="Arial" w:hint="default"/>
      <w:b/>
      <w:bCs/>
      <w:i/>
      <w:iCs/>
      <w:color w:val="000000"/>
      <w:sz w:val="18"/>
      <w:szCs w:val="18"/>
      <w:shd w:val="clear" w:color="auto" w:fill="auto"/>
    </w:rPr>
  </w:style>
  <w:style w:type="character" w:customStyle="1" w:styleId="csab6e076993">
    <w:name w:val="csab6e076993"/>
    <w:rsid w:val="0082533F"/>
    <w:rPr>
      <w:rFonts w:ascii="Arial" w:hAnsi="Arial" w:cs="Arial" w:hint="default"/>
      <w:b w:val="0"/>
      <w:bCs w:val="0"/>
      <w:i w:val="0"/>
      <w:iCs w:val="0"/>
      <w:color w:val="000000"/>
      <w:sz w:val="18"/>
      <w:szCs w:val="18"/>
      <w:shd w:val="clear" w:color="auto" w:fill="auto"/>
    </w:rPr>
  </w:style>
  <w:style w:type="paragraph" w:customStyle="1" w:styleId="Arial91">
    <w:name w:val="Arial9(жирн)"/>
    <w:uiPriority w:val="99"/>
    <w:semiHidden/>
    <w:rsid w:val="0082533F"/>
    <w:pPr>
      <w:keepNext/>
      <w:tabs>
        <w:tab w:val="left" w:pos="210"/>
      </w:tabs>
      <w:autoSpaceDE w:val="0"/>
      <w:autoSpaceDN w:val="0"/>
      <w:spacing w:before="120"/>
    </w:pPr>
    <w:rPr>
      <w:rFonts w:ascii="Arial" w:eastAsia="Times New Roman" w:hAnsi="Arial" w:cs="Arial"/>
      <w:b/>
      <w:bCs/>
      <w:sz w:val="18"/>
    </w:rPr>
  </w:style>
  <w:style w:type="character" w:customStyle="1" w:styleId="Arial96">
    <w:name w:val="Arial9+6пт Знак"/>
    <w:link w:val="Arial960"/>
    <w:locked/>
    <w:rsid w:val="0082533F"/>
    <w:rPr>
      <w:rFonts w:ascii="Arial" w:hAnsi="Arial"/>
      <w:sz w:val="18"/>
      <w:lang w:val="x-none" w:eastAsia="ru-RU"/>
    </w:rPr>
  </w:style>
  <w:style w:type="paragraph" w:customStyle="1" w:styleId="Arial960">
    <w:name w:val="Arial9+6пт"/>
    <w:basedOn w:val="a"/>
    <w:link w:val="Arial96"/>
    <w:rsid w:val="0082533F"/>
    <w:pPr>
      <w:snapToGrid w:val="0"/>
      <w:spacing w:before="120"/>
    </w:pPr>
    <w:rPr>
      <w:rFonts w:ascii="Arial" w:hAnsi="Arial"/>
      <w:sz w:val="18"/>
      <w:lang w:val="x-none"/>
    </w:rPr>
  </w:style>
  <w:style w:type="character" w:customStyle="1" w:styleId="csf229d0ff86">
    <w:name w:val="csf229d0ff86"/>
    <w:rsid w:val="0082533F"/>
    <w:rPr>
      <w:rFonts w:ascii="Arial" w:hAnsi="Arial" w:cs="Arial" w:hint="default"/>
      <w:b w:val="0"/>
      <w:bCs w:val="0"/>
      <w:i w:val="0"/>
      <w:iCs w:val="0"/>
      <w:color w:val="000000"/>
      <w:sz w:val="18"/>
      <w:szCs w:val="18"/>
      <w:shd w:val="clear" w:color="auto" w:fill="auto"/>
    </w:rPr>
  </w:style>
  <w:style w:type="character" w:customStyle="1" w:styleId="csba2942511">
    <w:name w:val="csba2942511"/>
    <w:rsid w:val="0082533F"/>
    <w:rPr>
      <w:rFonts w:ascii="Segoe UI" w:hAnsi="Segoe UI" w:cs="Segoe UI" w:hint="default"/>
      <w:b/>
      <w:bCs/>
      <w:i/>
      <w:iCs/>
      <w:color w:val="102B56"/>
      <w:sz w:val="18"/>
      <w:szCs w:val="18"/>
      <w:shd w:val="clear" w:color="auto" w:fill="auto"/>
    </w:rPr>
  </w:style>
  <w:style w:type="character" w:customStyle="1" w:styleId="csab6e076914">
    <w:name w:val="csab6e076914"/>
    <w:rsid w:val="0082533F"/>
    <w:rPr>
      <w:rFonts w:ascii="Arial" w:hAnsi="Arial" w:cs="Arial" w:hint="default"/>
      <w:b w:val="0"/>
      <w:bCs w:val="0"/>
      <w:i w:val="0"/>
      <w:iCs w:val="0"/>
      <w:color w:val="000000"/>
      <w:sz w:val="18"/>
      <w:szCs w:val="18"/>
    </w:rPr>
  </w:style>
  <w:style w:type="character" w:customStyle="1" w:styleId="csf229d0ff134">
    <w:name w:val="csf229d0ff134"/>
    <w:rsid w:val="0082533F"/>
    <w:rPr>
      <w:rFonts w:ascii="Arial" w:hAnsi="Arial" w:cs="Arial" w:hint="default"/>
      <w:b w:val="0"/>
      <w:bCs w:val="0"/>
      <w:i w:val="0"/>
      <w:iCs w:val="0"/>
      <w:color w:val="000000"/>
      <w:sz w:val="18"/>
      <w:szCs w:val="18"/>
      <w:shd w:val="clear" w:color="auto" w:fill="auto"/>
    </w:rPr>
  </w:style>
  <w:style w:type="character" w:customStyle="1" w:styleId="csed36d4af2">
    <w:name w:val="csed36d4af2"/>
    <w:rsid w:val="0082533F"/>
    <w:rPr>
      <w:rFonts w:ascii="Arial" w:hAnsi="Arial" w:cs="Arial" w:hint="default"/>
      <w:b/>
      <w:bCs/>
      <w:i/>
      <w:iCs/>
      <w:color w:val="000000"/>
      <w:sz w:val="20"/>
      <w:szCs w:val="20"/>
      <w:shd w:val="clear" w:color="auto" w:fill="auto"/>
    </w:rPr>
  </w:style>
  <w:style w:type="character" w:styleId="af6">
    <w:name w:val="FollowedHyperlink"/>
    <w:uiPriority w:val="99"/>
    <w:unhideWhenUsed/>
    <w:rsid w:val="0082533F"/>
    <w:rPr>
      <w:color w:val="954F72"/>
      <w:u w:val="single"/>
    </w:rPr>
  </w:style>
  <w:style w:type="paragraph" w:customStyle="1" w:styleId="msonormal0">
    <w:name w:val="msonormal"/>
    <w:basedOn w:val="a"/>
    <w:rsid w:val="0082533F"/>
    <w:pPr>
      <w:spacing w:before="100" w:beforeAutospacing="1" w:after="100" w:afterAutospacing="1"/>
    </w:pPr>
    <w:rPr>
      <w:sz w:val="24"/>
      <w:szCs w:val="24"/>
      <w:lang w:val="en-US" w:eastAsia="en-US"/>
    </w:rPr>
  </w:style>
  <w:style w:type="paragraph" w:styleId="af7">
    <w:name w:val="Title"/>
    <w:basedOn w:val="a"/>
    <w:link w:val="af8"/>
    <w:uiPriority w:val="10"/>
    <w:qFormat/>
    <w:rsid w:val="0082533F"/>
    <w:rPr>
      <w:sz w:val="24"/>
      <w:szCs w:val="24"/>
      <w:lang w:val="en-US" w:eastAsia="en-US"/>
    </w:rPr>
  </w:style>
  <w:style w:type="character" w:customStyle="1" w:styleId="af8">
    <w:name w:val="Заголовок Знак"/>
    <w:link w:val="af7"/>
    <w:uiPriority w:val="10"/>
    <w:rsid w:val="0082533F"/>
    <w:rPr>
      <w:rFonts w:ascii="Times New Roman" w:hAnsi="Times New Roman"/>
      <w:sz w:val="24"/>
      <w:szCs w:val="24"/>
    </w:rPr>
  </w:style>
  <w:style w:type="paragraph" w:styleId="25">
    <w:name w:val="Body Text 2"/>
    <w:basedOn w:val="a"/>
    <w:link w:val="27"/>
    <w:uiPriority w:val="99"/>
    <w:unhideWhenUsed/>
    <w:rsid w:val="0082533F"/>
    <w:rPr>
      <w:sz w:val="24"/>
      <w:szCs w:val="24"/>
      <w:lang w:val="en-US" w:eastAsia="en-US"/>
    </w:rPr>
  </w:style>
  <w:style w:type="character" w:customStyle="1" w:styleId="27">
    <w:name w:val="Основной текст 2 Знак"/>
    <w:link w:val="25"/>
    <w:uiPriority w:val="99"/>
    <w:rsid w:val="0082533F"/>
    <w:rPr>
      <w:rFonts w:ascii="Times New Roman" w:hAnsi="Times New Roman"/>
      <w:sz w:val="24"/>
      <w:szCs w:val="24"/>
    </w:rPr>
  </w:style>
  <w:style w:type="character" w:customStyle="1" w:styleId="af9">
    <w:name w:val="Название Знак"/>
    <w:link w:val="afa"/>
    <w:locked/>
    <w:rsid w:val="0082533F"/>
    <w:rPr>
      <w:rFonts w:ascii="Cambria" w:hAnsi="Cambria"/>
      <w:color w:val="17365D"/>
      <w:spacing w:val="5"/>
    </w:rPr>
  </w:style>
  <w:style w:type="paragraph" w:customStyle="1" w:styleId="afa">
    <w:name w:val="Название"/>
    <w:basedOn w:val="a"/>
    <w:link w:val="af9"/>
    <w:rsid w:val="0082533F"/>
    <w:rPr>
      <w:rFonts w:ascii="Cambria" w:hAnsi="Cambria"/>
      <w:color w:val="17365D"/>
      <w:spacing w:val="5"/>
      <w:lang w:val="en-US" w:eastAsia="en-US"/>
    </w:rPr>
  </w:style>
  <w:style w:type="character" w:customStyle="1" w:styleId="afb">
    <w:name w:val="Верхній колонтитул Знак"/>
    <w:link w:val="1a"/>
    <w:uiPriority w:val="99"/>
    <w:locked/>
    <w:rsid w:val="0082533F"/>
  </w:style>
  <w:style w:type="paragraph" w:customStyle="1" w:styleId="1a">
    <w:name w:val="Верхній колонтитул1"/>
    <w:basedOn w:val="a"/>
    <w:link w:val="afb"/>
    <w:uiPriority w:val="99"/>
    <w:rsid w:val="0082533F"/>
    <w:rPr>
      <w:rFonts w:ascii="Calibri" w:hAnsi="Calibri"/>
      <w:lang w:val="en-US" w:eastAsia="en-US"/>
    </w:rPr>
  </w:style>
  <w:style w:type="character" w:customStyle="1" w:styleId="afc">
    <w:name w:val="Нижній колонтитул Знак"/>
    <w:link w:val="1b"/>
    <w:uiPriority w:val="99"/>
    <w:locked/>
    <w:rsid w:val="0082533F"/>
  </w:style>
  <w:style w:type="paragraph" w:customStyle="1" w:styleId="1b">
    <w:name w:val="Нижній колонтитул1"/>
    <w:basedOn w:val="a"/>
    <w:link w:val="afc"/>
    <w:uiPriority w:val="99"/>
    <w:rsid w:val="0082533F"/>
    <w:rPr>
      <w:rFonts w:ascii="Calibri" w:hAnsi="Calibri"/>
      <w:lang w:val="en-US" w:eastAsia="en-US"/>
    </w:rPr>
  </w:style>
  <w:style w:type="character" w:customStyle="1" w:styleId="afd">
    <w:name w:val="Назва Знак"/>
    <w:link w:val="1c"/>
    <w:locked/>
    <w:rsid w:val="0082533F"/>
    <w:rPr>
      <w:rFonts w:ascii="Calibri Light" w:hAnsi="Calibri Light" w:cs="Calibri Light"/>
      <w:spacing w:val="-10"/>
    </w:rPr>
  </w:style>
  <w:style w:type="paragraph" w:customStyle="1" w:styleId="1c">
    <w:name w:val="Назва1"/>
    <w:basedOn w:val="a"/>
    <w:link w:val="afd"/>
    <w:rsid w:val="0082533F"/>
    <w:rPr>
      <w:rFonts w:ascii="Calibri Light" w:hAnsi="Calibri Light" w:cs="Calibri Light"/>
      <w:spacing w:val="-10"/>
      <w:lang w:val="en-US" w:eastAsia="en-US"/>
    </w:rPr>
  </w:style>
  <w:style w:type="character" w:customStyle="1" w:styleId="2a">
    <w:name w:val="Основний текст 2 Знак"/>
    <w:link w:val="212"/>
    <w:locked/>
    <w:rsid w:val="0082533F"/>
  </w:style>
  <w:style w:type="paragraph" w:customStyle="1" w:styleId="212">
    <w:name w:val="Основний текст 21"/>
    <w:basedOn w:val="a"/>
    <w:link w:val="2a"/>
    <w:rsid w:val="0082533F"/>
    <w:rPr>
      <w:rFonts w:ascii="Calibri" w:hAnsi="Calibri"/>
      <w:lang w:val="en-US" w:eastAsia="en-US"/>
    </w:rPr>
  </w:style>
  <w:style w:type="character" w:customStyle="1" w:styleId="afe">
    <w:name w:val="Текст у виносці Знак"/>
    <w:link w:val="1d"/>
    <w:locked/>
    <w:rsid w:val="0082533F"/>
    <w:rPr>
      <w:rFonts w:ascii="Segoe UI" w:hAnsi="Segoe UI" w:cs="Segoe UI"/>
    </w:rPr>
  </w:style>
  <w:style w:type="paragraph" w:customStyle="1" w:styleId="1d">
    <w:name w:val="Текст у виносці1"/>
    <w:basedOn w:val="a"/>
    <w:link w:val="afe"/>
    <w:rsid w:val="0082533F"/>
    <w:rPr>
      <w:rFonts w:ascii="Segoe UI" w:hAnsi="Segoe UI" w:cs="Segoe UI"/>
      <w:lang w:val="en-US" w:eastAsia="en-US"/>
    </w:rPr>
  </w:style>
  <w:style w:type="character" w:customStyle="1" w:styleId="emailstyle45">
    <w:name w:val="emailstyle45"/>
    <w:semiHidden/>
    <w:rsid w:val="0082533F"/>
    <w:rPr>
      <w:rFonts w:ascii="Calibri" w:hAnsi="Calibri" w:cs="Calibri" w:hint="default"/>
      <w:color w:val="auto"/>
    </w:rPr>
  </w:style>
  <w:style w:type="character" w:customStyle="1" w:styleId="error">
    <w:name w:val="error"/>
    <w:rsid w:val="0082533F"/>
  </w:style>
  <w:style w:type="character" w:customStyle="1" w:styleId="TimesNewRoman121">
    <w:name w:val="Стиль Times New Roman 12 пт1"/>
    <w:rsid w:val="0082533F"/>
    <w:rPr>
      <w:rFonts w:ascii="Times New Roman" w:hAnsi="Times New Roman" w:cs="Times New Roman" w:hint="defau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00894493">
      <w:bodyDiv w:val="1"/>
      <w:marLeft w:val="0"/>
      <w:marRight w:val="0"/>
      <w:marTop w:val="0"/>
      <w:marBottom w:val="0"/>
      <w:divBdr>
        <w:top w:val="none" w:sz="0" w:space="0" w:color="auto"/>
        <w:left w:val="none" w:sz="0" w:space="0" w:color="auto"/>
        <w:bottom w:val="none" w:sz="0" w:space="0" w:color="auto"/>
        <w:right w:val="none" w:sz="0" w:space="0" w:color="auto"/>
      </w:divBdr>
      <w:divsChild>
        <w:div w:id="1095397671">
          <w:marLeft w:val="0"/>
          <w:marRight w:val="0"/>
          <w:marTop w:val="0"/>
          <w:marBottom w:val="48"/>
          <w:divBdr>
            <w:top w:val="none" w:sz="0" w:space="0" w:color="auto"/>
            <w:left w:val="none" w:sz="0" w:space="0" w:color="auto"/>
            <w:bottom w:val="none" w:sz="0" w:space="0" w:color="auto"/>
            <w:right w:val="none" w:sz="0" w:space="0" w:color="auto"/>
          </w:divBdr>
        </w:div>
        <w:div w:id="1174303463">
          <w:marLeft w:val="0"/>
          <w:marRight w:val="0"/>
          <w:marTop w:val="0"/>
          <w:marBottom w:val="48"/>
          <w:divBdr>
            <w:top w:val="none" w:sz="0" w:space="0" w:color="auto"/>
            <w:left w:val="none" w:sz="0" w:space="0" w:color="auto"/>
            <w:bottom w:val="none" w:sz="0" w:space="0" w:color="auto"/>
            <w:right w:val="none" w:sz="0" w:space="0" w:color="auto"/>
          </w:divBdr>
        </w:div>
      </w:divsChild>
    </w:div>
    <w:div w:id="1168060614">
      <w:bodyDiv w:val="1"/>
      <w:marLeft w:val="0"/>
      <w:marRight w:val="0"/>
      <w:marTop w:val="0"/>
      <w:marBottom w:val="0"/>
      <w:divBdr>
        <w:top w:val="none" w:sz="0" w:space="0" w:color="auto"/>
        <w:left w:val="none" w:sz="0" w:space="0" w:color="auto"/>
        <w:bottom w:val="none" w:sz="0" w:space="0" w:color="auto"/>
        <w:right w:val="none" w:sz="0" w:space="0" w:color="auto"/>
      </w:divBdr>
    </w:div>
    <w:div w:id="1322810805">
      <w:bodyDiv w:val="1"/>
      <w:marLeft w:val="0"/>
      <w:marRight w:val="0"/>
      <w:marTop w:val="0"/>
      <w:marBottom w:val="0"/>
      <w:divBdr>
        <w:top w:val="none" w:sz="0" w:space="0" w:color="auto"/>
        <w:left w:val="none" w:sz="0" w:space="0" w:color="auto"/>
        <w:bottom w:val="none" w:sz="0" w:space="0" w:color="auto"/>
        <w:right w:val="none" w:sz="0" w:space="0" w:color="auto"/>
      </w:divBdr>
    </w:div>
    <w:div w:id="13680267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targetScreenSz w:val="800x600"/>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18" Type="http://schemas.openxmlformats.org/officeDocument/2006/relationships/footer" Target="footer5.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header" Target="header5.xml"/><Relationship Id="rId2" Type="http://schemas.openxmlformats.org/officeDocument/2006/relationships/numbering" Target="numbering.xml"/><Relationship Id="rId16" Type="http://schemas.openxmlformats.org/officeDocument/2006/relationships/footer" Target="footer4.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eader" Target="header4.xml"/><Relationship Id="rId10" Type="http://schemas.openxmlformats.org/officeDocument/2006/relationships/header" Target="header2.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6182DE7-5B82-4F10-BF86-0CF2700953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55622</Words>
  <Characters>317052</Characters>
  <Application>Microsoft Office Word</Application>
  <DocSecurity>0</DocSecurity>
  <Lines>2642</Lines>
  <Paragraphs>743</Paragraphs>
  <ScaleCrop>false</ScaleCrop>
  <HeadingPairs>
    <vt:vector size="6" baseType="variant">
      <vt:variant>
        <vt:lpstr>Название</vt:lpstr>
      </vt:variant>
      <vt:variant>
        <vt:i4>1</vt:i4>
      </vt:variant>
      <vt:variant>
        <vt:lpstr>Заголовки</vt:lpstr>
      </vt:variant>
      <vt:variant>
        <vt:i4>6</vt:i4>
      </vt:variant>
      <vt:variant>
        <vt:lpstr>Назва</vt:lpstr>
      </vt:variant>
      <vt:variant>
        <vt:i4>1</vt:i4>
      </vt:variant>
    </vt:vector>
  </HeadingPairs>
  <TitlesOfParts>
    <vt:vector size="8" baseType="lpstr">
      <vt:lpstr/>
      <vt:lpstr>МІНІСТЕРСТВО ОХОРОНИ ЗДОРОВ’Я УКРАЇНИ</vt:lpstr>
      <vt:lpstr>НАКАЗ</vt:lpstr>
      <vt:lpstr>    </vt:lpstr>
      <vt:lpstr>    ПЕРЕЛІК</vt:lpstr>
      <vt:lpstr>    </vt:lpstr>
      <vt:lpstr>    ПЕРЕЛІК</vt:lpstr>
      <vt:lpstr/>
    </vt:vector>
  </TitlesOfParts>
  <Company>Krokoz™</Company>
  <LinksUpToDate>false</LinksUpToDate>
  <CharactersWithSpaces>371931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Valentina</dc:creator>
  <cp:keywords/>
  <cp:lastModifiedBy>Космінський Роман Віталійович</cp:lastModifiedBy>
  <cp:revision>2</cp:revision>
  <cp:lastPrinted>2020-04-10T12:28:00Z</cp:lastPrinted>
  <dcterms:created xsi:type="dcterms:W3CDTF">2023-04-17T07:56:00Z</dcterms:created>
  <dcterms:modified xsi:type="dcterms:W3CDTF">2023-04-17T07:56:00Z</dcterms:modified>
</cp:coreProperties>
</file>