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592E4A" w:rsidRPr="00592E4A" w:rsidTr="00CA70F9">
        <w:trPr>
          <w:trHeight w:val="360"/>
        </w:trPr>
        <w:tc>
          <w:tcPr>
            <w:tcW w:w="9781" w:type="dxa"/>
            <w:tcBorders>
              <w:top w:val="nil"/>
              <w:left w:val="nil"/>
              <w:bottom w:val="nil"/>
              <w:right w:val="nil"/>
            </w:tcBorders>
            <w:shd w:val="clear" w:color="auto" w:fill="auto"/>
            <w:noWrap/>
            <w:vAlign w:val="center"/>
            <w:hideMark/>
          </w:tcPr>
          <w:p w:rsidR="0044015A" w:rsidRDefault="00592E4A" w:rsidP="00CA70F9">
            <w:pPr>
              <w:spacing w:after="0" w:line="240" w:lineRule="auto"/>
              <w:jc w:val="both"/>
              <w:rPr>
                <w:rFonts w:ascii="Times New Roman" w:eastAsia="Times New Roman" w:hAnsi="Times New Roman" w:cs="Times New Roman"/>
                <w:b/>
                <w:color w:val="000000" w:themeColor="text1"/>
                <w:sz w:val="24"/>
                <w:szCs w:val="24"/>
                <w:lang w:eastAsia="ar-SA"/>
              </w:rPr>
            </w:pPr>
            <w:proofErr w:type="spellStart"/>
            <w:r w:rsidRPr="00592E4A">
              <w:rPr>
                <w:rFonts w:ascii="Times New Roman" w:hAnsi="Times New Roman" w:cs="Times New Roman"/>
                <w:bCs/>
                <w:color w:val="000000" w:themeColor="text1"/>
                <w:sz w:val="24"/>
                <w:szCs w:val="24"/>
              </w:rPr>
              <w:t>Назва</w:t>
            </w:r>
            <w:proofErr w:type="spellEnd"/>
            <w:r w:rsidRPr="00592E4A">
              <w:rPr>
                <w:rFonts w:ascii="Times New Roman" w:hAnsi="Times New Roman" w:cs="Times New Roman"/>
                <w:bCs/>
                <w:color w:val="000000" w:themeColor="text1"/>
                <w:sz w:val="24"/>
                <w:szCs w:val="24"/>
              </w:rPr>
              <w:t xml:space="preserve"> </w:t>
            </w:r>
            <w:proofErr w:type="spellStart"/>
            <w:r w:rsidRPr="00592E4A">
              <w:rPr>
                <w:rFonts w:ascii="Times New Roman" w:hAnsi="Times New Roman" w:cs="Times New Roman"/>
                <w:bCs/>
                <w:color w:val="000000" w:themeColor="text1"/>
                <w:sz w:val="24"/>
                <w:szCs w:val="24"/>
              </w:rPr>
              <w:t>закупівлі</w:t>
            </w:r>
            <w:proofErr w:type="spellEnd"/>
            <w:r w:rsidRPr="00592E4A">
              <w:rPr>
                <w:rFonts w:ascii="Times New Roman" w:hAnsi="Times New Roman" w:cs="Times New Roman"/>
                <w:bCs/>
                <w:color w:val="000000" w:themeColor="text1"/>
                <w:sz w:val="24"/>
                <w:szCs w:val="24"/>
              </w:rPr>
              <w:t>:</w:t>
            </w:r>
            <w:r w:rsidRPr="00592E4A">
              <w:rPr>
                <w:rFonts w:ascii="Times New Roman" w:hAnsi="Times New Roman" w:cs="Times New Roman"/>
                <w:color w:val="000000" w:themeColor="text1"/>
                <w:sz w:val="24"/>
                <w:szCs w:val="24"/>
              </w:rPr>
              <w:t xml:space="preserve"> </w:t>
            </w:r>
            <w:proofErr w:type="spellStart"/>
            <w:r w:rsidR="0044015A" w:rsidRPr="0044015A">
              <w:rPr>
                <w:rFonts w:ascii="Times New Roman" w:eastAsia="Times New Roman" w:hAnsi="Times New Roman" w:cs="Times New Roman"/>
                <w:b/>
                <w:color w:val="000000" w:themeColor="text1"/>
                <w:sz w:val="24"/>
                <w:szCs w:val="24"/>
                <w:lang w:eastAsia="ar-SA"/>
              </w:rPr>
              <w:t>Лампи</w:t>
            </w:r>
            <w:proofErr w:type="spellEnd"/>
          </w:p>
          <w:p w:rsidR="00592E4A" w:rsidRPr="00592E4A" w:rsidRDefault="00592E4A" w:rsidP="00CA70F9">
            <w:pPr>
              <w:spacing w:after="0" w:line="240" w:lineRule="auto"/>
              <w:jc w:val="both"/>
              <w:rPr>
                <w:rFonts w:ascii="Times New Roman" w:hAnsi="Times New Roman" w:cs="Times New Roman"/>
                <w:b/>
                <w:color w:val="000000" w:themeColor="text1"/>
                <w:sz w:val="24"/>
                <w:szCs w:val="24"/>
              </w:rPr>
            </w:pPr>
            <w:proofErr w:type="spellStart"/>
            <w:r w:rsidRPr="00592E4A">
              <w:rPr>
                <w:rFonts w:ascii="Times New Roman" w:hAnsi="Times New Roman" w:cs="Times New Roman"/>
                <w:bCs/>
                <w:color w:val="000000" w:themeColor="text1"/>
                <w:sz w:val="24"/>
                <w:szCs w:val="24"/>
              </w:rPr>
              <w:t>Класифікатор</w:t>
            </w:r>
            <w:proofErr w:type="spellEnd"/>
            <w:r w:rsidRPr="00592E4A">
              <w:rPr>
                <w:rFonts w:ascii="Times New Roman" w:hAnsi="Times New Roman" w:cs="Times New Roman"/>
                <w:bCs/>
                <w:color w:val="000000" w:themeColor="text1"/>
                <w:sz w:val="24"/>
                <w:szCs w:val="24"/>
              </w:rPr>
              <w:t xml:space="preserve"> та </w:t>
            </w:r>
            <w:proofErr w:type="spellStart"/>
            <w:r w:rsidRPr="00592E4A">
              <w:rPr>
                <w:rFonts w:ascii="Times New Roman" w:hAnsi="Times New Roman" w:cs="Times New Roman"/>
                <w:bCs/>
                <w:color w:val="000000" w:themeColor="text1"/>
                <w:sz w:val="24"/>
                <w:szCs w:val="24"/>
              </w:rPr>
              <w:t>його</w:t>
            </w:r>
            <w:proofErr w:type="spellEnd"/>
            <w:r w:rsidRPr="00592E4A">
              <w:rPr>
                <w:rFonts w:ascii="Times New Roman" w:hAnsi="Times New Roman" w:cs="Times New Roman"/>
                <w:bCs/>
                <w:color w:val="000000" w:themeColor="text1"/>
                <w:sz w:val="24"/>
                <w:szCs w:val="24"/>
              </w:rPr>
              <w:t xml:space="preserve"> </w:t>
            </w:r>
            <w:proofErr w:type="spellStart"/>
            <w:r w:rsidRPr="00592E4A">
              <w:rPr>
                <w:rFonts w:ascii="Times New Roman" w:hAnsi="Times New Roman" w:cs="Times New Roman"/>
                <w:bCs/>
                <w:color w:val="000000" w:themeColor="text1"/>
                <w:sz w:val="24"/>
                <w:szCs w:val="24"/>
              </w:rPr>
              <w:t>відповідний</w:t>
            </w:r>
            <w:proofErr w:type="spellEnd"/>
            <w:r w:rsidRPr="00592E4A">
              <w:rPr>
                <w:rFonts w:ascii="Times New Roman" w:hAnsi="Times New Roman" w:cs="Times New Roman"/>
                <w:bCs/>
                <w:color w:val="000000" w:themeColor="text1"/>
                <w:sz w:val="24"/>
                <w:szCs w:val="24"/>
              </w:rPr>
              <w:t xml:space="preserve"> код:</w:t>
            </w:r>
            <w:r w:rsidRPr="00592E4A">
              <w:rPr>
                <w:rFonts w:ascii="Times New Roman" w:hAnsi="Times New Roman" w:cs="Times New Roman"/>
                <w:color w:val="000000" w:themeColor="text1"/>
                <w:sz w:val="24"/>
                <w:szCs w:val="24"/>
              </w:rPr>
              <w:t> </w:t>
            </w:r>
            <w:r w:rsidRPr="00592E4A">
              <w:rPr>
                <w:rFonts w:ascii="Times New Roman" w:hAnsi="Times New Roman" w:cs="Times New Roman"/>
                <w:b/>
                <w:color w:val="000000" w:themeColor="text1"/>
                <w:sz w:val="24"/>
                <w:szCs w:val="24"/>
              </w:rPr>
              <w:t xml:space="preserve">ДК 021:2015: </w:t>
            </w:r>
            <w:r w:rsidR="0044015A" w:rsidRPr="0044015A">
              <w:rPr>
                <w:rFonts w:ascii="Times New Roman" w:hAnsi="Times New Roman" w:cs="Times New Roman"/>
                <w:b/>
                <w:color w:val="222222"/>
                <w:sz w:val="24"/>
                <w:szCs w:val="24"/>
                <w:shd w:val="clear" w:color="auto" w:fill="FFFFFF"/>
              </w:rPr>
              <w:t xml:space="preserve">31510000-4 </w:t>
            </w:r>
            <w:proofErr w:type="spellStart"/>
            <w:r w:rsidR="0044015A" w:rsidRPr="0044015A">
              <w:rPr>
                <w:rFonts w:ascii="Times New Roman" w:hAnsi="Times New Roman" w:cs="Times New Roman"/>
                <w:b/>
                <w:color w:val="222222"/>
                <w:sz w:val="24"/>
                <w:szCs w:val="24"/>
                <w:shd w:val="clear" w:color="auto" w:fill="FFFFFF"/>
              </w:rPr>
              <w:t>Електричні</w:t>
            </w:r>
            <w:proofErr w:type="spellEnd"/>
            <w:r w:rsidR="0044015A" w:rsidRPr="0044015A">
              <w:rPr>
                <w:rFonts w:ascii="Times New Roman" w:hAnsi="Times New Roman" w:cs="Times New Roman"/>
                <w:b/>
                <w:color w:val="222222"/>
                <w:sz w:val="24"/>
                <w:szCs w:val="24"/>
                <w:shd w:val="clear" w:color="auto" w:fill="FFFFFF"/>
              </w:rPr>
              <w:t xml:space="preserve"> </w:t>
            </w:r>
            <w:proofErr w:type="spellStart"/>
            <w:r w:rsidR="0044015A" w:rsidRPr="0044015A">
              <w:rPr>
                <w:rFonts w:ascii="Times New Roman" w:hAnsi="Times New Roman" w:cs="Times New Roman"/>
                <w:b/>
                <w:color w:val="222222"/>
                <w:sz w:val="24"/>
                <w:szCs w:val="24"/>
                <w:shd w:val="clear" w:color="auto" w:fill="FFFFFF"/>
              </w:rPr>
              <w:t>лампи</w:t>
            </w:r>
            <w:proofErr w:type="spellEnd"/>
            <w:r w:rsidR="0044015A" w:rsidRPr="0044015A">
              <w:rPr>
                <w:rFonts w:ascii="Times New Roman" w:hAnsi="Times New Roman" w:cs="Times New Roman"/>
                <w:b/>
                <w:color w:val="222222"/>
                <w:sz w:val="24"/>
                <w:szCs w:val="24"/>
                <w:shd w:val="clear" w:color="auto" w:fill="FFFFFF"/>
              </w:rPr>
              <w:t xml:space="preserve"> </w:t>
            </w:r>
            <w:proofErr w:type="spellStart"/>
            <w:r w:rsidR="0044015A" w:rsidRPr="0044015A">
              <w:rPr>
                <w:rFonts w:ascii="Times New Roman" w:hAnsi="Times New Roman" w:cs="Times New Roman"/>
                <w:b/>
                <w:color w:val="222222"/>
                <w:sz w:val="24"/>
                <w:szCs w:val="24"/>
                <w:shd w:val="clear" w:color="auto" w:fill="FFFFFF"/>
              </w:rPr>
              <w:t>розжарення</w:t>
            </w:r>
            <w:proofErr w:type="spellEnd"/>
          </w:p>
          <w:p w:rsidR="00592E4A" w:rsidRPr="00592E4A" w:rsidRDefault="00592E4A" w:rsidP="00CA70F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Процедура </w:t>
            </w:r>
            <w:proofErr w:type="spellStart"/>
            <w:r w:rsidRPr="00592E4A">
              <w:rPr>
                <w:rFonts w:ascii="Times New Roman" w:hAnsi="Times New Roman" w:cs="Times New Roman"/>
                <w:color w:val="000000" w:themeColor="text1"/>
                <w:sz w:val="24"/>
                <w:szCs w:val="24"/>
              </w:rPr>
              <w:t>закупівлі</w:t>
            </w:r>
            <w:proofErr w:type="spellEnd"/>
            <w:r w:rsidRPr="00592E4A">
              <w:rPr>
                <w:rFonts w:ascii="Times New Roman" w:hAnsi="Times New Roman" w:cs="Times New Roman"/>
                <w:color w:val="000000" w:themeColor="text1"/>
                <w:sz w:val="24"/>
                <w:szCs w:val="24"/>
              </w:rPr>
              <w:t xml:space="preserve">: </w:t>
            </w:r>
            <w:proofErr w:type="spellStart"/>
            <w:r w:rsidRPr="00592E4A">
              <w:rPr>
                <w:rFonts w:ascii="Times New Roman" w:hAnsi="Times New Roman" w:cs="Times New Roman"/>
                <w:b/>
                <w:color w:val="000000" w:themeColor="text1"/>
                <w:sz w:val="24"/>
                <w:szCs w:val="24"/>
              </w:rPr>
              <w:t>Відкриті</w:t>
            </w:r>
            <w:proofErr w:type="spellEnd"/>
            <w:r w:rsidRPr="00592E4A">
              <w:rPr>
                <w:rFonts w:ascii="Times New Roman" w:hAnsi="Times New Roman" w:cs="Times New Roman"/>
                <w:b/>
                <w:color w:val="000000" w:themeColor="text1"/>
                <w:sz w:val="24"/>
                <w:szCs w:val="24"/>
              </w:rPr>
              <w:t xml:space="preserve"> торги з </w:t>
            </w:r>
            <w:proofErr w:type="spellStart"/>
            <w:r w:rsidRPr="00592E4A">
              <w:rPr>
                <w:rFonts w:ascii="Times New Roman" w:hAnsi="Times New Roman" w:cs="Times New Roman"/>
                <w:b/>
                <w:color w:val="000000" w:themeColor="text1"/>
                <w:sz w:val="24"/>
                <w:szCs w:val="24"/>
              </w:rPr>
              <w:t>особливостями</w:t>
            </w:r>
            <w:proofErr w:type="spellEnd"/>
          </w:p>
          <w:p w:rsidR="00592E4A" w:rsidRPr="00592E4A" w:rsidRDefault="00592E4A" w:rsidP="00CA70F9">
            <w:pPr>
              <w:spacing w:after="0" w:line="240" w:lineRule="auto"/>
              <w:rPr>
                <w:rFonts w:ascii="Times New Roman" w:hAnsi="Times New Roman" w:cs="Times New Roman"/>
                <w:b/>
                <w:color w:val="000000" w:themeColor="text1"/>
                <w:sz w:val="24"/>
                <w:szCs w:val="24"/>
              </w:rPr>
            </w:pPr>
            <w:proofErr w:type="spellStart"/>
            <w:r w:rsidRPr="00592E4A">
              <w:rPr>
                <w:rFonts w:ascii="Times New Roman" w:hAnsi="Times New Roman" w:cs="Times New Roman"/>
                <w:color w:val="000000" w:themeColor="text1"/>
                <w:sz w:val="24"/>
                <w:szCs w:val="24"/>
              </w:rPr>
              <w:t>Очікувана</w:t>
            </w:r>
            <w:proofErr w:type="spellEnd"/>
            <w:r w:rsidRPr="00592E4A">
              <w:rPr>
                <w:rFonts w:ascii="Times New Roman" w:hAnsi="Times New Roman" w:cs="Times New Roman"/>
                <w:color w:val="000000" w:themeColor="text1"/>
                <w:sz w:val="24"/>
                <w:szCs w:val="24"/>
              </w:rPr>
              <w:t xml:space="preserve"> </w:t>
            </w:r>
            <w:proofErr w:type="spellStart"/>
            <w:r w:rsidRPr="00592E4A">
              <w:rPr>
                <w:rFonts w:ascii="Times New Roman" w:hAnsi="Times New Roman" w:cs="Times New Roman"/>
                <w:color w:val="000000" w:themeColor="text1"/>
                <w:sz w:val="24"/>
                <w:szCs w:val="24"/>
              </w:rPr>
              <w:t>вартість</w:t>
            </w:r>
            <w:proofErr w:type="spellEnd"/>
            <w:r w:rsidRPr="00592E4A">
              <w:rPr>
                <w:rFonts w:ascii="Times New Roman" w:hAnsi="Times New Roman" w:cs="Times New Roman"/>
                <w:color w:val="000000" w:themeColor="text1"/>
                <w:sz w:val="24"/>
                <w:szCs w:val="24"/>
              </w:rPr>
              <w:t xml:space="preserve">: </w:t>
            </w:r>
            <w:r w:rsidR="0044015A" w:rsidRPr="0044015A">
              <w:rPr>
                <w:rFonts w:ascii="Times New Roman" w:hAnsi="Times New Roman" w:cs="Times New Roman"/>
                <w:b/>
                <w:color w:val="000000" w:themeColor="text1"/>
                <w:sz w:val="24"/>
                <w:szCs w:val="24"/>
              </w:rPr>
              <w:t xml:space="preserve">258 000 </w:t>
            </w:r>
            <w:proofErr w:type="spellStart"/>
            <w:r w:rsidRPr="00592E4A">
              <w:rPr>
                <w:rFonts w:ascii="Times New Roman" w:hAnsi="Times New Roman" w:cs="Times New Roman"/>
                <w:b/>
                <w:color w:val="000000" w:themeColor="text1"/>
                <w:sz w:val="24"/>
                <w:szCs w:val="24"/>
              </w:rPr>
              <w:t>грн</w:t>
            </w:r>
            <w:proofErr w:type="spellEnd"/>
            <w:r w:rsidRPr="00592E4A">
              <w:rPr>
                <w:rFonts w:ascii="Times New Roman" w:hAnsi="Times New Roman" w:cs="Times New Roman"/>
                <w:b/>
                <w:sz w:val="24"/>
                <w:szCs w:val="24"/>
              </w:rPr>
              <w:t xml:space="preserve"> з ПДВ</w:t>
            </w:r>
          </w:p>
          <w:p w:rsidR="00592E4A" w:rsidRPr="00592E4A" w:rsidRDefault="00592E4A" w:rsidP="00CA70F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Дата </w:t>
            </w:r>
            <w:proofErr w:type="spellStart"/>
            <w:r w:rsidRPr="00592E4A">
              <w:rPr>
                <w:rFonts w:ascii="Times New Roman" w:hAnsi="Times New Roman" w:cs="Times New Roman"/>
                <w:color w:val="000000" w:themeColor="text1"/>
                <w:sz w:val="24"/>
                <w:szCs w:val="24"/>
              </w:rPr>
              <w:t>оприлюднення</w:t>
            </w:r>
            <w:proofErr w:type="spellEnd"/>
            <w:r w:rsidRPr="00592E4A">
              <w:rPr>
                <w:rFonts w:ascii="Times New Roman" w:hAnsi="Times New Roman" w:cs="Times New Roman"/>
                <w:color w:val="000000" w:themeColor="text1"/>
                <w:sz w:val="24"/>
                <w:szCs w:val="24"/>
              </w:rPr>
              <w:t xml:space="preserve">: </w:t>
            </w:r>
            <w:r w:rsidR="0044015A">
              <w:rPr>
                <w:rFonts w:ascii="Times New Roman" w:hAnsi="Times New Roman" w:cs="Times New Roman"/>
                <w:b/>
                <w:color w:val="000000" w:themeColor="text1"/>
                <w:sz w:val="24"/>
                <w:szCs w:val="24"/>
                <w:lang w:val="uk-UA"/>
              </w:rPr>
              <w:t>1</w:t>
            </w:r>
            <w:r w:rsidR="00CA70F9">
              <w:rPr>
                <w:rFonts w:ascii="Times New Roman" w:hAnsi="Times New Roman" w:cs="Times New Roman"/>
                <w:b/>
                <w:color w:val="000000" w:themeColor="text1"/>
                <w:sz w:val="24"/>
                <w:szCs w:val="24"/>
                <w:lang w:val="uk-UA"/>
              </w:rPr>
              <w:t>1</w:t>
            </w:r>
            <w:r w:rsidRPr="00592E4A">
              <w:rPr>
                <w:rFonts w:ascii="Times New Roman" w:hAnsi="Times New Roman" w:cs="Times New Roman"/>
                <w:b/>
                <w:color w:val="000000" w:themeColor="text1"/>
                <w:sz w:val="24"/>
                <w:szCs w:val="24"/>
              </w:rPr>
              <w:t xml:space="preserve"> </w:t>
            </w:r>
            <w:r w:rsidR="00CA70F9">
              <w:rPr>
                <w:rFonts w:ascii="Times New Roman" w:hAnsi="Times New Roman" w:cs="Times New Roman"/>
                <w:b/>
                <w:color w:val="000000" w:themeColor="text1"/>
                <w:sz w:val="24"/>
                <w:szCs w:val="24"/>
                <w:lang w:val="uk-UA"/>
              </w:rPr>
              <w:t>березня</w:t>
            </w:r>
            <w:r w:rsidRPr="00592E4A">
              <w:rPr>
                <w:rFonts w:ascii="Times New Roman" w:hAnsi="Times New Roman" w:cs="Times New Roman"/>
                <w:b/>
                <w:color w:val="000000" w:themeColor="text1"/>
                <w:sz w:val="24"/>
                <w:szCs w:val="24"/>
              </w:rPr>
              <w:t xml:space="preserve"> 2024 року</w:t>
            </w:r>
          </w:p>
          <w:p w:rsidR="00DF09F8" w:rsidRDefault="00592E4A" w:rsidP="00CA70F9">
            <w:pPr>
              <w:spacing w:after="0" w:line="240" w:lineRule="auto"/>
              <w:rPr>
                <w:rFonts w:ascii="Times New Roman" w:hAnsi="Times New Roman" w:cs="Times New Roman"/>
                <w:color w:val="000000" w:themeColor="text1"/>
                <w:sz w:val="24"/>
                <w:szCs w:val="24"/>
              </w:rPr>
            </w:pPr>
            <w:r w:rsidRPr="00592E4A">
              <w:rPr>
                <w:rFonts w:ascii="Times New Roman" w:hAnsi="Times New Roman" w:cs="Times New Roman"/>
                <w:color w:val="000000" w:themeColor="text1"/>
                <w:sz w:val="24"/>
                <w:szCs w:val="24"/>
              </w:rPr>
              <w:t xml:space="preserve">Детальна </w:t>
            </w:r>
            <w:proofErr w:type="spellStart"/>
            <w:r w:rsidRPr="00592E4A">
              <w:rPr>
                <w:rFonts w:ascii="Times New Roman" w:hAnsi="Times New Roman" w:cs="Times New Roman"/>
                <w:color w:val="000000" w:themeColor="text1"/>
                <w:sz w:val="24"/>
                <w:szCs w:val="24"/>
              </w:rPr>
              <w:t>інформація</w:t>
            </w:r>
            <w:proofErr w:type="spellEnd"/>
            <w:r w:rsidRPr="00592E4A">
              <w:rPr>
                <w:rFonts w:ascii="Times New Roman" w:hAnsi="Times New Roman" w:cs="Times New Roman"/>
                <w:color w:val="000000" w:themeColor="text1"/>
                <w:sz w:val="24"/>
                <w:szCs w:val="24"/>
              </w:rPr>
              <w:t xml:space="preserve"> за </w:t>
            </w:r>
            <w:proofErr w:type="spellStart"/>
            <w:r w:rsidRPr="00592E4A">
              <w:rPr>
                <w:rFonts w:ascii="Times New Roman" w:hAnsi="Times New Roman" w:cs="Times New Roman"/>
                <w:color w:val="000000" w:themeColor="text1"/>
                <w:sz w:val="24"/>
                <w:szCs w:val="24"/>
              </w:rPr>
              <w:t>посиланням</w:t>
            </w:r>
            <w:proofErr w:type="spellEnd"/>
            <w:r w:rsidRPr="00592E4A">
              <w:rPr>
                <w:rFonts w:ascii="Times New Roman" w:hAnsi="Times New Roman" w:cs="Times New Roman"/>
                <w:color w:val="000000" w:themeColor="text1"/>
                <w:sz w:val="24"/>
                <w:szCs w:val="24"/>
              </w:rPr>
              <w:t>:</w:t>
            </w:r>
            <w:r w:rsidRPr="00DF09F8">
              <w:rPr>
                <w:rFonts w:ascii="Times New Roman" w:hAnsi="Times New Roman" w:cs="Times New Roman"/>
                <w:color w:val="000000" w:themeColor="text1"/>
                <w:sz w:val="24"/>
                <w:szCs w:val="24"/>
              </w:rPr>
              <w:t xml:space="preserve"> </w:t>
            </w:r>
            <w:hyperlink r:id="rId5" w:history="1">
              <w:r w:rsidR="0044015A" w:rsidRPr="005B4F98">
                <w:rPr>
                  <w:rStyle w:val="a3"/>
                  <w:rFonts w:ascii="Times New Roman" w:hAnsi="Times New Roman" w:cs="Times New Roman"/>
                  <w:sz w:val="24"/>
                  <w:szCs w:val="24"/>
                </w:rPr>
                <w:t>https://prozorro.gov.ua/tender/UA-2024-03-11-003553-a</w:t>
              </w:r>
            </w:hyperlink>
          </w:p>
          <w:p w:rsidR="0044015A" w:rsidRDefault="0044015A" w:rsidP="00CA70F9">
            <w:pPr>
              <w:spacing w:after="0" w:line="240" w:lineRule="auto"/>
            </w:pPr>
          </w:p>
          <w:p w:rsidR="002C6B70" w:rsidRDefault="002C6B70" w:rsidP="00CA70F9">
            <w:pPr>
              <w:spacing w:after="0" w:line="240" w:lineRule="auto"/>
            </w:pPr>
          </w:p>
          <w:p w:rsidR="00592E4A" w:rsidRPr="00592E4A" w:rsidRDefault="00592E4A" w:rsidP="00CA70F9">
            <w:pPr>
              <w:spacing w:after="0" w:line="240" w:lineRule="auto"/>
              <w:rPr>
                <w:rFonts w:ascii="Times New Roman" w:hAnsi="Times New Roman" w:cs="Times New Roman"/>
                <w:sz w:val="24"/>
                <w:szCs w:val="24"/>
              </w:rPr>
            </w:pPr>
          </w:p>
        </w:tc>
      </w:tr>
    </w:tbl>
    <w:p w:rsidR="002C6B70" w:rsidRPr="00D929BD" w:rsidRDefault="00592E4A" w:rsidP="002C6B70">
      <w:pPr>
        <w:tabs>
          <w:tab w:val="left" w:pos="708"/>
        </w:tabs>
        <w:jc w:val="center"/>
        <w:rPr>
          <w:b/>
        </w:rPr>
      </w:pPr>
      <w:r w:rsidRPr="00592E4A">
        <w:rPr>
          <w:rFonts w:ascii="Times New Roman" w:eastAsia="Arial" w:hAnsi="Times New Roman" w:cs="Times New Roman"/>
          <w:b/>
          <w:bCs/>
          <w:sz w:val="24"/>
          <w:szCs w:val="24"/>
        </w:rPr>
        <w:t xml:space="preserve">ІНФОРМАЦІЯ ПРО НЕОБХІДНІ ТЕХНІЧНІ, ЯКІСНІ ТА КІЛЬКІСНІ </w:t>
      </w:r>
      <w:r w:rsidRPr="00FF4AB7">
        <w:rPr>
          <w:rFonts w:ascii="Times New Roman" w:hAnsi="Times New Roman" w:cs="Times New Roman"/>
          <w:b/>
          <w:color w:val="000000" w:themeColor="text1"/>
          <w:sz w:val="24"/>
          <w:szCs w:val="24"/>
        </w:rPr>
        <w:t>ХАРАКТЕРИСТИКИ ПРЕДМЕТА ЗАКУПІВЛІ</w:t>
      </w:r>
      <w:r w:rsidR="002C6B70" w:rsidRPr="002C6B70">
        <w:rPr>
          <w:b/>
        </w:rPr>
        <w:t xml:space="preserve"> </w:t>
      </w:r>
    </w:p>
    <w:p w:rsidR="0044015A" w:rsidRPr="0044015A" w:rsidRDefault="0044015A" w:rsidP="0044015A">
      <w:pPr>
        <w:spacing w:after="0" w:line="240" w:lineRule="auto"/>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010"/>
        <w:gridCol w:w="4819"/>
        <w:gridCol w:w="1276"/>
        <w:gridCol w:w="1134"/>
      </w:tblGrid>
      <w:tr w:rsidR="0044015A" w:rsidRPr="0044015A" w:rsidTr="0044015A">
        <w:tc>
          <w:tcPr>
            <w:tcW w:w="542" w:type="dxa"/>
            <w:tcBorders>
              <w:top w:val="single" w:sz="4" w:space="0" w:color="auto"/>
              <w:left w:val="single" w:sz="4" w:space="0" w:color="auto"/>
              <w:bottom w:val="single" w:sz="4" w:space="0" w:color="auto"/>
              <w:right w:val="single" w:sz="4" w:space="0" w:color="auto"/>
            </w:tcBorders>
            <w:hideMark/>
          </w:tcPr>
          <w:p w:rsidR="0044015A" w:rsidRPr="0044015A" w:rsidRDefault="0044015A" w:rsidP="0044015A">
            <w:pPr>
              <w:spacing w:after="0" w:line="240" w:lineRule="auto"/>
              <w:jc w:val="center"/>
              <w:rPr>
                <w:rFonts w:ascii="Times New Roman" w:hAnsi="Times New Roman" w:cs="Times New Roman"/>
                <w:b/>
                <w:sz w:val="24"/>
                <w:szCs w:val="24"/>
              </w:rPr>
            </w:pPr>
            <w:r w:rsidRPr="0044015A">
              <w:rPr>
                <w:rFonts w:ascii="Times New Roman" w:hAnsi="Times New Roman" w:cs="Times New Roman"/>
                <w:b/>
                <w:sz w:val="24"/>
                <w:szCs w:val="24"/>
              </w:rPr>
              <w:t>№ з/п</w:t>
            </w:r>
          </w:p>
        </w:tc>
        <w:tc>
          <w:tcPr>
            <w:tcW w:w="2010" w:type="dxa"/>
            <w:tcBorders>
              <w:top w:val="single" w:sz="4" w:space="0" w:color="auto"/>
              <w:left w:val="single" w:sz="4" w:space="0" w:color="auto"/>
              <w:bottom w:val="single" w:sz="4" w:space="0" w:color="auto"/>
              <w:right w:val="single" w:sz="4" w:space="0" w:color="auto"/>
            </w:tcBorders>
            <w:hideMark/>
          </w:tcPr>
          <w:p w:rsidR="0044015A" w:rsidRPr="0044015A" w:rsidRDefault="0044015A" w:rsidP="0044015A">
            <w:pPr>
              <w:spacing w:after="0" w:line="240" w:lineRule="auto"/>
              <w:jc w:val="center"/>
              <w:rPr>
                <w:rFonts w:ascii="Times New Roman" w:hAnsi="Times New Roman" w:cs="Times New Roman"/>
                <w:b/>
                <w:sz w:val="24"/>
                <w:szCs w:val="24"/>
              </w:rPr>
            </w:pPr>
            <w:proofErr w:type="spellStart"/>
            <w:r w:rsidRPr="0044015A">
              <w:rPr>
                <w:rFonts w:ascii="Times New Roman" w:hAnsi="Times New Roman" w:cs="Times New Roman"/>
                <w:b/>
                <w:sz w:val="24"/>
                <w:szCs w:val="24"/>
              </w:rPr>
              <w:t>Найменува-ння</w:t>
            </w:r>
            <w:proofErr w:type="spellEnd"/>
            <w:r w:rsidRPr="0044015A">
              <w:rPr>
                <w:rFonts w:ascii="Times New Roman" w:hAnsi="Times New Roman" w:cs="Times New Roman"/>
                <w:b/>
                <w:sz w:val="24"/>
                <w:szCs w:val="24"/>
              </w:rPr>
              <w:t xml:space="preserve"> товару</w:t>
            </w:r>
          </w:p>
        </w:tc>
        <w:tc>
          <w:tcPr>
            <w:tcW w:w="4819" w:type="dxa"/>
            <w:tcBorders>
              <w:top w:val="single" w:sz="4" w:space="0" w:color="auto"/>
              <w:left w:val="single" w:sz="4" w:space="0" w:color="auto"/>
              <w:bottom w:val="single" w:sz="4" w:space="0" w:color="auto"/>
              <w:right w:val="single" w:sz="4" w:space="0" w:color="auto"/>
            </w:tcBorders>
            <w:hideMark/>
          </w:tcPr>
          <w:p w:rsidR="0044015A" w:rsidRPr="0044015A" w:rsidRDefault="0044015A" w:rsidP="0044015A">
            <w:pPr>
              <w:spacing w:after="0" w:line="240" w:lineRule="auto"/>
              <w:jc w:val="center"/>
              <w:rPr>
                <w:rFonts w:ascii="Times New Roman" w:hAnsi="Times New Roman" w:cs="Times New Roman"/>
                <w:b/>
                <w:sz w:val="24"/>
                <w:szCs w:val="24"/>
              </w:rPr>
            </w:pPr>
            <w:proofErr w:type="spellStart"/>
            <w:r w:rsidRPr="0044015A">
              <w:rPr>
                <w:rFonts w:ascii="Times New Roman" w:hAnsi="Times New Roman" w:cs="Times New Roman"/>
                <w:b/>
                <w:sz w:val="24"/>
                <w:szCs w:val="24"/>
              </w:rPr>
              <w:t>Технічні</w:t>
            </w:r>
            <w:proofErr w:type="spellEnd"/>
            <w:r w:rsidRPr="0044015A">
              <w:rPr>
                <w:rFonts w:ascii="Times New Roman" w:hAnsi="Times New Roman" w:cs="Times New Roman"/>
                <w:b/>
                <w:sz w:val="24"/>
                <w:szCs w:val="24"/>
              </w:rPr>
              <w:t xml:space="preserve">, </w:t>
            </w:r>
            <w:proofErr w:type="spellStart"/>
            <w:r w:rsidRPr="0044015A">
              <w:rPr>
                <w:rFonts w:ascii="Times New Roman" w:hAnsi="Times New Roman" w:cs="Times New Roman"/>
                <w:b/>
                <w:sz w:val="24"/>
                <w:szCs w:val="24"/>
              </w:rPr>
              <w:t>якісні</w:t>
            </w:r>
            <w:proofErr w:type="spellEnd"/>
            <w:r w:rsidRPr="0044015A">
              <w:rPr>
                <w:rFonts w:ascii="Times New Roman" w:hAnsi="Times New Roman" w:cs="Times New Roman"/>
                <w:b/>
                <w:sz w:val="24"/>
                <w:szCs w:val="24"/>
              </w:rPr>
              <w:t xml:space="preserve"> характеристики Товару</w:t>
            </w:r>
          </w:p>
        </w:tc>
        <w:tc>
          <w:tcPr>
            <w:tcW w:w="1276" w:type="dxa"/>
            <w:tcBorders>
              <w:top w:val="single" w:sz="4" w:space="0" w:color="auto"/>
              <w:left w:val="single" w:sz="4" w:space="0" w:color="auto"/>
              <w:bottom w:val="single" w:sz="4" w:space="0" w:color="auto"/>
              <w:right w:val="single" w:sz="4" w:space="0" w:color="auto"/>
            </w:tcBorders>
            <w:hideMark/>
          </w:tcPr>
          <w:p w:rsidR="0044015A" w:rsidRPr="0044015A" w:rsidRDefault="0044015A" w:rsidP="0044015A">
            <w:pPr>
              <w:spacing w:after="0" w:line="240" w:lineRule="auto"/>
              <w:jc w:val="center"/>
              <w:rPr>
                <w:rFonts w:ascii="Times New Roman" w:hAnsi="Times New Roman" w:cs="Times New Roman"/>
                <w:b/>
                <w:sz w:val="24"/>
                <w:szCs w:val="24"/>
              </w:rPr>
            </w:pPr>
            <w:proofErr w:type="spellStart"/>
            <w:r w:rsidRPr="0044015A">
              <w:rPr>
                <w:rFonts w:ascii="Times New Roman" w:hAnsi="Times New Roman" w:cs="Times New Roman"/>
                <w:b/>
                <w:sz w:val="24"/>
                <w:szCs w:val="24"/>
              </w:rPr>
              <w:t>Одиниця</w:t>
            </w:r>
            <w:proofErr w:type="spellEnd"/>
            <w:r w:rsidRPr="0044015A">
              <w:rPr>
                <w:rFonts w:ascii="Times New Roman" w:hAnsi="Times New Roman" w:cs="Times New Roman"/>
                <w:b/>
                <w:sz w:val="24"/>
                <w:szCs w:val="24"/>
              </w:rPr>
              <w:t xml:space="preserve"> </w:t>
            </w:r>
            <w:proofErr w:type="spellStart"/>
            <w:r w:rsidRPr="0044015A">
              <w:rPr>
                <w:rFonts w:ascii="Times New Roman" w:hAnsi="Times New Roman" w:cs="Times New Roman"/>
                <w:b/>
                <w:sz w:val="24"/>
                <w:szCs w:val="24"/>
              </w:rPr>
              <w:t>виміру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4015A" w:rsidRPr="0044015A" w:rsidRDefault="0044015A" w:rsidP="0044015A">
            <w:pPr>
              <w:spacing w:after="0" w:line="240" w:lineRule="auto"/>
              <w:jc w:val="center"/>
              <w:rPr>
                <w:rFonts w:ascii="Times New Roman" w:hAnsi="Times New Roman" w:cs="Times New Roman"/>
                <w:b/>
                <w:sz w:val="24"/>
                <w:szCs w:val="24"/>
              </w:rPr>
            </w:pPr>
            <w:r w:rsidRPr="0044015A">
              <w:rPr>
                <w:rFonts w:ascii="Times New Roman" w:hAnsi="Times New Roman" w:cs="Times New Roman"/>
                <w:b/>
                <w:sz w:val="24"/>
                <w:szCs w:val="24"/>
              </w:rPr>
              <w:t>К-</w:t>
            </w:r>
            <w:proofErr w:type="spellStart"/>
            <w:r w:rsidRPr="0044015A">
              <w:rPr>
                <w:rFonts w:ascii="Times New Roman" w:hAnsi="Times New Roman" w:cs="Times New Roman"/>
                <w:b/>
                <w:sz w:val="24"/>
                <w:szCs w:val="24"/>
              </w:rPr>
              <w:t>сть</w:t>
            </w:r>
            <w:proofErr w:type="spellEnd"/>
          </w:p>
        </w:tc>
      </w:tr>
      <w:tr w:rsidR="0044015A" w:rsidRPr="0044015A" w:rsidTr="0044015A">
        <w:trPr>
          <w:trHeight w:val="70"/>
        </w:trPr>
        <w:tc>
          <w:tcPr>
            <w:tcW w:w="542" w:type="dxa"/>
            <w:tcBorders>
              <w:top w:val="single" w:sz="4" w:space="0" w:color="auto"/>
              <w:left w:val="single" w:sz="4" w:space="0" w:color="auto"/>
              <w:bottom w:val="single" w:sz="4" w:space="0" w:color="auto"/>
              <w:right w:val="single" w:sz="4" w:space="0" w:color="auto"/>
            </w:tcBorders>
            <w:hideMark/>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t>1</w:t>
            </w:r>
          </w:p>
        </w:tc>
        <w:tc>
          <w:tcPr>
            <w:tcW w:w="2010"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spacing w:after="0" w:line="240" w:lineRule="auto"/>
              <w:rPr>
                <w:rFonts w:ascii="Times New Roman" w:hAnsi="Times New Roman" w:cs="Times New Roman"/>
                <w:sz w:val="24"/>
                <w:szCs w:val="24"/>
                <w:lang w:val="en-US" w:eastAsia="uk-UA"/>
              </w:rPr>
            </w:pPr>
            <w:r w:rsidRPr="0044015A">
              <w:rPr>
                <w:rFonts w:ascii="Times New Roman" w:hAnsi="Times New Roman" w:cs="Times New Roman"/>
                <w:sz w:val="24"/>
                <w:szCs w:val="24"/>
                <w:lang w:eastAsia="uk-UA"/>
              </w:rPr>
              <w:t>Лампа</w:t>
            </w:r>
            <w:r w:rsidRPr="0044015A">
              <w:rPr>
                <w:rFonts w:ascii="Times New Roman" w:hAnsi="Times New Roman" w:cs="Times New Roman"/>
                <w:sz w:val="24"/>
                <w:szCs w:val="24"/>
                <w:lang w:val="en-US" w:eastAsia="uk-UA"/>
              </w:rPr>
              <w:t xml:space="preserve"> OSRAM 8W G13 T8 ST8E 865 0,6</w:t>
            </w:r>
            <w:r w:rsidRPr="0044015A">
              <w:rPr>
                <w:rFonts w:ascii="Times New Roman" w:hAnsi="Times New Roman" w:cs="Times New Roman"/>
                <w:sz w:val="24"/>
                <w:szCs w:val="24"/>
                <w:lang w:eastAsia="uk-UA"/>
              </w:rPr>
              <w:t>м</w:t>
            </w:r>
          </w:p>
        </w:tc>
        <w:tc>
          <w:tcPr>
            <w:tcW w:w="4819"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w:t>
            </w:r>
            <w:proofErr w:type="spellStart"/>
            <w:r w:rsidRPr="0044015A">
              <w:rPr>
                <w:rFonts w:ascii="Times New Roman" w:hAnsi="Times New Roman" w:cs="Times New Roman"/>
                <w:sz w:val="24"/>
                <w:szCs w:val="24"/>
              </w:rPr>
              <w:t>джерела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світлодіодне</w:t>
            </w:r>
            <w:proofErr w:type="spellEnd"/>
            <w:r w:rsidRPr="0044015A">
              <w:rPr>
                <w:rFonts w:ascii="Times New Roman" w:hAnsi="Times New Roman" w:cs="Times New Roman"/>
                <w:sz w:val="24"/>
                <w:szCs w:val="24"/>
              </w:rPr>
              <w:t xml:space="preserve"> (LED);</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Форма </w:t>
            </w:r>
            <w:proofErr w:type="spellStart"/>
            <w:r w:rsidRPr="0044015A">
              <w:rPr>
                <w:rFonts w:ascii="Times New Roman" w:hAnsi="Times New Roman" w:cs="Times New Roman"/>
                <w:sz w:val="24"/>
                <w:szCs w:val="24"/>
              </w:rPr>
              <w:t>колби</w:t>
            </w:r>
            <w:proofErr w:type="spellEnd"/>
            <w:r w:rsidRPr="0044015A">
              <w:rPr>
                <w:rFonts w:ascii="Times New Roman" w:hAnsi="Times New Roman" w:cs="Times New Roman"/>
                <w:sz w:val="24"/>
                <w:szCs w:val="24"/>
              </w:rPr>
              <w:t>: T8</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Цоколь: G13;</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Потужність</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8Вт;</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напруга</w:t>
            </w:r>
            <w:proofErr w:type="spellEnd"/>
            <w:r w:rsidRPr="0044015A">
              <w:rPr>
                <w:rFonts w:ascii="Times New Roman" w:hAnsi="Times New Roman" w:cs="Times New Roman"/>
                <w:sz w:val="24"/>
                <w:szCs w:val="24"/>
              </w:rPr>
              <w:t xml:space="preserve">: 220-240В; </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Робочий</w:t>
            </w:r>
            <w:proofErr w:type="spellEnd"/>
            <w:r w:rsidRPr="0044015A">
              <w:rPr>
                <w:rFonts w:ascii="Times New Roman" w:hAnsi="Times New Roman" w:cs="Times New Roman"/>
                <w:sz w:val="24"/>
                <w:szCs w:val="24"/>
              </w:rPr>
              <w:t xml:space="preserve"> струм: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70мА;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Світловий</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потік</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800 Лм;</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спектру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холодне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денне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Колірна</w:t>
            </w:r>
            <w:proofErr w:type="spellEnd"/>
            <w:r w:rsidRPr="0044015A">
              <w:rPr>
                <w:rFonts w:ascii="Times New Roman" w:hAnsi="Times New Roman" w:cs="Times New Roman"/>
                <w:sz w:val="24"/>
                <w:szCs w:val="24"/>
              </w:rPr>
              <w:t xml:space="preserve"> температура: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6200 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Індекс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кольоропередачі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Ra</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80;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Кут </w:t>
            </w:r>
            <w:proofErr w:type="spellStart"/>
            <w:r w:rsidRPr="0044015A">
              <w:rPr>
                <w:rFonts w:ascii="Times New Roman" w:hAnsi="Times New Roman" w:cs="Times New Roman"/>
                <w:sz w:val="24"/>
                <w:szCs w:val="24"/>
              </w:rPr>
              <w:t>розсіювання</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300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пульсації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світлового</w:t>
            </w:r>
            <w:proofErr w:type="spellEnd"/>
            <w:r w:rsidRPr="0044015A">
              <w:rPr>
                <w:rFonts w:ascii="Times New Roman" w:hAnsi="Times New Roman" w:cs="Times New Roman"/>
                <w:sz w:val="24"/>
                <w:szCs w:val="24"/>
              </w:rPr>
              <w:t xml:space="preserve"> потоку: не </w:t>
            </w:r>
            <w:proofErr w:type="spellStart"/>
            <w:r w:rsidRPr="0044015A">
              <w:rPr>
                <w:rFonts w:ascii="Times New Roman" w:hAnsi="Times New Roman" w:cs="Times New Roman"/>
                <w:sz w:val="24"/>
                <w:szCs w:val="24"/>
              </w:rPr>
              <w:t>вище</w:t>
            </w:r>
            <w:proofErr w:type="spellEnd"/>
            <w:r w:rsidRPr="0044015A">
              <w:rPr>
                <w:rFonts w:ascii="Times New Roman" w:hAnsi="Times New Roman" w:cs="Times New Roman"/>
                <w:sz w:val="24"/>
                <w:szCs w:val="24"/>
              </w:rPr>
              <w:t xml:space="preserve"> 5%;</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потужності</w:t>
            </w:r>
            <w:proofErr w:type="spellEnd"/>
            <w:r w:rsidRPr="0044015A">
              <w:rPr>
                <w:rFonts w:ascii="Times New Roman" w:hAnsi="Times New Roman" w:cs="Times New Roman"/>
                <w:sz w:val="24"/>
                <w:szCs w:val="24"/>
              </w:rPr>
              <w:t xml:space="preserve"> PF: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0,5;</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Клас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енергоефективності</w:t>
            </w:r>
            <w:proofErr w:type="spellEnd"/>
            <w:r w:rsidRPr="0044015A">
              <w:rPr>
                <w:rFonts w:ascii="Times New Roman" w:hAnsi="Times New Roman" w:cs="Times New Roman"/>
                <w:sz w:val="24"/>
                <w:szCs w:val="24"/>
              </w:rPr>
              <w:t>: A+;</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Матеріал</w:t>
            </w:r>
            <w:proofErr w:type="spellEnd"/>
            <w:r w:rsidRPr="0044015A">
              <w:rPr>
                <w:rFonts w:ascii="Times New Roman" w:hAnsi="Times New Roman" w:cs="Times New Roman"/>
                <w:sz w:val="24"/>
                <w:szCs w:val="24"/>
              </w:rPr>
              <w:t xml:space="preserve"> корпусу: </w:t>
            </w:r>
            <w:proofErr w:type="spellStart"/>
            <w:r w:rsidRPr="0044015A">
              <w:rPr>
                <w:rFonts w:ascii="Times New Roman" w:hAnsi="Times New Roman" w:cs="Times New Roman"/>
                <w:sz w:val="24"/>
                <w:szCs w:val="24"/>
              </w:rPr>
              <w:t>скло</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Спосіб</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підключення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односторонній</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Ступінь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захисту</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нижче</w:t>
            </w:r>
            <w:proofErr w:type="spellEnd"/>
            <w:r w:rsidRPr="0044015A">
              <w:rPr>
                <w:rFonts w:ascii="Times New Roman" w:hAnsi="Times New Roman" w:cs="Times New Roman"/>
                <w:sz w:val="24"/>
                <w:szCs w:val="24"/>
              </w:rPr>
              <w:t xml:space="preserve"> IP20;</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температура: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-20 до +45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Цельсія</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Ресурс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15000 год.;</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Розміри</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лампи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28х604 мм;</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Гарантійний</w:t>
            </w:r>
            <w:proofErr w:type="spellEnd"/>
            <w:r w:rsidRPr="0044015A">
              <w:rPr>
                <w:rFonts w:ascii="Times New Roman" w:hAnsi="Times New Roman" w:cs="Times New Roman"/>
                <w:sz w:val="24"/>
                <w:szCs w:val="24"/>
              </w:rPr>
              <w:t xml:space="preserve"> строк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 </w:t>
            </w:r>
            <w:proofErr w:type="spellStart"/>
            <w:r w:rsidRPr="0044015A">
              <w:rPr>
                <w:rFonts w:ascii="Times New Roman" w:hAnsi="Times New Roman" w:cs="Times New Roman"/>
                <w:sz w:val="24"/>
                <w:szCs w:val="24"/>
              </w:rPr>
              <w:t>років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Термін</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придатності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необмежений</w:t>
            </w:r>
            <w:proofErr w:type="spellEnd"/>
            <w:r w:rsidRPr="0044015A">
              <w:rPr>
                <w:rFonts w:ascii="Times New Roman" w:hAnsi="Times New Roman" w:cs="Times New Roman"/>
                <w:sz w:val="24"/>
                <w:szCs w:val="24"/>
              </w:rPr>
              <w:t>;</w:t>
            </w:r>
          </w:p>
          <w:p w:rsidR="0044015A" w:rsidRPr="0044015A" w:rsidRDefault="0044015A" w:rsidP="0044015A">
            <w:pPr>
              <w:spacing w:after="0" w:line="240" w:lineRule="auto"/>
              <w:rPr>
                <w:rFonts w:ascii="Times New Roman" w:hAnsi="Times New Roman" w:cs="Times New Roman"/>
                <w:sz w:val="24"/>
                <w:szCs w:val="24"/>
              </w:rPr>
            </w:pPr>
            <w:proofErr w:type="spellStart"/>
            <w:r w:rsidRPr="0044015A">
              <w:rPr>
                <w:rFonts w:ascii="Times New Roman" w:hAnsi="Times New Roman" w:cs="Times New Roman"/>
                <w:sz w:val="24"/>
                <w:szCs w:val="24"/>
              </w:rPr>
              <w:t>Відповідність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вимогам</w:t>
            </w:r>
            <w:proofErr w:type="spellEnd"/>
            <w:r w:rsidRPr="0044015A">
              <w:rPr>
                <w:rFonts w:ascii="Times New Roman" w:hAnsi="Times New Roman" w:cs="Times New Roman"/>
                <w:sz w:val="24"/>
                <w:szCs w:val="24"/>
              </w:rPr>
              <w:t xml:space="preserve"> ДСТУ EN 62776:2016,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з </w:t>
            </w:r>
            <w:proofErr w:type="spellStart"/>
            <w:r w:rsidRPr="0044015A">
              <w:rPr>
                <w:rFonts w:ascii="Times New Roman" w:hAnsi="Times New Roman" w:cs="Times New Roman"/>
                <w:sz w:val="24"/>
                <w:szCs w:val="24"/>
              </w:rPr>
              <w:t>електромагнітної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сумісності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 1077),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низьковольтного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електричного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р. № 1067).</w:t>
            </w:r>
          </w:p>
        </w:tc>
        <w:tc>
          <w:tcPr>
            <w:tcW w:w="1276"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spacing w:after="0" w:line="240" w:lineRule="auto"/>
              <w:jc w:val="center"/>
              <w:rPr>
                <w:rFonts w:ascii="Times New Roman" w:hAnsi="Times New Roman" w:cs="Times New Roman"/>
                <w:sz w:val="24"/>
                <w:szCs w:val="24"/>
                <w:lang w:eastAsia="uk-UA"/>
              </w:rPr>
            </w:pPr>
            <w:r w:rsidRPr="0044015A">
              <w:rPr>
                <w:rFonts w:ascii="Times New Roman" w:hAnsi="Times New Roman" w:cs="Times New Roman"/>
                <w:sz w:val="24"/>
                <w:szCs w:val="24"/>
                <w:lang w:eastAsia="uk-UA"/>
              </w:rPr>
              <w:t>1800</w:t>
            </w:r>
          </w:p>
        </w:tc>
      </w:tr>
      <w:tr w:rsidR="0044015A" w:rsidRPr="0044015A" w:rsidTr="0044015A">
        <w:trPr>
          <w:trHeight w:val="70"/>
        </w:trPr>
        <w:tc>
          <w:tcPr>
            <w:tcW w:w="542"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t>2</w:t>
            </w:r>
          </w:p>
        </w:tc>
        <w:tc>
          <w:tcPr>
            <w:tcW w:w="2010"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spacing w:after="0" w:line="240" w:lineRule="auto"/>
              <w:rPr>
                <w:rFonts w:ascii="Times New Roman" w:hAnsi="Times New Roman" w:cs="Times New Roman"/>
                <w:sz w:val="24"/>
                <w:szCs w:val="24"/>
                <w:lang w:eastAsia="uk-UA"/>
              </w:rPr>
            </w:pPr>
            <w:r w:rsidRPr="0044015A">
              <w:rPr>
                <w:rFonts w:ascii="Times New Roman" w:hAnsi="Times New Roman" w:cs="Times New Roman"/>
                <w:sz w:val="24"/>
                <w:szCs w:val="24"/>
                <w:lang w:eastAsia="uk-UA"/>
              </w:rPr>
              <w:t xml:space="preserve">Лампа </w:t>
            </w:r>
            <w:r w:rsidRPr="0044015A">
              <w:rPr>
                <w:rFonts w:ascii="Times New Roman" w:hAnsi="Times New Roman" w:cs="Times New Roman"/>
                <w:sz w:val="24"/>
                <w:szCs w:val="24"/>
                <w:lang w:val="en-US" w:eastAsia="uk-UA"/>
              </w:rPr>
              <w:t xml:space="preserve">TLD </w:t>
            </w:r>
            <w:r w:rsidRPr="0044015A">
              <w:rPr>
                <w:rFonts w:ascii="Times New Roman" w:hAnsi="Times New Roman" w:cs="Times New Roman"/>
                <w:sz w:val="24"/>
                <w:szCs w:val="24"/>
                <w:lang w:eastAsia="uk-UA"/>
              </w:rPr>
              <w:t>18Вт PHILIPS 54-765</w:t>
            </w:r>
          </w:p>
        </w:tc>
        <w:tc>
          <w:tcPr>
            <w:tcW w:w="4819"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w:t>
            </w:r>
            <w:proofErr w:type="spellStart"/>
            <w:r w:rsidRPr="0044015A">
              <w:rPr>
                <w:rFonts w:ascii="Times New Roman" w:hAnsi="Times New Roman" w:cs="Times New Roman"/>
                <w:sz w:val="24"/>
                <w:szCs w:val="24"/>
              </w:rPr>
              <w:t>джерела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люмінесцентне</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Форма </w:t>
            </w:r>
            <w:proofErr w:type="spellStart"/>
            <w:r w:rsidRPr="0044015A">
              <w:rPr>
                <w:rFonts w:ascii="Times New Roman" w:hAnsi="Times New Roman" w:cs="Times New Roman"/>
                <w:sz w:val="24"/>
                <w:szCs w:val="24"/>
              </w:rPr>
              <w:t>колби</w:t>
            </w:r>
            <w:proofErr w:type="spellEnd"/>
            <w:r w:rsidRPr="0044015A">
              <w:rPr>
                <w:rFonts w:ascii="Times New Roman" w:hAnsi="Times New Roman" w:cs="Times New Roman"/>
                <w:sz w:val="24"/>
                <w:szCs w:val="24"/>
              </w:rPr>
              <w:t>: T8</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Цоколь: G13;</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Потужність</w:t>
            </w:r>
            <w:proofErr w:type="spellEnd"/>
            <w:r w:rsidRPr="0044015A">
              <w:rPr>
                <w:rFonts w:ascii="Times New Roman" w:hAnsi="Times New Roman" w:cs="Times New Roman"/>
                <w:sz w:val="24"/>
                <w:szCs w:val="24"/>
              </w:rPr>
              <w:t>: 18Вт;</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lastRenderedPageBreak/>
              <w:t>Робоча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напруга</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59В; </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Робочий</w:t>
            </w:r>
            <w:proofErr w:type="spellEnd"/>
            <w:r w:rsidRPr="0044015A">
              <w:rPr>
                <w:rFonts w:ascii="Times New Roman" w:hAnsi="Times New Roman" w:cs="Times New Roman"/>
                <w:sz w:val="24"/>
                <w:szCs w:val="24"/>
              </w:rPr>
              <w:t xml:space="preserve"> струм: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360мА;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Світловий</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потік</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1080 Лм;</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спектру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холодне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денне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Колірна</w:t>
            </w:r>
            <w:proofErr w:type="spellEnd"/>
            <w:r w:rsidRPr="0044015A">
              <w:rPr>
                <w:rFonts w:ascii="Times New Roman" w:hAnsi="Times New Roman" w:cs="Times New Roman"/>
                <w:sz w:val="24"/>
                <w:szCs w:val="24"/>
              </w:rPr>
              <w:t xml:space="preserve"> температура: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6200 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Індекс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кольоропередачі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Ra</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75;</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Кут </w:t>
            </w:r>
            <w:proofErr w:type="spellStart"/>
            <w:r w:rsidRPr="0044015A">
              <w:rPr>
                <w:rFonts w:ascii="Times New Roman" w:hAnsi="Times New Roman" w:cs="Times New Roman"/>
                <w:sz w:val="24"/>
                <w:szCs w:val="24"/>
              </w:rPr>
              <w:t>розсіювання</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360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Диміювання</w:t>
            </w:r>
            <w:proofErr w:type="spellEnd"/>
            <w:r w:rsidRPr="0044015A">
              <w:rPr>
                <w:rFonts w:ascii="Times New Roman" w:hAnsi="Times New Roman" w:cs="Times New Roman"/>
                <w:sz w:val="24"/>
                <w:szCs w:val="24"/>
              </w:rPr>
              <w:t>: так;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Клас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енергоефективності</w:t>
            </w:r>
            <w:proofErr w:type="spellEnd"/>
            <w:r w:rsidRPr="0044015A">
              <w:rPr>
                <w:rFonts w:ascii="Times New Roman" w:hAnsi="Times New Roman" w:cs="Times New Roman"/>
                <w:sz w:val="24"/>
                <w:szCs w:val="24"/>
              </w:rPr>
              <w:t>: B;</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Матеріал</w:t>
            </w:r>
            <w:proofErr w:type="spellEnd"/>
            <w:r w:rsidRPr="0044015A">
              <w:rPr>
                <w:rFonts w:ascii="Times New Roman" w:hAnsi="Times New Roman" w:cs="Times New Roman"/>
                <w:sz w:val="24"/>
                <w:szCs w:val="24"/>
              </w:rPr>
              <w:t xml:space="preserve"> корпусу: </w:t>
            </w:r>
            <w:proofErr w:type="spellStart"/>
            <w:r w:rsidRPr="0044015A">
              <w:rPr>
                <w:rFonts w:ascii="Times New Roman" w:hAnsi="Times New Roman" w:cs="Times New Roman"/>
                <w:sz w:val="24"/>
                <w:szCs w:val="24"/>
              </w:rPr>
              <w:t>скло</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Ступінь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захисту</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нижче</w:t>
            </w:r>
            <w:proofErr w:type="spellEnd"/>
            <w:r w:rsidRPr="0044015A">
              <w:rPr>
                <w:rFonts w:ascii="Times New Roman" w:hAnsi="Times New Roman" w:cs="Times New Roman"/>
                <w:sz w:val="24"/>
                <w:szCs w:val="24"/>
              </w:rPr>
              <w:t xml:space="preserve"> IP20;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Ресурс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13000 год.;</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Розміри</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лампи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28х604 мм;</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Гарантійний</w:t>
            </w:r>
            <w:proofErr w:type="spellEnd"/>
            <w:r w:rsidRPr="0044015A">
              <w:rPr>
                <w:rFonts w:ascii="Times New Roman" w:hAnsi="Times New Roman" w:cs="Times New Roman"/>
                <w:sz w:val="24"/>
                <w:szCs w:val="24"/>
              </w:rPr>
              <w:t xml:space="preserve"> строк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1 року.</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Відповідність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вимогам</w:t>
            </w:r>
            <w:proofErr w:type="spellEnd"/>
            <w:r w:rsidRPr="0044015A">
              <w:rPr>
                <w:rFonts w:ascii="Times New Roman" w:hAnsi="Times New Roman" w:cs="Times New Roman"/>
                <w:sz w:val="24"/>
                <w:szCs w:val="24"/>
              </w:rPr>
              <w:t xml:space="preserve"> ДСТУ EN IEC 63000:2020,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з </w:t>
            </w:r>
            <w:proofErr w:type="spellStart"/>
            <w:r w:rsidRPr="0044015A">
              <w:rPr>
                <w:rFonts w:ascii="Times New Roman" w:hAnsi="Times New Roman" w:cs="Times New Roman"/>
                <w:sz w:val="24"/>
                <w:szCs w:val="24"/>
              </w:rPr>
              <w:t>електромагнітної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сумісності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 1077),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низьковольтного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електричного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р. № 1067).</w:t>
            </w:r>
          </w:p>
        </w:tc>
        <w:tc>
          <w:tcPr>
            <w:tcW w:w="1276"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lastRenderedPageBreak/>
              <w:t>шт.</w:t>
            </w:r>
          </w:p>
        </w:tc>
        <w:tc>
          <w:tcPr>
            <w:tcW w:w="1134" w:type="dxa"/>
            <w:tcBorders>
              <w:top w:val="single" w:sz="4" w:space="0" w:color="auto"/>
              <w:left w:val="single" w:sz="4" w:space="0" w:color="auto"/>
              <w:bottom w:val="single" w:sz="4" w:space="0" w:color="auto"/>
              <w:right w:val="single" w:sz="4" w:space="0" w:color="auto"/>
            </w:tcBorders>
          </w:tcPr>
          <w:p w:rsidR="0044015A" w:rsidRPr="0044015A" w:rsidRDefault="0044015A" w:rsidP="0044015A">
            <w:pPr>
              <w:spacing w:after="0" w:line="240" w:lineRule="auto"/>
              <w:jc w:val="center"/>
              <w:rPr>
                <w:rFonts w:ascii="Times New Roman" w:hAnsi="Times New Roman" w:cs="Times New Roman"/>
                <w:sz w:val="24"/>
                <w:szCs w:val="24"/>
                <w:lang w:eastAsia="uk-UA"/>
              </w:rPr>
            </w:pPr>
            <w:r w:rsidRPr="0044015A">
              <w:rPr>
                <w:rFonts w:ascii="Times New Roman" w:hAnsi="Times New Roman" w:cs="Times New Roman"/>
                <w:sz w:val="24"/>
                <w:szCs w:val="24"/>
                <w:lang w:eastAsia="uk-UA"/>
              </w:rPr>
              <w:t>700</w:t>
            </w:r>
          </w:p>
        </w:tc>
      </w:tr>
      <w:tr w:rsidR="0044015A" w:rsidRPr="0044015A" w:rsidTr="0044015A">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lastRenderedPageBreak/>
              <w:t>3</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rPr>
                <w:rFonts w:ascii="Times New Roman" w:hAnsi="Times New Roman" w:cs="Times New Roman"/>
                <w:sz w:val="24"/>
                <w:szCs w:val="24"/>
                <w:lang w:eastAsia="uk-UA"/>
              </w:rPr>
            </w:pPr>
            <w:r w:rsidRPr="0044015A">
              <w:rPr>
                <w:rFonts w:ascii="Times New Roman" w:hAnsi="Times New Roman" w:cs="Times New Roman"/>
                <w:sz w:val="24"/>
                <w:szCs w:val="24"/>
                <w:lang w:eastAsia="uk-UA"/>
              </w:rPr>
              <w:t>Лампа OSRAM E27  8 ВТ А75 LED</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w:t>
            </w:r>
            <w:proofErr w:type="spellStart"/>
            <w:r w:rsidRPr="0044015A">
              <w:rPr>
                <w:rFonts w:ascii="Times New Roman" w:hAnsi="Times New Roman" w:cs="Times New Roman"/>
                <w:sz w:val="24"/>
                <w:szCs w:val="24"/>
              </w:rPr>
              <w:t>джерела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світлодіодне</w:t>
            </w:r>
            <w:proofErr w:type="spellEnd"/>
            <w:r w:rsidRPr="0044015A">
              <w:rPr>
                <w:rFonts w:ascii="Times New Roman" w:hAnsi="Times New Roman" w:cs="Times New Roman"/>
                <w:sz w:val="24"/>
                <w:szCs w:val="24"/>
              </w:rPr>
              <w:t xml:space="preserve"> (LED);</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Форма </w:t>
            </w:r>
            <w:proofErr w:type="spellStart"/>
            <w:r w:rsidRPr="0044015A">
              <w:rPr>
                <w:rFonts w:ascii="Times New Roman" w:hAnsi="Times New Roman" w:cs="Times New Roman"/>
                <w:sz w:val="24"/>
                <w:szCs w:val="24"/>
              </w:rPr>
              <w:t>колби</w:t>
            </w:r>
            <w:proofErr w:type="spellEnd"/>
            <w:r w:rsidRPr="0044015A">
              <w:rPr>
                <w:rFonts w:ascii="Times New Roman" w:hAnsi="Times New Roman" w:cs="Times New Roman"/>
                <w:sz w:val="24"/>
                <w:szCs w:val="24"/>
              </w:rPr>
              <w:t>: A60;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Цоколь: E27;</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Потужність</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8,5Вт;</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напруга</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220-240В; </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Робочий</w:t>
            </w:r>
            <w:proofErr w:type="spellEnd"/>
            <w:r w:rsidRPr="0044015A">
              <w:rPr>
                <w:rFonts w:ascii="Times New Roman" w:hAnsi="Times New Roman" w:cs="Times New Roman"/>
                <w:sz w:val="24"/>
                <w:szCs w:val="24"/>
              </w:rPr>
              <w:t xml:space="preserve"> струм: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70мА;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Світловий</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потік</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800 Лм;</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спектру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біле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нейтрально-</w:t>
            </w:r>
            <w:proofErr w:type="spellStart"/>
            <w:r w:rsidRPr="0044015A">
              <w:rPr>
                <w:rFonts w:ascii="Times New Roman" w:hAnsi="Times New Roman" w:cs="Times New Roman"/>
                <w:sz w:val="24"/>
                <w:szCs w:val="24"/>
              </w:rPr>
              <w:t>біле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Колірна</w:t>
            </w:r>
            <w:proofErr w:type="spellEnd"/>
            <w:r w:rsidRPr="0044015A">
              <w:rPr>
                <w:rFonts w:ascii="Times New Roman" w:hAnsi="Times New Roman" w:cs="Times New Roman"/>
                <w:sz w:val="24"/>
                <w:szCs w:val="24"/>
              </w:rPr>
              <w:t xml:space="preserve"> температура: в </w:t>
            </w:r>
            <w:proofErr w:type="spellStart"/>
            <w:r w:rsidRPr="0044015A">
              <w:rPr>
                <w:rFonts w:ascii="Times New Roman" w:hAnsi="Times New Roman" w:cs="Times New Roman"/>
                <w:sz w:val="24"/>
                <w:szCs w:val="24"/>
              </w:rPr>
              <w:t>діапазоні</w:t>
            </w:r>
            <w:proofErr w:type="spellEnd"/>
            <w:r w:rsidRPr="0044015A">
              <w:rPr>
                <w:rFonts w:ascii="Times New Roman" w:hAnsi="Times New Roman" w:cs="Times New Roman"/>
                <w:sz w:val="24"/>
                <w:szCs w:val="24"/>
              </w:rPr>
              <w:t xml:space="preserve"> 4000-4200 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Індекс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кольоропередачі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Ra</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80;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Кут </w:t>
            </w:r>
            <w:proofErr w:type="spellStart"/>
            <w:r w:rsidRPr="0044015A">
              <w:rPr>
                <w:rFonts w:ascii="Times New Roman" w:hAnsi="Times New Roman" w:cs="Times New Roman"/>
                <w:sz w:val="24"/>
                <w:szCs w:val="24"/>
              </w:rPr>
              <w:t>розсіювання</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300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пульсації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світлового</w:t>
            </w:r>
            <w:proofErr w:type="spellEnd"/>
            <w:r w:rsidRPr="0044015A">
              <w:rPr>
                <w:rFonts w:ascii="Times New Roman" w:hAnsi="Times New Roman" w:cs="Times New Roman"/>
                <w:sz w:val="24"/>
                <w:szCs w:val="24"/>
              </w:rPr>
              <w:t xml:space="preserve"> потоку: не </w:t>
            </w:r>
            <w:proofErr w:type="spellStart"/>
            <w:r w:rsidRPr="0044015A">
              <w:rPr>
                <w:rFonts w:ascii="Times New Roman" w:hAnsi="Times New Roman" w:cs="Times New Roman"/>
                <w:sz w:val="24"/>
                <w:szCs w:val="24"/>
              </w:rPr>
              <w:t>вище</w:t>
            </w:r>
            <w:proofErr w:type="spellEnd"/>
            <w:r w:rsidRPr="0044015A">
              <w:rPr>
                <w:rFonts w:ascii="Times New Roman" w:hAnsi="Times New Roman" w:cs="Times New Roman"/>
                <w:sz w:val="24"/>
                <w:szCs w:val="24"/>
              </w:rPr>
              <w:t xml:space="preserve"> 5%;</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потужності</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0,6;</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Клас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енергоефективності</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Матеріал</w:t>
            </w:r>
            <w:proofErr w:type="spellEnd"/>
            <w:r w:rsidRPr="0044015A">
              <w:rPr>
                <w:rFonts w:ascii="Times New Roman" w:hAnsi="Times New Roman" w:cs="Times New Roman"/>
                <w:sz w:val="24"/>
                <w:szCs w:val="24"/>
              </w:rPr>
              <w:t xml:space="preserve"> корпусу: </w:t>
            </w:r>
            <w:proofErr w:type="spellStart"/>
            <w:r w:rsidRPr="0044015A">
              <w:rPr>
                <w:rFonts w:ascii="Times New Roman" w:hAnsi="Times New Roman" w:cs="Times New Roman"/>
                <w:sz w:val="24"/>
                <w:szCs w:val="24"/>
              </w:rPr>
              <w:t>алюміній-поліамід</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алюміній</w:t>
            </w:r>
            <w:proofErr w:type="spellEnd"/>
            <w:r w:rsidRPr="0044015A">
              <w:rPr>
                <w:rFonts w:ascii="Times New Roman" w:hAnsi="Times New Roman" w:cs="Times New Roman"/>
                <w:sz w:val="24"/>
                <w:szCs w:val="24"/>
              </w:rPr>
              <w:t>-пластик;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температура: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-20 до +40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Цельсія</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Ступінь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захисту</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нижче</w:t>
            </w:r>
            <w:proofErr w:type="spellEnd"/>
            <w:r w:rsidRPr="0044015A">
              <w:rPr>
                <w:rFonts w:ascii="Times New Roman" w:hAnsi="Times New Roman" w:cs="Times New Roman"/>
                <w:sz w:val="24"/>
                <w:szCs w:val="24"/>
              </w:rPr>
              <w:t xml:space="preserve"> IP20;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Ресурс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25000 год.;</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Розміри</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лампи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60х112 мм;</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Гарантійний</w:t>
            </w:r>
            <w:proofErr w:type="spellEnd"/>
            <w:r w:rsidRPr="0044015A">
              <w:rPr>
                <w:rFonts w:ascii="Times New Roman" w:hAnsi="Times New Roman" w:cs="Times New Roman"/>
                <w:sz w:val="24"/>
                <w:szCs w:val="24"/>
              </w:rPr>
              <w:t xml:space="preserve"> строк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 </w:t>
            </w:r>
            <w:proofErr w:type="spellStart"/>
            <w:r w:rsidRPr="0044015A">
              <w:rPr>
                <w:rFonts w:ascii="Times New Roman" w:hAnsi="Times New Roman" w:cs="Times New Roman"/>
                <w:sz w:val="24"/>
                <w:szCs w:val="24"/>
              </w:rPr>
              <w:t>років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Термін</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придатності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необмежений</w:t>
            </w:r>
            <w:proofErr w:type="spellEnd"/>
            <w:r w:rsidRPr="0044015A">
              <w:rPr>
                <w:rFonts w:ascii="Times New Roman" w:hAnsi="Times New Roman" w:cs="Times New Roman"/>
                <w:sz w:val="24"/>
                <w:szCs w:val="24"/>
              </w:rPr>
              <w:t>.</w:t>
            </w:r>
          </w:p>
          <w:p w:rsidR="0044015A" w:rsidRPr="0044015A" w:rsidRDefault="0044015A" w:rsidP="0044015A">
            <w:pPr>
              <w:spacing w:after="0" w:line="240" w:lineRule="auto"/>
              <w:rPr>
                <w:rFonts w:ascii="Times New Roman" w:hAnsi="Times New Roman" w:cs="Times New Roman"/>
                <w:sz w:val="24"/>
                <w:szCs w:val="24"/>
              </w:rPr>
            </w:pPr>
            <w:proofErr w:type="spellStart"/>
            <w:r w:rsidRPr="0044015A">
              <w:rPr>
                <w:rFonts w:ascii="Times New Roman" w:hAnsi="Times New Roman" w:cs="Times New Roman"/>
                <w:sz w:val="24"/>
                <w:szCs w:val="24"/>
              </w:rPr>
              <w:t>Відповідність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вимогам</w:t>
            </w:r>
            <w:proofErr w:type="spellEnd"/>
            <w:r w:rsidRPr="0044015A">
              <w:rPr>
                <w:rFonts w:ascii="Times New Roman" w:hAnsi="Times New Roman" w:cs="Times New Roman"/>
                <w:sz w:val="24"/>
                <w:szCs w:val="24"/>
              </w:rPr>
              <w:t xml:space="preserve"> ДСТУ EN 62560:2016, ДСТУ EN 62612:2017, ДСТУ </w:t>
            </w:r>
            <w:r w:rsidRPr="0044015A">
              <w:rPr>
                <w:rFonts w:ascii="Times New Roman" w:hAnsi="Times New Roman" w:cs="Times New Roman"/>
                <w:sz w:val="24"/>
                <w:szCs w:val="24"/>
              </w:rPr>
              <w:lastRenderedPageBreak/>
              <w:t xml:space="preserve">EN 61000-3-2:2016, ДСТУ EN 61000-3-3:2017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з </w:t>
            </w:r>
            <w:proofErr w:type="spellStart"/>
            <w:r w:rsidRPr="0044015A">
              <w:rPr>
                <w:rFonts w:ascii="Times New Roman" w:hAnsi="Times New Roman" w:cs="Times New Roman"/>
                <w:sz w:val="24"/>
                <w:szCs w:val="24"/>
              </w:rPr>
              <w:t>електромагнітної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сумісності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 1077),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низьковольтного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електричного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р. № 1067),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обмеження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використання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деяких</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небезпечних</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речовин</w:t>
            </w:r>
            <w:proofErr w:type="spellEnd"/>
            <w:r w:rsidRPr="0044015A">
              <w:rPr>
                <w:rFonts w:ascii="Times New Roman" w:hAnsi="Times New Roman" w:cs="Times New Roman"/>
                <w:sz w:val="24"/>
                <w:szCs w:val="24"/>
              </w:rPr>
              <w:t xml:space="preserve"> в </w:t>
            </w:r>
            <w:proofErr w:type="spellStart"/>
            <w:r w:rsidRPr="0044015A">
              <w:rPr>
                <w:rFonts w:ascii="Times New Roman" w:hAnsi="Times New Roman" w:cs="Times New Roman"/>
                <w:sz w:val="24"/>
                <w:szCs w:val="24"/>
              </w:rPr>
              <w:t>електричному</w:t>
            </w:r>
            <w:proofErr w:type="spellEnd"/>
            <w:r w:rsidRPr="0044015A">
              <w:rPr>
                <w:rFonts w:ascii="Times New Roman" w:hAnsi="Times New Roman" w:cs="Times New Roman"/>
                <w:sz w:val="24"/>
                <w:szCs w:val="24"/>
              </w:rPr>
              <w:t xml:space="preserve"> та </w:t>
            </w:r>
            <w:proofErr w:type="spellStart"/>
            <w:r w:rsidRPr="0044015A">
              <w:rPr>
                <w:rFonts w:ascii="Times New Roman" w:hAnsi="Times New Roman" w:cs="Times New Roman"/>
                <w:sz w:val="24"/>
                <w:szCs w:val="24"/>
              </w:rPr>
              <w:t>електронному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обладнанні</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10 </w:t>
            </w:r>
            <w:proofErr w:type="spellStart"/>
            <w:r w:rsidRPr="0044015A">
              <w:rPr>
                <w:rFonts w:ascii="Times New Roman" w:hAnsi="Times New Roman" w:cs="Times New Roman"/>
                <w:sz w:val="24"/>
                <w:szCs w:val="24"/>
              </w:rPr>
              <w:t>березня</w:t>
            </w:r>
            <w:proofErr w:type="spellEnd"/>
            <w:r w:rsidRPr="0044015A">
              <w:rPr>
                <w:rFonts w:ascii="Times New Roman" w:hAnsi="Times New Roman" w:cs="Times New Roman"/>
                <w:sz w:val="24"/>
                <w:szCs w:val="24"/>
              </w:rPr>
              <w:t xml:space="preserve">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lang w:eastAsia="uk-UA"/>
              </w:rPr>
            </w:pPr>
            <w:r w:rsidRPr="0044015A">
              <w:rPr>
                <w:rFonts w:ascii="Times New Roman" w:hAnsi="Times New Roman" w:cs="Times New Roman"/>
                <w:sz w:val="24"/>
                <w:szCs w:val="24"/>
                <w:lang w:eastAsia="uk-UA"/>
              </w:rPr>
              <w:t>40</w:t>
            </w:r>
          </w:p>
        </w:tc>
      </w:tr>
      <w:tr w:rsidR="0044015A" w:rsidRPr="0044015A" w:rsidTr="0044015A">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lastRenderedPageBreak/>
              <w:t>4</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rPr>
                <w:rFonts w:ascii="Times New Roman" w:hAnsi="Times New Roman" w:cs="Times New Roman"/>
                <w:sz w:val="24"/>
                <w:szCs w:val="24"/>
                <w:lang w:val="en-US" w:eastAsia="uk-UA"/>
              </w:rPr>
            </w:pPr>
            <w:r w:rsidRPr="0044015A">
              <w:rPr>
                <w:rFonts w:ascii="Times New Roman" w:hAnsi="Times New Roman" w:cs="Times New Roman"/>
                <w:sz w:val="24"/>
                <w:szCs w:val="24"/>
                <w:lang w:eastAsia="uk-UA"/>
              </w:rPr>
              <w:t>Лампа</w:t>
            </w:r>
            <w:r w:rsidRPr="0044015A">
              <w:rPr>
                <w:rFonts w:ascii="Times New Roman" w:hAnsi="Times New Roman" w:cs="Times New Roman"/>
                <w:sz w:val="24"/>
                <w:szCs w:val="24"/>
                <w:lang w:val="en-US" w:eastAsia="uk-UA"/>
              </w:rPr>
              <w:t xml:space="preserve"> OSRAM LED E27 12W CL A100</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w:t>
            </w:r>
            <w:proofErr w:type="spellStart"/>
            <w:r w:rsidRPr="0044015A">
              <w:rPr>
                <w:rFonts w:ascii="Times New Roman" w:hAnsi="Times New Roman" w:cs="Times New Roman"/>
                <w:sz w:val="24"/>
                <w:szCs w:val="24"/>
              </w:rPr>
              <w:t>джерела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світлодіодне</w:t>
            </w:r>
            <w:proofErr w:type="spellEnd"/>
            <w:r w:rsidRPr="0044015A">
              <w:rPr>
                <w:rFonts w:ascii="Times New Roman" w:hAnsi="Times New Roman" w:cs="Times New Roman"/>
                <w:sz w:val="24"/>
                <w:szCs w:val="24"/>
              </w:rPr>
              <w:t xml:space="preserve"> (LED);</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Форма </w:t>
            </w:r>
            <w:proofErr w:type="spellStart"/>
            <w:r w:rsidRPr="0044015A">
              <w:rPr>
                <w:rFonts w:ascii="Times New Roman" w:hAnsi="Times New Roman" w:cs="Times New Roman"/>
                <w:sz w:val="24"/>
                <w:szCs w:val="24"/>
              </w:rPr>
              <w:t>колби</w:t>
            </w:r>
            <w:proofErr w:type="spellEnd"/>
            <w:r w:rsidRPr="0044015A">
              <w:rPr>
                <w:rFonts w:ascii="Times New Roman" w:hAnsi="Times New Roman" w:cs="Times New Roman"/>
                <w:sz w:val="24"/>
                <w:szCs w:val="24"/>
              </w:rPr>
              <w:t>: A60;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Цоколь: E27;</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Номінальна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потужність</w:t>
            </w:r>
            <w:proofErr w:type="spellEnd"/>
            <w:r w:rsidRPr="0044015A">
              <w:rPr>
                <w:rFonts w:ascii="Times New Roman" w:hAnsi="Times New Roman" w:cs="Times New Roman"/>
                <w:sz w:val="24"/>
                <w:szCs w:val="24"/>
              </w:rPr>
              <w:t xml:space="preserve">: в </w:t>
            </w:r>
            <w:proofErr w:type="spellStart"/>
            <w:r w:rsidRPr="0044015A">
              <w:rPr>
                <w:rFonts w:ascii="Times New Roman" w:hAnsi="Times New Roman" w:cs="Times New Roman"/>
                <w:sz w:val="24"/>
                <w:szCs w:val="24"/>
              </w:rPr>
              <w:t>діапазоні</w:t>
            </w:r>
            <w:proofErr w:type="spellEnd"/>
            <w:r w:rsidRPr="0044015A">
              <w:rPr>
                <w:rFonts w:ascii="Times New Roman" w:hAnsi="Times New Roman" w:cs="Times New Roman"/>
                <w:sz w:val="24"/>
                <w:szCs w:val="24"/>
              </w:rPr>
              <w:t xml:space="preserve"> 12-13Вт;</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напруга</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220-240В; </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Робочий</w:t>
            </w:r>
            <w:proofErr w:type="spellEnd"/>
            <w:r w:rsidRPr="0044015A">
              <w:rPr>
                <w:rFonts w:ascii="Times New Roman" w:hAnsi="Times New Roman" w:cs="Times New Roman"/>
                <w:sz w:val="24"/>
                <w:szCs w:val="24"/>
              </w:rPr>
              <w:t xml:space="preserve"> струм: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91мА;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Світловий</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потік</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1200 Лм;</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спектру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біле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нейтрально-</w:t>
            </w:r>
            <w:proofErr w:type="spellStart"/>
            <w:r w:rsidRPr="0044015A">
              <w:rPr>
                <w:rFonts w:ascii="Times New Roman" w:hAnsi="Times New Roman" w:cs="Times New Roman"/>
                <w:sz w:val="24"/>
                <w:szCs w:val="24"/>
              </w:rPr>
              <w:t>біле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Колірна</w:t>
            </w:r>
            <w:proofErr w:type="spellEnd"/>
            <w:r w:rsidRPr="0044015A">
              <w:rPr>
                <w:rFonts w:ascii="Times New Roman" w:hAnsi="Times New Roman" w:cs="Times New Roman"/>
                <w:sz w:val="24"/>
                <w:szCs w:val="24"/>
              </w:rPr>
              <w:t xml:space="preserve"> температура: в </w:t>
            </w:r>
            <w:proofErr w:type="spellStart"/>
            <w:r w:rsidRPr="0044015A">
              <w:rPr>
                <w:rFonts w:ascii="Times New Roman" w:hAnsi="Times New Roman" w:cs="Times New Roman"/>
                <w:sz w:val="24"/>
                <w:szCs w:val="24"/>
              </w:rPr>
              <w:t>діапазоні</w:t>
            </w:r>
            <w:proofErr w:type="spellEnd"/>
            <w:r w:rsidRPr="0044015A">
              <w:rPr>
                <w:rFonts w:ascii="Times New Roman" w:hAnsi="Times New Roman" w:cs="Times New Roman"/>
                <w:sz w:val="24"/>
                <w:szCs w:val="24"/>
              </w:rPr>
              <w:t xml:space="preserve"> 4000-4200 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Індекс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кольоропередачі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Ra</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80;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Кут </w:t>
            </w:r>
            <w:proofErr w:type="spellStart"/>
            <w:r w:rsidRPr="0044015A">
              <w:rPr>
                <w:rFonts w:ascii="Times New Roman" w:hAnsi="Times New Roman" w:cs="Times New Roman"/>
                <w:sz w:val="24"/>
                <w:szCs w:val="24"/>
              </w:rPr>
              <w:t>розсіювання</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300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пульсації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світлового</w:t>
            </w:r>
            <w:proofErr w:type="spellEnd"/>
            <w:r w:rsidRPr="0044015A">
              <w:rPr>
                <w:rFonts w:ascii="Times New Roman" w:hAnsi="Times New Roman" w:cs="Times New Roman"/>
                <w:sz w:val="24"/>
                <w:szCs w:val="24"/>
              </w:rPr>
              <w:t xml:space="preserve"> потоку: не </w:t>
            </w:r>
            <w:proofErr w:type="spellStart"/>
            <w:r w:rsidRPr="0044015A">
              <w:rPr>
                <w:rFonts w:ascii="Times New Roman" w:hAnsi="Times New Roman" w:cs="Times New Roman"/>
                <w:sz w:val="24"/>
                <w:szCs w:val="24"/>
              </w:rPr>
              <w:t>вище</w:t>
            </w:r>
            <w:proofErr w:type="spellEnd"/>
            <w:r w:rsidRPr="0044015A">
              <w:rPr>
                <w:rFonts w:ascii="Times New Roman" w:hAnsi="Times New Roman" w:cs="Times New Roman"/>
                <w:sz w:val="24"/>
                <w:szCs w:val="24"/>
              </w:rPr>
              <w:t xml:space="preserve"> 5%;</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потужності</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0,6;</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Клас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енергоефективності</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Матеріал</w:t>
            </w:r>
            <w:proofErr w:type="spellEnd"/>
            <w:r w:rsidRPr="0044015A">
              <w:rPr>
                <w:rFonts w:ascii="Times New Roman" w:hAnsi="Times New Roman" w:cs="Times New Roman"/>
                <w:sz w:val="24"/>
                <w:szCs w:val="24"/>
              </w:rPr>
              <w:t xml:space="preserve"> корпусу: </w:t>
            </w:r>
            <w:proofErr w:type="spellStart"/>
            <w:r w:rsidRPr="0044015A">
              <w:rPr>
                <w:rFonts w:ascii="Times New Roman" w:hAnsi="Times New Roman" w:cs="Times New Roman"/>
                <w:sz w:val="24"/>
                <w:szCs w:val="24"/>
              </w:rPr>
              <w:t>алюміній-поліамід</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алюміній</w:t>
            </w:r>
            <w:proofErr w:type="spellEnd"/>
            <w:r w:rsidRPr="0044015A">
              <w:rPr>
                <w:rFonts w:ascii="Times New Roman" w:hAnsi="Times New Roman" w:cs="Times New Roman"/>
                <w:sz w:val="24"/>
                <w:szCs w:val="24"/>
              </w:rPr>
              <w:t>-пластик;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температура: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-20 до +40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Цельсія</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Ступінь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захисту</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нижче</w:t>
            </w:r>
            <w:proofErr w:type="spellEnd"/>
            <w:r w:rsidRPr="0044015A">
              <w:rPr>
                <w:rFonts w:ascii="Times New Roman" w:hAnsi="Times New Roman" w:cs="Times New Roman"/>
                <w:sz w:val="24"/>
                <w:szCs w:val="24"/>
              </w:rPr>
              <w:t xml:space="preserve"> IP20;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Ресурс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25000 год.;</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Розміри</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лампи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60х118 мм;</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Гарантійний</w:t>
            </w:r>
            <w:proofErr w:type="spellEnd"/>
            <w:r w:rsidRPr="0044015A">
              <w:rPr>
                <w:rFonts w:ascii="Times New Roman" w:hAnsi="Times New Roman" w:cs="Times New Roman"/>
                <w:sz w:val="24"/>
                <w:szCs w:val="24"/>
              </w:rPr>
              <w:t xml:space="preserve"> строк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 </w:t>
            </w:r>
            <w:proofErr w:type="spellStart"/>
            <w:r w:rsidRPr="0044015A">
              <w:rPr>
                <w:rFonts w:ascii="Times New Roman" w:hAnsi="Times New Roman" w:cs="Times New Roman"/>
                <w:sz w:val="24"/>
                <w:szCs w:val="24"/>
              </w:rPr>
              <w:t>років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Термін</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придатності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необмежений</w:t>
            </w:r>
            <w:proofErr w:type="spellEnd"/>
            <w:r w:rsidRPr="0044015A">
              <w:rPr>
                <w:rFonts w:ascii="Times New Roman" w:hAnsi="Times New Roman" w:cs="Times New Roman"/>
                <w:sz w:val="24"/>
                <w:szCs w:val="24"/>
              </w:rPr>
              <w:t>;</w:t>
            </w:r>
          </w:p>
          <w:p w:rsidR="0044015A" w:rsidRPr="0044015A" w:rsidRDefault="0044015A" w:rsidP="0044015A">
            <w:pPr>
              <w:spacing w:after="0" w:line="240" w:lineRule="auto"/>
              <w:rPr>
                <w:rFonts w:ascii="Times New Roman" w:hAnsi="Times New Roman" w:cs="Times New Roman"/>
                <w:sz w:val="24"/>
                <w:szCs w:val="24"/>
              </w:rPr>
            </w:pPr>
            <w:proofErr w:type="spellStart"/>
            <w:r w:rsidRPr="0044015A">
              <w:rPr>
                <w:rFonts w:ascii="Times New Roman" w:hAnsi="Times New Roman" w:cs="Times New Roman"/>
                <w:sz w:val="24"/>
                <w:szCs w:val="24"/>
              </w:rPr>
              <w:t>Відповідність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вимогам</w:t>
            </w:r>
            <w:proofErr w:type="spellEnd"/>
            <w:r w:rsidRPr="0044015A">
              <w:rPr>
                <w:rFonts w:ascii="Times New Roman" w:hAnsi="Times New Roman" w:cs="Times New Roman"/>
                <w:sz w:val="24"/>
                <w:szCs w:val="24"/>
              </w:rPr>
              <w:t xml:space="preserve"> ДСТУ EN 62560:2016, ДСТУ EN 62612:2017, ДСТУ EN 61000-3-2:2016, ДСТУ EN 61000-3-3:2017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з </w:t>
            </w:r>
            <w:proofErr w:type="spellStart"/>
            <w:r w:rsidRPr="0044015A">
              <w:rPr>
                <w:rFonts w:ascii="Times New Roman" w:hAnsi="Times New Roman" w:cs="Times New Roman"/>
                <w:sz w:val="24"/>
                <w:szCs w:val="24"/>
              </w:rPr>
              <w:t>електромагнітної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сумісності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 1077),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низьковольтного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електричного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р. № 1067),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обмеження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використання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деяких</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небезпечних</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речовин</w:t>
            </w:r>
            <w:proofErr w:type="spellEnd"/>
            <w:r w:rsidRPr="0044015A">
              <w:rPr>
                <w:rFonts w:ascii="Times New Roman" w:hAnsi="Times New Roman" w:cs="Times New Roman"/>
                <w:sz w:val="24"/>
                <w:szCs w:val="24"/>
              </w:rPr>
              <w:t xml:space="preserve"> в </w:t>
            </w:r>
            <w:proofErr w:type="spellStart"/>
            <w:r w:rsidRPr="0044015A">
              <w:rPr>
                <w:rFonts w:ascii="Times New Roman" w:hAnsi="Times New Roman" w:cs="Times New Roman"/>
                <w:sz w:val="24"/>
                <w:szCs w:val="24"/>
              </w:rPr>
              <w:t>електричному</w:t>
            </w:r>
            <w:proofErr w:type="spellEnd"/>
            <w:r w:rsidRPr="0044015A">
              <w:rPr>
                <w:rFonts w:ascii="Times New Roman" w:hAnsi="Times New Roman" w:cs="Times New Roman"/>
                <w:sz w:val="24"/>
                <w:szCs w:val="24"/>
              </w:rPr>
              <w:t xml:space="preserve"> та </w:t>
            </w:r>
            <w:proofErr w:type="spellStart"/>
            <w:r w:rsidRPr="0044015A">
              <w:rPr>
                <w:rFonts w:ascii="Times New Roman" w:hAnsi="Times New Roman" w:cs="Times New Roman"/>
                <w:sz w:val="24"/>
                <w:szCs w:val="24"/>
              </w:rPr>
              <w:lastRenderedPageBreak/>
              <w:t>електронному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обладнанні</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10 </w:t>
            </w:r>
            <w:proofErr w:type="spellStart"/>
            <w:r w:rsidRPr="0044015A">
              <w:rPr>
                <w:rFonts w:ascii="Times New Roman" w:hAnsi="Times New Roman" w:cs="Times New Roman"/>
                <w:sz w:val="24"/>
                <w:szCs w:val="24"/>
              </w:rPr>
              <w:t>березня</w:t>
            </w:r>
            <w:proofErr w:type="spellEnd"/>
            <w:r w:rsidRPr="0044015A">
              <w:rPr>
                <w:rFonts w:ascii="Times New Roman" w:hAnsi="Times New Roman" w:cs="Times New Roman"/>
                <w:sz w:val="24"/>
                <w:szCs w:val="24"/>
              </w:rPr>
              <w:t xml:space="preserve">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lang w:eastAsia="uk-UA"/>
              </w:rPr>
            </w:pPr>
            <w:r w:rsidRPr="0044015A">
              <w:rPr>
                <w:rFonts w:ascii="Times New Roman" w:hAnsi="Times New Roman" w:cs="Times New Roman"/>
                <w:sz w:val="24"/>
                <w:szCs w:val="24"/>
                <w:lang w:eastAsia="uk-UA"/>
              </w:rPr>
              <w:t>30</w:t>
            </w:r>
          </w:p>
        </w:tc>
      </w:tr>
      <w:tr w:rsidR="0044015A" w:rsidRPr="0044015A" w:rsidTr="0044015A">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lastRenderedPageBreak/>
              <w:t>5</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rPr>
                <w:rFonts w:ascii="Times New Roman" w:hAnsi="Times New Roman" w:cs="Times New Roman"/>
                <w:sz w:val="24"/>
                <w:szCs w:val="24"/>
                <w:lang w:val="en-US" w:eastAsia="uk-UA"/>
              </w:rPr>
            </w:pPr>
            <w:r w:rsidRPr="0044015A">
              <w:rPr>
                <w:rFonts w:ascii="Times New Roman" w:hAnsi="Times New Roman" w:cs="Times New Roman"/>
                <w:sz w:val="24"/>
                <w:szCs w:val="24"/>
                <w:lang w:eastAsia="uk-UA"/>
              </w:rPr>
              <w:t>Лампа</w:t>
            </w:r>
            <w:r w:rsidRPr="0044015A">
              <w:rPr>
                <w:rFonts w:ascii="Times New Roman" w:hAnsi="Times New Roman" w:cs="Times New Roman"/>
                <w:sz w:val="24"/>
                <w:szCs w:val="24"/>
                <w:lang w:val="en-US" w:eastAsia="uk-UA"/>
              </w:rPr>
              <w:t xml:space="preserve"> OSRAM LED E27 15W CL A100 </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w:t>
            </w:r>
            <w:proofErr w:type="spellStart"/>
            <w:r w:rsidRPr="0044015A">
              <w:rPr>
                <w:rFonts w:ascii="Times New Roman" w:hAnsi="Times New Roman" w:cs="Times New Roman"/>
                <w:sz w:val="24"/>
                <w:szCs w:val="24"/>
              </w:rPr>
              <w:t>джерела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світлодіодне</w:t>
            </w:r>
            <w:proofErr w:type="spellEnd"/>
            <w:r w:rsidRPr="0044015A">
              <w:rPr>
                <w:rFonts w:ascii="Times New Roman" w:hAnsi="Times New Roman" w:cs="Times New Roman"/>
                <w:sz w:val="24"/>
                <w:szCs w:val="24"/>
              </w:rPr>
              <w:t xml:space="preserve"> (LED);</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Форма </w:t>
            </w:r>
            <w:proofErr w:type="spellStart"/>
            <w:r w:rsidRPr="0044015A">
              <w:rPr>
                <w:rFonts w:ascii="Times New Roman" w:hAnsi="Times New Roman" w:cs="Times New Roman"/>
                <w:sz w:val="24"/>
                <w:szCs w:val="24"/>
              </w:rPr>
              <w:t>колби</w:t>
            </w:r>
            <w:proofErr w:type="spellEnd"/>
            <w:r w:rsidRPr="0044015A">
              <w:rPr>
                <w:rFonts w:ascii="Times New Roman" w:hAnsi="Times New Roman" w:cs="Times New Roman"/>
                <w:sz w:val="24"/>
                <w:szCs w:val="24"/>
              </w:rPr>
              <w:t xml:space="preserve">: A60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A65;</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Цоколь: E27;</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Номінальна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потужність</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16Вт;</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напруга</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220-240В; </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Робочий</w:t>
            </w:r>
            <w:proofErr w:type="spellEnd"/>
            <w:r w:rsidRPr="0044015A">
              <w:rPr>
                <w:rFonts w:ascii="Times New Roman" w:hAnsi="Times New Roman" w:cs="Times New Roman"/>
                <w:sz w:val="24"/>
                <w:szCs w:val="24"/>
              </w:rPr>
              <w:t xml:space="preserve"> струм: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114мА;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Світловий</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потік</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1500 Лм;</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спектру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біле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нейтрально-</w:t>
            </w:r>
            <w:proofErr w:type="spellStart"/>
            <w:r w:rsidRPr="0044015A">
              <w:rPr>
                <w:rFonts w:ascii="Times New Roman" w:hAnsi="Times New Roman" w:cs="Times New Roman"/>
                <w:sz w:val="24"/>
                <w:szCs w:val="24"/>
              </w:rPr>
              <w:t>біле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Колірна</w:t>
            </w:r>
            <w:proofErr w:type="spellEnd"/>
            <w:r w:rsidRPr="0044015A">
              <w:rPr>
                <w:rFonts w:ascii="Times New Roman" w:hAnsi="Times New Roman" w:cs="Times New Roman"/>
                <w:sz w:val="24"/>
                <w:szCs w:val="24"/>
              </w:rPr>
              <w:t xml:space="preserve"> температура: в </w:t>
            </w:r>
            <w:proofErr w:type="spellStart"/>
            <w:r w:rsidRPr="0044015A">
              <w:rPr>
                <w:rFonts w:ascii="Times New Roman" w:hAnsi="Times New Roman" w:cs="Times New Roman"/>
                <w:sz w:val="24"/>
                <w:szCs w:val="24"/>
              </w:rPr>
              <w:t>діапазоні</w:t>
            </w:r>
            <w:proofErr w:type="spellEnd"/>
            <w:r w:rsidRPr="0044015A">
              <w:rPr>
                <w:rFonts w:ascii="Times New Roman" w:hAnsi="Times New Roman" w:cs="Times New Roman"/>
                <w:sz w:val="24"/>
                <w:szCs w:val="24"/>
              </w:rPr>
              <w:t xml:space="preserve"> 4000-4200 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Індекс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кольоропередачі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Ra</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80;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Кут </w:t>
            </w:r>
            <w:proofErr w:type="spellStart"/>
            <w:r w:rsidRPr="0044015A">
              <w:rPr>
                <w:rFonts w:ascii="Times New Roman" w:hAnsi="Times New Roman" w:cs="Times New Roman"/>
                <w:sz w:val="24"/>
                <w:szCs w:val="24"/>
              </w:rPr>
              <w:t>розсіювання</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300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пульсації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світлового</w:t>
            </w:r>
            <w:proofErr w:type="spellEnd"/>
            <w:r w:rsidRPr="0044015A">
              <w:rPr>
                <w:rFonts w:ascii="Times New Roman" w:hAnsi="Times New Roman" w:cs="Times New Roman"/>
                <w:sz w:val="24"/>
                <w:szCs w:val="24"/>
              </w:rPr>
              <w:t xml:space="preserve"> потоку: не </w:t>
            </w:r>
            <w:proofErr w:type="spellStart"/>
            <w:r w:rsidRPr="0044015A">
              <w:rPr>
                <w:rFonts w:ascii="Times New Roman" w:hAnsi="Times New Roman" w:cs="Times New Roman"/>
                <w:sz w:val="24"/>
                <w:szCs w:val="24"/>
              </w:rPr>
              <w:t>вище</w:t>
            </w:r>
            <w:proofErr w:type="spellEnd"/>
            <w:r w:rsidRPr="0044015A">
              <w:rPr>
                <w:rFonts w:ascii="Times New Roman" w:hAnsi="Times New Roman" w:cs="Times New Roman"/>
                <w:sz w:val="24"/>
                <w:szCs w:val="24"/>
              </w:rPr>
              <w:t xml:space="preserve"> 5%;</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потужності</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0,6;</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Клас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енергоефективності</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Матеріал</w:t>
            </w:r>
            <w:proofErr w:type="spellEnd"/>
            <w:r w:rsidRPr="0044015A">
              <w:rPr>
                <w:rFonts w:ascii="Times New Roman" w:hAnsi="Times New Roman" w:cs="Times New Roman"/>
                <w:sz w:val="24"/>
                <w:szCs w:val="24"/>
              </w:rPr>
              <w:t xml:space="preserve"> корпусу: </w:t>
            </w:r>
            <w:proofErr w:type="spellStart"/>
            <w:r w:rsidRPr="0044015A">
              <w:rPr>
                <w:rFonts w:ascii="Times New Roman" w:hAnsi="Times New Roman" w:cs="Times New Roman"/>
                <w:sz w:val="24"/>
                <w:szCs w:val="24"/>
              </w:rPr>
              <w:t>алюміній-поліамід</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алюміній</w:t>
            </w:r>
            <w:proofErr w:type="spellEnd"/>
            <w:r w:rsidRPr="0044015A">
              <w:rPr>
                <w:rFonts w:ascii="Times New Roman" w:hAnsi="Times New Roman" w:cs="Times New Roman"/>
                <w:sz w:val="24"/>
                <w:szCs w:val="24"/>
              </w:rPr>
              <w:t>-пластик;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температура: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-20 до +40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Цельсія</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Ступінь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захисту</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нижче</w:t>
            </w:r>
            <w:proofErr w:type="spellEnd"/>
            <w:r w:rsidRPr="0044015A">
              <w:rPr>
                <w:rFonts w:ascii="Times New Roman" w:hAnsi="Times New Roman" w:cs="Times New Roman"/>
                <w:sz w:val="24"/>
                <w:szCs w:val="24"/>
              </w:rPr>
              <w:t xml:space="preserve"> IP20;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Ресурс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25000 год.;</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Розміри</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лампи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65х135 мм;</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Гарантійний</w:t>
            </w:r>
            <w:proofErr w:type="spellEnd"/>
            <w:r w:rsidRPr="0044015A">
              <w:rPr>
                <w:rFonts w:ascii="Times New Roman" w:hAnsi="Times New Roman" w:cs="Times New Roman"/>
                <w:sz w:val="24"/>
                <w:szCs w:val="24"/>
              </w:rPr>
              <w:t xml:space="preserve"> строк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 </w:t>
            </w:r>
            <w:proofErr w:type="spellStart"/>
            <w:r w:rsidRPr="0044015A">
              <w:rPr>
                <w:rFonts w:ascii="Times New Roman" w:hAnsi="Times New Roman" w:cs="Times New Roman"/>
                <w:sz w:val="24"/>
                <w:szCs w:val="24"/>
              </w:rPr>
              <w:t>років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Термін</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придатності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необмежений</w:t>
            </w:r>
            <w:proofErr w:type="spellEnd"/>
            <w:r w:rsidRPr="0044015A">
              <w:rPr>
                <w:rFonts w:ascii="Times New Roman" w:hAnsi="Times New Roman" w:cs="Times New Roman"/>
                <w:sz w:val="24"/>
                <w:szCs w:val="24"/>
              </w:rPr>
              <w:t>.</w:t>
            </w:r>
          </w:p>
          <w:p w:rsidR="0044015A" w:rsidRPr="0044015A" w:rsidRDefault="0044015A" w:rsidP="0044015A">
            <w:pPr>
              <w:spacing w:after="0" w:line="240" w:lineRule="auto"/>
              <w:rPr>
                <w:rFonts w:ascii="Times New Roman" w:hAnsi="Times New Roman" w:cs="Times New Roman"/>
                <w:sz w:val="24"/>
                <w:szCs w:val="24"/>
              </w:rPr>
            </w:pPr>
            <w:proofErr w:type="spellStart"/>
            <w:r w:rsidRPr="0044015A">
              <w:rPr>
                <w:rFonts w:ascii="Times New Roman" w:hAnsi="Times New Roman" w:cs="Times New Roman"/>
                <w:sz w:val="24"/>
                <w:szCs w:val="24"/>
              </w:rPr>
              <w:t>Відповідність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вимогам</w:t>
            </w:r>
            <w:proofErr w:type="spellEnd"/>
            <w:r w:rsidRPr="0044015A">
              <w:rPr>
                <w:rFonts w:ascii="Times New Roman" w:hAnsi="Times New Roman" w:cs="Times New Roman"/>
                <w:sz w:val="24"/>
                <w:szCs w:val="24"/>
              </w:rPr>
              <w:t xml:space="preserve"> ДСТУ EN 62560:2016, ДСТУ EN 62612:2017, ДСТУ EN 61000-3-2:2016, ДСТУ EN 61000-3-3:2017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з </w:t>
            </w:r>
            <w:proofErr w:type="spellStart"/>
            <w:r w:rsidRPr="0044015A">
              <w:rPr>
                <w:rFonts w:ascii="Times New Roman" w:hAnsi="Times New Roman" w:cs="Times New Roman"/>
                <w:sz w:val="24"/>
                <w:szCs w:val="24"/>
              </w:rPr>
              <w:t>електромагнітної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сумісності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 1077),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низьковольтного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електричного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р. № 1067),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обмеження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використання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деяких</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небезпечних</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речовин</w:t>
            </w:r>
            <w:proofErr w:type="spellEnd"/>
            <w:r w:rsidRPr="0044015A">
              <w:rPr>
                <w:rFonts w:ascii="Times New Roman" w:hAnsi="Times New Roman" w:cs="Times New Roman"/>
                <w:sz w:val="24"/>
                <w:szCs w:val="24"/>
              </w:rPr>
              <w:t xml:space="preserve"> в </w:t>
            </w:r>
            <w:proofErr w:type="spellStart"/>
            <w:r w:rsidRPr="0044015A">
              <w:rPr>
                <w:rFonts w:ascii="Times New Roman" w:hAnsi="Times New Roman" w:cs="Times New Roman"/>
                <w:sz w:val="24"/>
                <w:szCs w:val="24"/>
              </w:rPr>
              <w:t>електричному</w:t>
            </w:r>
            <w:proofErr w:type="spellEnd"/>
            <w:r w:rsidRPr="0044015A">
              <w:rPr>
                <w:rFonts w:ascii="Times New Roman" w:hAnsi="Times New Roman" w:cs="Times New Roman"/>
                <w:sz w:val="24"/>
                <w:szCs w:val="24"/>
              </w:rPr>
              <w:t xml:space="preserve"> та </w:t>
            </w:r>
            <w:proofErr w:type="spellStart"/>
            <w:r w:rsidRPr="0044015A">
              <w:rPr>
                <w:rFonts w:ascii="Times New Roman" w:hAnsi="Times New Roman" w:cs="Times New Roman"/>
                <w:sz w:val="24"/>
                <w:szCs w:val="24"/>
              </w:rPr>
              <w:t>електронному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обладнанні</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10 </w:t>
            </w:r>
            <w:proofErr w:type="spellStart"/>
            <w:r w:rsidRPr="0044015A">
              <w:rPr>
                <w:rFonts w:ascii="Times New Roman" w:hAnsi="Times New Roman" w:cs="Times New Roman"/>
                <w:sz w:val="24"/>
                <w:szCs w:val="24"/>
              </w:rPr>
              <w:t>березня</w:t>
            </w:r>
            <w:proofErr w:type="spellEnd"/>
            <w:r w:rsidRPr="0044015A">
              <w:rPr>
                <w:rFonts w:ascii="Times New Roman" w:hAnsi="Times New Roman" w:cs="Times New Roman"/>
                <w:sz w:val="24"/>
                <w:szCs w:val="24"/>
              </w:rPr>
              <w:t xml:space="preserve">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lang w:eastAsia="uk-UA"/>
              </w:rPr>
            </w:pPr>
            <w:r w:rsidRPr="0044015A">
              <w:rPr>
                <w:rFonts w:ascii="Times New Roman" w:hAnsi="Times New Roman" w:cs="Times New Roman"/>
                <w:sz w:val="24"/>
                <w:szCs w:val="24"/>
                <w:lang w:eastAsia="uk-UA"/>
              </w:rPr>
              <w:t>30</w:t>
            </w:r>
          </w:p>
        </w:tc>
      </w:tr>
      <w:tr w:rsidR="0044015A" w:rsidRPr="0044015A" w:rsidTr="0044015A">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t>6</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rPr>
                <w:rFonts w:ascii="Times New Roman" w:hAnsi="Times New Roman" w:cs="Times New Roman"/>
                <w:sz w:val="24"/>
                <w:szCs w:val="24"/>
                <w:lang w:val="en-US" w:eastAsia="uk-UA"/>
              </w:rPr>
            </w:pPr>
            <w:r w:rsidRPr="0044015A">
              <w:rPr>
                <w:rFonts w:ascii="Times New Roman" w:hAnsi="Times New Roman" w:cs="Times New Roman"/>
                <w:sz w:val="24"/>
                <w:szCs w:val="24"/>
                <w:lang w:eastAsia="uk-UA"/>
              </w:rPr>
              <w:t>Лампа</w:t>
            </w:r>
            <w:r w:rsidRPr="0044015A">
              <w:rPr>
                <w:rFonts w:ascii="Times New Roman" w:hAnsi="Times New Roman" w:cs="Times New Roman"/>
                <w:sz w:val="24"/>
                <w:szCs w:val="24"/>
                <w:lang w:val="en-US" w:eastAsia="uk-UA"/>
              </w:rPr>
              <w:t xml:space="preserve"> OSRAM LED E27 5W A100</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w:t>
            </w:r>
            <w:proofErr w:type="spellStart"/>
            <w:r w:rsidRPr="0044015A">
              <w:rPr>
                <w:rFonts w:ascii="Times New Roman" w:hAnsi="Times New Roman" w:cs="Times New Roman"/>
                <w:sz w:val="24"/>
                <w:szCs w:val="24"/>
              </w:rPr>
              <w:t>джерела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світлодіодне</w:t>
            </w:r>
            <w:proofErr w:type="spellEnd"/>
            <w:r w:rsidRPr="0044015A">
              <w:rPr>
                <w:rFonts w:ascii="Times New Roman" w:hAnsi="Times New Roman" w:cs="Times New Roman"/>
                <w:sz w:val="24"/>
                <w:szCs w:val="24"/>
              </w:rPr>
              <w:t xml:space="preserve"> (LED);</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Цоколь: E27;</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Номінальна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потужність</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6,5Вт;</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напруга</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220-240В; </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Робочий</w:t>
            </w:r>
            <w:proofErr w:type="spellEnd"/>
            <w:r w:rsidRPr="0044015A">
              <w:rPr>
                <w:rFonts w:ascii="Times New Roman" w:hAnsi="Times New Roman" w:cs="Times New Roman"/>
                <w:sz w:val="24"/>
                <w:szCs w:val="24"/>
              </w:rPr>
              <w:t xml:space="preserve"> струм: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50мА;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Світловий</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потік</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500 Лм;</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Тип спектру </w:t>
            </w:r>
            <w:proofErr w:type="spellStart"/>
            <w:r w:rsidRPr="0044015A">
              <w:rPr>
                <w:rFonts w:ascii="Times New Roman" w:hAnsi="Times New Roman" w:cs="Times New Roman"/>
                <w:sz w:val="24"/>
                <w:szCs w:val="24"/>
              </w:rPr>
              <w:t>світла</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біле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нейтрально-</w:t>
            </w:r>
            <w:proofErr w:type="spellStart"/>
            <w:r w:rsidRPr="0044015A">
              <w:rPr>
                <w:rFonts w:ascii="Times New Roman" w:hAnsi="Times New Roman" w:cs="Times New Roman"/>
                <w:sz w:val="24"/>
                <w:szCs w:val="24"/>
              </w:rPr>
              <w:t>біле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lastRenderedPageBreak/>
              <w:t>Колірна</w:t>
            </w:r>
            <w:proofErr w:type="spellEnd"/>
            <w:r w:rsidRPr="0044015A">
              <w:rPr>
                <w:rFonts w:ascii="Times New Roman" w:hAnsi="Times New Roman" w:cs="Times New Roman"/>
                <w:sz w:val="24"/>
                <w:szCs w:val="24"/>
              </w:rPr>
              <w:t xml:space="preserve"> температура: в </w:t>
            </w:r>
            <w:proofErr w:type="spellStart"/>
            <w:r w:rsidRPr="0044015A">
              <w:rPr>
                <w:rFonts w:ascii="Times New Roman" w:hAnsi="Times New Roman" w:cs="Times New Roman"/>
                <w:sz w:val="24"/>
                <w:szCs w:val="24"/>
              </w:rPr>
              <w:t>діапазоні</w:t>
            </w:r>
            <w:proofErr w:type="spellEnd"/>
            <w:r w:rsidRPr="0044015A">
              <w:rPr>
                <w:rFonts w:ascii="Times New Roman" w:hAnsi="Times New Roman" w:cs="Times New Roman"/>
                <w:sz w:val="24"/>
                <w:szCs w:val="24"/>
              </w:rPr>
              <w:t xml:space="preserve"> 4000-4200 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Індекс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кольоропередачі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Ra</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80;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Кут </w:t>
            </w:r>
            <w:proofErr w:type="spellStart"/>
            <w:r w:rsidRPr="0044015A">
              <w:rPr>
                <w:rFonts w:ascii="Times New Roman" w:hAnsi="Times New Roman" w:cs="Times New Roman"/>
                <w:sz w:val="24"/>
                <w:szCs w:val="24"/>
              </w:rPr>
              <w:t>розсіювання</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210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пульсації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світлового</w:t>
            </w:r>
            <w:proofErr w:type="spellEnd"/>
            <w:r w:rsidRPr="0044015A">
              <w:rPr>
                <w:rFonts w:ascii="Times New Roman" w:hAnsi="Times New Roman" w:cs="Times New Roman"/>
                <w:sz w:val="24"/>
                <w:szCs w:val="24"/>
              </w:rPr>
              <w:t xml:space="preserve"> потоку: не </w:t>
            </w:r>
            <w:proofErr w:type="spellStart"/>
            <w:r w:rsidRPr="0044015A">
              <w:rPr>
                <w:rFonts w:ascii="Times New Roman" w:hAnsi="Times New Roman" w:cs="Times New Roman"/>
                <w:sz w:val="24"/>
                <w:szCs w:val="24"/>
              </w:rPr>
              <w:t>вище</w:t>
            </w:r>
            <w:proofErr w:type="spellEnd"/>
            <w:r w:rsidRPr="0044015A">
              <w:rPr>
                <w:rFonts w:ascii="Times New Roman" w:hAnsi="Times New Roman" w:cs="Times New Roman"/>
                <w:sz w:val="24"/>
                <w:szCs w:val="24"/>
              </w:rPr>
              <w:t xml:space="preserve"> 5%;</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Коефіцієнт</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потужності</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0,6;</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Клас</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енергоефективності</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А+;</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Матеріал</w:t>
            </w:r>
            <w:proofErr w:type="spellEnd"/>
            <w:r w:rsidRPr="0044015A">
              <w:rPr>
                <w:rFonts w:ascii="Times New Roman" w:hAnsi="Times New Roman" w:cs="Times New Roman"/>
                <w:sz w:val="24"/>
                <w:szCs w:val="24"/>
              </w:rPr>
              <w:t xml:space="preserve"> корпусу: </w:t>
            </w:r>
            <w:proofErr w:type="spellStart"/>
            <w:r w:rsidRPr="0044015A">
              <w:rPr>
                <w:rFonts w:ascii="Times New Roman" w:hAnsi="Times New Roman" w:cs="Times New Roman"/>
                <w:sz w:val="24"/>
                <w:szCs w:val="24"/>
              </w:rPr>
              <w:t>алюміній-поліамід</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або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алюміній</w:t>
            </w:r>
            <w:proofErr w:type="spellEnd"/>
            <w:r w:rsidRPr="0044015A">
              <w:rPr>
                <w:rFonts w:ascii="Times New Roman" w:hAnsi="Times New Roman" w:cs="Times New Roman"/>
                <w:sz w:val="24"/>
                <w:szCs w:val="24"/>
              </w:rPr>
              <w:t>-пластик;</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Робоча</w:t>
            </w:r>
            <w:proofErr w:type="spellEnd"/>
            <w:r w:rsidRPr="0044015A">
              <w:rPr>
                <w:rFonts w:ascii="Times New Roman" w:hAnsi="Times New Roman" w:cs="Times New Roman"/>
                <w:sz w:val="24"/>
                <w:szCs w:val="24"/>
              </w:rPr>
              <w:t xml:space="preserve"> температура: не </w:t>
            </w:r>
            <w:proofErr w:type="spellStart"/>
            <w:r w:rsidRPr="0044015A">
              <w:rPr>
                <w:rFonts w:ascii="Times New Roman" w:hAnsi="Times New Roman" w:cs="Times New Roman"/>
                <w:sz w:val="24"/>
                <w:szCs w:val="24"/>
              </w:rPr>
              <w:t>гірше</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діапазону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-20 до +40 </w:t>
            </w:r>
            <w:proofErr w:type="spellStart"/>
            <w:r w:rsidRPr="0044015A">
              <w:rPr>
                <w:rFonts w:ascii="Times New Roman" w:hAnsi="Times New Roman" w:cs="Times New Roman"/>
                <w:sz w:val="24"/>
                <w:szCs w:val="24"/>
              </w:rPr>
              <w:t>градусів</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Цельсія</w:t>
            </w:r>
            <w:proofErr w:type="spellEnd"/>
            <w:r w:rsidRPr="0044015A">
              <w:rPr>
                <w:rFonts w:ascii="Times New Roman" w:hAnsi="Times New Roman" w:cs="Times New Roman"/>
                <w:sz w:val="24"/>
                <w:szCs w:val="24"/>
              </w:rPr>
              <w:t>;</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Ступінь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захисту</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нижче</w:t>
            </w:r>
            <w:proofErr w:type="spellEnd"/>
            <w:r w:rsidRPr="0044015A">
              <w:rPr>
                <w:rFonts w:ascii="Times New Roman" w:hAnsi="Times New Roman" w:cs="Times New Roman"/>
                <w:sz w:val="24"/>
                <w:szCs w:val="24"/>
              </w:rPr>
              <w:t xml:space="preserve"> IP20;</w:t>
            </w:r>
          </w:p>
          <w:p w:rsidR="0044015A" w:rsidRPr="0044015A" w:rsidRDefault="0044015A" w:rsidP="0044015A">
            <w:pPr>
              <w:keepLines/>
              <w:spacing w:after="0" w:line="240" w:lineRule="auto"/>
              <w:contextualSpacing/>
              <w:rPr>
                <w:rFonts w:ascii="Times New Roman" w:hAnsi="Times New Roman" w:cs="Times New Roman"/>
                <w:sz w:val="24"/>
                <w:szCs w:val="24"/>
              </w:rPr>
            </w:pPr>
            <w:r w:rsidRPr="0044015A">
              <w:rPr>
                <w:rFonts w:ascii="Times New Roman" w:hAnsi="Times New Roman" w:cs="Times New Roman"/>
                <w:sz w:val="24"/>
                <w:szCs w:val="24"/>
              </w:rPr>
              <w:t xml:space="preserve">Ресурс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20000 год.;</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Розміри</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лампи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більше</w:t>
            </w:r>
            <w:proofErr w:type="spellEnd"/>
            <w:r w:rsidRPr="0044015A">
              <w:rPr>
                <w:rFonts w:ascii="Times New Roman" w:hAnsi="Times New Roman" w:cs="Times New Roman"/>
                <w:sz w:val="24"/>
                <w:szCs w:val="24"/>
              </w:rPr>
              <w:t xml:space="preserve"> 50х90 мм;</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Гарантійний</w:t>
            </w:r>
            <w:proofErr w:type="spellEnd"/>
            <w:r w:rsidRPr="0044015A">
              <w:rPr>
                <w:rFonts w:ascii="Times New Roman" w:hAnsi="Times New Roman" w:cs="Times New Roman"/>
                <w:sz w:val="24"/>
                <w:szCs w:val="24"/>
              </w:rPr>
              <w:t xml:space="preserve"> строк </w:t>
            </w:r>
            <w:proofErr w:type="spellStart"/>
            <w:r w:rsidRPr="0044015A">
              <w:rPr>
                <w:rFonts w:ascii="Times New Roman" w:hAnsi="Times New Roman" w:cs="Times New Roman"/>
                <w:sz w:val="24"/>
                <w:szCs w:val="24"/>
              </w:rPr>
              <w:t>служби</w:t>
            </w:r>
            <w:proofErr w:type="spellEnd"/>
            <w:r w:rsidRPr="0044015A">
              <w:rPr>
                <w:rFonts w:ascii="Times New Roman" w:hAnsi="Times New Roman" w:cs="Times New Roman"/>
                <w:sz w:val="24"/>
                <w:szCs w:val="24"/>
              </w:rPr>
              <w:t xml:space="preserve">: не </w:t>
            </w:r>
            <w:proofErr w:type="spellStart"/>
            <w:r w:rsidRPr="0044015A">
              <w:rPr>
                <w:rFonts w:ascii="Times New Roman" w:hAnsi="Times New Roman" w:cs="Times New Roman"/>
                <w:sz w:val="24"/>
                <w:szCs w:val="24"/>
              </w:rPr>
              <w:t>менше</w:t>
            </w:r>
            <w:proofErr w:type="spellEnd"/>
            <w:r w:rsidRPr="0044015A">
              <w:rPr>
                <w:rFonts w:ascii="Times New Roman" w:hAnsi="Times New Roman" w:cs="Times New Roman"/>
                <w:sz w:val="24"/>
                <w:szCs w:val="24"/>
              </w:rPr>
              <w:t xml:space="preserve"> 1 року.</w:t>
            </w:r>
          </w:p>
          <w:p w:rsidR="0044015A" w:rsidRPr="0044015A" w:rsidRDefault="0044015A" w:rsidP="0044015A">
            <w:pPr>
              <w:keepLines/>
              <w:spacing w:after="0" w:line="240" w:lineRule="auto"/>
              <w:contextualSpacing/>
              <w:rPr>
                <w:rFonts w:ascii="Times New Roman" w:hAnsi="Times New Roman" w:cs="Times New Roman"/>
                <w:sz w:val="24"/>
                <w:szCs w:val="24"/>
              </w:rPr>
            </w:pPr>
            <w:proofErr w:type="spellStart"/>
            <w:r w:rsidRPr="0044015A">
              <w:rPr>
                <w:rFonts w:ascii="Times New Roman" w:hAnsi="Times New Roman" w:cs="Times New Roman"/>
                <w:sz w:val="24"/>
                <w:szCs w:val="24"/>
              </w:rPr>
              <w:t>Термін</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придатності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необмежений</w:t>
            </w:r>
            <w:proofErr w:type="spellEnd"/>
            <w:r w:rsidRPr="0044015A">
              <w:rPr>
                <w:rFonts w:ascii="Times New Roman" w:hAnsi="Times New Roman" w:cs="Times New Roman"/>
                <w:sz w:val="24"/>
                <w:szCs w:val="24"/>
              </w:rPr>
              <w:t>.</w:t>
            </w:r>
          </w:p>
          <w:p w:rsidR="0044015A" w:rsidRPr="0044015A" w:rsidRDefault="0044015A" w:rsidP="0044015A">
            <w:pPr>
              <w:spacing w:after="0" w:line="240" w:lineRule="auto"/>
              <w:rPr>
                <w:rFonts w:ascii="Times New Roman" w:hAnsi="Times New Roman" w:cs="Times New Roman"/>
                <w:sz w:val="24"/>
                <w:szCs w:val="24"/>
              </w:rPr>
            </w:pPr>
            <w:proofErr w:type="spellStart"/>
            <w:r w:rsidRPr="0044015A">
              <w:rPr>
                <w:rFonts w:ascii="Times New Roman" w:hAnsi="Times New Roman" w:cs="Times New Roman"/>
                <w:sz w:val="24"/>
                <w:szCs w:val="24"/>
              </w:rPr>
              <w:t>Відповідність</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вимогам</w:t>
            </w:r>
            <w:proofErr w:type="spellEnd"/>
            <w:r w:rsidRPr="0044015A">
              <w:rPr>
                <w:rFonts w:ascii="Times New Roman" w:hAnsi="Times New Roman" w:cs="Times New Roman"/>
                <w:sz w:val="24"/>
                <w:szCs w:val="24"/>
              </w:rPr>
              <w:t xml:space="preserve"> ДСТУ EN 62560:2016, ДСТУ EN 62612:2017, ДСТУ EN 61000-3-2:2016, ДСТУ EN 61000-3-3:2017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з </w:t>
            </w:r>
            <w:proofErr w:type="spellStart"/>
            <w:r w:rsidRPr="0044015A">
              <w:rPr>
                <w:rFonts w:ascii="Times New Roman" w:hAnsi="Times New Roman" w:cs="Times New Roman"/>
                <w:sz w:val="24"/>
                <w:szCs w:val="24"/>
              </w:rPr>
              <w:t>електромагнітної</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сумісності</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 1077),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низьковольтного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електричного</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обладнання</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16.12.2015 р. № 1067), </w:t>
            </w:r>
            <w:proofErr w:type="spellStart"/>
            <w:r w:rsidRPr="0044015A">
              <w:rPr>
                <w:rFonts w:ascii="Times New Roman" w:hAnsi="Times New Roman" w:cs="Times New Roman"/>
                <w:sz w:val="24"/>
                <w:szCs w:val="24"/>
              </w:rPr>
              <w:t>Технічного</w:t>
            </w:r>
            <w:proofErr w:type="spellEnd"/>
            <w:r w:rsidRPr="0044015A">
              <w:rPr>
                <w:rFonts w:ascii="Times New Roman" w:hAnsi="Times New Roman" w:cs="Times New Roman"/>
                <w:sz w:val="24"/>
                <w:szCs w:val="24"/>
              </w:rPr>
              <w:t xml:space="preserve"> регламенту </w:t>
            </w:r>
            <w:proofErr w:type="spellStart"/>
            <w:r w:rsidRPr="0044015A">
              <w:rPr>
                <w:rFonts w:ascii="Times New Roman" w:hAnsi="Times New Roman" w:cs="Times New Roman"/>
                <w:sz w:val="24"/>
                <w:szCs w:val="24"/>
              </w:rPr>
              <w:t>обмеження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використання</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деяких</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небезпечних</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речовин</w:t>
            </w:r>
            <w:proofErr w:type="spellEnd"/>
            <w:r w:rsidRPr="0044015A">
              <w:rPr>
                <w:rFonts w:ascii="Times New Roman" w:hAnsi="Times New Roman" w:cs="Times New Roman"/>
                <w:sz w:val="24"/>
                <w:szCs w:val="24"/>
              </w:rPr>
              <w:t xml:space="preserve"> в </w:t>
            </w:r>
            <w:proofErr w:type="spellStart"/>
            <w:r w:rsidRPr="0044015A">
              <w:rPr>
                <w:rFonts w:ascii="Times New Roman" w:hAnsi="Times New Roman" w:cs="Times New Roman"/>
                <w:sz w:val="24"/>
                <w:szCs w:val="24"/>
              </w:rPr>
              <w:t>електричному</w:t>
            </w:r>
            <w:proofErr w:type="spellEnd"/>
            <w:r w:rsidRPr="0044015A">
              <w:rPr>
                <w:rFonts w:ascii="Times New Roman" w:hAnsi="Times New Roman" w:cs="Times New Roman"/>
                <w:sz w:val="24"/>
                <w:szCs w:val="24"/>
              </w:rPr>
              <w:t xml:space="preserve"> та </w:t>
            </w:r>
            <w:proofErr w:type="spellStart"/>
            <w:r w:rsidRPr="0044015A">
              <w:rPr>
                <w:rFonts w:ascii="Times New Roman" w:hAnsi="Times New Roman" w:cs="Times New Roman"/>
                <w:sz w:val="24"/>
                <w:szCs w:val="24"/>
              </w:rPr>
              <w:t>електронному</w:t>
            </w:r>
            <w:proofErr w:type="spellEnd"/>
            <w:r w:rsidRPr="0044015A">
              <w:rPr>
                <w:rFonts w:ascii="Times New Roman" w:hAnsi="Times New Roman" w:cs="Times New Roman"/>
                <w:sz w:val="24"/>
                <w:szCs w:val="24"/>
              </w:rPr>
              <w:t xml:space="preserve"> </w:t>
            </w:r>
            <w:proofErr w:type="spellStart"/>
            <w:r w:rsidRPr="0044015A">
              <w:rPr>
                <w:rFonts w:ascii="Times New Roman" w:hAnsi="Times New Roman" w:cs="Times New Roman"/>
                <w:sz w:val="24"/>
                <w:szCs w:val="24"/>
              </w:rPr>
              <w:t>обладнанні</w:t>
            </w:r>
            <w:proofErr w:type="spellEnd"/>
            <w:r w:rsidRPr="0044015A">
              <w:rPr>
                <w:rFonts w:ascii="Times New Roman" w:hAnsi="Times New Roman" w:cs="Times New Roman"/>
                <w:sz w:val="24"/>
                <w:szCs w:val="24"/>
              </w:rPr>
              <w:t xml:space="preserve"> (Постанова КМУ </w:t>
            </w:r>
            <w:proofErr w:type="spellStart"/>
            <w:r w:rsidRPr="0044015A">
              <w:rPr>
                <w:rFonts w:ascii="Times New Roman" w:hAnsi="Times New Roman" w:cs="Times New Roman"/>
                <w:sz w:val="24"/>
                <w:szCs w:val="24"/>
              </w:rPr>
              <w:t>від</w:t>
            </w:r>
            <w:proofErr w:type="spellEnd"/>
            <w:r w:rsidRPr="0044015A">
              <w:rPr>
                <w:rFonts w:ascii="Times New Roman" w:hAnsi="Times New Roman" w:cs="Times New Roman"/>
                <w:sz w:val="24"/>
                <w:szCs w:val="24"/>
              </w:rPr>
              <w:t xml:space="preserve"> 10 </w:t>
            </w:r>
            <w:proofErr w:type="spellStart"/>
            <w:r w:rsidRPr="0044015A">
              <w:rPr>
                <w:rFonts w:ascii="Times New Roman" w:hAnsi="Times New Roman" w:cs="Times New Roman"/>
                <w:sz w:val="24"/>
                <w:szCs w:val="24"/>
              </w:rPr>
              <w:t>березня</w:t>
            </w:r>
            <w:proofErr w:type="spellEnd"/>
            <w:r w:rsidRPr="0044015A">
              <w:rPr>
                <w:rFonts w:ascii="Times New Roman" w:hAnsi="Times New Roman" w:cs="Times New Roman"/>
                <w:sz w:val="24"/>
                <w:szCs w:val="24"/>
              </w:rPr>
              <w:t xml:space="preserve">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rPr>
            </w:pPr>
            <w:r w:rsidRPr="0044015A">
              <w:rPr>
                <w:rFonts w:ascii="Times New Roman" w:hAnsi="Times New Roman" w:cs="Times New Roman"/>
                <w:sz w:val="24"/>
                <w:szCs w:val="24"/>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4015A" w:rsidRPr="0044015A" w:rsidRDefault="0044015A" w:rsidP="0044015A">
            <w:pPr>
              <w:spacing w:after="0" w:line="240" w:lineRule="auto"/>
              <w:jc w:val="center"/>
              <w:rPr>
                <w:rFonts w:ascii="Times New Roman" w:hAnsi="Times New Roman" w:cs="Times New Roman"/>
                <w:sz w:val="24"/>
                <w:szCs w:val="24"/>
                <w:lang w:eastAsia="uk-UA"/>
              </w:rPr>
            </w:pPr>
            <w:r w:rsidRPr="0044015A">
              <w:rPr>
                <w:rFonts w:ascii="Times New Roman" w:hAnsi="Times New Roman" w:cs="Times New Roman"/>
                <w:sz w:val="24"/>
                <w:szCs w:val="24"/>
                <w:lang w:eastAsia="uk-UA"/>
              </w:rPr>
              <w:t>200</w:t>
            </w:r>
          </w:p>
        </w:tc>
      </w:tr>
    </w:tbl>
    <w:p w:rsidR="0044015A" w:rsidRPr="0044015A" w:rsidRDefault="0044015A" w:rsidP="0044015A">
      <w:pPr>
        <w:spacing w:after="0" w:line="240" w:lineRule="auto"/>
        <w:rPr>
          <w:rFonts w:ascii="Times New Roman" w:hAnsi="Times New Roman" w:cs="Times New Roman"/>
          <w:b/>
          <w:sz w:val="24"/>
          <w:szCs w:val="24"/>
        </w:rPr>
      </w:pPr>
    </w:p>
    <w:p w:rsidR="0044015A" w:rsidRPr="0044015A" w:rsidRDefault="0044015A" w:rsidP="0044015A">
      <w:pPr>
        <w:spacing w:after="0" w:line="240" w:lineRule="auto"/>
        <w:contextualSpacing/>
        <w:rPr>
          <w:rFonts w:ascii="Times New Roman" w:hAnsi="Times New Roman" w:cs="Times New Roman"/>
          <w:sz w:val="24"/>
          <w:szCs w:val="24"/>
        </w:rPr>
      </w:pPr>
    </w:p>
    <w:p w:rsidR="0044015A" w:rsidRPr="0044015A" w:rsidRDefault="0044015A" w:rsidP="0044015A">
      <w:pPr>
        <w:spacing w:after="0" w:line="240" w:lineRule="auto"/>
        <w:ind w:firstLine="567"/>
        <w:contextualSpacing/>
        <w:rPr>
          <w:rFonts w:ascii="Times New Roman" w:hAnsi="Times New Roman" w:cs="Times New Roman"/>
          <w:color w:val="000000"/>
          <w:sz w:val="24"/>
          <w:szCs w:val="24"/>
        </w:rPr>
      </w:pPr>
    </w:p>
    <w:p w:rsidR="0044015A" w:rsidRPr="0044015A" w:rsidRDefault="0044015A" w:rsidP="0044015A">
      <w:pPr>
        <w:spacing w:after="0" w:line="240" w:lineRule="auto"/>
        <w:ind w:firstLine="709"/>
        <w:contextualSpacing/>
        <w:rPr>
          <w:rFonts w:ascii="Times New Roman" w:hAnsi="Times New Roman" w:cs="Times New Roman"/>
          <w:color w:val="000000"/>
          <w:sz w:val="24"/>
          <w:szCs w:val="24"/>
        </w:rPr>
      </w:pPr>
      <w:proofErr w:type="spellStart"/>
      <w:r w:rsidRPr="0044015A">
        <w:rPr>
          <w:rFonts w:ascii="Times New Roman" w:hAnsi="Times New Roman" w:cs="Times New Roman"/>
          <w:color w:val="000000"/>
          <w:sz w:val="24"/>
          <w:szCs w:val="24"/>
        </w:rPr>
        <w:t>Примітка</w:t>
      </w:r>
      <w:proofErr w:type="spellEnd"/>
      <w:r w:rsidRPr="0044015A">
        <w:rPr>
          <w:rFonts w:ascii="Times New Roman" w:hAnsi="Times New Roman" w:cs="Times New Roman"/>
          <w:color w:val="000000"/>
          <w:sz w:val="24"/>
          <w:szCs w:val="24"/>
        </w:rPr>
        <w:t xml:space="preserve">: у </w:t>
      </w:r>
      <w:proofErr w:type="spellStart"/>
      <w:r w:rsidRPr="0044015A">
        <w:rPr>
          <w:rFonts w:ascii="Times New Roman" w:hAnsi="Times New Roman" w:cs="Times New Roman"/>
          <w:color w:val="000000"/>
          <w:sz w:val="24"/>
          <w:szCs w:val="24"/>
        </w:rPr>
        <w:t>разі</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наявності</w:t>
      </w:r>
      <w:proofErr w:type="spellEnd"/>
      <w:r w:rsidRPr="0044015A">
        <w:rPr>
          <w:rFonts w:ascii="Times New Roman" w:hAnsi="Times New Roman" w:cs="Times New Roman"/>
          <w:color w:val="000000"/>
          <w:sz w:val="24"/>
          <w:szCs w:val="24"/>
        </w:rPr>
        <w:t xml:space="preserve"> в </w:t>
      </w:r>
      <w:proofErr w:type="spellStart"/>
      <w:r w:rsidRPr="0044015A">
        <w:rPr>
          <w:rFonts w:ascii="Times New Roman" w:hAnsi="Times New Roman" w:cs="Times New Roman"/>
          <w:color w:val="000000"/>
          <w:sz w:val="24"/>
          <w:szCs w:val="24"/>
        </w:rPr>
        <w:t>даному</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документі</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посилань</w:t>
      </w:r>
      <w:proofErr w:type="spellEnd"/>
      <w:r w:rsidRPr="0044015A">
        <w:rPr>
          <w:rFonts w:ascii="Times New Roman" w:hAnsi="Times New Roman" w:cs="Times New Roman"/>
          <w:color w:val="000000"/>
          <w:sz w:val="24"/>
          <w:szCs w:val="24"/>
        </w:rPr>
        <w:t xml:space="preserve"> на </w:t>
      </w:r>
      <w:proofErr w:type="spellStart"/>
      <w:r w:rsidRPr="0044015A">
        <w:rPr>
          <w:rFonts w:ascii="Times New Roman" w:hAnsi="Times New Roman" w:cs="Times New Roman"/>
          <w:color w:val="000000"/>
          <w:sz w:val="24"/>
          <w:szCs w:val="24"/>
        </w:rPr>
        <w:t>конкретну</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торгівельну</w:t>
      </w:r>
      <w:proofErr w:type="spellEnd"/>
      <w:r w:rsidRPr="0044015A">
        <w:rPr>
          <w:rFonts w:ascii="Times New Roman" w:hAnsi="Times New Roman" w:cs="Times New Roman"/>
          <w:color w:val="000000"/>
          <w:sz w:val="24"/>
          <w:szCs w:val="24"/>
        </w:rPr>
        <w:t xml:space="preserve"> марку, </w:t>
      </w:r>
      <w:proofErr w:type="spellStart"/>
      <w:r w:rsidRPr="0044015A">
        <w:rPr>
          <w:rFonts w:ascii="Times New Roman" w:hAnsi="Times New Roman" w:cs="Times New Roman"/>
          <w:color w:val="000000"/>
          <w:sz w:val="24"/>
          <w:szCs w:val="24"/>
        </w:rPr>
        <w:t>фірму</w:t>
      </w:r>
      <w:proofErr w:type="spellEnd"/>
      <w:r w:rsidRPr="0044015A">
        <w:rPr>
          <w:rFonts w:ascii="Times New Roman" w:hAnsi="Times New Roman" w:cs="Times New Roman"/>
          <w:color w:val="000000"/>
          <w:sz w:val="24"/>
          <w:szCs w:val="24"/>
        </w:rPr>
        <w:t xml:space="preserve">, патент, </w:t>
      </w:r>
      <w:proofErr w:type="spellStart"/>
      <w:r w:rsidRPr="0044015A">
        <w:rPr>
          <w:rFonts w:ascii="Times New Roman" w:hAnsi="Times New Roman" w:cs="Times New Roman"/>
          <w:color w:val="000000"/>
          <w:sz w:val="24"/>
          <w:szCs w:val="24"/>
        </w:rPr>
        <w:t>конструкції</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або</w:t>
      </w:r>
      <w:proofErr w:type="spellEnd"/>
      <w:r w:rsidRPr="0044015A">
        <w:rPr>
          <w:rFonts w:ascii="Times New Roman" w:hAnsi="Times New Roman" w:cs="Times New Roman"/>
          <w:color w:val="000000"/>
          <w:sz w:val="24"/>
          <w:szCs w:val="24"/>
        </w:rPr>
        <w:t xml:space="preserve"> тип предмету </w:t>
      </w:r>
      <w:proofErr w:type="spellStart"/>
      <w:r w:rsidRPr="0044015A">
        <w:rPr>
          <w:rFonts w:ascii="Times New Roman" w:hAnsi="Times New Roman" w:cs="Times New Roman"/>
          <w:color w:val="000000"/>
          <w:sz w:val="24"/>
          <w:szCs w:val="24"/>
        </w:rPr>
        <w:t>закупівлі</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джерело</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його</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походження</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або</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виробника</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після</w:t>
      </w:r>
      <w:proofErr w:type="spellEnd"/>
      <w:r w:rsidRPr="0044015A">
        <w:rPr>
          <w:rFonts w:ascii="Times New Roman" w:hAnsi="Times New Roman" w:cs="Times New Roman"/>
          <w:color w:val="000000"/>
          <w:sz w:val="24"/>
          <w:szCs w:val="24"/>
        </w:rPr>
        <w:t xml:space="preserve"> такого </w:t>
      </w:r>
      <w:proofErr w:type="spellStart"/>
      <w:r w:rsidRPr="0044015A">
        <w:rPr>
          <w:rFonts w:ascii="Times New Roman" w:hAnsi="Times New Roman" w:cs="Times New Roman"/>
          <w:color w:val="000000"/>
          <w:sz w:val="24"/>
          <w:szCs w:val="24"/>
        </w:rPr>
        <w:t>посилання</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слід</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вважати</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вираз</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або</w:t>
      </w:r>
      <w:proofErr w:type="spellEnd"/>
      <w:r w:rsidRPr="0044015A">
        <w:rPr>
          <w:rFonts w:ascii="Times New Roman" w:hAnsi="Times New Roman" w:cs="Times New Roman"/>
          <w:color w:val="000000"/>
          <w:sz w:val="24"/>
          <w:szCs w:val="24"/>
        </w:rPr>
        <w:t xml:space="preserve"> </w:t>
      </w:r>
      <w:proofErr w:type="spellStart"/>
      <w:r w:rsidRPr="0044015A">
        <w:rPr>
          <w:rFonts w:ascii="Times New Roman" w:hAnsi="Times New Roman" w:cs="Times New Roman"/>
          <w:color w:val="000000"/>
          <w:sz w:val="24"/>
          <w:szCs w:val="24"/>
        </w:rPr>
        <w:t>еквівалент</w:t>
      </w:r>
      <w:proofErr w:type="spellEnd"/>
      <w:r w:rsidRPr="0044015A">
        <w:rPr>
          <w:rFonts w:ascii="Times New Roman" w:hAnsi="Times New Roman" w:cs="Times New Roman"/>
          <w:color w:val="000000"/>
          <w:sz w:val="24"/>
          <w:szCs w:val="24"/>
        </w:rPr>
        <w:t>».</w:t>
      </w:r>
    </w:p>
    <w:p w:rsidR="0044015A" w:rsidRPr="0044015A" w:rsidRDefault="0044015A" w:rsidP="0044015A">
      <w:pPr>
        <w:pStyle w:val="aff5"/>
        <w:tabs>
          <w:tab w:val="left" w:pos="284"/>
        </w:tabs>
        <w:ind w:left="0" w:firstLine="709"/>
        <w:jc w:val="both"/>
        <w:rPr>
          <w:bCs/>
          <w:lang w:val="uk-UA"/>
        </w:rPr>
      </w:pPr>
    </w:p>
    <w:p w:rsidR="0044015A" w:rsidRPr="0044015A" w:rsidRDefault="0044015A" w:rsidP="0044015A">
      <w:pPr>
        <w:pStyle w:val="aff5"/>
        <w:ind w:left="0" w:firstLine="709"/>
        <w:contextualSpacing/>
        <w:jc w:val="both"/>
        <w:rPr>
          <w:noProof/>
        </w:rPr>
      </w:pPr>
    </w:p>
    <w:p w:rsidR="0044015A" w:rsidRPr="0044015A" w:rsidRDefault="0044015A" w:rsidP="0044015A">
      <w:pPr>
        <w:pStyle w:val="aff5"/>
        <w:ind w:left="0" w:firstLine="709"/>
        <w:contextualSpacing/>
        <w:jc w:val="both"/>
        <w:rPr>
          <w:bCs/>
          <w:noProof/>
          <w:lang w:val="uk-UA"/>
        </w:rPr>
      </w:pPr>
    </w:p>
    <w:p w:rsidR="0044015A" w:rsidRPr="0044015A" w:rsidRDefault="0044015A" w:rsidP="0044015A">
      <w:pPr>
        <w:pStyle w:val="aff5"/>
        <w:ind w:left="0" w:firstLine="709"/>
        <w:rPr>
          <w:b/>
          <w:noProof/>
          <w:lang w:val="uk-UA"/>
        </w:rPr>
      </w:pPr>
      <w:r w:rsidRPr="0044015A">
        <w:rPr>
          <w:b/>
          <w:bCs/>
          <w:noProof/>
          <w:lang w:val="uk-UA"/>
        </w:rPr>
        <w:t>Для підтвердження якості товару Учасник повинен надати в складі пропозиції наступні документи (в електронному (сканованому) вигляді):</w:t>
      </w:r>
    </w:p>
    <w:p w:rsidR="0044015A" w:rsidRPr="0044015A" w:rsidRDefault="0044015A" w:rsidP="0044015A">
      <w:pPr>
        <w:pStyle w:val="aff5"/>
        <w:ind w:left="0" w:firstLine="709"/>
        <w:contextualSpacing/>
        <w:rPr>
          <w:b/>
          <w:noProof/>
          <w:lang w:val="uk-UA"/>
        </w:rPr>
      </w:pPr>
    </w:p>
    <w:p w:rsidR="0044015A" w:rsidRPr="0044015A" w:rsidRDefault="0044015A" w:rsidP="0044015A">
      <w:pPr>
        <w:pStyle w:val="aff5"/>
        <w:ind w:left="0" w:firstLine="709"/>
        <w:contextualSpacing/>
        <w:jc w:val="both"/>
        <w:rPr>
          <w:noProof/>
          <w:lang w:val="uk-UA"/>
        </w:rPr>
      </w:pPr>
      <w:r w:rsidRPr="0044015A">
        <w:rPr>
          <w:noProof/>
          <w:lang w:val="uk-UA"/>
        </w:rPr>
        <w:t>1. Лист в довільній формі з підтвердженням, що продукція, яка буде поставлятись - нова, виготовлена не раніше 2022 року, не має порушень умов її виготовлення, зберігання, пакування, маркування, перевезення та/або перенесення та не є такою, що була у попередній експлуатації або регенерована (виготовленим шляхом відновлення Товару, який був у використанні). Товару повинен мати відповідне маркування та упакований належним чином,  що забезпечує його збереження при перевезенні. Упаковка товару має бути безпечною при експлуатації, перевезенні та вантажно-розвантажувальних роботах.</w:t>
      </w:r>
    </w:p>
    <w:p w:rsidR="0044015A" w:rsidRPr="0044015A" w:rsidRDefault="0044015A" w:rsidP="0044015A">
      <w:pPr>
        <w:pStyle w:val="aff5"/>
        <w:ind w:left="0" w:firstLine="709"/>
        <w:contextualSpacing/>
        <w:jc w:val="both"/>
        <w:rPr>
          <w:noProof/>
          <w:lang w:val="uk-UA"/>
        </w:rPr>
      </w:pPr>
      <w:r w:rsidRPr="0044015A">
        <w:rPr>
          <w:noProof/>
          <w:lang w:val="uk-UA"/>
        </w:rPr>
        <w:t xml:space="preserve">2. Порівняльну таблицю (Форма 1) із попозиційним зазначенням технічних характеристик у повному обсязі на товар, що пропонуєтся до постачання та технічних </w:t>
      </w:r>
      <w:r w:rsidRPr="0044015A">
        <w:rPr>
          <w:noProof/>
          <w:lang w:val="uk-UA"/>
        </w:rPr>
        <w:lastRenderedPageBreak/>
        <w:t xml:space="preserve">характеристик предмету закупівлі, який вимагається Замовником. В даній порівняльній таблиці Учасник повинен чітко зазначити найменування виробника, назву та модель (які мають відповідають документам, що підтверджують якість) та конкретні технічні характеристики запропонованого товару. </w:t>
      </w:r>
    </w:p>
    <w:p w:rsidR="0044015A" w:rsidRPr="0044015A" w:rsidRDefault="0044015A" w:rsidP="0044015A">
      <w:pPr>
        <w:pStyle w:val="aff5"/>
        <w:ind w:left="0" w:firstLine="709"/>
        <w:contextualSpacing/>
        <w:jc w:val="both"/>
        <w:rPr>
          <w:noProof/>
          <w:lang w:val="uk-UA"/>
        </w:rPr>
      </w:pPr>
      <w:r w:rsidRPr="0044015A">
        <w:rPr>
          <w:noProof/>
          <w:lang w:val="uk-UA"/>
        </w:rPr>
        <w:t>3. Фото упаковки зі всіх сторін (для позицій 1, 2 - 4 ракурси, для позицій 3, 4, 5, 6 - 6 ракурсів) та самого товару з чітким маркуваннями технічних параметрів та етикетки, на яких мають підтверджуватися зазначені Учасником технічні характеристики згідно наданої Порівняльної таблиці:</w:t>
      </w:r>
    </w:p>
    <w:p w:rsidR="0044015A" w:rsidRPr="0044015A" w:rsidRDefault="0044015A" w:rsidP="0044015A">
      <w:pPr>
        <w:pStyle w:val="aff5"/>
        <w:ind w:left="0" w:firstLine="709"/>
        <w:contextualSpacing/>
        <w:jc w:val="both"/>
        <w:rPr>
          <w:noProof/>
          <w:lang w:val="uk-UA"/>
        </w:rPr>
      </w:pPr>
      <w:r w:rsidRPr="0044015A">
        <w:rPr>
          <w:noProof/>
          <w:lang w:val="uk-UA"/>
        </w:rPr>
        <w:t>- для світлодіодних джерел світла: потужність, робоча напруга, робочий струм, світловий потік, колірна температура, індекс кольоропередачі Ra, кут розсіювання, клас енергоефективності, ресурс роботи, робоча температура, гарантійний строк служби, термін придатності, найменування виробника.</w:t>
      </w:r>
    </w:p>
    <w:p w:rsidR="0044015A" w:rsidRPr="0044015A" w:rsidRDefault="0044015A" w:rsidP="0044015A">
      <w:pPr>
        <w:pStyle w:val="aff5"/>
        <w:ind w:left="0" w:firstLine="709"/>
        <w:contextualSpacing/>
        <w:jc w:val="both"/>
        <w:rPr>
          <w:noProof/>
          <w:lang w:val="uk-UA"/>
        </w:rPr>
      </w:pPr>
      <w:r w:rsidRPr="0044015A">
        <w:rPr>
          <w:noProof/>
          <w:lang w:val="uk-UA"/>
        </w:rPr>
        <w:t>- для люмінесцентних джерел світла: потужність, світловий потік, клас енергоефективності, ресурс роботи, гарантійний строк служби, найменування виробника.</w:t>
      </w:r>
    </w:p>
    <w:p w:rsidR="0044015A" w:rsidRPr="0044015A" w:rsidRDefault="0044015A" w:rsidP="0044015A">
      <w:pPr>
        <w:pStyle w:val="aff5"/>
        <w:ind w:left="0" w:firstLine="709"/>
        <w:contextualSpacing/>
        <w:jc w:val="both"/>
        <w:rPr>
          <w:noProof/>
          <w:lang w:val="uk-UA"/>
        </w:rPr>
      </w:pPr>
    </w:p>
    <w:p w:rsidR="0044015A" w:rsidRPr="0044015A" w:rsidRDefault="0044015A" w:rsidP="0044015A">
      <w:pPr>
        <w:pStyle w:val="aff5"/>
        <w:ind w:left="0" w:firstLine="709"/>
        <w:contextualSpacing/>
        <w:jc w:val="both"/>
        <w:rPr>
          <w:b/>
          <w:noProof/>
          <w:lang w:val="uk-UA"/>
        </w:rPr>
      </w:pPr>
      <w:r w:rsidRPr="0044015A">
        <w:rPr>
          <w:b/>
          <w:noProof/>
          <w:lang w:val="uk-UA"/>
        </w:rPr>
        <w:t>В разі невідповідності технічних характеристик, зазначених Учасником згідно Порівняльної таблиці та технічних характеристик, зазначених на фото упаковки та лампи, тендерна пропозиція такого Учасника буде відхилена як така, що не відповідає умовам технічної специфікації та іншим вимогам щодо предмета закупівлі тендерної документації.</w:t>
      </w:r>
    </w:p>
    <w:p w:rsidR="0044015A" w:rsidRPr="0044015A" w:rsidRDefault="0044015A" w:rsidP="0044015A">
      <w:pPr>
        <w:pStyle w:val="aff5"/>
        <w:ind w:left="0" w:firstLine="709"/>
        <w:contextualSpacing/>
        <w:jc w:val="both"/>
        <w:rPr>
          <w:noProof/>
          <w:lang w:val="uk-UA"/>
        </w:rPr>
      </w:pPr>
    </w:p>
    <w:p w:rsidR="0044015A" w:rsidRPr="0044015A" w:rsidRDefault="0044015A" w:rsidP="0044015A">
      <w:pPr>
        <w:pStyle w:val="aff5"/>
        <w:ind w:left="0" w:firstLine="709"/>
        <w:contextualSpacing/>
        <w:jc w:val="both"/>
        <w:rPr>
          <w:noProof/>
          <w:lang w:val="uk-UA"/>
        </w:rPr>
      </w:pPr>
      <w:r w:rsidRPr="0044015A">
        <w:rPr>
          <w:noProof/>
          <w:lang w:val="uk-UA"/>
        </w:rPr>
        <w:t>4. Технічний паспорт на кожну позицію запропонованого Товару (копії, завірені печаткою (при наявності) учасника) з підтвердженням технічних характеристик запропонованого товару в повному обсязі.</w:t>
      </w:r>
    </w:p>
    <w:p w:rsidR="0044015A" w:rsidRPr="0044015A" w:rsidRDefault="0044015A" w:rsidP="0044015A">
      <w:pPr>
        <w:pStyle w:val="aff5"/>
        <w:ind w:left="0" w:firstLine="709"/>
        <w:contextualSpacing/>
        <w:jc w:val="both"/>
        <w:rPr>
          <w:noProof/>
          <w:lang w:val="uk-UA"/>
        </w:rPr>
      </w:pPr>
      <w:r w:rsidRPr="0044015A">
        <w:rPr>
          <w:noProof/>
          <w:lang w:val="uk-UA"/>
        </w:rPr>
        <w:t>5. Гарантійний лист про те, що технічні, якісні характеристики предмету закупівлі відповідають встановленим/зареєстрованим діючим нормативним актам чинного законодавства України та передбачають застосування заходів із захисту довкілля під час постачання товару (Учасником надається гарантійний лист на фірмовому бланку за підписом керівника (підприємства, установи, організації) та скріплюється мокрою печаткою (у разі її використання), зазначається перелік заходів, спрямованих на захисту довкілля та інформація про екологічну безпеку матеріалів запропонованого товару).</w:t>
      </w:r>
    </w:p>
    <w:p w:rsidR="0044015A" w:rsidRPr="0044015A" w:rsidRDefault="0044015A" w:rsidP="0044015A">
      <w:pPr>
        <w:pStyle w:val="aff5"/>
        <w:ind w:left="0" w:firstLine="709"/>
        <w:contextualSpacing/>
        <w:jc w:val="both"/>
        <w:rPr>
          <w:noProof/>
          <w:lang w:val="uk-UA"/>
        </w:rPr>
      </w:pPr>
      <w:r w:rsidRPr="0044015A">
        <w:rPr>
          <w:noProof/>
          <w:lang w:val="uk-UA"/>
        </w:rPr>
        <w:t>6. Для підтвердження відповідності запропонованого товару ДСТУ та Технічним регламентам, які визначені Замовником згідно Інформації про технічні, якісні та кількісні Характеристики предмета закупівлі, надати Декларацію відповідності та/або Сертифікат відповідності, які повинні бути чинними протягом всього строку поставки товару за договором, що буде укладений за результатами даної закупівлі. У разі, коли строк дії сертифікату або декларації відповідності спливає раніше строку дії договору, укладеного за результатами закупівлі, учасник у складі своєї пропозиції повинен надати гарантійний лист про надання копій нових сертифікатів або декларацій відповідності при поставці товару.</w:t>
      </w:r>
    </w:p>
    <w:p w:rsidR="0044015A" w:rsidRPr="0044015A" w:rsidRDefault="0044015A" w:rsidP="0044015A">
      <w:pPr>
        <w:pStyle w:val="aff5"/>
        <w:ind w:left="0" w:firstLine="709"/>
        <w:contextualSpacing/>
        <w:jc w:val="both"/>
        <w:rPr>
          <w:noProof/>
          <w:lang w:val="uk-UA"/>
        </w:rPr>
      </w:pPr>
      <w:r w:rsidRPr="0044015A">
        <w:rPr>
          <w:noProof/>
          <w:lang w:val="uk-UA"/>
        </w:rPr>
        <w:t xml:space="preserve">7. </w:t>
      </w:r>
      <w:r w:rsidRPr="0044015A">
        <w:rPr>
          <w:noProof/>
          <w:u w:val="single"/>
          <w:lang w:val="uk-UA"/>
        </w:rPr>
        <w:t>На всі запропоновані лампи</w:t>
      </w:r>
      <w:r w:rsidRPr="0044015A">
        <w:rPr>
          <w:noProof/>
          <w:lang w:val="uk-UA"/>
        </w:rPr>
        <w:t xml:space="preserve"> Висновок державної санітарно-епідеміологічної експертизи на запропонований товар, виданий Державною службою України з питань безпечності харчових продуктів та захисту споживачів, який повинен бути чинним протягом всього строку поставки товару за договором, що буде укладений за результатами даної закупівлі. У разі, коли строк дії Висновку спливає раніше строку дії договору, укладеного за результатами закупівлі, учасник у складі своєї пропозиції повинен надати гарантійний лист про надання копії нового Висновку державної санітарно-епідеміологічної експертизи при поставці товару.</w:t>
      </w:r>
    </w:p>
    <w:p w:rsidR="0044015A" w:rsidRPr="0044015A" w:rsidRDefault="0044015A" w:rsidP="0044015A">
      <w:pPr>
        <w:pStyle w:val="aff5"/>
        <w:ind w:left="0" w:firstLine="709"/>
        <w:contextualSpacing/>
        <w:jc w:val="both"/>
        <w:rPr>
          <w:noProof/>
          <w:lang w:val="uk-UA"/>
        </w:rPr>
      </w:pPr>
      <w:r w:rsidRPr="0044015A">
        <w:rPr>
          <w:noProof/>
          <w:lang w:val="uk-UA"/>
        </w:rPr>
        <w:t>8. Гарантійний лист про термін заміни поставленого товару Учасником у разі поставки товару неналежної якості, який має становить  не більше 5 (п’ять) робочих днів з моменту  отримання повідомлення від Замовника.</w:t>
      </w:r>
    </w:p>
    <w:p w:rsidR="0044015A" w:rsidRPr="0044015A" w:rsidRDefault="0044015A" w:rsidP="0044015A">
      <w:pPr>
        <w:pStyle w:val="aff5"/>
        <w:ind w:left="0" w:firstLine="709"/>
        <w:contextualSpacing/>
        <w:jc w:val="both"/>
        <w:rPr>
          <w:noProof/>
          <w:lang w:val="uk-UA"/>
        </w:rPr>
      </w:pPr>
      <w:r w:rsidRPr="0044015A">
        <w:rPr>
          <w:noProof/>
          <w:lang w:val="uk-UA"/>
        </w:rPr>
        <w:t xml:space="preserve">9. На підтвердження додержання реалізації державної екологічної політики відповідно до Закону України «Про Основні засади (стратегію) державної екологічної </w:t>
      </w:r>
      <w:r w:rsidRPr="0044015A">
        <w:rPr>
          <w:noProof/>
          <w:lang w:val="uk-UA"/>
        </w:rPr>
        <w:lastRenderedPageBreak/>
        <w:t>політики України на період до 2030 року» від 28 лютого 2019 року №2697-VIII, учасник повинен надати сканований з оригіналу сертифікат на систему екологічного управління у відповідності до вимог ISO 14001:2015 «Система екологічного менеджменту. Вимоги та настанови щодо застосування», виданий уповноваженим (акредитованим) Органом в Україні, та дійсний на момент подання пропозиції, щодо зберігання та транспортування, оптової та роздрібної торгівлі. Сертифікат повинен бути виданий Органом сертифікації, що акредитований Національним агентством з акредитації України, в підтвердження чого в складі пропозиції надається сканований оригінал Атестату про акредитацію органу сертифікації, при цьому даний Атестат має свідчити про можливість проведення зазначеним органом сертифікації оцінки за видами діяльності, що зазначені у сертифікаті відповідності. Документи повинні бути надані в повному обсязі.</w:t>
      </w:r>
    </w:p>
    <w:p w:rsidR="0044015A" w:rsidRPr="0044015A" w:rsidRDefault="0044015A" w:rsidP="0044015A">
      <w:pPr>
        <w:pStyle w:val="aff5"/>
        <w:ind w:left="0" w:firstLine="709"/>
        <w:contextualSpacing/>
        <w:jc w:val="both"/>
        <w:rPr>
          <w:noProof/>
          <w:lang w:val="uk-UA"/>
        </w:rPr>
      </w:pPr>
      <w:r w:rsidRPr="0044015A">
        <w:rPr>
          <w:noProof/>
          <w:lang w:val="uk-UA"/>
        </w:rPr>
        <w:t>10. Учасник повинен надати копію Сертифікату, виданого на нього, на систему управління якістю ДСТУ ISO 9001:2015 «Системи управління якістю. Вимоги» (ДСТУ ISO 9001:2015 або ДСТУ ISO 9001:2018), виданого Органом з сертифікації, акредитованим Національним агентством з акредитації України (НААУ), стосовно надання послуг щодо зберігання та транспортування, оптової та роздрібної торгівлі. Сертифікат повинен бути виданий Органом сертифікації, що акредитований Національним агентством з акредитації України, в підтвердження чого в складі пропозиції надається сканований оригінал Атестату про акредитацію Органу сертифікації, при цьому даний атестат має свідчити про можливість проведення зазначеним органом сертифікації оцінки за видами діяльності, що зазначені у сертифікаті на систему управління якістю. Документи повинні бути надані в повному обсязі.</w:t>
      </w:r>
    </w:p>
    <w:p w:rsidR="0044015A" w:rsidRPr="0044015A" w:rsidRDefault="0044015A" w:rsidP="0044015A">
      <w:pPr>
        <w:pStyle w:val="aff5"/>
        <w:ind w:left="0" w:firstLine="709"/>
        <w:contextualSpacing/>
        <w:jc w:val="both"/>
        <w:rPr>
          <w:noProof/>
          <w:lang w:val="uk-UA"/>
        </w:rPr>
      </w:pPr>
      <w:r w:rsidRPr="0044015A">
        <w:rPr>
          <w:noProof/>
          <w:lang w:val="uk-UA"/>
        </w:rPr>
        <w:t>11. Учасник повинен надати сертифікат чинний на момент подання пропозиції ДСТУ ISO 50001:2020, виданий безпосередньо на Учасника.</w:t>
      </w:r>
    </w:p>
    <w:p w:rsidR="0044015A" w:rsidRPr="0044015A" w:rsidRDefault="0044015A" w:rsidP="0044015A">
      <w:pPr>
        <w:pStyle w:val="aff5"/>
        <w:ind w:left="0" w:firstLine="709"/>
        <w:contextualSpacing/>
        <w:jc w:val="both"/>
        <w:rPr>
          <w:noProof/>
          <w:lang w:val="uk-UA"/>
        </w:rPr>
      </w:pPr>
    </w:p>
    <w:p w:rsidR="0044015A" w:rsidRPr="0044015A" w:rsidRDefault="0044015A" w:rsidP="0044015A">
      <w:pPr>
        <w:pStyle w:val="aff5"/>
        <w:ind w:left="0" w:firstLine="709"/>
        <w:contextualSpacing/>
        <w:jc w:val="both"/>
        <w:rPr>
          <w:b/>
          <w:noProof/>
          <w:lang w:val="uk-UA"/>
        </w:rPr>
      </w:pPr>
      <w:r w:rsidRPr="0044015A">
        <w:rPr>
          <w:b/>
          <w:noProof/>
          <w:lang w:val="uk-UA"/>
        </w:rPr>
        <w:t>У разі не надання будь-якого документу, що передбачений тендерною документацією, учасник у складі пропозиції надає лист-пояснення у якому зазначає причини не надання відповідного документу.</w:t>
      </w:r>
    </w:p>
    <w:p w:rsidR="0044015A" w:rsidRPr="0044015A" w:rsidRDefault="0044015A" w:rsidP="0044015A">
      <w:pPr>
        <w:pStyle w:val="aff5"/>
        <w:ind w:left="0" w:firstLine="709"/>
        <w:contextualSpacing/>
        <w:jc w:val="both"/>
      </w:pPr>
      <w:r w:rsidRPr="0044015A">
        <w:rPr>
          <w:noProof/>
        </w:rPr>
        <w:tab/>
      </w:r>
    </w:p>
    <w:p w:rsidR="0044015A" w:rsidRPr="0044015A" w:rsidRDefault="0044015A" w:rsidP="0044015A">
      <w:pPr>
        <w:pStyle w:val="aff5"/>
        <w:ind w:left="360"/>
        <w:jc w:val="center"/>
        <w:rPr>
          <w:b/>
        </w:rPr>
      </w:pPr>
    </w:p>
    <w:p w:rsidR="0044015A" w:rsidRPr="0044015A" w:rsidRDefault="0044015A" w:rsidP="0044015A">
      <w:pPr>
        <w:pStyle w:val="aff5"/>
        <w:ind w:left="360"/>
        <w:jc w:val="center"/>
        <w:rPr>
          <w:b/>
        </w:rPr>
      </w:pPr>
    </w:p>
    <w:p w:rsidR="0044015A" w:rsidRPr="0044015A" w:rsidRDefault="0044015A" w:rsidP="0044015A">
      <w:pPr>
        <w:pStyle w:val="aff5"/>
        <w:ind w:left="360"/>
        <w:jc w:val="center"/>
        <w:rPr>
          <w:b/>
        </w:rPr>
      </w:pPr>
      <w:r w:rsidRPr="0044015A">
        <w:rPr>
          <w:b/>
        </w:rPr>
        <w:t>Форма 1</w:t>
      </w:r>
    </w:p>
    <w:p w:rsidR="0044015A" w:rsidRPr="0044015A" w:rsidRDefault="0044015A" w:rsidP="0044015A">
      <w:pPr>
        <w:pStyle w:val="aff5"/>
        <w:ind w:left="360"/>
        <w:jc w:val="center"/>
        <w:rPr>
          <w:b/>
        </w:rPr>
      </w:pPr>
      <w:proofErr w:type="spellStart"/>
      <w:r w:rsidRPr="0044015A">
        <w:rPr>
          <w:b/>
        </w:rPr>
        <w:t>Таблиця</w:t>
      </w:r>
      <w:proofErr w:type="spellEnd"/>
      <w:r w:rsidRPr="0044015A">
        <w:rPr>
          <w:b/>
        </w:rPr>
        <w:t xml:space="preserve"> </w:t>
      </w:r>
      <w:proofErr w:type="spellStart"/>
      <w:r w:rsidRPr="0044015A">
        <w:rPr>
          <w:b/>
        </w:rPr>
        <w:t>відповідності</w:t>
      </w:r>
      <w:proofErr w:type="spellEnd"/>
      <w:r w:rsidRPr="0044015A">
        <w:rPr>
          <w:b/>
        </w:rPr>
        <w:t xml:space="preserve"> </w:t>
      </w:r>
      <w:proofErr w:type="spellStart"/>
      <w:r w:rsidRPr="0044015A">
        <w:rPr>
          <w:b/>
        </w:rPr>
        <w:t>технічним</w:t>
      </w:r>
      <w:proofErr w:type="spellEnd"/>
      <w:r w:rsidRPr="0044015A">
        <w:rPr>
          <w:b/>
        </w:rPr>
        <w:t xml:space="preserve"> </w:t>
      </w:r>
      <w:proofErr w:type="spellStart"/>
      <w:r w:rsidRPr="0044015A">
        <w:rPr>
          <w:b/>
        </w:rPr>
        <w:t>вимогам</w:t>
      </w:r>
      <w:proofErr w:type="spellEnd"/>
    </w:p>
    <w:tbl>
      <w:tblPr>
        <w:tblW w:w="446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9"/>
        <w:gridCol w:w="2711"/>
        <w:gridCol w:w="1518"/>
        <w:gridCol w:w="3565"/>
      </w:tblGrid>
      <w:tr w:rsidR="0044015A" w:rsidRPr="0044015A" w:rsidTr="00471B4A">
        <w:trPr>
          <w:jc w:val="center"/>
        </w:trPr>
        <w:tc>
          <w:tcPr>
            <w:tcW w:w="371" w:type="pct"/>
            <w:tcBorders>
              <w:top w:val="single" w:sz="4" w:space="0" w:color="00000A"/>
              <w:left w:val="single" w:sz="4" w:space="0" w:color="00000A"/>
              <w:bottom w:val="single" w:sz="4" w:space="0" w:color="00000A"/>
              <w:right w:val="single" w:sz="4" w:space="0" w:color="00000A"/>
            </w:tcBorders>
            <w:vAlign w:val="center"/>
            <w:hideMark/>
          </w:tcPr>
          <w:p w:rsidR="0044015A" w:rsidRPr="0044015A" w:rsidRDefault="0044015A" w:rsidP="0044015A">
            <w:pPr>
              <w:spacing w:after="0" w:line="240" w:lineRule="auto"/>
              <w:jc w:val="center"/>
              <w:rPr>
                <w:rFonts w:ascii="Times New Roman" w:hAnsi="Times New Roman" w:cs="Times New Roman"/>
                <w:b/>
                <w:i/>
                <w:sz w:val="24"/>
                <w:szCs w:val="24"/>
              </w:rPr>
            </w:pPr>
            <w:r w:rsidRPr="0044015A">
              <w:rPr>
                <w:rFonts w:ascii="Times New Roman" w:hAnsi="Times New Roman" w:cs="Times New Roman"/>
                <w:b/>
                <w:i/>
                <w:sz w:val="24"/>
                <w:szCs w:val="24"/>
              </w:rPr>
              <w:t>№</w:t>
            </w:r>
          </w:p>
          <w:p w:rsidR="0044015A" w:rsidRPr="0044015A" w:rsidRDefault="0044015A" w:rsidP="0044015A">
            <w:pPr>
              <w:spacing w:after="0" w:line="240" w:lineRule="auto"/>
              <w:jc w:val="center"/>
              <w:rPr>
                <w:rFonts w:ascii="Times New Roman" w:hAnsi="Times New Roman" w:cs="Times New Roman"/>
                <w:b/>
                <w:i/>
                <w:sz w:val="24"/>
                <w:szCs w:val="24"/>
              </w:rPr>
            </w:pPr>
            <w:r w:rsidRPr="0044015A">
              <w:rPr>
                <w:rFonts w:ascii="Times New Roman" w:hAnsi="Times New Roman" w:cs="Times New Roman"/>
                <w:b/>
                <w:i/>
                <w:sz w:val="24"/>
                <w:szCs w:val="24"/>
              </w:rPr>
              <w:t>з/п</w:t>
            </w:r>
          </w:p>
        </w:tc>
        <w:tc>
          <w:tcPr>
            <w:tcW w:w="1659"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sz w:val="24"/>
                <w:szCs w:val="24"/>
              </w:rPr>
            </w:pPr>
            <w:proofErr w:type="spellStart"/>
            <w:r w:rsidRPr="0044015A">
              <w:rPr>
                <w:rFonts w:ascii="Times New Roman" w:hAnsi="Times New Roman" w:cs="Times New Roman"/>
                <w:b/>
                <w:i/>
                <w:sz w:val="24"/>
                <w:szCs w:val="24"/>
              </w:rPr>
              <w:t>Назва</w:t>
            </w:r>
            <w:proofErr w:type="spellEnd"/>
            <w:r w:rsidRPr="0044015A">
              <w:rPr>
                <w:rFonts w:ascii="Times New Roman" w:hAnsi="Times New Roman" w:cs="Times New Roman"/>
                <w:b/>
                <w:i/>
                <w:sz w:val="24"/>
                <w:szCs w:val="24"/>
              </w:rPr>
              <w:t xml:space="preserve"> товару </w:t>
            </w:r>
            <w:proofErr w:type="spellStart"/>
            <w:r w:rsidRPr="0044015A">
              <w:rPr>
                <w:rFonts w:ascii="Times New Roman" w:hAnsi="Times New Roman" w:cs="Times New Roman"/>
                <w:b/>
                <w:i/>
                <w:sz w:val="24"/>
                <w:szCs w:val="24"/>
              </w:rPr>
              <w:t>Замовника</w:t>
            </w:r>
            <w:proofErr w:type="spellEnd"/>
          </w:p>
        </w:tc>
        <w:tc>
          <w:tcPr>
            <w:tcW w:w="800"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sz w:val="24"/>
                <w:szCs w:val="24"/>
              </w:rPr>
            </w:pPr>
            <w:proofErr w:type="spellStart"/>
            <w:r w:rsidRPr="0044015A">
              <w:rPr>
                <w:rFonts w:ascii="Times New Roman" w:hAnsi="Times New Roman" w:cs="Times New Roman"/>
                <w:b/>
                <w:i/>
                <w:sz w:val="24"/>
                <w:szCs w:val="24"/>
              </w:rPr>
              <w:t>Вимоги</w:t>
            </w:r>
            <w:proofErr w:type="spellEnd"/>
            <w:r w:rsidRPr="0044015A">
              <w:rPr>
                <w:rFonts w:ascii="Times New Roman" w:hAnsi="Times New Roman" w:cs="Times New Roman"/>
                <w:b/>
                <w:i/>
                <w:sz w:val="24"/>
                <w:szCs w:val="24"/>
              </w:rPr>
              <w:t xml:space="preserve"> до товару </w:t>
            </w:r>
            <w:proofErr w:type="spellStart"/>
            <w:r w:rsidRPr="0044015A">
              <w:rPr>
                <w:rFonts w:ascii="Times New Roman" w:hAnsi="Times New Roman" w:cs="Times New Roman"/>
                <w:b/>
                <w:i/>
                <w:sz w:val="24"/>
                <w:szCs w:val="24"/>
              </w:rPr>
              <w:t>надані</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Замовником</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показники</w:t>
            </w:r>
            <w:proofErr w:type="spellEnd"/>
            <w:r w:rsidRPr="0044015A">
              <w:rPr>
                <w:rFonts w:ascii="Times New Roman" w:hAnsi="Times New Roman" w:cs="Times New Roman"/>
                <w:b/>
                <w:i/>
                <w:sz w:val="24"/>
                <w:szCs w:val="24"/>
              </w:rPr>
              <w:t>)</w:t>
            </w:r>
          </w:p>
        </w:tc>
        <w:tc>
          <w:tcPr>
            <w:tcW w:w="2170" w:type="pct"/>
            <w:tcBorders>
              <w:top w:val="single" w:sz="4" w:space="0" w:color="00000A"/>
              <w:left w:val="single" w:sz="4" w:space="0" w:color="00000A"/>
              <w:bottom w:val="single" w:sz="4" w:space="0" w:color="00000A"/>
              <w:right w:val="single" w:sz="4" w:space="0" w:color="00000A"/>
            </w:tcBorders>
            <w:vAlign w:val="center"/>
            <w:hideMark/>
          </w:tcPr>
          <w:p w:rsidR="0044015A" w:rsidRPr="0044015A" w:rsidRDefault="0044015A" w:rsidP="0044015A">
            <w:pPr>
              <w:spacing w:after="0" w:line="240" w:lineRule="auto"/>
              <w:jc w:val="center"/>
              <w:rPr>
                <w:rFonts w:ascii="Times New Roman" w:hAnsi="Times New Roman" w:cs="Times New Roman"/>
                <w:b/>
                <w:i/>
                <w:sz w:val="24"/>
                <w:szCs w:val="24"/>
              </w:rPr>
            </w:pPr>
            <w:proofErr w:type="spellStart"/>
            <w:r w:rsidRPr="0044015A">
              <w:rPr>
                <w:rFonts w:ascii="Times New Roman" w:hAnsi="Times New Roman" w:cs="Times New Roman"/>
                <w:b/>
                <w:i/>
                <w:sz w:val="24"/>
                <w:szCs w:val="24"/>
              </w:rPr>
              <w:t>Назва</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запропонованого</w:t>
            </w:r>
            <w:proofErr w:type="spellEnd"/>
            <w:r w:rsidRPr="0044015A">
              <w:rPr>
                <w:rFonts w:ascii="Times New Roman" w:hAnsi="Times New Roman" w:cs="Times New Roman"/>
                <w:b/>
                <w:i/>
                <w:sz w:val="24"/>
                <w:szCs w:val="24"/>
              </w:rPr>
              <w:t xml:space="preserve"> товару (з </w:t>
            </w:r>
            <w:proofErr w:type="spellStart"/>
            <w:r w:rsidRPr="0044015A">
              <w:rPr>
                <w:rFonts w:ascii="Times New Roman" w:hAnsi="Times New Roman" w:cs="Times New Roman"/>
                <w:b/>
                <w:i/>
                <w:sz w:val="24"/>
                <w:szCs w:val="24"/>
              </w:rPr>
              <w:t>обов’язковим</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вказанням</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найменування</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назви</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моделі</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Значення</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технічних</w:t>
            </w:r>
            <w:proofErr w:type="spellEnd"/>
            <w:r w:rsidRPr="0044015A">
              <w:rPr>
                <w:rFonts w:ascii="Times New Roman" w:hAnsi="Times New Roman" w:cs="Times New Roman"/>
                <w:b/>
                <w:i/>
                <w:sz w:val="24"/>
                <w:szCs w:val="24"/>
              </w:rPr>
              <w:t xml:space="preserve"> характеристик у </w:t>
            </w:r>
            <w:proofErr w:type="spellStart"/>
            <w:r w:rsidRPr="0044015A">
              <w:rPr>
                <w:rFonts w:ascii="Times New Roman" w:hAnsi="Times New Roman" w:cs="Times New Roman"/>
                <w:b/>
                <w:i/>
                <w:sz w:val="24"/>
                <w:szCs w:val="24"/>
              </w:rPr>
              <w:t>повному</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обсязі</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запропоновані</w:t>
            </w:r>
            <w:proofErr w:type="spellEnd"/>
            <w:r w:rsidRPr="0044015A">
              <w:rPr>
                <w:rFonts w:ascii="Times New Roman" w:hAnsi="Times New Roman" w:cs="Times New Roman"/>
                <w:b/>
                <w:i/>
                <w:sz w:val="24"/>
                <w:szCs w:val="24"/>
              </w:rPr>
              <w:t xml:space="preserve"> </w:t>
            </w:r>
            <w:proofErr w:type="spellStart"/>
            <w:r w:rsidRPr="0044015A">
              <w:rPr>
                <w:rFonts w:ascii="Times New Roman" w:hAnsi="Times New Roman" w:cs="Times New Roman"/>
                <w:b/>
                <w:i/>
                <w:sz w:val="24"/>
                <w:szCs w:val="24"/>
              </w:rPr>
              <w:t>Учасником</w:t>
            </w:r>
            <w:proofErr w:type="spellEnd"/>
          </w:p>
        </w:tc>
      </w:tr>
      <w:tr w:rsidR="0044015A" w:rsidRPr="0044015A" w:rsidTr="00471B4A">
        <w:trPr>
          <w:trHeight w:val="390"/>
          <w:jc w:val="center"/>
        </w:trPr>
        <w:tc>
          <w:tcPr>
            <w:tcW w:w="371" w:type="pct"/>
            <w:tcBorders>
              <w:top w:val="single" w:sz="4" w:space="0" w:color="00000A"/>
              <w:left w:val="single" w:sz="4" w:space="0" w:color="00000A"/>
              <w:bottom w:val="single" w:sz="4" w:space="0" w:color="00000A"/>
              <w:right w:val="single" w:sz="4" w:space="0" w:color="00000A"/>
            </w:tcBorders>
            <w:vAlign w:val="center"/>
            <w:hideMark/>
          </w:tcPr>
          <w:p w:rsidR="0044015A" w:rsidRPr="0044015A" w:rsidRDefault="0044015A" w:rsidP="0044015A">
            <w:pPr>
              <w:spacing w:after="0" w:line="240" w:lineRule="auto"/>
              <w:jc w:val="center"/>
              <w:rPr>
                <w:rFonts w:ascii="Times New Roman" w:hAnsi="Times New Roman" w:cs="Times New Roman"/>
                <w:b/>
                <w:i/>
                <w:color w:val="000000"/>
                <w:sz w:val="24"/>
                <w:szCs w:val="24"/>
              </w:rPr>
            </w:pPr>
            <w:r w:rsidRPr="0044015A">
              <w:rPr>
                <w:rFonts w:ascii="Times New Roman" w:hAnsi="Times New Roman" w:cs="Times New Roman"/>
                <w:b/>
                <w:i/>
                <w:color w:val="000000"/>
                <w:sz w:val="24"/>
                <w:szCs w:val="24"/>
              </w:rPr>
              <w:t>1</w:t>
            </w:r>
          </w:p>
        </w:tc>
        <w:tc>
          <w:tcPr>
            <w:tcW w:w="1659"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color w:val="000000"/>
                <w:sz w:val="24"/>
                <w:szCs w:val="24"/>
                <w:highlight w:val="yellow"/>
              </w:rPr>
            </w:pPr>
          </w:p>
        </w:tc>
        <w:tc>
          <w:tcPr>
            <w:tcW w:w="800"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color w:val="000000"/>
                <w:sz w:val="24"/>
                <w:szCs w:val="24"/>
                <w:highlight w:val="yellow"/>
              </w:rPr>
            </w:pPr>
          </w:p>
        </w:tc>
        <w:tc>
          <w:tcPr>
            <w:tcW w:w="2170" w:type="pct"/>
            <w:tcBorders>
              <w:top w:val="single" w:sz="4" w:space="0" w:color="00000A"/>
              <w:left w:val="single" w:sz="4" w:space="0" w:color="00000A"/>
              <w:bottom w:val="single" w:sz="4" w:space="0" w:color="00000A"/>
              <w:right w:val="single" w:sz="4" w:space="0" w:color="00000A"/>
            </w:tcBorders>
            <w:vAlign w:val="center"/>
          </w:tcPr>
          <w:p w:rsidR="0044015A" w:rsidRPr="0044015A" w:rsidRDefault="0044015A" w:rsidP="0044015A">
            <w:pPr>
              <w:spacing w:after="0" w:line="240" w:lineRule="auto"/>
              <w:jc w:val="center"/>
              <w:rPr>
                <w:rFonts w:ascii="Times New Roman" w:hAnsi="Times New Roman" w:cs="Times New Roman"/>
                <w:b/>
                <w:i/>
                <w:sz w:val="24"/>
                <w:szCs w:val="24"/>
                <w:highlight w:val="yellow"/>
              </w:rPr>
            </w:pPr>
          </w:p>
        </w:tc>
      </w:tr>
      <w:tr w:rsidR="0044015A" w:rsidRPr="0044015A" w:rsidTr="00471B4A">
        <w:trPr>
          <w:trHeight w:val="339"/>
          <w:jc w:val="center"/>
        </w:trPr>
        <w:tc>
          <w:tcPr>
            <w:tcW w:w="371" w:type="pct"/>
            <w:tcBorders>
              <w:top w:val="single" w:sz="4" w:space="0" w:color="00000A"/>
              <w:left w:val="single" w:sz="4" w:space="0" w:color="00000A"/>
              <w:bottom w:val="single" w:sz="4" w:space="0" w:color="00000A"/>
              <w:right w:val="single" w:sz="4" w:space="0" w:color="00000A"/>
            </w:tcBorders>
            <w:vAlign w:val="center"/>
            <w:hideMark/>
          </w:tcPr>
          <w:p w:rsidR="0044015A" w:rsidRPr="0044015A" w:rsidRDefault="0044015A" w:rsidP="0044015A">
            <w:pPr>
              <w:spacing w:after="0" w:line="240" w:lineRule="auto"/>
              <w:jc w:val="center"/>
              <w:rPr>
                <w:rFonts w:ascii="Times New Roman" w:hAnsi="Times New Roman" w:cs="Times New Roman"/>
                <w:b/>
                <w:i/>
                <w:color w:val="000000"/>
                <w:sz w:val="24"/>
                <w:szCs w:val="24"/>
              </w:rPr>
            </w:pPr>
            <w:r w:rsidRPr="0044015A">
              <w:rPr>
                <w:rFonts w:ascii="Times New Roman" w:hAnsi="Times New Roman" w:cs="Times New Roman"/>
                <w:b/>
                <w:i/>
                <w:color w:val="000000"/>
                <w:sz w:val="24"/>
                <w:szCs w:val="24"/>
              </w:rPr>
              <w:t>2</w:t>
            </w:r>
          </w:p>
        </w:tc>
        <w:tc>
          <w:tcPr>
            <w:tcW w:w="1659"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color w:val="000000"/>
                <w:sz w:val="24"/>
                <w:szCs w:val="24"/>
                <w:highlight w:val="yellow"/>
              </w:rPr>
            </w:pPr>
          </w:p>
        </w:tc>
        <w:tc>
          <w:tcPr>
            <w:tcW w:w="800"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color w:val="000000"/>
                <w:sz w:val="24"/>
                <w:szCs w:val="24"/>
                <w:highlight w:val="yellow"/>
              </w:rPr>
            </w:pPr>
          </w:p>
        </w:tc>
        <w:tc>
          <w:tcPr>
            <w:tcW w:w="2170" w:type="pct"/>
            <w:tcBorders>
              <w:top w:val="single" w:sz="4" w:space="0" w:color="00000A"/>
              <w:left w:val="single" w:sz="4" w:space="0" w:color="00000A"/>
              <w:bottom w:val="single" w:sz="4" w:space="0" w:color="00000A"/>
              <w:right w:val="single" w:sz="4" w:space="0" w:color="00000A"/>
            </w:tcBorders>
            <w:vAlign w:val="center"/>
          </w:tcPr>
          <w:p w:rsidR="0044015A" w:rsidRPr="0044015A" w:rsidRDefault="0044015A" w:rsidP="0044015A">
            <w:pPr>
              <w:spacing w:after="0" w:line="240" w:lineRule="auto"/>
              <w:jc w:val="center"/>
              <w:rPr>
                <w:rFonts w:ascii="Times New Roman" w:hAnsi="Times New Roman" w:cs="Times New Roman"/>
                <w:b/>
                <w:i/>
                <w:sz w:val="24"/>
                <w:szCs w:val="24"/>
                <w:highlight w:val="yellow"/>
              </w:rPr>
            </w:pPr>
          </w:p>
        </w:tc>
      </w:tr>
      <w:tr w:rsidR="0044015A" w:rsidRPr="0044015A" w:rsidTr="00471B4A">
        <w:trPr>
          <w:trHeight w:val="339"/>
          <w:jc w:val="center"/>
        </w:trPr>
        <w:tc>
          <w:tcPr>
            <w:tcW w:w="371" w:type="pct"/>
            <w:tcBorders>
              <w:top w:val="single" w:sz="4" w:space="0" w:color="00000A"/>
              <w:left w:val="single" w:sz="4" w:space="0" w:color="00000A"/>
              <w:bottom w:val="single" w:sz="4" w:space="0" w:color="00000A"/>
              <w:right w:val="single" w:sz="4" w:space="0" w:color="00000A"/>
            </w:tcBorders>
            <w:vAlign w:val="center"/>
          </w:tcPr>
          <w:p w:rsidR="0044015A" w:rsidRPr="0044015A" w:rsidRDefault="0044015A" w:rsidP="0044015A">
            <w:pPr>
              <w:spacing w:after="0" w:line="240" w:lineRule="auto"/>
              <w:jc w:val="center"/>
              <w:rPr>
                <w:rFonts w:ascii="Times New Roman" w:hAnsi="Times New Roman" w:cs="Times New Roman"/>
                <w:b/>
                <w:i/>
                <w:color w:val="000000"/>
                <w:sz w:val="24"/>
                <w:szCs w:val="24"/>
              </w:rPr>
            </w:pPr>
            <w:r w:rsidRPr="0044015A">
              <w:rPr>
                <w:rFonts w:ascii="Times New Roman" w:hAnsi="Times New Roman" w:cs="Times New Roman"/>
                <w:b/>
                <w:i/>
                <w:color w:val="000000"/>
                <w:sz w:val="24"/>
                <w:szCs w:val="24"/>
              </w:rPr>
              <w:t>-</w:t>
            </w:r>
          </w:p>
        </w:tc>
        <w:tc>
          <w:tcPr>
            <w:tcW w:w="1659"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color w:val="000000"/>
                <w:sz w:val="24"/>
                <w:szCs w:val="24"/>
                <w:highlight w:val="yellow"/>
              </w:rPr>
            </w:pPr>
          </w:p>
        </w:tc>
        <w:tc>
          <w:tcPr>
            <w:tcW w:w="800"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color w:val="000000"/>
                <w:sz w:val="24"/>
                <w:szCs w:val="24"/>
                <w:highlight w:val="yellow"/>
              </w:rPr>
            </w:pPr>
          </w:p>
        </w:tc>
        <w:tc>
          <w:tcPr>
            <w:tcW w:w="2170" w:type="pct"/>
            <w:tcBorders>
              <w:top w:val="single" w:sz="4" w:space="0" w:color="00000A"/>
              <w:left w:val="single" w:sz="4" w:space="0" w:color="00000A"/>
              <w:bottom w:val="single" w:sz="4" w:space="0" w:color="00000A"/>
              <w:right w:val="single" w:sz="4" w:space="0" w:color="00000A"/>
            </w:tcBorders>
            <w:vAlign w:val="center"/>
          </w:tcPr>
          <w:p w:rsidR="0044015A" w:rsidRPr="0044015A" w:rsidRDefault="0044015A" w:rsidP="0044015A">
            <w:pPr>
              <w:spacing w:after="0" w:line="240" w:lineRule="auto"/>
              <w:jc w:val="center"/>
              <w:rPr>
                <w:rFonts w:ascii="Times New Roman" w:hAnsi="Times New Roman" w:cs="Times New Roman"/>
                <w:b/>
                <w:i/>
                <w:sz w:val="24"/>
                <w:szCs w:val="24"/>
                <w:highlight w:val="yellow"/>
              </w:rPr>
            </w:pPr>
          </w:p>
        </w:tc>
      </w:tr>
      <w:tr w:rsidR="0044015A" w:rsidRPr="0044015A" w:rsidTr="00471B4A">
        <w:trPr>
          <w:trHeight w:val="339"/>
          <w:jc w:val="center"/>
        </w:trPr>
        <w:tc>
          <w:tcPr>
            <w:tcW w:w="371" w:type="pct"/>
            <w:tcBorders>
              <w:top w:val="single" w:sz="4" w:space="0" w:color="00000A"/>
              <w:left w:val="single" w:sz="4" w:space="0" w:color="00000A"/>
              <w:bottom w:val="single" w:sz="4" w:space="0" w:color="00000A"/>
              <w:right w:val="single" w:sz="4" w:space="0" w:color="00000A"/>
            </w:tcBorders>
            <w:vAlign w:val="center"/>
          </w:tcPr>
          <w:p w:rsidR="0044015A" w:rsidRPr="0044015A" w:rsidRDefault="0044015A" w:rsidP="0044015A">
            <w:pPr>
              <w:spacing w:after="0" w:line="240" w:lineRule="auto"/>
              <w:jc w:val="center"/>
              <w:rPr>
                <w:rFonts w:ascii="Times New Roman" w:hAnsi="Times New Roman" w:cs="Times New Roman"/>
                <w:b/>
                <w:i/>
                <w:color w:val="000000"/>
                <w:sz w:val="24"/>
                <w:szCs w:val="24"/>
              </w:rPr>
            </w:pPr>
            <w:r w:rsidRPr="0044015A">
              <w:rPr>
                <w:rFonts w:ascii="Times New Roman" w:hAnsi="Times New Roman" w:cs="Times New Roman"/>
                <w:b/>
                <w:i/>
                <w:color w:val="000000"/>
                <w:sz w:val="24"/>
                <w:szCs w:val="24"/>
              </w:rPr>
              <w:t>6</w:t>
            </w:r>
          </w:p>
        </w:tc>
        <w:tc>
          <w:tcPr>
            <w:tcW w:w="1659"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color w:val="000000"/>
                <w:sz w:val="24"/>
                <w:szCs w:val="24"/>
                <w:highlight w:val="yellow"/>
              </w:rPr>
            </w:pPr>
          </w:p>
        </w:tc>
        <w:tc>
          <w:tcPr>
            <w:tcW w:w="800" w:type="pct"/>
            <w:tcBorders>
              <w:top w:val="single" w:sz="4" w:space="0" w:color="00000A"/>
              <w:left w:val="single" w:sz="4" w:space="0" w:color="00000A"/>
              <w:bottom w:val="single" w:sz="4" w:space="0" w:color="00000A"/>
              <w:right w:val="single" w:sz="4" w:space="0" w:color="00000A"/>
            </w:tcBorders>
          </w:tcPr>
          <w:p w:rsidR="0044015A" w:rsidRPr="0044015A" w:rsidRDefault="0044015A" w:rsidP="0044015A">
            <w:pPr>
              <w:spacing w:after="0" w:line="240" w:lineRule="auto"/>
              <w:jc w:val="center"/>
              <w:rPr>
                <w:rFonts w:ascii="Times New Roman" w:hAnsi="Times New Roman" w:cs="Times New Roman"/>
                <w:b/>
                <w:i/>
                <w:color w:val="000000"/>
                <w:sz w:val="24"/>
                <w:szCs w:val="24"/>
                <w:highlight w:val="yellow"/>
              </w:rPr>
            </w:pPr>
          </w:p>
        </w:tc>
        <w:tc>
          <w:tcPr>
            <w:tcW w:w="2170" w:type="pct"/>
            <w:tcBorders>
              <w:top w:val="single" w:sz="4" w:space="0" w:color="00000A"/>
              <w:left w:val="single" w:sz="4" w:space="0" w:color="00000A"/>
              <w:bottom w:val="single" w:sz="4" w:space="0" w:color="00000A"/>
              <w:right w:val="single" w:sz="4" w:space="0" w:color="00000A"/>
            </w:tcBorders>
            <w:vAlign w:val="center"/>
          </w:tcPr>
          <w:p w:rsidR="0044015A" w:rsidRPr="0044015A" w:rsidRDefault="0044015A" w:rsidP="0044015A">
            <w:pPr>
              <w:spacing w:after="0" w:line="240" w:lineRule="auto"/>
              <w:jc w:val="center"/>
              <w:rPr>
                <w:rFonts w:ascii="Times New Roman" w:hAnsi="Times New Roman" w:cs="Times New Roman"/>
                <w:b/>
                <w:i/>
                <w:sz w:val="24"/>
                <w:szCs w:val="24"/>
                <w:highlight w:val="yellow"/>
              </w:rPr>
            </w:pPr>
          </w:p>
        </w:tc>
      </w:tr>
    </w:tbl>
    <w:p w:rsidR="0044015A" w:rsidRPr="0044015A" w:rsidRDefault="0044015A" w:rsidP="0044015A">
      <w:pPr>
        <w:pStyle w:val="aff5"/>
        <w:ind w:left="0"/>
        <w:contextualSpacing/>
        <w:jc w:val="both"/>
        <w:rPr>
          <w:highlight w:val="yellow"/>
        </w:rPr>
      </w:pPr>
    </w:p>
    <w:p w:rsidR="0044015A" w:rsidRPr="0044015A" w:rsidRDefault="0044015A" w:rsidP="0044015A">
      <w:pPr>
        <w:spacing w:after="0" w:line="240" w:lineRule="auto"/>
        <w:ind w:firstLine="567"/>
        <w:contextualSpacing/>
        <w:rPr>
          <w:rFonts w:ascii="Times New Roman" w:hAnsi="Times New Roman" w:cs="Times New Roman"/>
          <w:color w:val="000000"/>
          <w:sz w:val="24"/>
          <w:szCs w:val="24"/>
          <w:highlight w:val="yellow"/>
        </w:rPr>
      </w:pPr>
    </w:p>
    <w:p w:rsidR="0044015A" w:rsidRPr="0044015A" w:rsidRDefault="0044015A" w:rsidP="0044015A">
      <w:pPr>
        <w:spacing w:after="0" w:line="240" w:lineRule="auto"/>
        <w:ind w:firstLine="709"/>
        <w:jc w:val="both"/>
        <w:rPr>
          <w:rFonts w:ascii="Times New Roman" w:eastAsia="Times New Roman CYR" w:hAnsi="Times New Roman" w:cs="Times New Roman"/>
          <w:sz w:val="24"/>
          <w:szCs w:val="24"/>
        </w:rPr>
      </w:pPr>
      <w:r w:rsidRPr="0044015A">
        <w:rPr>
          <w:rFonts w:ascii="Times New Roman" w:eastAsia="Times New Roman CYR" w:hAnsi="Times New Roman" w:cs="Times New Roman"/>
          <w:sz w:val="24"/>
          <w:szCs w:val="24"/>
        </w:rPr>
        <w:t xml:space="preserve">Поставка </w:t>
      </w:r>
      <w:proofErr w:type="spellStart"/>
      <w:r w:rsidRPr="0044015A">
        <w:rPr>
          <w:rFonts w:ascii="Times New Roman" w:eastAsia="Times New Roman CYR" w:hAnsi="Times New Roman" w:cs="Times New Roman"/>
          <w:sz w:val="24"/>
          <w:szCs w:val="24"/>
        </w:rPr>
        <w:t>здійснюється</w:t>
      </w:r>
      <w:proofErr w:type="spellEnd"/>
      <w:r w:rsidRPr="0044015A">
        <w:rPr>
          <w:rFonts w:ascii="Times New Roman" w:eastAsia="Times New Roman CYR" w:hAnsi="Times New Roman" w:cs="Times New Roman"/>
          <w:sz w:val="24"/>
          <w:szCs w:val="24"/>
        </w:rPr>
        <w:t xml:space="preserve"> за </w:t>
      </w:r>
      <w:proofErr w:type="spellStart"/>
      <w:r w:rsidRPr="0044015A">
        <w:rPr>
          <w:rFonts w:ascii="Times New Roman" w:eastAsia="Times New Roman CYR" w:hAnsi="Times New Roman" w:cs="Times New Roman"/>
          <w:sz w:val="24"/>
          <w:szCs w:val="24"/>
        </w:rPr>
        <w:t>рахунок</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постачальника</w:t>
      </w:r>
      <w:proofErr w:type="spellEnd"/>
      <w:r w:rsidRPr="0044015A">
        <w:rPr>
          <w:rFonts w:ascii="Times New Roman" w:eastAsia="Times New Roman CYR" w:hAnsi="Times New Roman" w:cs="Times New Roman"/>
          <w:sz w:val="24"/>
          <w:szCs w:val="24"/>
        </w:rPr>
        <w:t xml:space="preserve"> </w:t>
      </w:r>
      <w:proofErr w:type="gramStart"/>
      <w:r w:rsidRPr="0044015A">
        <w:rPr>
          <w:rFonts w:ascii="Times New Roman" w:eastAsia="Times New Roman CYR" w:hAnsi="Times New Roman" w:cs="Times New Roman"/>
          <w:sz w:val="24"/>
          <w:szCs w:val="24"/>
        </w:rPr>
        <w:t>на адресу</w:t>
      </w:r>
      <w:proofErr w:type="gram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Замовника</w:t>
      </w:r>
      <w:proofErr w:type="spellEnd"/>
      <w:r w:rsidRPr="0044015A">
        <w:rPr>
          <w:rFonts w:ascii="Times New Roman" w:eastAsia="Times New Roman CYR" w:hAnsi="Times New Roman" w:cs="Times New Roman"/>
          <w:sz w:val="24"/>
          <w:szCs w:val="24"/>
        </w:rPr>
        <w:t xml:space="preserve">: м. </w:t>
      </w:r>
      <w:proofErr w:type="spellStart"/>
      <w:r w:rsidRPr="0044015A">
        <w:rPr>
          <w:rFonts w:ascii="Times New Roman" w:eastAsia="Times New Roman CYR" w:hAnsi="Times New Roman" w:cs="Times New Roman"/>
          <w:sz w:val="24"/>
          <w:szCs w:val="24"/>
        </w:rPr>
        <w:t>Київ</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вул</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Сім’ї</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Бродських</w:t>
      </w:r>
      <w:proofErr w:type="spellEnd"/>
      <w:r w:rsidRPr="0044015A">
        <w:rPr>
          <w:rFonts w:ascii="Times New Roman" w:eastAsia="Times New Roman CYR" w:hAnsi="Times New Roman" w:cs="Times New Roman"/>
          <w:sz w:val="24"/>
          <w:szCs w:val="24"/>
        </w:rPr>
        <w:t xml:space="preserve">, 10, </w:t>
      </w:r>
      <w:proofErr w:type="spellStart"/>
      <w:r w:rsidRPr="0044015A">
        <w:rPr>
          <w:rFonts w:ascii="Times New Roman" w:eastAsia="Times New Roman CYR" w:hAnsi="Times New Roman" w:cs="Times New Roman"/>
          <w:sz w:val="24"/>
          <w:szCs w:val="24"/>
        </w:rPr>
        <w:t>протягом</w:t>
      </w:r>
      <w:proofErr w:type="spellEnd"/>
      <w:r w:rsidRPr="0044015A">
        <w:rPr>
          <w:rFonts w:ascii="Times New Roman" w:eastAsia="Times New Roman CYR" w:hAnsi="Times New Roman" w:cs="Times New Roman"/>
          <w:sz w:val="24"/>
          <w:szCs w:val="24"/>
        </w:rPr>
        <w:t xml:space="preserve"> 3 </w:t>
      </w:r>
      <w:proofErr w:type="spellStart"/>
      <w:r w:rsidRPr="0044015A">
        <w:rPr>
          <w:rFonts w:ascii="Times New Roman" w:eastAsia="Times New Roman CYR" w:hAnsi="Times New Roman" w:cs="Times New Roman"/>
          <w:sz w:val="24"/>
          <w:szCs w:val="24"/>
        </w:rPr>
        <w:t>робочих</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днів</w:t>
      </w:r>
      <w:proofErr w:type="spellEnd"/>
      <w:r w:rsidRPr="0044015A">
        <w:rPr>
          <w:rFonts w:ascii="Times New Roman" w:eastAsia="Times New Roman CYR" w:hAnsi="Times New Roman" w:cs="Times New Roman"/>
          <w:sz w:val="24"/>
          <w:szCs w:val="24"/>
        </w:rPr>
        <w:t xml:space="preserve"> з моменту </w:t>
      </w:r>
      <w:proofErr w:type="spellStart"/>
      <w:r w:rsidRPr="0044015A">
        <w:rPr>
          <w:rFonts w:ascii="Times New Roman" w:eastAsia="Times New Roman CYR" w:hAnsi="Times New Roman" w:cs="Times New Roman"/>
          <w:sz w:val="24"/>
          <w:szCs w:val="24"/>
        </w:rPr>
        <w:t>отримання</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замовлення</w:t>
      </w:r>
      <w:proofErr w:type="spellEnd"/>
      <w:r w:rsidRPr="0044015A">
        <w:rPr>
          <w:rFonts w:ascii="Times New Roman" w:eastAsia="Times New Roman CYR" w:hAnsi="Times New Roman" w:cs="Times New Roman"/>
          <w:sz w:val="24"/>
          <w:szCs w:val="24"/>
        </w:rPr>
        <w:t>.</w:t>
      </w:r>
    </w:p>
    <w:p w:rsidR="0044015A" w:rsidRPr="0044015A" w:rsidRDefault="0044015A" w:rsidP="0044015A">
      <w:pPr>
        <w:spacing w:after="0" w:line="240" w:lineRule="auto"/>
        <w:ind w:firstLine="708"/>
        <w:jc w:val="both"/>
        <w:rPr>
          <w:rFonts w:ascii="Times New Roman" w:eastAsia="Times New Roman CYR" w:hAnsi="Times New Roman" w:cs="Times New Roman"/>
          <w:sz w:val="24"/>
          <w:szCs w:val="24"/>
        </w:rPr>
      </w:pPr>
      <w:r w:rsidRPr="0044015A">
        <w:rPr>
          <w:rFonts w:ascii="Times New Roman" w:eastAsia="Times New Roman CYR" w:hAnsi="Times New Roman" w:cs="Times New Roman"/>
          <w:sz w:val="24"/>
          <w:szCs w:val="24"/>
        </w:rPr>
        <w:t xml:space="preserve">Оплата предмета </w:t>
      </w:r>
      <w:proofErr w:type="spellStart"/>
      <w:r w:rsidRPr="0044015A">
        <w:rPr>
          <w:rFonts w:ascii="Times New Roman" w:eastAsia="Times New Roman CYR" w:hAnsi="Times New Roman" w:cs="Times New Roman"/>
          <w:sz w:val="24"/>
          <w:szCs w:val="24"/>
        </w:rPr>
        <w:t>закупівлі</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здійснюється</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протягом</w:t>
      </w:r>
      <w:proofErr w:type="spellEnd"/>
      <w:r w:rsidRPr="0044015A">
        <w:rPr>
          <w:rFonts w:ascii="Times New Roman" w:eastAsia="Times New Roman CYR" w:hAnsi="Times New Roman" w:cs="Times New Roman"/>
          <w:sz w:val="24"/>
          <w:szCs w:val="24"/>
        </w:rPr>
        <w:t xml:space="preserve"> 30 </w:t>
      </w:r>
      <w:proofErr w:type="spellStart"/>
      <w:r w:rsidRPr="0044015A">
        <w:rPr>
          <w:rFonts w:ascii="Times New Roman" w:eastAsia="Times New Roman CYR" w:hAnsi="Times New Roman" w:cs="Times New Roman"/>
          <w:sz w:val="24"/>
          <w:szCs w:val="24"/>
        </w:rPr>
        <w:t>банківських</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днів</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після</w:t>
      </w:r>
      <w:proofErr w:type="spellEnd"/>
      <w:r w:rsidRPr="0044015A">
        <w:rPr>
          <w:rFonts w:ascii="Times New Roman" w:eastAsia="Times New Roman CYR" w:hAnsi="Times New Roman" w:cs="Times New Roman"/>
          <w:sz w:val="24"/>
          <w:szCs w:val="24"/>
        </w:rPr>
        <w:t xml:space="preserve"> доставки товару та </w:t>
      </w:r>
      <w:proofErr w:type="spellStart"/>
      <w:r w:rsidRPr="0044015A">
        <w:rPr>
          <w:rFonts w:ascii="Times New Roman" w:eastAsia="Times New Roman CYR" w:hAnsi="Times New Roman" w:cs="Times New Roman"/>
          <w:sz w:val="24"/>
          <w:szCs w:val="24"/>
        </w:rPr>
        <w:t>підписання</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видаткової</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накладної</w:t>
      </w:r>
      <w:proofErr w:type="spellEnd"/>
      <w:r w:rsidRPr="0044015A">
        <w:rPr>
          <w:rFonts w:ascii="Times New Roman" w:eastAsia="Times New Roman CYR" w:hAnsi="Times New Roman" w:cs="Times New Roman"/>
          <w:sz w:val="24"/>
          <w:szCs w:val="24"/>
        </w:rPr>
        <w:t>.</w:t>
      </w:r>
    </w:p>
    <w:p w:rsidR="0044015A" w:rsidRPr="0044015A" w:rsidRDefault="0044015A" w:rsidP="0044015A">
      <w:pPr>
        <w:spacing w:after="0" w:line="240" w:lineRule="auto"/>
        <w:jc w:val="both"/>
        <w:rPr>
          <w:rFonts w:ascii="Times New Roman" w:eastAsia="Times New Roman CYR" w:hAnsi="Times New Roman" w:cs="Times New Roman"/>
          <w:sz w:val="24"/>
          <w:szCs w:val="24"/>
        </w:rPr>
      </w:pPr>
      <w:r w:rsidRPr="0044015A">
        <w:rPr>
          <w:rFonts w:ascii="Times New Roman" w:eastAsia="Times New Roman CYR" w:hAnsi="Times New Roman" w:cs="Times New Roman"/>
          <w:sz w:val="24"/>
          <w:szCs w:val="24"/>
        </w:rPr>
        <w:lastRenderedPageBreak/>
        <w:t xml:space="preserve"> </w:t>
      </w:r>
      <w:r w:rsidRPr="0044015A">
        <w:rPr>
          <w:rFonts w:ascii="Times New Roman" w:eastAsia="Times New Roman CYR" w:hAnsi="Times New Roman" w:cs="Times New Roman"/>
          <w:sz w:val="24"/>
          <w:szCs w:val="24"/>
        </w:rPr>
        <w:tab/>
      </w:r>
      <w:proofErr w:type="spellStart"/>
      <w:r w:rsidRPr="0044015A">
        <w:rPr>
          <w:rFonts w:ascii="Times New Roman" w:eastAsia="Times New Roman CYR" w:hAnsi="Times New Roman" w:cs="Times New Roman"/>
          <w:sz w:val="24"/>
          <w:szCs w:val="24"/>
        </w:rPr>
        <w:t>Переможець</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оплачує</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усі</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витрати</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пов’язані</w:t>
      </w:r>
      <w:proofErr w:type="spellEnd"/>
      <w:r w:rsidRPr="0044015A">
        <w:rPr>
          <w:rFonts w:ascii="Times New Roman" w:eastAsia="Times New Roman CYR" w:hAnsi="Times New Roman" w:cs="Times New Roman"/>
          <w:sz w:val="24"/>
          <w:szCs w:val="24"/>
        </w:rPr>
        <w:t xml:space="preserve"> з </w:t>
      </w:r>
      <w:proofErr w:type="spellStart"/>
      <w:r w:rsidRPr="0044015A">
        <w:rPr>
          <w:rFonts w:ascii="Times New Roman" w:eastAsia="Times New Roman CYR" w:hAnsi="Times New Roman" w:cs="Times New Roman"/>
          <w:sz w:val="24"/>
          <w:szCs w:val="24"/>
        </w:rPr>
        <w:t>пересилкою</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документів</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договір</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накладні</w:t>
      </w:r>
      <w:proofErr w:type="spellEnd"/>
      <w:r w:rsidRPr="0044015A">
        <w:rPr>
          <w:rFonts w:ascii="Times New Roman" w:eastAsia="Times New Roman CYR" w:hAnsi="Times New Roman" w:cs="Times New Roman"/>
          <w:sz w:val="24"/>
          <w:szCs w:val="24"/>
        </w:rPr>
        <w:t xml:space="preserve"> і т.д.) та </w:t>
      </w:r>
      <w:proofErr w:type="spellStart"/>
      <w:r w:rsidRPr="0044015A">
        <w:rPr>
          <w:rFonts w:ascii="Times New Roman" w:eastAsia="Times New Roman CYR" w:hAnsi="Times New Roman" w:cs="Times New Roman"/>
          <w:sz w:val="24"/>
          <w:szCs w:val="24"/>
        </w:rPr>
        <w:t>включаючи</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витрати</w:t>
      </w:r>
      <w:proofErr w:type="spellEnd"/>
      <w:r w:rsidRPr="0044015A">
        <w:rPr>
          <w:rFonts w:ascii="Times New Roman" w:eastAsia="Times New Roman CYR" w:hAnsi="Times New Roman" w:cs="Times New Roman"/>
          <w:sz w:val="24"/>
          <w:szCs w:val="24"/>
        </w:rPr>
        <w:t xml:space="preserve"> на </w:t>
      </w:r>
      <w:proofErr w:type="spellStart"/>
      <w:r w:rsidRPr="0044015A">
        <w:rPr>
          <w:rFonts w:ascii="Times New Roman" w:eastAsia="Times New Roman CYR" w:hAnsi="Times New Roman" w:cs="Times New Roman"/>
          <w:sz w:val="24"/>
          <w:szCs w:val="24"/>
        </w:rPr>
        <w:t>пакування</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маркування</w:t>
      </w:r>
      <w:proofErr w:type="spellEnd"/>
      <w:r w:rsidRPr="0044015A">
        <w:rPr>
          <w:rFonts w:ascii="Times New Roman" w:eastAsia="Times New Roman CYR" w:hAnsi="Times New Roman" w:cs="Times New Roman"/>
          <w:sz w:val="24"/>
          <w:szCs w:val="24"/>
        </w:rPr>
        <w:t xml:space="preserve"> </w:t>
      </w:r>
      <w:proofErr w:type="spellStart"/>
      <w:r w:rsidRPr="0044015A">
        <w:rPr>
          <w:rFonts w:ascii="Times New Roman" w:eastAsia="Times New Roman CYR" w:hAnsi="Times New Roman" w:cs="Times New Roman"/>
          <w:sz w:val="24"/>
          <w:szCs w:val="24"/>
        </w:rPr>
        <w:t>авантаження</w:t>
      </w:r>
      <w:proofErr w:type="spellEnd"/>
      <w:r w:rsidRPr="0044015A">
        <w:rPr>
          <w:rFonts w:ascii="Times New Roman" w:eastAsia="Times New Roman CYR" w:hAnsi="Times New Roman" w:cs="Times New Roman"/>
          <w:sz w:val="24"/>
          <w:szCs w:val="24"/>
        </w:rPr>
        <w:t xml:space="preserve">, доставку, </w:t>
      </w:r>
      <w:proofErr w:type="spellStart"/>
      <w:r w:rsidRPr="0044015A">
        <w:rPr>
          <w:rFonts w:ascii="Times New Roman" w:eastAsia="Times New Roman CYR" w:hAnsi="Times New Roman" w:cs="Times New Roman"/>
          <w:sz w:val="24"/>
          <w:szCs w:val="24"/>
        </w:rPr>
        <w:t>розвантаження</w:t>
      </w:r>
      <w:proofErr w:type="spellEnd"/>
      <w:r w:rsidRPr="0044015A">
        <w:rPr>
          <w:rFonts w:ascii="Times New Roman" w:eastAsia="Times New Roman CYR" w:hAnsi="Times New Roman" w:cs="Times New Roman"/>
          <w:sz w:val="24"/>
          <w:szCs w:val="24"/>
        </w:rPr>
        <w:t xml:space="preserve"> та </w:t>
      </w:r>
      <w:proofErr w:type="spellStart"/>
      <w:r w:rsidRPr="0044015A">
        <w:rPr>
          <w:rFonts w:ascii="Times New Roman" w:eastAsia="Times New Roman CYR" w:hAnsi="Times New Roman" w:cs="Times New Roman"/>
          <w:sz w:val="24"/>
          <w:szCs w:val="24"/>
        </w:rPr>
        <w:t>занесення</w:t>
      </w:r>
      <w:proofErr w:type="spellEnd"/>
      <w:r w:rsidRPr="0044015A">
        <w:rPr>
          <w:rFonts w:ascii="Times New Roman" w:eastAsia="Times New Roman CYR" w:hAnsi="Times New Roman" w:cs="Times New Roman"/>
          <w:sz w:val="24"/>
          <w:szCs w:val="24"/>
        </w:rPr>
        <w:t xml:space="preserve"> товару на склад </w:t>
      </w:r>
      <w:proofErr w:type="spellStart"/>
      <w:r w:rsidRPr="0044015A">
        <w:rPr>
          <w:rFonts w:ascii="Times New Roman" w:eastAsia="Times New Roman CYR" w:hAnsi="Times New Roman" w:cs="Times New Roman"/>
          <w:sz w:val="24"/>
          <w:szCs w:val="24"/>
        </w:rPr>
        <w:t>Замовника</w:t>
      </w:r>
      <w:proofErr w:type="spellEnd"/>
      <w:r w:rsidRPr="0044015A">
        <w:rPr>
          <w:rFonts w:ascii="Times New Roman" w:eastAsia="Times New Roman CYR" w:hAnsi="Times New Roman" w:cs="Times New Roman"/>
          <w:sz w:val="24"/>
          <w:szCs w:val="24"/>
        </w:rPr>
        <w:t>.</w:t>
      </w:r>
    </w:p>
    <w:p w:rsidR="0044015A" w:rsidRDefault="0044015A" w:rsidP="0044015A">
      <w:pPr>
        <w:spacing w:after="0" w:line="240" w:lineRule="auto"/>
        <w:jc w:val="both"/>
        <w:rPr>
          <w:b/>
          <w:bCs/>
        </w:rPr>
      </w:pPr>
    </w:p>
    <w:p w:rsidR="0044015A" w:rsidRDefault="0044015A" w:rsidP="0044015A">
      <w:pPr>
        <w:pStyle w:val="31"/>
        <w:tabs>
          <w:tab w:val="left" w:pos="6420"/>
        </w:tabs>
        <w:spacing w:after="0"/>
        <w:ind w:left="0"/>
        <w:contextualSpacing/>
        <w:jc w:val="right"/>
        <w:rPr>
          <w:b/>
          <w:sz w:val="24"/>
          <w:szCs w:val="24"/>
        </w:rPr>
      </w:pPr>
    </w:p>
    <w:p w:rsidR="004E3F4B" w:rsidRPr="0044015A" w:rsidRDefault="004E3F4B" w:rsidP="0044015A">
      <w:pPr>
        <w:spacing w:after="0" w:line="240" w:lineRule="auto"/>
        <w:jc w:val="center"/>
        <w:rPr>
          <w:rFonts w:ascii="Times New Roman" w:hAnsi="Times New Roman" w:cs="Times New Roman"/>
          <w:color w:val="000000" w:themeColor="text1"/>
          <w:sz w:val="24"/>
          <w:szCs w:val="24"/>
          <w:lang w:val="uk-UA"/>
        </w:rPr>
      </w:pPr>
      <w:bookmarkStart w:id="0" w:name="_GoBack"/>
      <w:bookmarkEnd w:id="0"/>
    </w:p>
    <w:sectPr w:rsidR="004E3F4B" w:rsidRPr="00440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auto"/>
    <w:pitch w:val="default"/>
    <w:sig w:usb0="00000003" w:usb1="00000000" w:usb2="00000000" w:usb3="00000000" w:csb0="00000001" w:csb1="00000000"/>
  </w:font>
  <w:font w:name="Liberation Serif">
    <w:altName w:val="Times New Roman"/>
    <w:charset w:val="CC"/>
    <w:family w:val="roman"/>
    <w:pitch w:val="variable"/>
  </w:font>
  <w:font w:name="DejaVu Sans">
    <w:altName w:val="MS Gothic"/>
    <w:charset w:val="80"/>
    <w:family w:val="auto"/>
    <w:pitch w:val="variable"/>
  </w:font>
  <w:font w:name="Lohit Hindi">
    <w:altName w:val="MS Gothic"/>
    <w:charset w:val="80"/>
    <w:family w:val="auto"/>
    <w:pitch w:val="variable"/>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1" w15:restartNumberingAfterBreak="0">
    <w:nsid w:val="2C365B48"/>
    <w:multiLevelType w:val="hybridMultilevel"/>
    <w:tmpl w:val="BBA89A16"/>
    <w:lvl w:ilvl="0" w:tplc="78F4CA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2586061"/>
    <w:multiLevelType w:val="multilevel"/>
    <w:tmpl w:val="609474B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10"/>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6"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A0"/>
    <w:rsid w:val="001F4346"/>
    <w:rsid w:val="002C6B70"/>
    <w:rsid w:val="0044015A"/>
    <w:rsid w:val="004E3F4B"/>
    <w:rsid w:val="00592E4A"/>
    <w:rsid w:val="00C203F9"/>
    <w:rsid w:val="00CA70F9"/>
    <w:rsid w:val="00DB210D"/>
    <w:rsid w:val="00DF09F8"/>
    <w:rsid w:val="00E97BA0"/>
    <w:rsid w:val="00FF4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B484"/>
  <w15:chartTrackingRefBased/>
  <w15:docId w15:val="{6011CBB3-2B90-423F-83F1-DF7F907B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uiPriority w:val="99"/>
    <w:qFormat/>
    <w:rsid w:val="00CA70F9"/>
    <w:pPr>
      <w:keepNext/>
      <w:spacing w:after="0" w:line="240" w:lineRule="auto"/>
      <w:outlineLvl w:val="0"/>
    </w:pPr>
    <w:rPr>
      <w:rFonts w:ascii="Times New Roman" w:eastAsia="Times New Roman" w:hAnsi="Times New Roman" w:cs="Times New Roman"/>
      <w:sz w:val="24"/>
      <w:szCs w:val="20"/>
      <w:lang w:val="uk-UA" w:eastAsia="x-none"/>
    </w:rPr>
  </w:style>
  <w:style w:type="paragraph" w:styleId="2">
    <w:name w:val="heading 2"/>
    <w:basedOn w:val="a"/>
    <w:next w:val="a"/>
    <w:link w:val="20"/>
    <w:uiPriority w:val="9"/>
    <w:qFormat/>
    <w:rsid w:val="00CA70F9"/>
    <w:pPr>
      <w:keepNext/>
      <w:spacing w:after="0" w:line="240" w:lineRule="auto"/>
      <w:ind w:firstLine="851"/>
      <w:outlineLvl w:val="1"/>
    </w:pPr>
    <w:rPr>
      <w:rFonts w:ascii="Times New Roman" w:eastAsia="Times New Roman" w:hAnsi="Times New Roman" w:cs="Times New Roman"/>
      <w:sz w:val="24"/>
      <w:szCs w:val="20"/>
      <w:lang w:val="uk-UA" w:eastAsia="x-none"/>
    </w:rPr>
  </w:style>
  <w:style w:type="paragraph" w:styleId="3">
    <w:name w:val="heading 3"/>
    <w:basedOn w:val="a"/>
    <w:next w:val="a"/>
    <w:link w:val="30"/>
    <w:uiPriority w:val="9"/>
    <w:qFormat/>
    <w:rsid w:val="00CA70F9"/>
    <w:pPr>
      <w:keepNext/>
      <w:spacing w:after="0" w:line="240" w:lineRule="auto"/>
      <w:ind w:left="-108" w:right="-108" w:firstLine="108"/>
      <w:jc w:val="both"/>
      <w:outlineLvl w:val="2"/>
    </w:pPr>
    <w:rPr>
      <w:rFonts w:ascii="Times New Roman" w:eastAsia="Times New Roman" w:hAnsi="Times New Roman" w:cs="Times New Roman"/>
      <w:b/>
      <w:bCs/>
      <w:sz w:val="24"/>
      <w:szCs w:val="24"/>
      <w:lang w:val="en-GB" w:eastAsia="x-none"/>
    </w:rPr>
  </w:style>
  <w:style w:type="paragraph" w:styleId="4">
    <w:name w:val="heading 4"/>
    <w:basedOn w:val="a"/>
    <w:next w:val="a"/>
    <w:link w:val="40"/>
    <w:uiPriority w:val="9"/>
    <w:unhideWhenUsed/>
    <w:qFormat/>
    <w:rsid w:val="00CA70F9"/>
    <w:pPr>
      <w:keepNext/>
      <w:spacing w:before="240" w:after="60" w:line="276" w:lineRule="auto"/>
      <w:jc w:val="both"/>
      <w:outlineLvl w:val="3"/>
    </w:pPr>
    <w:rPr>
      <w:rFonts w:ascii="Calibri" w:eastAsia="Times New Roman" w:hAnsi="Calibri" w:cs="Times New Roman"/>
      <w:b/>
      <w:bCs/>
      <w:sz w:val="28"/>
      <w:szCs w:val="28"/>
      <w:lang w:val="uk-UA"/>
    </w:rPr>
  </w:style>
  <w:style w:type="paragraph" w:styleId="5">
    <w:name w:val="heading 5"/>
    <w:basedOn w:val="a"/>
    <w:next w:val="a"/>
    <w:link w:val="50"/>
    <w:uiPriority w:val="9"/>
    <w:qFormat/>
    <w:rsid w:val="00CA70F9"/>
    <w:pPr>
      <w:spacing w:before="240" w:after="60" w:line="240" w:lineRule="auto"/>
      <w:outlineLvl w:val="4"/>
    </w:pPr>
    <w:rPr>
      <w:rFonts w:ascii="Times New Roman" w:eastAsia="Times New Roman" w:hAnsi="Times New Roman" w:cs="Times New Roman"/>
      <w:b/>
      <w:bCs/>
      <w:i/>
      <w:iCs/>
      <w:sz w:val="26"/>
      <w:szCs w:val="26"/>
      <w:lang w:val="uk-UA" w:eastAsia="x-none"/>
    </w:rPr>
  </w:style>
  <w:style w:type="paragraph" w:styleId="6">
    <w:name w:val="heading 6"/>
    <w:basedOn w:val="a"/>
    <w:next w:val="a"/>
    <w:link w:val="60"/>
    <w:uiPriority w:val="9"/>
    <w:qFormat/>
    <w:rsid w:val="00CA70F9"/>
    <w:pPr>
      <w:tabs>
        <w:tab w:val="left" w:leader="dot" w:pos="851"/>
        <w:tab w:val="left" w:leader="dot" w:pos="8505"/>
      </w:tabs>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
    <w:next w:val="a"/>
    <w:link w:val="70"/>
    <w:uiPriority w:val="99"/>
    <w:qFormat/>
    <w:rsid w:val="00CA70F9"/>
    <w:pPr>
      <w:tabs>
        <w:tab w:val="left" w:leader="dot" w:pos="851"/>
        <w:tab w:val="left" w:leader="dot" w:pos="8505"/>
      </w:tabs>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CA70F9"/>
    <w:pPr>
      <w:pageBreakBefore/>
      <w:tabs>
        <w:tab w:val="left" w:leader="dot" w:pos="851"/>
        <w:tab w:val="left" w:leader="dot" w:pos="8505"/>
      </w:tabs>
      <w:spacing w:before="120" w:after="240" w:line="240" w:lineRule="auto"/>
      <w:jc w:val="right"/>
      <w:outlineLvl w:val="7"/>
    </w:pPr>
    <w:rPr>
      <w:rFonts w:ascii="Times New Roman" w:eastAsia="Times New Roman" w:hAnsi="Times New Roman" w:cs="Times New Roman"/>
      <w:sz w:val="26"/>
      <w:szCs w:val="26"/>
      <w:lang w:val="x-none" w:eastAsia="x-none"/>
    </w:rPr>
  </w:style>
  <w:style w:type="paragraph" w:styleId="9">
    <w:name w:val="heading 9"/>
    <w:basedOn w:val="a"/>
    <w:next w:val="a"/>
    <w:link w:val="90"/>
    <w:uiPriority w:val="99"/>
    <w:unhideWhenUsed/>
    <w:qFormat/>
    <w:rsid w:val="00CA70F9"/>
    <w:pPr>
      <w:spacing w:before="240" w:after="60" w:line="240" w:lineRule="auto"/>
      <w:outlineLvl w:val="8"/>
    </w:pPr>
    <w:rPr>
      <w:rFonts w:ascii="Cambria" w:eastAsia="Times New Roman" w:hAnsi="Cambria" w:cs="Times New Roman"/>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E4A"/>
    <w:rPr>
      <w:color w:val="0563C1" w:themeColor="hyperlink"/>
      <w:u w:val="single"/>
    </w:rPr>
  </w:style>
  <w:style w:type="character" w:styleId="a4">
    <w:name w:val="Strong"/>
    <w:uiPriority w:val="22"/>
    <w:qFormat/>
    <w:rsid w:val="00FF4AB7"/>
    <w:rPr>
      <w:b/>
      <w:bCs/>
    </w:rPr>
  </w:style>
  <w:style w:type="paragraph" w:styleId="a5">
    <w:name w:val="No Spacing"/>
    <w:aliases w:val="nado12,Bullet"/>
    <w:link w:val="a6"/>
    <w:uiPriority w:val="1"/>
    <w:qFormat/>
    <w:rsid w:val="00FF4AB7"/>
    <w:pPr>
      <w:spacing w:after="0" w:line="240" w:lineRule="auto"/>
    </w:pPr>
    <w:rPr>
      <w:rFonts w:ascii="Calibri" w:eastAsia="Calibri" w:hAnsi="Calibri" w:cs="Times New Roman"/>
    </w:rPr>
  </w:style>
  <w:style w:type="paragraph" w:styleId="31">
    <w:name w:val="Body Text Indent 3"/>
    <w:basedOn w:val="a"/>
    <w:link w:val="32"/>
    <w:uiPriority w:val="99"/>
    <w:rsid w:val="00FF4AB7"/>
    <w:pPr>
      <w:spacing w:after="120" w:line="240" w:lineRule="auto"/>
      <w:ind w:left="283"/>
    </w:pPr>
    <w:rPr>
      <w:rFonts w:ascii="Times New Roman" w:eastAsia="Times New Roman" w:hAnsi="Times New Roman" w:cs="Times New Roman"/>
      <w:sz w:val="16"/>
      <w:szCs w:val="16"/>
      <w:lang w:val="uk-UA" w:eastAsia="x-none"/>
    </w:rPr>
  </w:style>
  <w:style w:type="character" w:customStyle="1" w:styleId="32">
    <w:name w:val="Основной текст с отступом 3 Знак"/>
    <w:basedOn w:val="a0"/>
    <w:link w:val="31"/>
    <w:uiPriority w:val="99"/>
    <w:rsid w:val="00FF4AB7"/>
    <w:rPr>
      <w:rFonts w:ascii="Times New Roman" w:eastAsia="Times New Roman" w:hAnsi="Times New Roman" w:cs="Times New Roman"/>
      <w:sz w:val="16"/>
      <w:szCs w:val="16"/>
      <w:lang w:val="uk-UA" w:eastAsia="x-none"/>
    </w:rPr>
  </w:style>
  <w:style w:type="character" w:customStyle="1" w:styleId="a6">
    <w:name w:val="Без интервала Знак"/>
    <w:aliases w:val="nado12 Знак,Bullet Знак"/>
    <w:link w:val="a5"/>
    <w:uiPriority w:val="1"/>
    <w:locked/>
    <w:rsid w:val="00FF4AB7"/>
    <w:rPr>
      <w:rFonts w:ascii="Calibri" w:eastAsia="Calibri" w:hAnsi="Calibri" w:cs="Times New Roman"/>
    </w:rPr>
  </w:style>
  <w:style w:type="paragraph" w:customStyle="1" w:styleId="13">
    <w:name w:val="Обычный (веб)1"/>
    <w:basedOn w:val="a"/>
    <w:rsid w:val="00FF4AB7"/>
    <w:pPr>
      <w:suppressAutoHyphens/>
      <w:spacing w:before="280" w:after="280" w:line="240" w:lineRule="auto"/>
    </w:pPr>
    <w:rPr>
      <w:rFonts w:ascii="Times New Roman" w:eastAsia="Times New Roman" w:hAnsi="Times New Roman" w:cs="Times New Roman"/>
      <w:kern w:val="2"/>
      <w:sz w:val="24"/>
      <w:szCs w:val="24"/>
      <w:lang w:val="uk-UA" w:eastAsia="uk-UA"/>
    </w:rPr>
  </w:style>
  <w:style w:type="character" w:customStyle="1" w:styleId="12">
    <w:name w:val="Заголовок 1 Знак"/>
    <w:basedOn w:val="a0"/>
    <w:link w:val="11"/>
    <w:uiPriority w:val="99"/>
    <w:rsid w:val="00CA70F9"/>
    <w:rPr>
      <w:rFonts w:ascii="Times New Roman" w:eastAsia="Times New Roman" w:hAnsi="Times New Roman" w:cs="Times New Roman"/>
      <w:sz w:val="24"/>
      <w:szCs w:val="20"/>
      <w:lang w:val="uk-UA" w:eastAsia="x-none"/>
    </w:rPr>
  </w:style>
  <w:style w:type="character" w:customStyle="1" w:styleId="20">
    <w:name w:val="Заголовок 2 Знак"/>
    <w:basedOn w:val="a0"/>
    <w:link w:val="2"/>
    <w:uiPriority w:val="9"/>
    <w:rsid w:val="00CA70F9"/>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uiPriority w:val="9"/>
    <w:rsid w:val="00CA70F9"/>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
    <w:rsid w:val="00CA70F9"/>
    <w:rPr>
      <w:rFonts w:ascii="Calibri" w:eastAsia="Times New Roman" w:hAnsi="Calibri" w:cs="Times New Roman"/>
      <w:b/>
      <w:bCs/>
      <w:sz w:val="28"/>
      <w:szCs w:val="28"/>
      <w:lang w:val="uk-UA"/>
    </w:rPr>
  </w:style>
  <w:style w:type="character" w:customStyle="1" w:styleId="50">
    <w:name w:val="Заголовок 5 Знак"/>
    <w:basedOn w:val="a0"/>
    <w:link w:val="5"/>
    <w:uiPriority w:val="9"/>
    <w:rsid w:val="00CA70F9"/>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
    <w:rsid w:val="00CA70F9"/>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CA70F9"/>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CA70F9"/>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CA70F9"/>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A70F9"/>
    <w:pPr>
      <w:spacing w:after="0" w:line="240" w:lineRule="auto"/>
    </w:pPr>
    <w:rPr>
      <w:rFonts w:ascii="Verdana" w:eastAsia="Times New Roman" w:hAnsi="Verdana" w:cs="Verdana"/>
      <w:sz w:val="24"/>
      <w:szCs w:val="24"/>
      <w:lang w:val="en-US"/>
    </w:rPr>
  </w:style>
  <w:style w:type="character" w:styleId="a7">
    <w:name w:val="annotation reference"/>
    <w:semiHidden/>
    <w:rsid w:val="00CA70F9"/>
    <w:rPr>
      <w:sz w:val="16"/>
      <w:szCs w:val="16"/>
    </w:rPr>
  </w:style>
  <w:style w:type="paragraph" w:styleId="a8">
    <w:name w:val="annotation text"/>
    <w:basedOn w:val="a"/>
    <w:link w:val="a9"/>
    <w:semiHidden/>
    <w:rsid w:val="00CA70F9"/>
    <w:pPr>
      <w:spacing w:after="0" w:line="240" w:lineRule="auto"/>
    </w:pPr>
    <w:rPr>
      <w:rFonts w:ascii="Times New Roman" w:eastAsia="Times New Roman" w:hAnsi="Times New Roman" w:cs="Times New Roman"/>
      <w:sz w:val="20"/>
      <w:szCs w:val="20"/>
      <w:lang w:val="x-none" w:eastAsia="x-none"/>
    </w:rPr>
  </w:style>
  <w:style w:type="character" w:customStyle="1" w:styleId="a9">
    <w:name w:val="Текст примечания Знак"/>
    <w:basedOn w:val="a0"/>
    <w:link w:val="a8"/>
    <w:semiHidden/>
    <w:rsid w:val="00CA70F9"/>
    <w:rPr>
      <w:rFonts w:ascii="Times New Roman" w:eastAsia="Times New Roman" w:hAnsi="Times New Roman" w:cs="Times New Roman"/>
      <w:sz w:val="20"/>
      <w:szCs w:val="20"/>
      <w:lang w:val="x-none" w:eastAsia="x-none"/>
    </w:rPr>
  </w:style>
  <w:style w:type="paragraph" w:styleId="aa">
    <w:name w:val="annotation subject"/>
    <w:basedOn w:val="a8"/>
    <w:next w:val="a8"/>
    <w:link w:val="ab"/>
    <w:uiPriority w:val="99"/>
    <w:semiHidden/>
    <w:rsid w:val="00CA70F9"/>
    <w:rPr>
      <w:b/>
      <w:bCs/>
    </w:rPr>
  </w:style>
  <w:style w:type="character" w:customStyle="1" w:styleId="ab">
    <w:name w:val="Тема примечания Знак"/>
    <w:basedOn w:val="a9"/>
    <w:link w:val="aa"/>
    <w:uiPriority w:val="99"/>
    <w:semiHidden/>
    <w:rsid w:val="00CA70F9"/>
    <w:rPr>
      <w:rFonts w:ascii="Times New Roman" w:eastAsia="Times New Roman" w:hAnsi="Times New Roman" w:cs="Times New Roman"/>
      <w:b/>
      <w:bCs/>
      <w:sz w:val="20"/>
      <w:szCs w:val="20"/>
      <w:lang w:val="x-none" w:eastAsia="x-none"/>
    </w:rPr>
  </w:style>
  <w:style w:type="paragraph" w:styleId="ac">
    <w:name w:val="Balloon Text"/>
    <w:basedOn w:val="a"/>
    <w:link w:val="ad"/>
    <w:uiPriority w:val="99"/>
    <w:semiHidden/>
    <w:rsid w:val="00CA70F9"/>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CA70F9"/>
    <w:rPr>
      <w:rFonts w:ascii="Tahoma" w:eastAsia="Times New Roman" w:hAnsi="Tahoma" w:cs="Times New Roman"/>
      <w:sz w:val="16"/>
      <w:szCs w:val="16"/>
      <w:lang w:val="x-none" w:eastAsia="x-none"/>
    </w:rPr>
  </w:style>
  <w:style w:type="paragraph" w:styleId="HTML">
    <w:name w:val="HTML Preformatted"/>
    <w:basedOn w:val="a"/>
    <w:link w:val="HTML0"/>
    <w:uiPriority w:val="99"/>
    <w:qFormat/>
    <w:rsid w:val="00CA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70F9"/>
    <w:rPr>
      <w:rFonts w:ascii="Courier New" w:eastAsia="Times New Roman" w:hAnsi="Courier New" w:cs="Times New Roman"/>
      <w:sz w:val="20"/>
      <w:szCs w:val="20"/>
      <w:lang w:val="x-none" w:eastAsia="x-none"/>
    </w:rPr>
  </w:style>
  <w:style w:type="paragraph" w:styleId="ae">
    <w:name w:val="footnote text"/>
    <w:basedOn w:val="a"/>
    <w:link w:val="af"/>
    <w:uiPriority w:val="99"/>
    <w:rsid w:val="00CA70F9"/>
    <w:pPr>
      <w:spacing w:after="0" w:line="240" w:lineRule="auto"/>
    </w:pPr>
    <w:rPr>
      <w:rFonts w:ascii="Times New Roman" w:eastAsia="Times New Roman" w:hAnsi="Times New Roman" w:cs="Times New Roman"/>
      <w:sz w:val="20"/>
      <w:szCs w:val="20"/>
      <w:lang w:val="x-none" w:eastAsia="x-none"/>
    </w:rPr>
  </w:style>
  <w:style w:type="character" w:customStyle="1" w:styleId="af">
    <w:name w:val="Текст сноски Знак"/>
    <w:basedOn w:val="a0"/>
    <w:link w:val="ae"/>
    <w:uiPriority w:val="99"/>
    <w:rsid w:val="00CA70F9"/>
    <w:rPr>
      <w:rFonts w:ascii="Times New Roman" w:eastAsia="Times New Roman" w:hAnsi="Times New Roman" w:cs="Times New Roman"/>
      <w:sz w:val="20"/>
      <w:szCs w:val="20"/>
      <w:lang w:val="x-none" w:eastAsia="x-none"/>
    </w:rPr>
  </w:style>
  <w:style w:type="character" w:styleId="af0">
    <w:name w:val="footnote reference"/>
    <w:semiHidden/>
    <w:qFormat/>
    <w:rsid w:val="00CA70F9"/>
    <w:rPr>
      <w:vertAlign w:val="superscript"/>
    </w:rPr>
  </w:style>
  <w:style w:type="paragraph" w:styleId="af1">
    <w:name w:val="header"/>
    <w:aliases w:val="/tsv"/>
    <w:basedOn w:val="a"/>
    <w:link w:val="af2"/>
    <w:uiPriority w:val="99"/>
    <w:rsid w:val="00CA70F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aliases w:val="/tsv Знак"/>
    <w:basedOn w:val="a0"/>
    <w:link w:val="af1"/>
    <w:uiPriority w:val="99"/>
    <w:rsid w:val="00CA70F9"/>
    <w:rPr>
      <w:rFonts w:ascii="Times New Roman" w:eastAsia="Times New Roman" w:hAnsi="Times New Roman" w:cs="Times New Roman"/>
      <w:sz w:val="24"/>
      <w:szCs w:val="24"/>
      <w:lang w:val="x-none" w:eastAsia="x-none"/>
    </w:rPr>
  </w:style>
  <w:style w:type="character" w:styleId="af3">
    <w:name w:val="page number"/>
    <w:basedOn w:val="a0"/>
    <w:uiPriority w:val="99"/>
    <w:rsid w:val="00CA70F9"/>
  </w:style>
  <w:style w:type="paragraph" w:customStyle="1" w:styleId="af4">
    <w:name w:val="Знак Знак"/>
    <w:basedOn w:val="a"/>
    <w:rsid w:val="00CA70F9"/>
    <w:pPr>
      <w:spacing w:after="0" w:line="240" w:lineRule="auto"/>
    </w:pPr>
    <w:rPr>
      <w:rFonts w:ascii="Verdana" w:eastAsia="Times New Roman" w:hAnsi="Verdana" w:cs="Verdana"/>
      <w:sz w:val="20"/>
      <w:szCs w:val="20"/>
      <w:lang w:val="en-US"/>
    </w:rPr>
  </w:style>
  <w:style w:type="paragraph" w:styleId="af5">
    <w:name w:val="footer"/>
    <w:basedOn w:val="a"/>
    <w:link w:val="af6"/>
    <w:uiPriority w:val="99"/>
    <w:unhideWhenUsed/>
    <w:rsid w:val="00CA70F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CA70F9"/>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CA70F9"/>
    <w:pPr>
      <w:spacing w:after="0" w:line="240" w:lineRule="auto"/>
    </w:pPr>
    <w:rPr>
      <w:rFonts w:ascii="Verdana" w:eastAsia="Times New Roman" w:hAnsi="Verdana" w:cs="Times New Roman"/>
      <w:sz w:val="24"/>
      <w:szCs w:val="24"/>
      <w:lang w:val="en-US"/>
    </w:rPr>
  </w:style>
  <w:style w:type="paragraph" w:customStyle="1" w:styleId="af7">
    <w:name w:val="Знак"/>
    <w:basedOn w:val="a"/>
    <w:rsid w:val="00CA70F9"/>
    <w:pPr>
      <w:spacing w:after="0" w:line="240" w:lineRule="auto"/>
    </w:pPr>
    <w:rPr>
      <w:rFonts w:ascii="Verdana" w:eastAsia="Times New Roman" w:hAnsi="Verdana" w:cs="Verdana"/>
      <w:sz w:val="20"/>
      <w:szCs w:val="20"/>
      <w:lang w:val="en-US"/>
    </w:rPr>
  </w:style>
  <w:style w:type="character" w:customStyle="1" w:styleId="fontstyle">
    <w:name w:val="fontstyle"/>
    <w:basedOn w:val="a0"/>
    <w:rsid w:val="00CA70F9"/>
  </w:style>
  <w:style w:type="paragraph" w:customStyle="1" w:styleId="21">
    <w:name w:val="Заг2"/>
    <w:basedOn w:val="a"/>
    <w:next w:val="af8"/>
    <w:autoRedefine/>
    <w:rsid w:val="00CA70F9"/>
    <w:pPr>
      <w:keepNext/>
      <w:spacing w:after="0" w:line="240" w:lineRule="auto"/>
      <w:ind w:firstLine="720"/>
      <w:jc w:val="both"/>
      <w:outlineLvl w:val="1"/>
    </w:pPr>
    <w:rPr>
      <w:rFonts w:ascii="Times New Roman" w:eastAsia="Times New Roman" w:hAnsi="Times New Roman" w:cs="Times New Roman"/>
      <w:b/>
      <w:color w:val="0000FF"/>
      <w:sz w:val="24"/>
      <w:szCs w:val="24"/>
      <w:lang w:val="uk-UA" w:eastAsia="ru-RU"/>
    </w:rPr>
  </w:style>
  <w:style w:type="paragraph" w:styleId="af8">
    <w:name w:val="Body Text"/>
    <w:basedOn w:val="a"/>
    <w:link w:val="af9"/>
    <w:uiPriority w:val="99"/>
    <w:unhideWhenUsed/>
    <w:rsid w:val="00CA70F9"/>
    <w:pPr>
      <w:spacing w:after="120" w:line="240" w:lineRule="auto"/>
    </w:pPr>
    <w:rPr>
      <w:rFonts w:ascii="Times New Roman" w:eastAsia="Times New Roman" w:hAnsi="Times New Roman" w:cs="Times New Roman"/>
      <w:sz w:val="24"/>
      <w:szCs w:val="24"/>
      <w:lang w:val="x-none" w:eastAsia="x-none"/>
    </w:rPr>
  </w:style>
  <w:style w:type="character" w:customStyle="1" w:styleId="af9">
    <w:name w:val="Основной текст Знак"/>
    <w:basedOn w:val="a0"/>
    <w:link w:val="af8"/>
    <w:uiPriority w:val="99"/>
    <w:rsid w:val="00CA70F9"/>
    <w:rPr>
      <w:rFonts w:ascii="Times New Roman" w:eastAsia="Times New Roman" w:hAnsi="Times New Roman" w:cs="Times New Roman"/>
      <w:sz w:val="24"/>
      <w:szCs w:val="24"/>
      <w:lang w:val="x-none" w:eastAsia="x-none"/>
    </w:rPr>
  </w:style>
  <w:style w:type="paragraph" w:styleId="22">
    <w:name w:val="Body Text Indent 2"/>
    <w:basedOn w:val="a"/>
    <w:link w:val="23"/>
    <w:uiPriority w:val="99"/>
    <w:unhideWhenUsed/>
    <w:rsid w:val="00CA70F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uiPriority w:val="99"/>
    <w:rsid w:val="00CA70F9"/>
    <w:rPr>
      <w:rFonts w:ascii="Times New Roman" w:eastAsia="Times New Roman" w:hAnsi="Times New Roman" w:cs="Times New Roman"/>
      <w:sz w:val="24"/>
      <w:szCs w:val="24"/>
      <w:lang w:val="x-none" w:eastAsia="x-none"/>
    </w:rPr>
  </w:style>
  <w:style w:type="paragraph" w:styleId="afa">
    <w:name w:val="Plain Text"/>
    <w:basedOn w:val="a"/>
    <w:link w:val="afb"/>
    <w:rsid w:val="00CA70F9"/>
    <w:pPr>
      <w:spacing w:after="0" w:line="240" w:lineRule="auto"/>
    </w:pPr>
    <w:rPr>
      <w:rFonts w:ascii="Courier New" w:eastAsia="Times New Roman" w:hAnsi="Courier New" w:cs="Times New Roman"/>
      <w:sz w:val="24"/>
      <w:szCs w:val="20"/>
      <w:lang w:val="uk-UA" w:eastAsia="x-none"/>
    </w:rPr>
  </w:style>
  <w:style w:type="character" w:customStyle="1" w:styleId="afb">
    <w:name w:val="Текст Знак"/>
    <w:basedOn w:val="a0"/>
    <w:link w:val="afa"/>
    <w:rsid w:val="00CA70F9"/>
    <w:rPr>
      <w:rFonts w:ascii="Courier New" w:eastAsia="Times New Roman" w:hAnsi="Courier New" w:cs="Times New Roman"/>
      <w:sz w:val="24"/>
      <w:szCs w:val="20"/>
      <w:lang w:val="uk-UA" w:eastAsia="x-none"/>
    </w:rPr>
  </w:style>
  <w:style w:type="paragraph" w:customStyle="1" w:styleId="15">
    <w:name w:val="Основной текст1"/>
    <w:basedOn w:val="a"/>
    <w:link w:val="BodyText"/>
    <w:rsid w:val="00CA70F9"/>
    <w:pPr>
      <w:widowControl w:val="0"/>
      <w:spacing w:after="0" w:line="240" w:lineRule="auto"/>
    </w:pPr>
    <w:rPr>
      <w:rFonts w:ascii="Arial" w:eastAsia="Times New Roman" w:hAnsi="Arial" w:cs="Times New Roman"/>
      <w:snapToGrid w:val="0"/>
      <w:sz w:val="24"/>
      <w:szCs w:val="20"/>
      <w:lang w:val="x-none" w:eastAsia="x-none"/>
    </w:rPr>
  </w:style>
  <w:style w:type="character" w:customStyle="1" w:styleId="BodyText">
    <w:name w:val="Body Text Знак"/>
    <w:link w:val="15"/>
    <w:rsid w:val="00CA70F9"/>
    <w:rPr>
      <w:rFonts w:ascii="Arial" w:eastAsia="Times New Roman" w:hAnsi="Arial" w:cs="Times New Roman"/>
      <w:snapToGrid w:val="0"/>
      <w:sz w:val="24"/>
      <w:szCs w:val="20"/>
      <w:lang w:val="x-none" w:eastAsia="x-none"/>
    </w:rPr>
  </w:style>
  <w:style w:type="paragraph" w:styleId="afc">
    <w:name w:val="Body Text Indent"/>
    <w:basedOn w:val="a"/>
    <w:link w:val="afd"/>
    <w:rsid w:val="00CA70F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d">
    <w:name w:val="Основной текст с отступом Знак"/>
    <w:basedOn w:val="a0"/>
    <w:link w:val="afc"/>
    <w:rsid w:val="00CA70F9"/>
    <w:rPr>
      <w:rFonts w:ascii="Times New Roman" w:eastAsia="Times New Roman" w:hAnsi="Times New Roman" w:cs="Times New Roman"/>
      <w:sz w:val="24"/>
      <w:szCs w:val="24"/>
      <w:lang w:val="x-none" w:eastAsia="x-none"/>
    </w:rPr>
  </w:style>
  <w:style w:type="paragraph" w:styleId="afe">
    <w:name w:val="caption"/>
    <w:basedOn w:val="a"/>
    <w:qFormat/>
    <w:rsid w:val="00CA70F9"/>
    <w:pPr>
      <w:spacing w:after="0" w:line="240" w:lineRule="auto"/>
      <w:jc w:val="center"/>
    </w:pPr>
    <w:rPr>
      <w:rFonts w:ascii="Times New Roman" w:eastAsia="Times New Roman" w:hAnsi="Times New Roman" w:cs="Times New Roman"/>
      <w:b/>
      <w:sz w:val="36"/>
      <w:szCs w:val="20"/>
      <w:lang w:val="uk-UA" w:eastAsia="ru-RU"/>
    </w:rPr>
  </w:style>
  <w:style w:type="paragraph" w:customStyle="1" w:styleId="aff">
    <w:name w:val="Знак Знак Знак Знак"/>
    <w:basedOn w:val="a"/>
    <w:rsid w:val="00CA70F9"/>
    <w:pPr>
      <w:spacing w:after="0" w:line="240" w:lineRule="auto"/>
    </w:pPr>
    <w:rPr>
      <w:rFonts w:ascii="Verdana" w:eastAsia="Times New Roman" w:hAnsi="Verdana" w:cs="Times New Roman"/>
      <w:sz w:val="24"/>
      <w:szCs w:val="24"/>
      <w:lang w:val="en-US"/>
    </w:rPr>
  </w:style>
  <w:style w:type="table" w:styleId="aff0">
    <w:name w:val="Table Grid"/>
    <w:basedOn w:val="a1"/>
    <w:uiPriority w:val="59"/>
    <w:rsid w:val="00CA7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CA70F9"/>
    <w:rPr>
      <w:color w:val="0000FF"/>
    </w:rPr>
  </w:style>
  <w:style w:type="character" w:customStyle="1" w:styleId="unknown1">
    <w:name w:val="unknown1"/>
    <w:rsid w:val="00CA70F9"/>
    <w:rPr>
      <w:color w:val="FF0000"/>
    </w:rPr>
  </w:style>
  <w:style w:type="paragraph" w:customStyle="1" w:styleId="Default">
    <w:name w:val="Default"/>
    <w:rsid w:val="00CA70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Знак1"/>
    <w:basedOn w:val="a"/>
    <w:rsid w:val="00CA70F9"/>
    <w:pPr>
      <w:spacing w:after="0" w:line="240" w:lineRule="auto"/>
    </w:pPr>
    <w:rPr>
      <w:rFonts w:ascii="Verdana" w:eastAsia="Times New Roman" w:hAnsi="Verdana" w:cs="Verdana"/>
      <w:sz w:val="20"/>
      <w:szCs w:val="20"/>
      <w:lang w:val="en-US"/>
    </w:rPr>
  </w:style>
  <w:style w:type="character" w:customStyle="1" w:styleId="moz-txt-citetags">
    <w:name w:val="moz-txt-citetags"/>
    <w:basedOn w:val="a0"/>
    <w:rsid w:val="00CA70F9"/>
  </w:style>
  <w:style w:type="paragraph" w:customStyle="1" w:styleId="CharChar0">
    <w:name w:val="Char Знак Знак Char Знак Знак Знак Знак Знак Знак Знак Знак Знак Знак Знак Знак Знак"/>
    <w:basedOn w:val="a"/>
    <w:rsid w:val="00CA70F9"/>
    <w:pPr>
      <w:spacing w:after="0" w:line="240" w:lineRule="auto"/>
    </w:pPr>
    <w:rPr>
      <w:rFonts w:ascii="Verdana" w:eastAsia="Times New Roman" w:hAnsi="Verdana" w:cs="Times New Roman"/>
      <w:sz w:val="20"/>
      <w:szCs w:val="20"/>
      <w:lang w:val="en-US"/>
    </w:rPr>
  </w:style>
  <w:style w:type="paragraph" w:styleId="aff1">
    <w:name w:val="Normal (Web)"/>
    <w:aliases w:val="Обычный (веб) Знак Знак Знак Знак Знак Знак Знак Знак Знак Знак,Обычный (веб) Знак Знак Знак Знак Знак Знак Знак Знак Знак,Обычный (веб) Знак1,Обычный (веб) Знак Знак1,Обычный (Web) Знак Знак Знак Знак"/>
    <w:basedOn w:val="a"/>
    <w:link w:val="aff2"/>
    <w:uiPriority w:val="99"/>
    <w:unhideWhenUsed/>
    <w:qFormat/>
    <w:rsid w:val="00CA7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Обычный (веб) Знак"/>
    <w:aliases w:val="Обычный (веб) Знак Знак Знак Знак Знак Знак Знак Знак Знак Знак Знак,Обычный (веб) Знак Знак Знак Знак Знак Знак Знак Знак Знак Знак1,Обычный (веб) Знак1 Знак,Обычный (веб) Знак Знак1 Знак,Обычный (Web) Знак Знак Знак Знак Знак"/>
    <w:link w:val="aff1"/>
    <w:uiPriority w:val="99"/>
    <w:locked/>
    <w:rsid w:val="00CA70F9"/>
    <w:rPr>
      <w:rFonts w:ascii="Times New Roman" w:eastAsia="Times New Roman" w:hAnsi="Times New Roman" w:cs="Times New Roman"/>
      <w:sz w:val="24"/>
      <w:szCs w:val="24"/>
      <w:lang w:eastAsia="ru-RU"/>
    </w:rPr>
  </w:style>
  <w:style w:type="character" w:customStyle="1" w:styleId="highlightedsearchterm">
    <w:name w:val="highlightedsearchterm"/>
    <w:basedOn w:val="a0"/>
    <w:rsid w:val="00CA70F9"/>
  </w:style>
  <w:style w:type="character" w:customStyle="1" w:styleId="FontStyle0">
    <w:name w:val="Font Style"/>
    <w:rsid w:val="00CA70F9"/>
    <w:rPr>
      <w:rFonts w:cs="Courier New"/>
      <w:color w:val="000000"/>
      <w:sz w:val="20"/>
      <w:szCs w:val="20"/>
    </w:rPr>
  </w:style>
  <w:style w:type="paragraph" w:customStyle="1" w:styleId="ParagraphStyle">
    <w:name w:val="Paragraph Style"/>
    <w:rsid w:val="00CA70F9"/>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styleId="33">
    <w:name w:val="Body Text 3"/>
    <w:basedOn w:val="a"/>
    <w:link w:val="34"/>
    <w:uiPriority w:val="99"/>
    <w:unhideWhenUsed/>
    <w:rsid w:val="00CA70F9"/>
    <w:pPr>
      <w:spacing w:after="120" w:line="240" w:lineRule="auto"/>
    </w:pPr>
    <w:rPr>
      <w:rFonts w:ascii="Times New Roman" w:eastAsia="Times New Roman" w:hAnsi="Times New Roman" w:cs="Times New Roman"/>
      <w:sz w:val="16"/>
      <w:szCs w:val="16"/>
      <w:lang w:val="uk-UA" w:eastAsia="x-none"/>
    </w:rPr>
  </w:style>
  <w:style w:type="character" w:customStyle="1" w:styleId="34">
    <w:name w:val="Основной текст 3 Знак"/>
    <w:basedOn w:val="a0"/>
    <w:link w:val="33"/>
    <w:uiPriority w:val="99"/>
    <w:rsid w:val="00CA70F9"/>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CA70F9"/>
    <w:pPr>
      <w:tabs>
        <w:tab w:val="left" w:leader="dot" w:pos="851"/>
        <w:tab w:val="num" w:pos="2422"/>
        <w:tab w:val="left" w:leader="dot" w:pos="8505"/>
      </w:tabs>
      <w:spacing w:after="0" w:line="240" w:lineRule="auto"/>
      <w:ind w:left="2422" w:hanging="851"/>
      <w:jc w:val="both"/>
      <w:outlineLvl w:val="2"/>
    </w:pPr>
    <w:rPr>
      <w:rFonts w:ascii="Times New Roman" w:eastAsia="Times New Roman" w:hAnsi="Times New Roman" w:cs="Times New Roman"/>
      <w:sz w:val="26"/>
      <w:szCs w:val="26"/>
      <w:lang w:eastAsia="ru-RU"/>
    </w:rPr>
  </w:style>
  <w:style w:type="paragraph" w:styleId="24">
    <w:name w:val="Body Text 2"/>
    <w:basedOn w:val="a"/>
    <w:link w:val="25"/>
    <w:uiPriority w:val="99"/>
    <w:unhideWhenUsed/>
    <w:rsid w:val="00CA70F9"/>
    <w:pPr>
      <w:spacing w:after="120" w:line="480" w:lineRule="auto"/>
    </w:pPr>
    <w:rPr>
      <w:rFonts w:ascii="Times New Roman" w:eastAsia="Times New Roman" w:hAnsi="Times New Roman" w:cs="Times New Roman"/>
      <w:sz w:val="24"/>
      <w:szCs w:val="24"/>
      <w:lang w:val="uk-UA" w:eastAsia="x-none"/>
    </w:rPr>
  </w:style>
  <w:style w:type="character" w:customStyle="1" w:styleId="25">
    <w:name w:val="Основной текст 2 Знак"/>
    <w:basedOn w:val="a0"/>
    <w:link w:val="24"/>
    <w:uiPriority w:val="99"/>
    <w:rsid w:val="00CA70F9"/>
    <w:rPr>
      <w:rFonts w:ascii="Times New Roman" w:eastAsia="Times New Roman" w:hAnsi="Times New Roman" w:cs="Times New Roman"/>
      <w:sz w:val="24"/>
      <w:szCs w:val="24"/>
      <w:lang w:val="uk-UA" w:eastAsia="x-none"/>
    </w:rPr>
  </w:style>
  <w:style w:type="character" w:styleId="aff3">
    <w:name w:val="FollowedHyperlink"/>
    <w:uiPriority w:val="99"/>
    <w:semiHidden/>
    <w:unhideWhenUsed/>
    <w:rsid w:val="00CA70F9"/>
    <w:rPr>
      <w:color w:val="800080"/>
      <w:u w:val="single"/>
    </w:rPr>
  </w:style>
  <w:style w:type="paragraph" w:customStyle="1" w:styleId="xl65">
    <w:name w:val="xl65"/>
    <w:basedOn w:val="a"/>
    <w:rsid w:val="00CA70F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6">
    <w:name w:val="xl66"/>
    <w:basedOn w:val="a"/>
    <w:rsid w:val="00CA70F9"/>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68">
    <w:name w:val="xl68"/>
    <w:basedOn w:val="a"/>
    <w:rsid w:val="00CA70F9"/>
    <w:pP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9">
    <w:name w:val="xl69"/>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0">
    <w:name w:val="xl70"/>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2">
    <w:name w:val="xl72"/>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3">
    <w:name w:val="xl73"/>
    <w:basedOn w:val="a"/>
    <w:rsid w:val="00CA70F9"/>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4">
    <w:name w:val="xl74"/>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CA7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76">
    <w:name w:val="xl76"/>
    <w:basedOn w:val="a"/>
    <w:rsid w:val="00CA70F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7">
    <w:name w:val="xl77"/>
    <w:basedOn w:val="a"/>
    <w:rsid w:val="00CA70F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8">
    <w:name w:val="xl78"/>
    <w:basedOn w:val="a"/>
    <w:rsid w:val="00CA70F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9">
    <w:name w:val="xl79"/>
    <w:basedOn w:val="a"/>
    <w:rsid w:val="00CA70F9"/>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80">
    <w:name w:val="xl80"/>
    <w:basedOn w:val="a"/>
    <w:rsid w:val="00CA70F9"/>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81">
    <w:name w:val="xl81"/>
    <w:basedOn w:val="a"/>
    <w:rsid w:val="00CA70F9"/>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aff4">
    <w:name w:val="Знак Знак Знак Знак Знак Знак Знак Знак"/>
    <w:basedOn w:val="a"/>
    <w:rsid w:val="00CA70F9"/>
    <w:pPr>
      <w:spacing w:after="0" w:line="240" w:lineRule="auto"/>
    </w:pPr>
    <w:rPr>
      <w:rFonts w:ascii="Verdana" w:eastAsia="Times New Roman" w:hAnsi="Verdana" w:cs="Times New Roman"/>
      <w:sz w:val="20"/>
      <w:szCs w:val="20"/>
      <w:lang w:val="en-US"/>
    </w:rPr>
  </w:style>
  <w:style w:type="paragraph" w:styleId="aff5">
    <w:name w:val="List Paragraph"/>
    <w:aliases w:val="CA bullets,EBRD List,Chapter10,Список уровня 2,название табл/рис,Elenco Normale,Number Bullets,заголовок 1.1,Литература,Bullet Number,Bullet 1,Use Case List Paragraph,lp1,lp11,List Paragraph11,Bullet List,FooterText,numbered,----,AC List 01"/>
    <w:basedOn w:val="a"/>
    <w:link w:val="aff6"/>
    <w:uiPriority w:val="34"/>
    <w:qFormat/>
    <w:rsid w:val="00CA70F9"/>
    <w:pPr>
      <w:spacing w:after="0" w:line="240" w:lineRule="auto"/>
      <w:ind w:left="708"/>
    </w:pPr>
    <w:rPr>
      <w:rFonts w:ascii="Times New Roman" w:eastAsia="SimSun" w:hAnsi="Times New Roman" w:cs="Times New Roman"/>
      <w:sz w:val="24"/>
      <w:szCs w:val="24"/>
    </w:rPr>
  </w:style>
  <w:style w:type="character" w:customStyle="1" w:styleId="aff6">
    <w:name w:val="Абзац списка Знак"/>
    <w:aliases w:val="CA bullets Знак,EBRD List Знак,Chapter10 Знак,Список уровня 2 Знак,название табл/рис Знак,Elenco Normale Знак,Number Bullets Знак,заголовок 1.1 Знак,Литература Знак,Bullet Number Знак,Bullet 1 Знак,Use Case List Paragraph Знак,lp1 Знак"/>
    <w:link w:val="aff5"/>
    <w:uiPriority w:val="34"/>
    <w:qFormat/>
    <w:rsid w:val="00CA70F9"/>
    <w:rPr>
      <w:rFonts w:ascii="Times New Roman" w:eastAsia="SimSun" w:hAnsi="Times New Roman" w:cs="Times New Roman"/>
      <w:sz w:val="24"/>
      <w:szCs w:val="24"/>
    </w:rPr>
  </w:style>
  <w:style w:type="character" w:customStyle="1" w:styleId="subhead21">
    <w:name w:val="subhead21"/>
    <w:rsid w:val="00CA70F9"/>
    <w:rPr>
      <w:rFonts w:ascii="Verdana" w:hAnsi="Verdana" w:hint="default"/>
      <w:b/>
      <w:bCs/>
      <w:color w:val="000000"/>
      <w:sz w:val="16"/>
      <w:szCs w:val="16"/>
    </w:rPr>
  </w:style>
  <w:style w:type="paragraph" w:customStyle="1" w:styleId="ft5">
    <w:name w:val="ft5"/>
    <w:basedOn w:val="a"/>
    <w:rsid w:val="00CA70F9"/>
    <w:pPr>
      <w:spacing w:before="100" w:beforeAutospacing="1" w:after="100" w:afterAutospacing="1" w:line="240" w:lineRule="auto"/>
    </w:pPr>
    <w:rPr>
      <w:rFonts w:ascii="Verdana" w:eastAsia="Times New Roman" w:hAnsi="Verdana" w:cs="Times New Roman"/>
      <w:b/>
      <w:bCs/>
      <w:color w:val="000000"/>
      <w:sz w:val="12"/>
      <w:szCs w:val="12"/>
      <w:lang w:eastAsia="ru-RU"/>
    </w:rPr>
  </w:style>
  <w:style w:type="character" w:customStyle="1" w:styleId="ft21">
    <w:name w:val="ft21"/>
    <w:rsid w:val="00CA70F9"/>
    <w:rPr>
      <w:rFonts w:ascii="Verdana" w:hAnsi="Verdana" w:hint="default"/>
      <w:b w:val="0"/>
      <w:bCs w:val="0"/>
      <w:color w:val="000000"/>
      <w:sz w:val="12"/>
      <w:szCs w:val="12"/>
    </w:rPr>
  </w:style>
  <w:style w:type="character" w:customStyle="1" w:styleId="copyright1">
    <w:name w:val="copyright1"/>
    <w:rsid w:val="00CA70F9"/>
    <w:rPr>
      <w:rFonts w:ascii="Verdana" w:hAnsi="Verdana" w:hint="default"/>
      <w:b w:val="0"/>
      <w:bCs w:val="0"/>
      <w:color w:val="00377E"/>
      <w:sz w:val="10"/>
      <w:szCs w:val="10"/>
    </w:rPr>
  </w:style>
  <w:style w:type="character" w:customStyle="1" w:styleId="rvts2">
    <w:name w:val="rvts2"/>
    <w:rsid w:val="00CA70F9"/>
    <w:rPr>
      <w:rFonts w:ascii="Arial" w:hAnsi="Arial" w:cs="Arial" w:hint="default"/>
      <w:b/>
      <w:bCs/>
      <w:color w:val="000080"/>
      <w:sz w:val="20"/>
      <w:szCs w:val="20"/>
    </w:rPr>
  </w:style>
  <w:style w:type="paragraph" w:customStyle="1" w:styleId="35">
    <w:name w:val="заголовок 3"/>
    <w:basedOn w:val="a"/>
    <w:next w:val="a"/>
    <w:rsid w:val="00CA70F9"/>
    <w:pPr>
      <w:keepNext/>
      <w:widowControl w:val="0"/>
      <w:autoSpaceDE w:val="0"/>
      <w:autoSpaceDN w:val="0"/>
      <w:spacing w:after="0" w:line="240" w:lineRule="auto"/>
      <w:jc w:val="center"/>
    </w:pPr>
    <w:rPr>
      <w:rFonts w:ascii="Arial" w:eastAsia="Times New Roman" w:hAnsi="Arial" w:cs="Arial"/>
      <w:b/>
      <w:bCs/>
      <w:sz w:val="20"/>
      <w:szCs w:val="24"/>
      <w:lang w:val="uk-UA" w:eastAsia="ru-RU"/>
    </w:rPr>
  </w:style>
  <w:style w:type="paragraph" w:customStyle="1" w:styleId="aff7">
    <w:name w:val="Таблиця цифри"/>
    <w:basedOn w:val="a"/>
    <w:rsid w:val="00CA70F9"/>
    <w:pPr>
      <w:spacing w:before="60" w:after="60" w:line="240" w:lineRule="auto"/>
      <w:jc w:val="center"/>
    </w:pPr>
    <w:rPr>
      <w:rFonts w:ascii="Times New Roman" w:eastAsia="Times New Roman" w:hAnsi="Times New Roman" w:cs="Times New Roman"/>
      <w:sz w:val="20"/>
      <w:szCs w:val="20"/>
      <w:lang w:val="uk-UA" w:eastAsia="ru-RU"/>
    </w:rPr>
  </w:style>
  <w:style w:type="paragraph" w:customStyle="1" w:styleId="aff8">
    <w:name w:val="Таблиця текст"/>
    <w:basedOn w:val="a"/>
    <w:rsid w:val="00CA70F9"/>
    <w:pPr>
      <w:spacing w:before="60" w:after="60" w:line="240" w:lineRule="auto"/>
    </w:pPr>
    <w:rPr>
      <w:rFonts w:ascii="Times New Roman" w:eastAsia="Times New Roman" w:hAnsi="Times New Roman" w:cs="Times New Roman"/>
      <w:sz w:val="20"/>
      <w:szCs w:val="24"/>
      <w:lang w:val="uk-UA" w:eastAsia="ru-RU"/>
    </w:rPr>
  </w:style>
  <w:style w:type="paragraph" w:customStyle="1" w:styleId="aff9">
    <w:name w:val="Таблиця_оформлення"/>
    <w:basedOn w:val="a"/>
    <w:rsid w:val="00CA70F9"/>
    <w:pPr>
      <w:spacing w:before="60" w:after="60" w:line="240" w:lineRule="auto"/>
      <w:jc w:val="center"/>
    </w:pPr>
    <w:rPr>
      <w:rFonts w:ascii="Times New Roman" w:eastAsia="Times New Roman" w:hAnsi="Times New Roman" w:cs="Times New Roman"/>
      <w:sz w:val="20"/>
      <w:szCs w:val="24"/>
      <w:lang w:val="uk-UA" w:eastAsia="ru-RU"/>
    </w:rPr>
  </w:style>
  <w:style w:type="paragraph" w:customStyle="1" w:styleId="affa">
    <w:name w:val="Таблиця текст Знак"/>
    <w:basedOn w:val="a"/>
    <w:rsid w:val="00CA70F9"/>
    <w:pPr>
      <w:spacing w:before="60" w:after="60" w:line="240" w:lineRule="auto"/>
    </w:pPr>
    <w:rPr>
      <w:rFonts w:ascii="Times New Roman" w:eastAsia="Times New Roman" w:hAnsi="Times New Roman" w:cs="Times New Roman"/>
      <w:sz w:val="20"/>
      <w:szCs w:val="24"/>
      <w:lang w:val="uk-UA" w:eastAsia="ru-RU"/>
    </w:rPr>
  </w:style>
  <w:style w:type="paragraph" w:styleId="affb">
    <w:name w:val="Title"/>
    <w:basedOn w:val="a"/>
    <w:link w:val="affc"/>
    <w:qFormat/>
    <w:rsid w:val="00CA70F9"/>
    <w:pPr>
      <w:widowControl w:val="0"/>
      <w:tabs>
        <w:tab w:val="left" w:pos="10206"/>
      </w:tabs>
      <w:spacing w:after="0" w:line="240" w:lineRule="auto"/>
      <w:ind w:firstLine="720"/>
      <w:jc w:val="center"/>
    </w:pPr>
    <w:rPr>
      <w:rFonts w:ascii="Garamond" w:eastAsia="Times New Roman" w:hAnsi="Garamond" w:cs="Times New Roman"/>
      <w:b/>
      <w:w w:val="90"/>
      <w:sz w:val="26"/>
      <w:szCs w:val="26"/>
      <w:lang w:val="uk-UA" w:eastAsia="x-none"/>
    </w:rPr>
  </w:style>
  <w:style w:type="character" w:customStyle="1" w:styleId="affc">
    <w:name w:val="Заголовок Знак"/>
    <w:basedOn w:val="a0"/>
    <w:link w:val="affb"/>
    <w:rsid w:val="00CA70F9"/>
    <w:rPr>
      <w:rFonts w:ascii="Garamond" w:eastAsia="Times New Roman" w:hAnsi="Garamond" w:cs="Times New Roman"/>
      <w:b/>
      <w:w w:val="90"/>
      <w:sz w:val="26"/>
      <w:szCs w:val="26"/>
      <w:lang w:val="uk-UA" w:eastAsia="x-none"/>
    </w:rPr>
  </w:style>
  <w:style w:type="paragraph" w:customStyle="1" w:styleId="17">
    <w:name w:val="Обычный1"/>
    <w:rsid w:val="00CA70F9"/>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
    <w:rsid w:val="00CA70F9"/>
    <w:pPr>
      <w:widowControl w:val="0"/>
      <w:spacing w:after="0" w:line="210" w:lineRule="atLeast"/>
      <w:jc w:val="both"/>
    </w:pPr>
    <w:rPr>
      <w:rFonts w:ascii="Times New Roman" w:eastAsia="Times New Roman" w:hAnsi="Times New Roman" w:cs="Times New Roman"/>
      <w:sz w:val="20"/>
      <w:szCs w:val="20"/>
      <w:lang w:val="uk-UA" w:eastAsia="ru-RU"/>
    </w:rPr>
  </w:style>
  <w:style w:type="paragraph" w:customStyle="1" w:styleId="Normal-12">
    <w:name w:val="Normal-12"/>
    <w:basedOn w:val="a"/>
    <w:rsid w:val="00CA70F9"/>
    <w:pPr>
      <w:spacing w:after="0" w:line="240" w:lineRule="auto"/>
      <w:ind w:firstLine="720"/>
      <w:jc w:val="both"/>
    </w:pPr>
    <w:rPr>
      <w:rFonts w:ascii="Times New Roman" w:eastAsia="Times New Roman" w:hAnsi="Times New Roman" w:cs="Times New Roman"/>
      <w:sz w:val="24"/>
      <w:szCs w:val="24"/>
    </w:rPr>
  </w:style>
  <w:style w:type="paragraph" w:styleId="affd">
    <w:name w:val="List"/>
    <w:basedOn w:val="a"/>
    <w:rsid w:val="00CA70F9"/>
    <w:pPr>
      <w:suppressAutoHyphens/>
      <w:spacing w:after="0" w:line="240" w:lineRule="auto"/>
      <w:ind w:left="360" w:hanging="360"/>
    </w:pPr>
    <w:rPr>
      <w:rFonts w:ascii="MS Sans Serif" w:eastAsia="Times New Roman" w:hAnsi="MS Sans Serif" w:cs="Times New Roman"/>
      <w:sz w:val="20"/>
      <w:szCs w:val="20"/>
      <w:lang w:eastAsia="ar-SA"/>
    </w:rPr>
  </w:style>
  <w:style w:type="paragraph" w:customStyle="1" w:styleId="41">
    <w:name w:val="Стиль4"/>
    <w:basedOn w:val="a"/>
    <w:uiPriority w:val="99"/>
    <w:rsid w:val="00CA70F9"/>
    <w:pPr>
      <w:spacing w:after="0" w:line="240" w:lineRule="auto"/>
      <w:jc w:val="both"/>
    </w:pPr>
    <w:rPr>
      <w:rFonts w:ascii="Times New Roman" w:eastAsia="Calibri" w:hAnsi="Times New Roman" w:cs="Times New Roman"/>
      <w:sz w:val="26"/>
      <w:szCs w:val="26"/>
      <w:lang w:val="uk-UA" w:eastAsia="ar-SA"/>
    </w:rPr>
  </w:style>
  <w:style w:type="character" w:customStyle="1" w:styleId="rvts0">
    <w:name w:val="rvts0"/>
    <w:rsid w:val="00CA70F9"/>
  </w:style>
  <w:style w:type="paragraph" w:customStyle="1" w:styleId="26">
    <w:name w:val="Стиль2"/>
    <w:basedOn w:val="a"/>
    <w:link w:val="27"/>
    <w:rsid w:val="00CA70F9"/>
    <w:pPr>
      <w:suppressAutoHyphens/>
      <w:spacing w:before="240" w:after="120" w:line="240" w:lineRule="auto"/>
      <w:jc w:val="center"/>
    </w:pPr>
    <w:rPr>
      <w:rFonts w:ascii="Times New Roman" w:eastAsia="Calibri" w:hAnsi="Times New Roman" w:cs="Times New Roman"/>
      <w:b/>
      <w:bCs/>
      <w:sz w:val="26"/>
      <w:szCs w:val="26"/>
      <w:lang w:val="x-none" w:eastAsia="ar-SA"/>
    </w:rPr>
  </w:style>
  <w:style w:type="character" w:customStyle="1" w:styleId="27">
    <w:name w:val="Стиль2 Знак"/>
    <w:link w:val="26"/>
    <w:locked/>
    <w:rsid w:val="00CA70F9"/>
    <w:rPr>
      <w:rFonts w:ascii="Times New Roman" w:eastAsia="Calibri" w:hAnsi="Times New Roman" w:cs="Times New Roman"/>
      <w:b/>
      <w:bCs/>
      <w:sz w:val="26"/>
      <w:szCs w:val="26"/>
      <w:lang w:val="x-none" w:eastAsia="ar-SA"/>
    </w:rPr>
  </w:style>
  <w:style w:type="paragraph" w:customStyle="1" w:styleId="xl82">
    <w:name w:val="xl82"/>
    <w:basedOn w:val="a"/>
    <w:rsid w:val="00CA7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3">
    <w:name w:val="xl83"/>
    <w:basedOn w:val="a"/>
    <w:rsid w:val="00CA7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CA70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CA70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CA70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CA70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CA70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CA70F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CA70F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110">
    <w:name w:val="Знак1 Знак Знак Знак Знак Знак Знак1"/>
    <w:basedOn w:val="a"/>
    <w:rsid w:val="00CA70F9"/>
    <w:pPr>
      <w:spacing w:after="0" w:line="240" w:lineRule="auto"/>
    </w:pPr>
    <w:rPr>
      <w:rFonts w:ascii="Verdana" w:eastAsia="Times New Roman" w:hAnsi="Verdana" w:cs="Times New Roman"/>
      <w:sz w:val="24"/>
      <w:szCs w:val="24"/>
      <w:lang w:val="en-US"/>
    </w:rPr>
  </w:style>
  <w:style w:type="paragraph" w:customStyle="1" w:styleId="28">
    <w:name w:val="Знак2"/>
    <w:basedOn w:val="a"/>
    <w:rsid w:val="00CA70F9"/>
    <w:pPr>
      <w:spacing w:after="0" w:line="240" w:lineRule="auto"/>
    </w:pPr>
    <w:rPr>
      <w:rFonts w:ascii="Verdana" w:eastAsia="Times New Roman" w:hAnsi="Verdana" w:cs="Verdana"/>
      <w:sz w:val="20"/>
      <w:szCs w:val="20"/>
      <w:lang w:val="en-US"/>
    </w:rPr>
  </w:style>
  <w:style w:type="paragraph" w:customStyle="1" w:styleId="18">
    <w:name w:val="Знак Знак Знак Знак1"/>
    <w:basedOn w:val="a"/>
    <w:rsid w:val="00CA70F9"/>
    <w:pPr>
      <w:spacing w:after="0" w:line="240" w:lineRule="auto"/>
    </w:pPr>
    <w:rPr>
      <w:rFonts w:ascii="Verdana" w:eastAsia="Times New Roman" w:hAnsi="Verdana" w:cs="Times New Roman"/>
      <w:sz w:val="24"/>
      <w:szCs w:val="24"/>
      <w:lang w:val="en-US"/>
    </w:rPr>
  </w:style>
  <w:style w:type="paragraph" w:customStyle="1" w:styleId="111">
    <w:name w:val="Знак11"/>
    <w:basedOn w:val="a"/>
    <w:rsid w:val="00CA70F9"/>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CA70F9"/>
    <w:pPr>
      <w:spacing w:after="0" w:line="240" w:lineRule="auto"/>
    </w:pPr>
    <w:rPr>
      <w:rFonts w:ascii="Verdana" w:eastAsia="Times New Roman" w:hAnsi="Verdana" w:cs="Times New Roman"/>
      <w:sz w:val="20"/>
      <w:szCs w:val="20"/>
      <w:lang w:val="en-US"/>
    </w:rPr>
  </w:style>
  <w:style w:type="character" w:customStyle="1" w:styleId="rvts23">
    <w:name w:val="rvts23"/>
    <w:basedOn w:val="a0"/>
    <w:rsid w:val="00CA70F9"/>
  </w:style>
  <w:style w:type="character" w:styleId="affe">
    <w:name w:val="Emphasis"/>
    <w:uiPriority w:val="20"/>
    <w:qFormat/>
    <w:rsid w:val="00CA70F9"/>
    <w:rPr>
      <w:i/>
      <w:iCs/>
    </w:rPr>
  </w:style>
  <w:style w:type="paragraph" w:customStyle="1" w:styleId="rvps2">
    <w:name w:val="rvps2"/>
    <w:basedOn w:val="a"/>
    <w:rsid w:val="00CA70F9"/>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19">
    <w:name w:val="Гіперпосилання1"/>
    <w:uiPriority w:val="99"/>
    <w:unhideWhenUsed/>
    <w:rsid w:val="00CA70F9"/>
    <w:rPr>
      <w:color w:val="0000FF"/>
      <w:u w:val="single"/>
    </w:rPr>
  </w:style>
  <w:style w:type="paragraph" w:customStyle="1" w:styleId="LO-normal">
    <w:name w:val="LO-normal"/>
    <w:qFormat/>
    <w:rsid w:val="00CA70F9"/>
    <w:pPr>
      <w:spacing w:after="0" w:line="276" w:lineRule="auto"/>
    </w:pPr>
    <w:rPr>
      <w:rFonts w:ascii="Arial" w:eastAsia="Arial" w:hAnsi="Arial" w:cs="Arial"/>
      <w:color w:val="000000"/>
      <w:lang w:eastAsia="zh-CN"/>
    </w:rPr>
  </w:style>
  <w:style w:type="paragraph" w:styleId="afff">
    <w:name w:val="Block Text"/>
    <w:basedOn w:val="a"/>
    <w:rsid w:val="00CA70F9"/>
    <w:pPr>
      <w:spacing w:after="0" w:line="240" w:lineRule="auto"/>
      <w:ind w:left="-108" w:right="-108"/>
      <w:jc w:val="center"/>
    </w:pPr>
    <w:rPr>
      <w:rFonts w:ascii="Times New Roman" w:eastAsia="Times New Roman" w:hAnsi="Times New Roman" w:cs="Times New Roman"/>
      <w:b/>
      <w:sz w:val="19"/>
      <w:szCs w:val="20"/>
      <w:lang w:val="uk-UA" w:eastAsia="ru-RU"/>
    </w:rPr>
  </w:style>
  <w:style w:type="paragraph" w:customStyle="1" w:styleId="afff0">
    <w:name w:val="Знак Знак Знак Знак Знак Знак Знак"/>
    <w:basedOn w:val="a"/>
    <w:uiPriority w:val="99"/>
    <w:rsid w:val="00CA70F9"/>
    <w:pPr>
      <w:spacing w:after="0" w:line="240" w:lineRule="auto"/>
    </w:pPr>
    <w:rPr>
      <w:rFonts w:ascii="Verdana" w:eastAsia="Times New Roman" w:hAnsi="Verdana" w:cs="Times New Roman"/>
      <w:sz w:val="20"/>
      <w:szCs w:val="20"/>
      <w:lang w:val="en-US"/>
    </w:rPr>
  </w:style>
  <w:style w:type="paragraph" w:customStyle="1" w:styleId="BodyText21">
    <w:name w:val="Body Text 21"/>
    <w:basedOn w:val="a"/>
    <w:uiPriority w:val="99"/>
    <w:rsid w:val="00CA70F9"/>
    <w:pPr>
      <w:tabs>
        <w:tab w:val="left" w:pos="0"/>
      </w:tabs>
      <w:spacing w:after="0" w:line="240" w:lineRule="auto"/>
    </w:pPr>
    <w:rPr>
      <w:rFonts w:ascii="Times New Roman" w:eastAsia="Times New Roman" w:hAnsi="Times New Roman" w:cs="Times New Roman"/>
      <w:sz w:val="24"/>
      <w:szCs w:val="20"/>
      <w:lang w:eastAsia="ru-RU"/>
    </w:rPr>
  </w:style>
  <w:style w:type="paragraph" w:customStyle="1" w:styleId="1a">
    <w:name w:val="Без интервала1"/>
    <w:uiPriority w:val="99"/>
    <w:rsid w:val="00CA70F9"/>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CA70F9"/>
    <w:rPr>
      <w:rFonts w:ascii="Sylfaen" w:hAnsi="Sylfaen" w:cs="Gautami"/>
      <w:shd w:val="clear" w:color="auto" w:fill="FFFFFF"/>
      <w:lang w:bidi="te-IN"/>
    </w:rPr>
  </w:style>
  <w:style w:type="paragraph" w:customStyle="1" w:styleId="1c">
    <w:name w:val="Заголовок №1"/>
    <w:basedOn w:val="a"/>
    <w:link w:val="1b"/>
    <w:rsid w:val="00CA70F9"/>
    <w:pPr>
      <w:shd w:val="clear" w:color="auto" w:fill="FFFFFF"/>
      <w:spacing w:after="0" w:line="240" w:lineRule="atLeast"/>
      <w:outlineLvl w:val="0"/>
    </w:pPr>
    <w:rPr>
      <w:rFonts w:ascii="Sylfaen" w:hAnsi="Sylfaen" w:cs="Gautami"/>
      <w:shd w:val="clear" w:color="auto" w:fill="FFFFFF"/>
      <w:lang w:bidi="te-IN"/>
    </w:rPr>
  </w:style>
  <w:style w:type="character" w:customStyle="1" w:styleId="36">
    <w:name w:val="Основной текст (3)_"/>
    <w:link w:val="37"/>
    <w:uiPriority w:val="99"/>
    <w:locked/>
    <w:rsid w:val="00CA70F9"/>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CA70F9"/>
    <w:pPr>
      <w:shd w:val="clear" w:color="auto" w:fill="FFFFFF"/>
      <w:spacing w:after="300" w:line="240" w:lineRule="atLeast"/>
    </w:pPr>
    <w:rPr>
      <w:rFonts w:ascii="Sylfaen" w:hAnsi="Sylfaen" w:cs="Gautami"/>
      <w:spacing w:val="10"/>
      <w:shd w:val="clear" w:color="auto" w:fill="FFFFFF"/>
      <w:lang w:bidi="te-IN"/>
    </w:rPr>
  </w:style>
  <w:style w:type="character" w:customStyle="1" w:styleId="afff1">
    <w:name w:val="Основной текст_"/>
    <w:link w:val="112"/>
    <w:uiPriority w:val="99"/>
    <w:locked/>
    <w:rsid w:val="00CA70F9"/>
    <w:rPr>
      <w:rFonts w:ascii="Sylfaen" w:hAnsi="Sylfaen" w:cs="Gautami"/>
      <w:sz w:val="21"/>
      <w:szCs w:val="21"/>
      <w:shd w:val="clear" w:color="auto" w:fill="FFFFFF"/>
      <w:lang w:bidi="te-IN"/>
    </w:rPr>
  </w:style>
  <w:style w:type="paragraph" w:customStyle="1" w:styleId="112">
    <w:name w:val="Основной текст11"/>
    <w:basedOn w:val="a"/>
    <w:link w:val="afff1"/>
    <w:uiPriority w:val="99"/>
    <w:rsid w:val="00CA70F9"/>
    <w:pPr>
      <w:shd w:val="clear" w:color="auto" w:fill="FFFFFF"/>
      <w:spacing w:before="300" w:after="0" w:line="269" w:lineRule="exact"/>
      <w:ind w:hanging="360"/>
      <w:jc w:val="both"/>
    </w:pPr>
    <w:rPr>
      <w:rFonts w:ascii="Sylfaen" w:hAnsi="Sylfaen" w:cs="Gautami"/>
      <w:sz w:val="21"/>
      <w:szCs w:val="21"/>
      <w:shd w:val="clear" w:color="auto" w:fill="FFFFFF"/>
      <w:lang w:bidi="te-IN"/>
    </w:rPr>
  </w:style>
  <w:style w:type="character" w:customStyle="1" w:styleId="51">
    <w:name w:val="Основной текст (5)_"/>
    <w:link w:val="52"/>
    <w:uiPriority w:val="99"/>
    <w:locked/>
    <w:rsid w:val="00CA70F9"/>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CA70F9"/>
    <w:pPr>
      <w:shd w:val="clear" w:color="auto" w:fill="FFFFFF"/>
      <w:spacing w:after="60" w:line="240" w:lineRule="atLeast"/>
      <w:ind w:hanging="340"/>
      <w:jc w:val="both"/>
    </w:pPr>
    <w:rPr>
      <w:rFonts w:ascii="MS Reference Sans Serif" w:hAnsi="MS Reference Sans Serif" w:cs="Gautami"/>
      <w:sz w:val="17"/>
      <w:szCs w:val="17"/>
      <w:shd w:val="clear" w:color="auto" w:fill="FFFFFF"/>
      <w:lang w:bidi="te-IN"/>
    </w:rPr>
  </w:style>
  <w:style w:type="paragraph" w:customStyle="1" w:styleId="1d">
    <w:name w:val="Знак Знак1"/>
    <w:basedOn w:val="a"/>
    <w:uiPriority w:val="99"/>
    <w:rsid w:val="00CA70F9"/>
    <w:pPr>
      <w:spacing w:after="0" w:line="240" w:lineRule="auto"/>
    </w:pPr>
    <w:rPr>
      <w:rFonts w:ascii="Verdana" w:eastAsia="Times New Roman" w:hAnsi="Verdana" w:cs="Verdana"/>
      <w:sz w:val="20"/>
      <w:szCs w:val="20"/>
      <w:lang w:val="uk-UA"/>
    </w:rPr>
  </w:style>
  <w:style w:type="paragraph" w:customStyle="1" w:styleId="10">
    <w:name w:val="Договор Заг 1"/>
    <w:basedOn w:val="a"/>
    <w:next w:val="a"/>
    <w:autoRedefine/>
    <w:uiPriority w:val="99"/>
    <w:rsid w:val="00CA70F9"/>
    <w:pPr>
      <w:keepNext/>
      <w:numPr>
        <w:ilvl w:val="1"/>
        <w:numId w:val="4"/>
      </w:numPr>
      <w:tabs>
        <w:tab w:val="clear" w:pos="1267"/>
        <w:tab w:val="num" w:pos="360"/>
        <w:tab w:val="left" w:pos="851"/>
      </w:tabs>
      <w:spacing w:before="120" w:after="120" w:line="240" w:lineRule="auto"/>
      <w:ind w:left="0" w:firstLine="0"/>
      <w:jc w:val="center"/>
    </w:pPr>
    <w:rPr>
      <w:rFonts w:ascii="Times New Roman" w:eastAsia="Times New Roman" w:hAnsi="Times New Roman" w:cs="Times New Roman"/>
      <w:b/>
      <w:sz w:val="24"/>
      <w:szCs w:val="20"/>
      <w:lang w:val="uk-UA" w:eastAsia="ru-RU"/>
    </w:rPr>
  </w:style>
  <w:style w:type="paragraph" w:customStyle="1" w:styleId="afff2">
    <w:name w:val="Договор осн текст"/>
    <w:basedOn w:val="a"/>
    <w:uiPriority w:val="99"/>
    <w:rsid w:val="00CA70F9"/>
    <w:pPr>
      <w:tabs>
        <w:tab w:val="num" w:pos="1267"/>
      </w:tabs>
      <w:spacing w:after="120" w:line="240" w:lineRule="auto"/>
      <w:ind w:left="1152" w:hanging="432"/>
      <w:jc w:val="both"/>
    </w:pPr>
    <w:rPr>
      <w:rFonts w:ascii="Times New Roman" w:eastAsia="Times New Roman" w:hAnsi="Times New Roman" w:cs="Times New Roman"/>
      <w:sz w:val="24"/>
      <w:szCs w:val="20"/>
      <w:lang w:val="uk-UA" w:eastAsia="ru-RU"/>
    </w:rPr>
  </w:style>
  <w:style w:type="paragraph" w:styleId="afff3">
    <w:name w:val="Document Map"/>
    <w:basedOn w:val="a"/>
    <w:link w:val="afff4"/>
    <w:uiPriority w:val="99"/>
    <w:semiHidden/>
    <w:rsid w:val="00CA70F9"/>
    <w:pPr>
      <w:shd w:val="clear" w:color="auto" w:fill="000080"/>
      <w:spacing w:after="0" w:line="240" w:lineRule="auto"/>
    </w:pPr>
    <w:rPr>
      <w:rFonts w:ascii="Times New Roman" w:eastAsia="Times New Roman" w:hAnsi="Times New Roman" w:cs="Times New Roman"/>
      <w:sz w:val="2"/>
      <w:szCs w:val="20"/>
      <w:lang w:val="x-none" w:eastAsia="ru-RU"/>
    </w:rPr>
  </w:style>
  <w:style w:type="character" w:customStyle="1" w:styleId="afff4">
    <w:name w:val="Схема документа Знак"/>
    <w:basedOn w:val="a0"/>
    <w:link w:val="afff3"/>
    <w:uiPriority w:val="99"/>
    <w:semiHidden/>
    <w:rsid w:val="00CA70F9"/>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CA70F9"/>
    <w:rPr>
      <w:rFonts w:cs="Times New Roman"/>
    </w:rPr>
  </w:style>
  <w:style w:type="character" w:customStyle="1" w:styleId="29">
    <w:name w:val="Заголовок 2 Знак Знак"/>
    <w:uiPriority w:val="99"/>
    <w:rsid w:val="00CA70F9"/>
    <w:rPr>
      <w:rFonts w:ascii="Arial" w:hAnsi="Arial"/>
      <w:noProof/>
      <w:sz w:val="22"/>
      <w:lang w:val="uk-UA" w:eastAsia="ru-RU"/>
    </w:rPr>
  </w:style>
  <w:style w:type="character" w:customStyle="1" w:styleId="1e">
    <w:name w:val="Стиль1 Знак"/>
    <w:link w:val="1f"/>
    <w:uiPriority w:val="99"/>
    <w:locked/>
    <w:rsid w:val="00CA70F9"/>
    <w:rPr>
      <w:sz w:val="26"/>
    </w:rPr>
  </w:style>
  <w:style w:type="paragraph" w:customStyle="1" w:styleId="1f">
    <w:name w:val="Стиль1"/>
    <w:basedOn w:val="a"/>
    <w:link w:val="1e"/>
    <w:uiPriority w:val="99"/>
    <w:rsid w:val="00CA70F9"/>
    <w:pPr>
      <w:spacing w:after="0" w:line="240" w:lineRule="auto"/>
      <w:ind w:firstLine="567"/>
      <w:jc w:val="both"/>
    </w:pPr>
    <w:rPr>
      <w:sz w:val="26"/>
    </w:rPr>
  </w:style>
  <w:style w:type="character" w:customStyle="1" w:styleId="xfm86538610">
    <w:name w:val="xfm_86538610"/>
    <w:rsid w:val="00CA70F9"/>
  </w:style>
  <w:style w:type="paragraph" w:customStyle="1" w:styleId="xfmc1">
    <w:name w:val="xfmc1"/>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fmc2">
    <w:name w:val="xfmc2"/>
    <w:rsid w:val="00CA70F9"/>
  </w:style>
  <w:style w:type="paragraph" w:customStyle="1" w:styleId="2a">
    <w:name w:val="Без интервала2"/>
    <w:uiPriority w:val="1"/>
    <w:qFormat/>
    <w:rsid w:val="00CA70F9"/>
    <w:pPr>
      <w:spacing w:after="0" w:line="240" w:lineRule="auto"/>
    </w:pPr>
    <w:rPr>
      <w:rFonts w:ascii="Times New Roman" w:eastAsia="Times New Roman" w:hAnsi="Times New Roman" w:cs="Times New Roman"/>
      <w:sz w:val="24"/>
      <w:szCs w:val="24"/>
      <w:lang w:eastAsia="ru-RU"/>
    </w:rPr>
  </w:style>
  <w:style w:type="paragraph" w:styleId="afff5">
    <w:name w:val="Revision"/>
    <w:hidden/>
    <w:uiPriority w:val="99"/>
    <w:semiHidden/>
    <w:rsid w:val="00CA70F9"/>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CA70F9"/>
    <w:rPr>
      <w:rFonts w:cs="Times New Roman"/>
    </w:rPr>
  </w:style>
  <w:style w:type="paragraph" w:styleId="afff6">
    <w:name w:val="Subtitle"/>
    <w:basedOn w:val="a"/>
    <w:link w:val="afff7"/>
    <w:qFormat/>
    <w:rsid w:val="00CA70F9"/>
    <w:pPr>
      <w:spacing w:after="0" w:line="240" w:lineRule="auto"/>
      <w:jc w:val="center"/>
      <w:outlineLvl w:val="0"/>
    </w:pPr>
    <w:rPr>
      <w:rFonts w:ascii="Times New Roman" w:eastAsia="Times New Roman" w:hAnsi="Times New Roman" w:cs="Times New Roman"/>
      <w:b/>
      <w:i/>
      <w:sz w:val="24"/>
      <w:szCs w:val="24"/>
      <w:lang w:val="x-none" w:eastAsia="ru-RU"/>
    </w:rPr>
  </w:style>
  <w:style w:type="character" w:customStyle="1" w:styleId="afff7">
    <w:name w:val="Подзаголовок Знак"/>
    <w:basedOn w:val="a0"/>
    <w:link w:val="afff6"/>
    <w:rsid w:val="00CA70F9"/>
    <w:rPr>
      <w:rFonts w:ascii="Times New Roman" w:eastAsia="Times New Roman" w:hAnsi="Times New Roman" w:cs="Times New Roman"/>
      <w:b/>
      <w:i/>
      <w:sz w:val="24"/>
      <w:szCs w:val="24"/>
      <w:lang w:val="x-none" w:eastAsia="ru-RU"/>
    </w:rPr>
  </w:style>
  <w:style w:type="paragraph" w:customStyle="1" w:styleId="afff8">
    <w:name w:val="Знак Знак Знак"/>
    <w:basedOn w:val="a"/>
    <w:rsid w:val="00CA70F9"/>
    <w:pPr>
      <w:spacing w:after="0" w:line="240" w:lineRule="auto"/>
    </w:pPr>
    <w:rPr>
      <w:rFonts w:ascii="Verdana" w:eastAsia="Times New Roman" w:hAnsi="Verdana" w:cs="Verdana"/>
      <w:sz w:val="20"/>
      <w:szCs w:val="20"/>
      <w:lang w:val="en-US"/>
    </w:rPr>
  </w:style>
  <w:style w:type="paragraph" w:customStyle="1" w:styleId="xfmc3">
    <w:name w:val="xfmc3"/>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fmc4">
    <w:name w:val="xfmc4"/>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10">
    <w:name w:val="Основной текст 31"/>
    <w:basedOn w:val="a"/>
    <w:rsid w:val="00CA70F9"/>
    <w:pPr>
      <w:suppressAutoHyphens/>
      <w:spacing w:after="0" w:line="240" w:lineRule="auto"/>
      <w:jc w:val="both"/>
    </w:pPr>
    <w:rPr>
      <w:rFonts w:ascii="Times New Roman" w:eastAsia="Times New Roman" w:hAnsi="Times New Roman" w:cs="Times New Roman"/>
      <w:sz w:val="28"/>
      <w:szCs w:val="20"/>
      <w:lang w:val="uk-UA" w:eastAsia="ar-SA"/>
    </w:rPr>
  </w:style>
  <w:style w:type="character" w:customStyle="1" w:styleId="longtext">
    <w:name w:val="long_text"/>
    <w:rsid w:val="00CA70F9"/>
  </w:style>
  <w:style w:type="paragraph" w:customStyle="1" w:styleId="company">
    <w:name w:val="company"/>
    <w:basedOn w:val="a"/>
    <w:rsid w:val="00CA70F9"/>
    <w:pPr>
      <w:widowControl w:val="0"/>
      <w:spacing w:after="240" w:line="240" w:lineRule="auto"/>
      <w:jc w:val="center"/>
    </w:pPr>
    <w:rPr>
      <w:rFonts w:ascii="Times New Roman" w:eastAsia="Times New Roman" w:hAnsi="Times New Roman" w:cs="Times New Roman"/>
      <w:b/>
      <w:bCs/>
      <w:sz w:val="24"/>
      <w:szCs w:val="24"/>
    </w:rPr>
  </w:style>
  <w:style w:type="character" w:customStyle="1" w:styleId="shorttext">
    <w:name w:val="short_text"/>
    <w:rsid w:val="00CA70F9"/>
  </w:style>
  <w:style w:type="paragraph" w:customStyle="1" w:styleId="2b">
    <w:name w:val="2Заголовок"/>
    <w:basedOn w:val="a"/>
    <w:uiPriority w:val="99"/>
    <w:rsid w:val="00CA70F9"/>
    <w:pPr>
      <w:tabs>
        <w:tab w:val="num" w:pos="1220"/>
      </w:tabs>
      <w:spacing w:after="120" w:line="240" w:lineRule="auto"/>
      <w:ind w:left="710"/>
      <w:jc w:val="both"/>
    </w:pPr>
    <w:rPr>
      <w:rFonts w:ascii="Times New Roman" w:eastAsia="Times New Roman" w:hAnsi="Times New Roman" w:cs="Times New Roman"/>
      <w:sz w:val="24"/>
      <w:szCs w:val="24"/>
      <w:lang w:val="uk-UA" w:eastAsia="ar-SA"/>
    </w:rPr>
  </w:style>
  <w:style w:type="character" w:customStyle="1" w:styleId="rvts46">
    <w:name w:val="rvts46"/>
    <w:rsid w:val="00CA70F9"/>
  </w:style>
  <w:style w:type="paragraph" w:customStyle="1" w:styleId="2c">
    <w:name w:val="заголовок 2"/>
    <w:basedOn w:val="a"/>
    <w:next w:val="a"/>
    <w:uiPriority w:val="99"/>
    <w:rsid w:val="00CA70F9"/>
    <w:pPr>
      <w:keepNext/>
      <w:autoSpaceDE w:val="0"/>
      <w:autoSpaceDN w:val="0"/>
      <w:spacing w:after="0" w:line="240" w:lineRule="auto"/>
      <w:jc w:val="both"/>
      <w:outlineLvl w:val="1"/>
    </w:pPr>
    <w:rPr>
      <w:rFonts w:ascii="Times New Roman" w:eastAsia="Times New Roman" w:hAnsi="Times New Roman" w:cs="Times New Roman"/>
      <w:sz w:val="28"/>
      <w:szCs w:val="28"/>
      <w:lang w:eastAsia="ru-RU"/>
    </w:rPr>
  </w:style>
  <w:style w:type="paragraph" w:customStyle="1" w:styleId="42">
    <w:name w:val="Бланк 4"/>
    <w:basedOn w:val="a"/>
    <w:uiPriority w:val="99"/>
    <w:rsid w:val="00CA70F9"/>
    <w:pPr>
      <w:tabs>
        <w:tab w:val="left" w:pos="1276"/>
        <w:tab w:val="left" w:pos="6804"/>
      </w:tabs>
      <w:autoSpaceDE w:val="0"/>
      <w:autoSpaceDN w:val="0"/>
      <w:spacing w:after="0" w:line="240" w:lineRule="auto"/>
      <w:ind w:firstLine="851"/>
      <w:jc w:val="both"/>
    </w:pPr>
    <w:rPr>
      <w:rFonts w:ascii="Times New Roman" w:eastAsia="Times New Roman" w:hAnsi="Times New Roman" w:cs="Times New Roman"/>
      <w:sz w:val="24"/>
      <w:szCs w:val="24"/>
      <w:lang w:val="uk-UA" w:eastAsia="ru-RU"/>
    </w:rPr>
  </w:style>
  <w:style w:type="paragraph" w:styleId="afff9">
    <w:name w:val="Date"/>
    <w:basedOn w:val="a"/>
    <w:link w:val="afffa"/>
    <w:rsid w:val="00CA70F9"/>
    <w:pPr>
      <w:tabs>
        <w:tab w:val="left" w:pos="-1985"/>
        <w:tab w:val="right" w:pos="9923"/>
      </w:tabs>
      <w:spacing w:after="0" w:line="240" w:lineRule="auto"/>
      <w:jc w:val="both"/>
    </w:pPr>
    <w:rPr>
      <w:rFonts w:ascii="Times New Roman" w:eastAsia="Times New Roman" w:hAnsi="Times New Roman" w:cs="Times New Roman"/>
      <w:sz w:val="28"/>
      <w:szCs w:val="20"/>
      <w:lang w:val="en-US" w:eastAsia="x-none"/>
    </w:rPr>
  </w:style>
  <w:style w:type="character" w:customStyle="1" w:styleId="afffa">
    <w:name w:val="Дата Знак"/>
    <w:basedOn w:val="a0"/>
    <w:link w:val="afff9"/>
    <w:rsid w:val="00CA70F9"/>
    <w:rPr>
      <w:rFonts w:ascii="Times New Roman" w:eastAsia="Times New Roman" w:hAnsi="Times New Roman" w:cs="Times New Roman"/>
      <w:sz w:val="28"/>
      <w:szCs w:val="20"/>
      <w:lang w:val="en-US" w:eastAsia="x-none"/>
    </w:rPr>
  </w:style>
  <w:style w:type="paragraph" w:customStyle="1" w:styleId="afffb">
    <w:name w:val="Начальник"/>
    <w:basedOn w:val="a"/>
    <w:next w:val="afff9"/>
    <w:rsid w:val="00CA70F9"/>
    <w:pPr>
      <w:tabs>
        <w:tab w:val="right" w:pos="9639"/>
      </w:tabs>
      <w:autoSpaceDE w:val="0"/>
      <w:autoSpaceDN w:val="0"/>
      <w:spacing w:before="360" w:after="240" w:line="240" w:lineRule="auto"/>
    </w:pPr>
    <w:rPr>
      <w:rFonts w:ascii="Times New Roman" w:eastAsia="Times New Roman" w:hAnsi="Times New Roman" w:cs="Times New Roman"/>
      <w:b/>
      <w:bCs/>
      <w:sz w:val="28"/>
      <w:szCs w:val="28"/>
      <w:lang w:val="uk-UA" w:eastAsia="ru-RU"/>
    </w:rPr>
  </w:style>
  <w:style w:type="character" w:customStyle="1" w:styleId="xfm1647356658">
    <w:name w:val="xfm_1647356658"/>
    <w:rsid w:val="00CA70F9"/>
  </w:style>
  <w:style w:type="character" w:customStyle="1" w:styleId="spelle">
    <w:name w:val="spelle"/>
    <w:rsid w:val="00CA70F9"/>
  </w:style>
  <w:style w:type="character" w:customStyle="1" w:styleId="1f0">
    <w:name w:val="Текст примечания Знак1"/>
    <w:uiPriority w:val="99"/>
    <w:semiHidden/>
    <w:rsid w:val="00CA70F9"/>
    <w:rPr>
      <w:rFonts w:eastAsia="Calibri" w:cs="Times New Roman"/>
      <w:sz w:val="20"/>
      <w:szCs w:val="20"/>
      <w:lang w:val="ru-RU"/>
    </w:rPr>
  </w:style>
  <w:style w:type="character" w:customStyle="1" w:styleId="xfm28932042">
    <w:name w:val="xfm_28932042"/>
    <w:rsid w:val="00CA70F9"/>
  </w:style>
  <w:style w:type="character" w:customStyle="1" w:styleId="st">
    <w:name w:val="st"/>
    <w:rsid w:val="00CA70F9"/>
  </w:style>
  <w:style w:type="paragraph" w:customStyle="1" w:styleId="xl64">
    <w:name w:val="xl64"/>
    <w:basedOn w:val="a"/>
    <w:rsid w:val="00CA70F9"/>
    <w:pPr>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97">
    <w:name w:val="xl97"/>
    <w:basedOn w:val="a"/>
    <w:rsid w:val="00CA70F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98">
    <w:name w:val="xl98"/>
    <w:basedOn w:val="a"/>
    <w:rsid w:val="00CA70F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99">
    <w:name w:val="xl99"/>
    <w:basedOn w:val="a"/>
    <w:rsid w:val="00CA70F9"/>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0">
    <w:name w:val="xl100"/>
    <w:basedOn w:val="a"/>
    <w:rsid w:val="00CA70F9"/>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1">
    <w:name w:val="xl101"/>
    <w:basedOn w:val="a"/>
    <w:rsid w:val="00CA7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02">
    <w:name w:val="xl102"/>
    <w:basedOn w:val="a"/>
    <w:rsid w:val="00CA70F9"/>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3">
    <w:name w:val="xl103"/>
    <w:basedOn w:val="a"/>
    <w:rsid w:val="00CA70F9"/>
    <w:pPr>
      <w:pBdr>
        <w:top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04">
    <w:name w:val="xl104"/>
    <w:basedOn w:val="a"/>
    <w:rsid w:val="00CA70F9"/>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05">
    <w:name w:val="xl105"/>
    <w:basedOn w:val="a"/>
    <w:rsid w:val="00CA70F9"/>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06">
    <w:name w:val="xl106"/>
    <w:basedOn w:val="a"/>
    <w:rsid w:val="00CA70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07">
    <w:name w:val="xl107"/>
    <w:basedOn w:val="a"/>
    <w:rsid w:val="00CA70F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08">
    <w:name w:val="xl108"/>
    <w:basedOn w:val="a"/>
    <w:rsid w:val="00CA70F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9">
    <w:name w:val="xl109"/>
    <w:basedOn w:val="a"/>
    <w:rsid w:val="00CA70F9"/>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10">
    <w:name w:val="xl110"/>
    <w:basedOn w:val="a"/>
    <w:rsid w:val="00CA70F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11">
    <w:name w:val="xl111"/>
    <w:basedOn w:val="a"/>
    <w:rsid w:val="00CA70F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2">
    <w:name w:val="xl112"/>
    <w:basedOn w:val="a"/>
    <w:rsid w:val="00CA70F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3">
    <w:name w:val="xl113"/>
    <w:basedOn w:val="a"/>
    <w:rsid w:val="00CA70F9"/>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4">
    <w:name w:val="xl114"/>
    <w:basedOn w:val="a"/>
    <w:rsid w:val="00CA70F9"/>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5">
    <w:name w:val="xl115"/>
    <w:basedOn w:val="a"/>
    <w:rsid w:val="00CA70F9"/>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6">
    <w:name w:val="xl116"/>
    <w:basedOn w:val="a"/>
    <w:rsid w:val="00CA70F9"/>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val="uk-UA" w:eastAsia="uk-UA"/>
    </w:rPr>
  </w:style>
  <w:style w:type="paragraph" w:customStyle="1" w:styleId="xl117">
    <w:name w:val="xl117"/>
    <w:basedOn w:val="a"/>
    <w:rsid w:val="00CA70F9"/>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18">
    <w:name w:val="xl118"/>
    <w:basedOn w:val="a"/>
    <w:rsid w:val="00CA70F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19">
    <w:name w:val="xl119"/>
    <w:basedOn w:val="a"/>
    <w:rsid w:val="00CA70F9"/>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20">
    <w:name w:val="xl120"/>
    <w:basedOn w:val="a"/>
    <w:rsid w:val="00CA70F9"/>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121">
    <w:name w:val="xl121"/>
    <w:basedOn w:val="a"/>
    <w:rsid w:val="00CA70F9"/>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122">
    <w:name w:val="xl122"/>
    <w:basedOn w:val="a"/>
    <w:rsid w:val="00CA70F9"/>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23">
    <w:name w:val="xl123"/>
    <w:basedOn w:val="a"/>
    <w:rsid w:val="00CA7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24">
    <w:name w:val="xl124"/>
    <w:basedOn w:val="a"/>
    <w:rsid w:val="00CA70F9"/>
    <w:pPr>
      <w:shd w:val="clear" w:color="000000" w:fill="FFFFFF"/>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xl125">
    <w:name w:val="xl125"/>
    <w:basedOn w:val="a"/>
    <w:rsid w:val="00CA70F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xl126">
    <w:name w:val="xl126"/>
    <w:basedOn w:val="a"/>
    <w:rsid w:val="00CA70F9"/>
    <w:pPr>
      <w:shd w:val="clear" w:color="000000" w:fill="FFFF00"/>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27">
    <w:name w:val="xl127"/>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uk-UA" w:eastAsia="uk-UA"/>
    </w:rPr>
  </w:style>
  <w:style w:type="paragraph" w:customStyle="1" w:styleId="xl128">
    <w:name w:val="xl128"/>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29">
    <w:name w:val="xl129"/>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0">
    <w:name w:val="xl130"/>
    <w:basedOn w:val="a"/>
    <w:rsid w:val="00CA7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1">
    <w:name w:val="xl131"/>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uk-UA" w:eastAsia="uk-UA"/>
    </w:rPr>
  </w:style>
  <w:style w:type="paragraph" w:customStyle="1" w:styleId="xl132">
    <w:name w:val="xl132"/>
    <w:basedOn w:val="a"/>
    <w:rsid w:val="00CA70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3">
    <w:name w:val="xl133"/>
    <w:basedOn w:val="a"/>
    <w:rsid w:val="00CA70F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4">
    <w:name w:val="xl134"/>
    <w:basedOn w:val="a"/>
    <w:rsid w:val="00CA70F9"/>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35">
    <w:name w:val="xl135"/>
    <w:basedOn w:val="a"/>
    <w:rsid w:val="00CA70F9"/>
    <w:pPr>
      <w:pBdr>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6">
    <w:name w:val="xl136"/>
    <w:basedOn w:val="a"/>
    <w:rsid w:val="00CA70F9"/>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7">
    <w:name w:val="xl137"/>
    <w:basedOn w:val="a"/>
    <w:rsid w:val="00CA70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38">
    <w:name w:val="xl138"/>
    <w:basedOn w:val="a"/>
    <w:rsid w:val="00CA70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39">
    <w:name w:val="xl139"/>
    <w:basedOn w:val="a"/>
    <w:rsid w:val="00CA70F9"/>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uk-UA" w:eastAsia="uk-UA"/>
    </w:rPr>
  </w:style>
  <w:style w:type="paragraph" w:customStyle="1" w:styleId="xl140">
    <w:name w:val="xl140"/>
    <w:basedOn w:val="a"/>
    <w:rsid w:val="00CA70F9"/>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uk-UA" w:eastAsia="uk-UA"/>
    </w:rPr>
  </w:style>
  <w:style w:type="paragraph" w:customStyle="1" w:styleId="xl141">
    <w:name w:val="xl141"/>
    <w:basedOn w:val="a"/>
    <w:rsid w:val="00CA70F9"/>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2">
    <w:name w:val="xl142"/>
    <w:basedOn w:val="a"/>
    <w:rsid w:val="00CA70F9"/>
    <w:pPr>
      <w:pBdr>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3">
    <w:name w:val="xl143"/>
    <w:basedOn w:val="a"/>
    <w:rsid w:val="00CA70F9"/>
    <w:pPr>
      <w:pBdr>
        <w:top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4">
    <w:name w:val="xl144"/>
    <w:basedOn w:val="a"/>
    <w:rsid w:val="00CA70F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5">
    <w:name w:val="xl145"/>
    <w:basedOn w:val="a"/>
    <w:rsid w:val="00CA70F9"/>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6">
    <w:name w:val="xl146"/>
    <w:basedOn w:val="a"/>
    <w:rsid w:val="00CA70F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7">
    <w:name w:val="xl147"/>
    <w:basedOn w:val="a"/>
    <w:rsid w:val="00CA70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8">
    <w:name w:val="xl148"/>
    <w:basedOn w:val="a"/>
    <w:rsid w:val="00CA70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9">
    <w:name w:val="xl149"/>
    <w:basedOn w:val="a"/>
    <w:rsid w:val="00CA70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0">
    <w:name w:val="xl150"/>
    <w:basedOn w:val="a"/>
    <w:rsid w:val="00CA70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1">
    <w:name w:val="xl151"/>
    <w:basedOn w:val="a"/>
    <w:rsid w:val="00CA70F9"/>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2">
    <w:name w:val="xl152"/>
    <w:basedOn w:val="a"/>
    <w:rsid w:val="00CA70F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3">
    <w:name w:val="xl153"/>
    <w:basedOn w:val="a"/>
    <w:rsid w:val="00CA70F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4">
    <w:name w:val="xl154"/>
    <w:basedOn w:val="a"/>
    <w:rsid w:val="00CA70F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5">
    <w:name w:val="xl155"/>
    <w:basedOn w:val="a"/>
    <w:rsid w:val="00CA70F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6">
    <w:name w:val="xl156"/>
    <w:basedOn w:val="a"/>
    <w:rsid w:val="00CA70F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7">
    <w:name w:val="xl157"/>
    <w:basedOn w:val="a"/>
    <w:rsid w:val="00CA70F9"/>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8">
    <w:name w:val="xl158"/>
    <w:basedOn w:val="a"/>
    <w:rsid w:val="00CA70F9"/>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9">
    <w:name w:val="xl159"/>
    <w:basedOn w:val="a"/>
    <w:rsid w:val="00CA70F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0">
    <w:name w:val="xl160"/>
    <w:basedOn w:val="a"/>
    <w:rsid w:val="00CA70F9"/>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1">
    <w:name w:val="xl161"/>
    <w:basedOn w:val="a"/>
    <w:rsid w:val="00CA70F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2">
    <w:name w:val="xl162"/>
    <w:basedOn w:val="a"/>
    <w:rsid w:val="00CA70F9"/>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val="uk-UA" w:eastAsia="uk-UA"/>
    </w:rPr>
  </w:style>
  <w:style w:type="paragraph" w:customStyle="1" w:styleId="xl163">
    <w:name w:val="xl163"/>
    <w:basedOn w:val="a"/>
    <w:rsid w:val="00CA70F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val="uk-UA" w:eastAsia="uk-UA"/>
    </w:rPr>
  </w:style>
  <w:style w:type="character" w:customStyle="1" w:styleId="WW8Num26z0">
    <w:name w:val="WW8Num26z0"/>
    <w:rsid w:val="00CA70F9"/>
    <w:rPr>
      <w:rFonts w:ascii="Times New Roman" w:hAnsi="Times New Roman" w:cs="Times New Roman" w:hint="default"/>
      <w:color w:val="00000A"/>
      <w:sz w:val="24"/>
      <w:szCs w:val="24"/>
      <w:lang w:val="uk-UA"/>
    </w:rPr>
  </w:style>
  <w:style w:type="character" w:customStyle="1" w:styleId="WW8Num41z3">
    <w:name w:val="WW8Num41z3"/>
    <w:rsid w:val="00CA70F9"/>
  </w:style>
  <w:style w:type="paragraph" w:customStyle="1" w:styleId="210">
    <w:name w:val="Основной текст с отступом 21"/>
    <w:basedOn w:val="a"/>
    <w:rsid w:val="00CA70F9"/>
    <w:pPr>
      <w:widowControl w:val="0"/>
      <w:suppressAutoHyphens/>
      <w:spacing w:after="120" w:line="480" w:lineRule="auto"/>
      <w:ind w:left="283"/>
    </w:pPr>
    <w:rPr>
      <w:rFonts w:ascii="Times New Roman CYR" w:eastAsia="Times New Roman" w:hAnsi="Times New Roman CYR" w:cs="Times New Roman CYR"/>
      <w:kern w:val="1"/>
      <w:sz w:val="24"/>
      <w:szCs w:val="24"/>
      <w:lang w:val="uk-UA" w:eastAsia="hi-IN" w:bidi="hi-IN"/>
    </w:rPr>
  </w:style>
  <w:style w:type="character" w:customStyle="1" w:styleId="2d">
    <w:name w:val="Основной текст (2)"/>
    <w:rsid w:val="00CA70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Normal1">
    <w:name w:val="Normal1"/>
    <w:rsid w:val="00CA70F9"/>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CA70F9"/>
  </w:style>
  <w:style w:type="paragraph" w:customStyle="1" w:styleId="2e">
    <w:name w:val="Основной текст2"/>
    <w:basedOn w:val="a"/>
    <w:rsid w:val="00CA70F9"/>
    <w:pPr>
      <w:widowControl w:val="0"/>
      <w:shd w:val="clear" w:color="auto" w:fill="FFFFFF"/>
      <w:spacing w:before="240" w:after="360" w:line="0" w:lineRule="atLeast"/>
      <w:ind w:hanging="1740"/>
      <w:jc w:val="both"/>
    </w:pPr>
    <w:rPr>
      <w:sz w:val="23"/>
      <w:szCs w:val="23"/>
      <w:lang w:val="uk-UA"/>
    </w:rPr>
  </w:style>
  <w:style w:type="paragraph" w:customStyle="1" w:styleId="afffc">
    <w:name w:val="ДинТекстОбыч"/>
    <w:basedOn w:val="a"/>
    <w:rsid w:val="00CA70F9"/>
    <w:pPr>
      <w:suppressAutoHyphens/>
      <w:spacing w:after="0" w:line="240" w:lineRule="auto"/>
      <w:ind w:firstLine="567"/>
      <w:jc w:val="both"/>
    </w:pPr>
    <w:rPr>
      <w:rFonts w:ascii="Times New Roman" w:eastAsia="Times New Roman" w:hAnsi="Times New Roman" w:cs="Times New Roman"/>
      <w:sz w:val="24"/>
      <w:szCs w:val="24"/>
      <w:lang w:val="uk-UA" w:eastAsia="zh-CN"/>
    </w:rPr>
  </w:style>
  <w:style w:type="character" w:customStyle="1" w:styleId="hard-blue-color">
    <w:name w:val="hard-blue-color"/>
    <w:basedOn w:val="a0"/>
    <w:rsid w:val="00CA70F9"/>
  </w:style>
  <w:style w:type="character" w:customStyle="1" w:styleId="rvts9">
    <w:name w:val="rvts9"/>
    <w:basedOn w:val="a0"/>
    <w:rsid w:val="00CA70F9"/>
  </w:style>
  <w:style w:type="paragraph" w:customStyle="1" w:styleId="tj">
    <w:name w:val="tj"/>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WW8Num36z5">
    <w:name w:val="WW8Num36z5"/>
    <w:uiPriority w:val="99"/>
    <w:rsid w:val="00CA70F9"/>
  </w:style>
  <w:style w:type="character" w:customStyle="1" w:styleId="zk-definition-listitem-text">
    <w:name w:val="zk-definition-list__item-text"/>
    <w:rsid w:val="00CA70F9"/>
  </w:style>
  <w:style w:type="paragraph" w:customStyle="1" w:styleId="tl">
    <w:name w:val="tl"/>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ffd">
    <w:name w:val="Нормальний текст"/>
    <w:basedOn w:val="a"/>
    <w:rsid w:val="00CA70F9"/>
    <w:pPr>
      <w:spacing w:before="120" w:after="0" w:line="240" w:lineRule="auto"/>
      <w:ind w:firstLine="567"/>
    </w:pPr>
    <w:rPr>
      <w:rFonts w:ascii="Antiqua" w:eastAsia="Times New Roman" w:hAnsi="Antiqua" w:cs="Times New Roman"/>
      <w:sz w:val="26"/>
      <w:szCs w:val="20"/>
      <w:lang w:val="uk-UA" w:eastAsia="ru-RU"/>
    </w:rPr>
  </w:style>
  <w:style w:type="character" w:customStyle="1" w:styleId="WW8Num44z0">
    <w:name w:val="WW8Num44z0"/>
    <w:rsid w:val="00CA70F9"/>
    <w:rPr>
      <w:rFonts w:eastAsia="Times New Roman"/>
    </w:rPr>
  </w:style>
  <w:style w:type="paragraph" w:customStyle="1" w:styleId="msonormalbullet2gif">
    <w:name w:val="msonormalbullet2.gif"/>
    <w:basedOn w:val="a"/>
    <w:rsid w:val="00CA70F9"/>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R2TableNo">
    <w:name w:val="PR2 Table No."/>
    <w:basedOn w:val="a"/>
    <w:uiPriority w:val="99"/>
    <w:rsid w:val="00CA70F9"/>
    <w:pPr>
      <w:numPr>
        <w:numId w:val="5"/>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ff0"/>
    <w:uiPriority w:val="39"/>
    <w:rsid w:val="00CA70F9"/>
    <w:pPr>
      <w:spacing w:after="0" w:line="240" w:lineRule="auto"/>
    </w:pPr>
    <w:rPr>
      <w:rFonts w:ascii="Times New Roman" w:eastAsia="Calibri"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Intense Reference"/>
    <w:uiPriority w:val="32"/>
    <w:qFormat/>
    <w:rsid w:val="00CA70F9"/>
    <w:rPr>
      <w:b/>
      <w:bCs/>
      <w:smallCaps/>
      <w:color w:val="5B9BD5"/>
      <w:spacing w:val="5"/>
    </w:rPr>
  </w:style>
  <w:style w:type="paragraph" w:customStyle="1" w:styleId="1">
    <w:name w:val="Абзац1"/>
    <w:basedOn w:val="a"/>
    <w:qFormat/>
    <w:rsid w:val="00CA70F9"/>
    <w:pPr>
      <w:numPr>
        <w:numId w:val="6"/>
      </w:numPr>
      <w:spacing w:after="0" w:line="240" w:lineRule="auto"/>
      <w:jc w:val="both"/>
    </w:pPr>
    <w:rPr>
      <w:rFonts w:ascii="Times New Roman" w:eastAsia="Calibri" w:hAnsi="Times New Roman" w:cs="Times New Roman"/>
      <w:sz w:val="24"/>
      <w:szCs w:val="24"/>
      <w:lang w:val="uk-UA" w:eastAsia="ru-RU"/>
    </w:rPr>
  </w:style>
  <w:style w:type="character" w:customStyle="1" w:styleId="1f1">
    <w:name w:val="Без интервала Знак1"/>
    <w:uiPriority w:val="99"/>
    <w:rsid w:val="00CA70F9"/>
    <w:rPr>
      <w:rFonts w:ascii="Calibri" w:eastAsia="Calibri" w:hAnsi="Calibri"/>
      <w:sz w:val="22"/>
      <w:szCs w:val="22"/>
      <w:lang w:eastAsia="zh-CN"/>
    </w:rPr>
  </w:style>
  <w:style w:type="paragraph" w:customStyle="1" w:styleId="affff">
    <w:name w:val="Содержимое таблицы"/>
    <w:basedOn w:val="a"/>
    <w:rsid w:val="00CA70F9"/>
    <w:pPr>
      <w:widowControl w:val="0"/>
      <w:suppressLineNumbers/>
      <w:suppressAutoHyphens/>
      <w:spacing w:after="0" w:line="240" w:lineRule="auto"/>
    </w:pPr>
    <w:rPr>
      <w:rFonts w:ascii="Liberation Serif" w:eastAsia="DejaVu Sans" w:hAnsi="Liberation Serif" w:cs="Lohit Hindi"/>
      <w:kern w:val="2"/>
      <w:sz w:val="24"/>
      <w:szCs w:val="24"/>
      <w:lang w:eastAsia="zh-CN" w:bidi="hi-IN"/>
    </w:rPr>
  </w:style>
  <w:style w:type="character" w:customStyle="1" w:styleId="contact-street">
    <w:name w:val="contact-street"/>
    <w:rsid w:val="00CA70F9"/>
  </w:style>
  <w:style w:type="character" w:customStyle="1" w:styleId="ng-binding">
    <w:name w:val="ng-binding"/>
    <w:basedOn w:val="a0"/>
    <w:rsid w:val="00CA70F9"/>
  </w:style>
  <w:style w:type="table" w:customStyle="1" w:styleId="TableStyle2">
    <w:name w:val="TableStyle2"/>
    <w:rsid w:val="00CA70F9"/>
    <w:pPr>
      <w:spacing w:after="0" w:line="240" w:lineRule="auto"/>
    </w:pPr>
    <w:rPr>
      <w:rFonts w:ascii="Arial" w:eastAsiaTheme="minorEastAsia" w:hAnsi="Arial"/>
      <w:sz w:val="16"/>
      <w:lang w:val="uk-UA" w:eastAsia="uk-UA"/>
    </w:rPr>
    <w:tblPr>
      <w:tblCellMar>
        <w:top w:w="0" w:type="dxa"/>
        <w:left w:w="0" w:type="dxa"/>
        <w:bottom w:w="0" w:type="dxa"/>
        <w:right w:w="0" w:type="dxa"/>
      </w:tblCellMar>
    </w:tblPr>
  </w:style>
  <w:style w:type="table" w:customStyle="1" w:styleId="TableStyle3">
    <w:name w:val="TableStyle3"/>
    <w:rsid w:val="00CA70F9"/>
    <w:pPr>
      <w:spacing w:after="0" w:line="240" w:lineRule="auto"/>
    </w:pPr>
    <w:rPr>
      <w:rFonts w:ascii="Arial" w:eastAsiaTheme="minorEastAsia" w:hAnsi="Arial"/>
      <w:sz w:val="16"/>
      <w:lang w:val="uk-UA" w:eastAsia="uk-UA"/>
    </w:rPr>
    <w:tblPr>
      <w:tblCellMar>
        <w:top w:w="0" w:type="dxa"/>
        <w:left w:w="0" w:type="dxa"/>
        <w:bottom w:w="0" w:type="dxa"/>
        <w:right w:w="0" w:type="dxa"/>
      </w:tblCellMar>
    </w:tblPr>
  </w:style>
  <w:style w:type="table" w:customStyle="1" w:styleId="TableStyle4">
    <w:name w:val="TableStyle4"/>
    <w:rsid w:val="00CA70F9"/>
    <w:pPr>
      <w:spacing w:after="0" w:line="240" w:lineRule="auto"/>
    </w:pPr>
    <w:rPr>
      <w:rFonts w:ascii="Arial" w:eastAsiaTheme="minorEastAsia" w:hAnsi="Arial"/>
      <w:sz w:val="16"/>
      <w:lang w:val="uk-UA" w:eastAsia="uk-UA"/>
    </w:rPr>
    <w:tblPr>
      <w:tblCellMar>
        <w:top w:w="0" w:type="dxa"/>
        <w:left w:w="0" w:type="dxa"/>
        <w:bottom w:w="0" w:type="dxa"/>
        <w:right w:w="0" w:type="dxa"/>
      </w:tblCellMar>
    </w:tblPr>
  </w:style>
  <w:style w:type="table" w:customStyle="1" w:styleId="TableStyle31">
    <w:name w:val="TableStyle31"/>
    <w:rsid w:val="00CA70F9"/>
    <w:pPr>
      <w:spacing w:after="0" w:line="240" w:lineRule="auto"/>
    </w:pPr>
    <w:rPr>
      <w:rFonts w:ascii="Arial" w:eastAsiaTheme="minorEastAsia" w:hAnsi="Arial"/>
      <w:sz w:val="16"/>
      <w:lang w:val="uk-UA" w:eastAsia="uk-UA"/>
    </w:rPr>
    <w:tblPr>
      <w:tblCellMar>
        <w:top w:w="0" w:type="dxa"/>
        <w:left w:w="0" w:type="dxa"/>
        <w:bottom w:w="0" w:type="dxa"/>
        <w:right w:w="0" w:type="dxa"/>
      </w:tblCellMar>
    </w:tblPr>
  </w:style>
  <w:style w:type="numbering" w:customStyle="1" w:styleId="1f2">
    <w:name w:val="Нет списка1"/>
    <w:next w:val="a2"/>
    <w:uiPriority w:val="99"/>
    <w:semiHidden/>
    <w:unhideWhenUsed/>
    <w:rsid w:val="00CA70F9"/>
  </w:style>
  <w:style w:type="character" w:customStyle="1" w:styleId="footerchar">
    <w:name w:val="footer__char"/>
    <w:basedOn w:val="a0"/>
    <w:rsid w:val="00CA70F9"/>
  </w:style>
  <w:style w:type="table" w:customStyle="1" w:styleId="GridTable1Light-Accent61">
    <w:name w:val="Grid Table 1 Light - Accent 61"/>
    <w:basedOn w:val="a1"/>
    <w:uiPriority w:val="46"/>
    <w:rsid w:val="00CA70F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ps">
    <w:name w:val="hps"/>
    <w:rsid w:val="00CA70F9"/>
  </w:style>
  <w:style w:type="character" w:customStyle="1" w:styleId="normalchar">
    <w:name w:val="normal__char"/>
    <w:basedOn w:val="a0"/>
    <w:rsid w:val="00CA70F9"/>
  </w:style>
  <w:style w:type="paragraph" w:customStyle="1" w:styleId="western">
    <w:name w:val="western"/>
    <w:basedOn w:val="a"/>
    <w:rsid w:val="00CA70F9"/>
    <w:pPr>
      <w:spacing w:before="100" w:beforeAutospacing="1" w:after="0" w:line="240" w:lineRule="auto"/>
    </w:pPr>
    <w:rPr>
      <w:rFonts w:ascii="Times New Roman" w:eastAsia="Times New Roman" w:hAnsi="Times New Roman" w:cs="Times New Roman"/>
      <w:color w:val="000000"/>
      <w:sz w:val="20"/>
      <w:szCs w:val="20"/>
      <w:lang w:eastAsia="ru-RU"/>
    </w:rPr>
  </w:style>
  <w:style w:type="character" w:styleId="affff0">
    <w:name w:val="line number"/>
    <w:basedOn w:val="a0"/>
    <w:uiPriority w:val="99"/>
    <w:semiHidden/>
    <w:unhideWhenUsed/>
    <w:rsid w:val="00CA70F9"/>
  </w:style>
  <w:style w:type="character" w:customStyle="1" w:styleId="dsku-number">
    <w:name w:val="dsku-number"/>
    <w:basedOn w:val="a0"/>
    <w:rsid w:val="00CA70F9"/>
  </w:style>
  <w:style w:type="paragraph" w:customStyle="1" w:styleId="m870209722270805878xfmc2">
    <w:name w:val="m_870209722270805878xfmc2"/>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gmaildefault">
    <w:name w:val="gmail_default"/>
    <w:basedOn w:val="a0"/>
    <w:rsid w:val="00CA70F9"/>
  </w:style>
  <w:style w:type="table" w:customStyle="1" w:styleId="1f3">
    <w:name w:val="Сітка таблиці1"/>
    <w:basedOn w:val="a1"/>
    <w:next w:val="aff0"/>
    <w:uiPriority w:val="39"/>
    <w:rsid w:val="00CA70F9"/>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basedOn w:val="a0"/>
    <w:rsid w:val="00CA70F9"/>
  </w:style>
  <w:style w:type="character" w:customStyle="1" w:styleId="fontstyle01">
    <w:name w:val="fontstyle01"/>
    <w:basedOn w:val="a0"/>
    <w:rsid w:val="00CA70F9"/>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Grid">
    <w:name w:val="TableGrid"/>
    <w:rsid w:val="00CA70F9"/>
    <w:pPr>
      <w:spacing w:after="0" w:line="240" w:lineRule="auto"/>
    </w:pPr>
    <w:rPr>
      <w:rFonts w:eastAsiaTheme="minorEastAsia"/>
      <w:lang w:val="pl-PL" w:eastAsia="zh-CN"/>
    </w:rPr>
    <w:tblPr>
      <w:tblCellMar>
        <w:top w:w="0" w:type="dxa"/>
        <w:left w:w="0" w:type="dxa"/>
        <w:bottom w:w="0" w:type="dxa"/>
        <w:right w:w="0" w:type="dxa"/>
      </w:tblCellMar>
    </w:tblPr>
  </w:style>
  <w:style w:type="character" w:customStyle="1" w:styleId="y2iqfc">
    <w:name w:val="y2iqfc"/>
    <w:basedOn w:val="a0"/>
    <w:rsid w:val="00CA70F9"/>
  </w:style>
  <w:style w:type="character" w:customStyle="1" w:styleId="go">
    <w:name w:val="go"/>
    <w:basedOn w:val="a0"/>
    <w:rsid w:val="00CA70F9"/>
  </w:style>
  <w:style w:type="character" w:customStyle="1" w:styleId="1f4">
    <w:name w:val="Незакрита згадка1"/>
    <w:basedOn w:val="a0"/>
    <w:uiPriority w:val="99"/>
    <w:semiHidden/>
    <w:unhideWhenUsed/>
    <w:rsid w:val="00CA70F9"/>
    <w:rPr>
      <w:color w:val="605E5C"/>
      <w:shd w:val="clear" w:color="auto" w:fill="E1DFDD"/>
    </w:rPr>
  </w:style>
  <w:style w:type="paragraph" w:customStyle="1" w:styleId="m5568483609650140269xfmc2">
    <w:name w:val="m_5568483609650140269xfmc2"/>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Normal">
    <w:name w:val="Table Normal"/>
    <w:uiPriority w:val="2"/>
    <w:semiHidden/>
    <w:unhideWhenUsed/>
    <w:qFormat/>
    <w:rsid w:val="00CA70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70F9"/>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text">
    <w:name w:val="text"/>
    <w:basedOn w:val="a0"/>
    <w:rsid w:val="00CA70F9"/>
  </w:style>
  <w:style w:type="character" w:customStyle="1" w:styleId="apple-tab-span">
    <w:name w:val="apple-tab-span"/>
    <w:basedOn w:val="a0"/>
    <w:rsid w:val="00CA70F9"/>
  </w:style>
  <w:style w:type="paragraph" w:customStyle="1" w:styleId="msonormal0">
    <w:name w:val="msonormal"/>
    <w:basedOn w:val="a"/>
    <w:rsid w:val="00CA70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g-scope">
    <w:name w:val="ng-scope"/>
    <w:basedOn w:val="a"/>
    <w:rsid w:val="00CA70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a0"/>
    <w:uiPriority w:val="99"/>
    <w:semiHidden/>
    <w:unhideWhenUsed/>
    <w:rsid w:val="00CA70F9"/>
    <w:rPr>
      <w:color w:val="605E5C"/>
      <w:shd w:val="clear" w:color="auto" w:fill="E1DFDD"/>
    </w:rPr>
  </w:style>
  <w:style w:type="table" w:customStyle="1" w:styleId="45">
    <w:name w:val="45"/>
    <w:basedOn w:val="a1"/>
    <w:rsid w:val="00CA70F9"/>
    <w:pPr>
      <w:spacing w:before="120" w:after="120" w:line="240" w:lineRule="auto"/>
    </w:pPr>
    <w:rPr>
      <w:rFonts w:ascii="Calibri" w:eastAsia="Calibri" w:hAnsi="Calibri" w:cs="Calibri"/>
      <w:sz w:val="20"/>
      <w:szCs w:val="20"/>
    </w:rPr>
    <w:tblPr>
      <w:tblStyleRowBandSize w:val="1"/>
      <w:tblStyleColBandSize w:val="1"/>
      <w:tblInd w:w="0" w:type="nil"/>
      <w:tblCellMar>
        <w:top w:w="15" w:type="dxa"/>
        <w:left w:w="15" w:type="dxa"/>
        <w:bottom w:w="15" w:type="dxa"/>
        <w:right w:w="15" w:type="dxa"/>
      </w:tblCellMar>
    </w:tblPr>
  </w:style>
  <w:style w:type="table" w:customStyle="1" w:styleId="120">
    <w:name w:val="12"/>
    <w:basedOn w:val="a1"/>
    <w:rsid w:val="00CA70F9"/>
    <w:pPr>
      <w:spacing w:before="120" w:after="120" w:line="240" w:lineRule="auto"/>
    </w:pPr>
    <w:rPr>
      <w:rFonts w:ascii="Calibri" w:eastAsia="Calibri" w:hAnsi="Calibri" w:cs="Calibri"/>
      <w:sz w:val="20"/>
      <w:szCs w:val="20"/>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
    <w:rsid w:val="00CA70F9"/>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6">
    <w:name w:val="font6"/>
    <w:basedOn w:val="a"/>
    <w:rsid w:val="00CA70F9"/>
    <w:pPr>
      <w:spacing w:before="100" w:beforeAutospacing="1" w:after="100" w:afterAutospacing="1" w:line="240" w:lineRule="auto"/>
    </w:pPr>
    <w:rPr>
      <w:rFonts w:ascii="Times New Roman" w:eastAsia="Times New Roman" w:hAnsi="Times New Roman" w:cs="Times New Roman"/>
      <w:b/>
      <w:bCs/>
      <w:color w:val="FF0000"/>
      <w:lang w:val="en-US"/>
    </w:rPr>
  </w:style>
  <w:style w:type="paragraph" w:customStyle="1" w:styleId="xl63">
    <w:name w:val="xl63"/>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3-11-00355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Яковчук Інна Миколаївна</dc:creator>
  <cp:keywords/>
  <dc:description/>
  <cp:lastModifiedBy>Яковчук Інна Миколаївна</cp:lastModifiedBy>
  <cp:revision>3</cp:revision>
  <dcterms:created xsi:type="dcterms:W3CDTF">2024-03-27T08:35:00Z</dcterms:created>
  <dcterms:modified xsi:type="dcterms:W3CDTF">2024-03-27T09:58:00Z</dcterms:modified>
</cp:coreProperties>
</file>