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283" w:rsidRPr="00193379" w:rsidRDefault="00B325E8">
      <w:pPr>
        <w:rPr>
          <w:lang w:val="ru-RU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</w:p>
    <w:p w:rsidR="00FB6283" w:rsidRDefault="00B325E8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BF15BD">
        <w:rPr>
          <w:rFonts w:eastAsia="Times New Roman"/>
          <w:szCs w:val="24"/>
          <w:lang w:val="uk-UA" w:eastAsia="uk-UA"/>
        </w:rPr>
        <w:t xml:space="preserve"> «</w:t>
      </w:r>
      <w:r w:rsidR="00C66200" w:rsidRPr="00C66200">
        <w:rPr>
          <w:rFonts w:eastAsia="Times New Roman"/>
          <w:szCs w:val="24"/>
          <w:lang w:val="uk-UA" w:eastAsia="uk-UA"/>
        </w:rPr>
        <w:t>Про затвердженн</w:t>
      </w:r>
      <w:r w:rsidR="00BE0355">
        <w:rPr>
          <w:rFonts w:eastAsia="Times New Roman"/>
          <w:szCs w:val="24"/>
          <w:lang w:val="uk-UA" w:eastAsia="uk-UA"/>
        </w:rPr>
        <w:t>я</w:t>
      </w:r>
      <w:r w:rsidR="00C66200" w:rsidRPr="00C66200">
        <w:rPr>
          <w:rFonts w:eastAsia="Times New Roman"/>
          <w:szCs w:val="24"/>
          <w:lang w:val="uk-UA" w:eastAsia="uk-UA"/>
        </w:rPr>
        <w:t xml:space="preserve"> програми доступу суб'єктів дослідження (пацієнтів) до досліджуваного лікарського засобу після завершення клінічного випробування</w:t>
      </w:r>
      <w:r w:rsidR="00BF15BD">
        <w:rPr>
          <w:rFonts w:eastAsia="Times New Roman"/>
          <w:szCs w:val="24"/>
          <w:lang w:val="uk-UA" w:eastAsia="uk-UA"/>
        </w:rPr>
        <w:t>»</w:t>
      </w:r>
    </w:p>
    <w:p w:rsidR="00FB6283" w:rsidRDefault="00193379">
      <w:pPr>
        <w:ind w:left="9214"/>
        <w:rPr>
          <w:lang w:val="uk-UA"/>
        </w:rPr>
      </w:pPr>
      <w:r>
        <w:rPr>
          <w:u w:val="single"/>
          <w:lang w:val="uk-UA"/>
        </w:rPr>
        <w:t>09.04.2024</w:t>
      </w:r>
      <w:r w:rsidR="00B325E8">
        <w:rPr>
          <w:lang w:val="uk-UA"/>
        </w:rPr>
        <w:t xml:space="preserve"> № </w:t>
      </w:r>
      <w:bookmarkStart w:id="0" w:name="_GoBack"/>
      <w:r w:rsidRPr="00193379">
        <w:rPr>
          <w:u w:val="single"/>
          <w:lang w:val="uk-UA"/>
        </w:rPr>
        <w:t>596</w:t>
      </w:r>
      <w:bookmarkEnd w:id="0"/>
    </w:p>
    <w:p w:rsidR="00FB6283" w:rsidRDefault="00FB6283">
      <w:pPr>
        <w:rPr>
          <w:lang w:val="ru-RU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FB6283" w:rsidRPr="00193379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B325E8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Назва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B8463A" w:rsidRPr="000F21AF">
              <w:rPr>
                <w:szCs w:val="24"/>
                <w:lang w:val="ru-RU"/>
              </w:rPr>
              <w:t>Програми</w:t>
            </w:r>
            <w:proofErr w:type="spellEnd"/>
            <w:r w:rsidR="00A657AF" w:rsidRPr="000F21AF">
              <w:rPr>
                <w:szCs w:val="24"/>
                <w:lang w:val="ru-RU"/>
              </w:rPr>
              <w:t xml:space="preserve"> (за </w:t>
            </w:r>
            <w:proofErr w:type="spellStart"/>
            <w:r w:rsidR="00A657AF" w:rsidRPr="000F21AF">
              <w:rPr>
                <w:szCs w:val="24"/>
                <w:lang w:val="ru-RU"/>
              </w:rPr>
              <w:t>наявност</w:t>
            </w:r>
            <w:proofErr w:type="spellEnd"/>
            <w:r w:rsidR="00A657AF" w:rsidRPr="000F21AF">
              <w:rPr>
                <w:szCs w:val="24"/>
                <w:lang w:val="uk-UA"/>
              </w:rPr>
              <w:t>і</w:t>
            </w:r>
            <w:r w:rsidR="00A657AF" w:rsidRPr="000F21AF">
              <w:rPr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BF15BD" w:rsidP="00E879DF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uk-UA"/>
              </w:rPr>
              <w:t>Програма</w:t>
            </w:r>
            <w:r w:rsidR="00C6641A">
              <w:rPr>
                <w:szCs w:val="24"/>
                <w:lang w:val="uk-UA"/>
              </w:rPr>
              <w:t xml:space="preserve"> </w:t>
            </w:r>
            <w:r w:rsidR="00C6641A" w:rsidRPr="00C6641A">
              <w:rPr>
                <w:szCs w:val="24"/>
                <w:lang w:val="ru-RU"/>
              </w:rPr>
              <w:t>(</w:t>
            </w:r>
            <w:r w:rsidR="00C6641A">
              <w:rPr>
                <w:szCs w:val="24"/>
              </w:rPr>
              <w:t>AG</w:t>
            </w:r>
            <w:r w:rsidR="00C6641A" w:rsidRPr="00C6641A">
              <w:rPr>
                <w:szCs w:val="24"/>
                <w:lang w:val="ru-RU"/>
              </w:rPr>
              <w:t>45056)</w:t>
            </w:r>
            <w:r w:rsidRPr="000F21AF">
              <w:rPr>
                <w:szCs w:val="24"/>
                <w:lang w:val="uk-UA"/>
              </w:rPr>
              <w:t xml:space="preserve"> доступу суб'єктів дослідження (пацієнтів) до досліджуваного лікарського засобу </w:t>
            </w:r>
            <w:proofErr w:type="spellStart"/>
            <w:r w:rsidR="00C6641A">
              <w:rPr>
                <w:szCs w:val="24"/>
                <w:lang w:val="uk-UA"/>
              </w:rPr>
              <w:t>Енспрінг</w:t>
            </w:r>
            <w:proofErr w:type="spellEnd"/>
            <w:r w:rsidR="00C6641A">
              <w:rPr>
                <w:rFonts w:cs="Times New Roman"/>
                <w:szCs w:val="24"/>
                <w:lang w:val="uk-UA"/>
              </w:rPr>
              <w:t>®</w:t>
            </w:r>
            <w:r w:rsidR="00C6641A">
              <w:rPr>
                <w:szCs w:val="24"/>
                <w:lang w:val="uk-UA"/>
              </w:rPr>
              <w:t xml:space="preserve"> (</w:t>
            </w:r>
            <w:proofErr w:type="spellStart"/>
            <w:r w:rsidR="00C6641A">
              <w:rPr>
                <w:szCs w:val="24"/>
                <w:lang w:val="uk-UA"/>
              </w:rPr>
              <w:t>сатралізумаб</w:t>
            </w:r>
            <w:proofErr w:type="spellEnd"/>
            <w:r w:rsidR="00C6641A">
              <w:rPr>
                <w:szCs w:val="24"/>
                <w:lang w:val="uk-UA"/>
              </w:rPr>
              <w:t>)</w:t>
            </w:r>
            <w:r w:rsidRPr="000F21AF">
              <w:rPr>
                <w:szCs w:val="24"/>
                <w:lang w:val="uk-UA"/>
              </w:rPr>
              <w:t xml:space="preserve"> після завершення клінічного випробування </w:t>
            </w:r>
          </w:p>
        </w:tc>
      </w:tr>
      <w:tr w:rsidR="00FB6283" w:rsidRPr="00193379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B8463A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</w:t>
            </w:r>
            <w:r w:rsidRPr="0025585E">
              <w:rPr>
                <w:szCs w:val="24"/>
                <w:lang w:val="ru-RU"/>
              </w:rPr>
              <w:t xml:space="preserve">ид </w:t>
            </w:r>
            <w:proofErr w:type="spellStart"/>
            <w:r w:rsidRPr="0025585E">
              <w:rPr>
                <w:szCs w:val="24"/>
                <w:lang w:val="ru-RU"/>
              </w:rPr>
              <w:t>Програми</w:t>
            </w:r>
            <w:proofErr w:type="spellEnd"/>
            <w:r w:rsidRPr="000F21AF">
              <w:rPr>
                <w:szCs w:val="24"/>
                <w:lang w:val="uk-UA"/>
              </w:rPr>
              <w:t xml:space="preserve"> (програма розширеного доступу пацієнтів до незареєстрованих лікарських засобів або програма доступу </w:t>
            </w:r>
            <w:proofErr w:type="spellStart"/>
            <w:r w:rsidRPr="000F21AF">
              <w:rPr>
                <w:szCs w:val="24"/>
                <w:lang w:val="uk-UA"/>
              </w:rPr>
              <w:t>су</w:t>
            </w:r>
            <w:r w:rsidR="0060751A" w:rsidRPr="000F21AF">
              <w:rPr>
                <w:szCs w:val="24"/>
                <w:lang w:val="uk-UA"/>
              </w:rPr>
              <w:t>б</w:t>
            </w:r>
            <w:proofErr w:type="spellEnd"/>
            <w:r w:rsidR="0060751A" w:rsidRPr="0025585E">
              <w:rPr>
                <w:szCs w:val="24"/>
                <w:lang w:val="ru-RU"/>
              </w:rPr>
              <w:t>’</w:t>
            </w:r>
            <w:proofErr w:type="spellStart"/>
            <w:r w:rsidR="0060751A" w:rsidRPr="000F21AF">
              <w:rPr>
                <w:szCs w:val="24"/>
                <w:lang w:val="uk-UA"/>
              </w:rPr>
              <w:t>є</w:t>
            </w:r>
            <w:r w:rsidRPr="000F21AF">
              <w:rPr>
                <w:szCs w:val="24"/>
                <w:lang w:val="uk-UA"/>
              </w:rPr>
              <w:t>ктів</w:t>
            </w:r>
            <w:proofErr w:type="spellEnd"/>
            <w:r w:rsidRPr="000F21AF">
              <w:rPr>
                <w:szCs w:val="24"/>
                <w:lang w:val="uk-UA"/>
              </w:rPr>
              <w:t xml:space="preserve"> дослідження (пацієнтів) до досліджуваного лікарського засобу після завершення клінічного випробування)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BF15BD" w:rsidP="00E879DF">
            <w:pPr>
              <w:jc w:val="both"/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Програма</w:t>
            </w:r>
            <w:proofErr w:type="spellEnd"/>
            <w:r w:rsidRPr="000F21AF">
              <w:rPr>
                <w:szCs w:val="24"/>
                <w:lang w:val="ru-RU"/>
              </w:rPr>
              <w:t xml:space="preserve"> доступу </w:t>
            </w:r>
            <w:proofErr w:type="spellStart"/>
            <w:r w:rsidRPr="000F21AF">
              <w:rPr>
                <w:szCs w:val="24"/>
                <w:lang w:val="ru-RU"/>
              </w:rPr>
              <w:t>суб’єктів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дослідження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(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) до </w:t>
            </w:r>
            <w:proofErr w:type="spellStart"/>
            <w:r w:rsidRPr="000F21AF">
              <w:rPr>
                <w:szCs w:val="24"/>
                <w:lang w:val="ru-RU"/>
              </w:rPr>
              <w:t>досліджуваного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після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завершення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клінічного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випробування</w:t>
            </w:r>
            <w:proofErr w:type="spellEnd"/>
          </w:p>
        </w:tc>
      </w:tr>
      <w:tr w:rsidR="00613A98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98" w:rsidRPr="000F21AF" w:rsidRDefault="00A657A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К</w:t>
            </w:r>
            <w:r w:rsidR="00BF15BD" w:rsidRPr="000F21AF">
              <w:rPr>
                <w:szCs w:val="24"/>
                <w:lang w:val="uk-UA"/>
              </w:rPr>
              <w:t xml:space="preserve">од </w:t>
            </w:r>
            <w:r w:rsidRPr="000F21AF">
              <w:rPr>
                <w:szCs w:val="24"/>
                <w:lang w:val="uk-UA"/>
              </w:rPr>
              <w:t>П</w:t>
            </w:r>
            <w:r w:rsidR="00BF15BD" w:rsidRPr="000F21AF">
              <w:rPr>
                <w:szCs w:val="24"/>
                <w:lang w:val="uk-UA"/>
              </w:rPr>
              <w:t>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A98" w:rsidRPr="000F21AF" w:rsidRDefault="00914B2D" w:rsidP="00E879D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AG</w:t>
            </w:r>
            <w:r w:rsidRPr="00C6641A">
              <w:rPr>
                <w:szCs w:val="24"/>
                <w:lang w:val="ru-RU"/>
              </w:rPr>
              <w:t>45056</w:t>
            </w:r>
          </w:p>
        </w:tc>
      </w:tr>
      <w:tr w:rsidR="00A22FEB" w:rsidRPr="00193379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0F21AF" w:rsidRDefault="00F66D1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Назву (за наявності) або ідентифікатор (за наявності), лікарську форму, силу дії/активність лікарського засобу, що надаватиметься в межах відповідної 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FEB" w:rsidRPr="00914B2D" w:rsidRDefault="00914B2D" w:rsidP="00E879DF">
            <w:pPr>
              <w:jc w:val="both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Енспрінг</w:t>
            </w:r>
            <w:proofErr w:type="spellEnd"/>
            <w:r>
              <w:rPr>
                <w:rFonts w:cs="Times New Roman"/>
                <w:szCs w:val="24"/>
                <w:lang w:val="uk-UA"/>
              </w:rPr>
              <w:t>®</w:t>
            </w:r>
            <w:r>
              <w:rPr>
                <w:szCs w:val="24"/>
                <w:lang w:val="uk-UA"/>
              </w:rPr>
              <w:t xml:space="preserve"> (</w:t>
            </w:r>
            <w:proofErr w:type="spellStart"/>
            <w:r>
              <w:rPr>
                <w:szCs w:val="24"/>
                <w:lang w:val="uk-UA"/>
              </w:rPr>
              <w:t>сатралізумаб</w:t>
            </w:r>
            <w:proofErr w:type="spellEnd"/>
            <w:r>
              <w:rPr>
                <w:szCs w:val="24"/>
                <w:lang w:val="uk-UA"/>
              </w:rPr>
              <w:t xml:space="preserve">, </w:t>
            </w:r>
            <w:proofErr w:type="spellStart"/>
            <w:r>
              <w:rPr>
                <w:szCs w:val="24"/>
              </w:rPr>
              <w:t>Enspryng</w:t>
            </w:r>
            <w:proofErr w:type="spellEnd"/>
            <w:r>
              <w:rPr>
                <w:rFonts w:cs="Times New Roman"/>
                <w:szCs w:val="24"/>
                <w:lang w:val="uk-UA"/>
              </w:rPr>
              <w:t>®</w:t>
            </w:r>
            <w:r w:rsidRPr="00914B2D">
              <w:rPr>
                <w:rFonts w:cs="Times New Roman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cs="Times New Roman"/>
                <w:szCs w:val="24"/>
              </w:rPr>
              <w:t>satralizumab</w:t>
            </w:r>
            <w:proofErr w:type="spellEnd"/>
            <w:r>
              <w:rPr>
                <w:szCs w:val="24"/>
                <w:lang w:val="uk-UA"/>
              </w:rPr>
              <w:t>), розчин для ін'єкцій, по 120 мг/мл; по 1 мл у попередньо наповненому шприці</w:t>
            </w:r>
          </w:p>
        </w:tc>
      </w:tr>
      <w:tr w:rsidR="00143E3E" w:rsidRPr="00193379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E3E" w:rsidRPr="000F21AF" w:rsidRDefault="00143E3E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Виробник(а)/-</w:t>
            </w:r>
            <w:proofErr w:type="spellStart"/>
            <w:r w:rsidRPr="000F21AF">
              <w:rPr>
                <w:szCs w:val="24"/>
                <w:lang w:val="uk-UA"/>
              </w:rPr>
              <w:t>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A" w:rsidRDefault="00C6641A" w:rsidP="00C6641A">
            <w:pPr>
              <w:jc w:val="both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Чугай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>
              <w:rPr>
                <w:szCs w:val="24"/>
                <w:lang w:val="uk-UA"/>
              </w:rPr>
              <w:t>Фарма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>
              <w:rPr>
                <w:szCs w:val="24"/>
                <w:lang w:val="uk-UA"/>
              </w:rPr>
              <w:t>Мануфектуринг</w:t>
            </w:r>
            <w:proofErr w:type="spellEnd"/>
            <w:r>
              <w:rPr>
                <w:szCs w:val="24"/>
                <w:lang w:val="uk-UA"/>
              </w:rPr>
              <w:t xml:space="preserve"> Ко, </w:t>
            </w:r>
            <w:proofErr w:type="spellStart"/>
            <w:r>
              <w:rPr>
                <w:szCs w:val="24"/>
                <w:lang w:val="uk-UA"/>
              </w:rPr>
              <w:t>Лтд</w:t>
            </w:r>
            <w:proofErr w:type="spellEnd"/>
            <w:r>
              <w:rPr>
                <w:szCs w:val="24"/>
                <w:lang w:val="uk-UA"/>
              </w:rPr>
              <w:t xml:space="preserve">, 16-3 </w:t>
            </w:r>
            <w:proofErr w:type="spellStart"/>
            <w:r>
              <w:rPr>
                <w:szCs w:val="24"/>
                <w:lang w:val="uk-UA"/>
              </w:rPr>
              <w:t>Кийохара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>
              <w:rPr>
                <w:szCs w:val="24"/>
                <w:lang w:val="uk-UA"/>
              </w:rPr>
              <w:t>Когуоданчі</w:t>
            </w:r>
            <w:proofErr w:type="spellEnd"/>
            <w:r>
              <w:rPr>
                <w:szCs w:val="24"/>
                <w:lang w:val="uk-UA"/>
              </w:rPr>
              <w:t xml:space="preserve">, </w:t>
            </w:r>
            <w:proofErr w:type="spellStart"/>
            <w:r>
              <w:rPr>
                <w:szCs w:val="24"/>
                <w:lang w:val="uk-UA"/>
              </w:rPr>
              <w:t>Утсуномія</w:t>
            </w:r>
            <w:proofErr w:type="spellEnd"/>
            <w:r>
              <w:rPr>
                <w:szCs w:val="24"/>
                <w:lang w:val="uk-UA"/>
              </w:rPr>
              <w:t xml:space="preserve"> Сіті, </w:t>
            </w:r>
            <w:proofErr w:type="spellStart"/>
            <w:r>
              <w:rPr>
                <w:szCs w:val="24"/>
                <w:lang w:val="uk-UA"/>
              </w:rPr>
              <w:t>Точігі</w:t>
            </w:r>
            <w:proofErr w:type="spellEnd"/>
            <w:r>
              <w:rPr>
                <w:szCs w:val="24"/>
                <w:lang w:val="uk-UA"/>
              </w:rPr>
              <w:t>, 321-3231, Японія;</w:t>
            </w:r>
          </w:p>
          <w:p w:rsidR="00143E3E" w:rsidRPr="000F21AF" w:rsidRDefault="00C6641A" w:rsidP="00C6641A">
            <w:pPr>
              <w:jc w:val="both"/>
              <w:rPr>
                <w:szCs w:val="24"/>
                <w:lang w:val="uk-UA"/>
              </w:rPr>
            </w:pPr>
            <w:proofErr w:type="spellStart"/>
            <w:r>
              <w:rPr>
                <w:szCs w:val="24"/>
                <w:lang w:val="uk-UA"/>
              </w:rPr>
              <w:t>Ф.Хоффманн</w:t>
            </w:r>
            <w:proofErr w:type="spellEnd"/>
            <w:r>
              <w:rPr>
                <w:szCs w:val="24"/>
                <w:lang w:val="uk-UA"/>
              </w:rPr>
              <w:t xml:space="preserve">-Ля </w:t>
            </w:r>
            <w:proofErr w:type="spellStart"/>
            <w:r>
              <w:rPr>
                <w:szCs w:val="24"/>
                <w:lang w:val="uk-UA"/>
              </w:rPr>
              <w:t>Рош</w:t>
            </w:r>
            <w:proofErr w:type="spellEnd"/>
            <w:r>
              <w:rPr>
                <w:szCs w:val="24"/>
                <w:lang w:val="uk-UA"/>
              </w:rPr>
              <w:t xml:space="preserve"> </w:t>
            </w:r>
            <w:proofErr w:type="spellStart"/>
            <w:r>
              <w:rPr>
                <w:szCs w:val="24"/>
                <w:lang w:val="uk-UA"/>
              </w:rPr>
              <w:t>Лтд</w:t>
            </w:r>
            <w:proofErr w:type="spellEnd"/>
            <w:r>
              <w:rPr>
                <w:szCs w:val="24"/>
                <w:lang w:val="uk-UA"/>
              </w:rPr>
              <w:t xml:space="preserve">, </w:t>
            </w:r>
            <w:proofErr w:type="spellStart"/>
            <w:r>
              <w:rPr>
                <w:szCs w:val="24"/>
                <w:lang w:val="uk-UA"/>
              </w:rPr>
              <w:t>Вурмісвег</w:t>
            </w:r>
            <w:proofErr w:type="spellEnd"/>
            <w:r>
              <w:rPr>
                <w:szCs w:val="24"/>
                <w:lang w:val="uk-UA"/>
              </w:rPr>
              <w:t xml:space="preserve">, 4303 </w:t>
            </w:r>
            <w:proofErr w:type="spellStart"/>
            <w:r>
              <w:rPr>
                <w:szCs w:val="24"/>
                <w:lang w:val="uk-UA"/>
              </w:rPr>
              <w:t>Кайсераугст</w:t>
            </w:r>
            <w:proofErr w:type="spellEnd"/>
            <w:r>
              <w:rPr>
                <w:szCs w:val="24"/>
                <w:lang w:val="uk-UA"/>
              </w:rPr>
              <w:t>, Швейцарія</w:t>
            </w:r>
          </w:p>
        </w:tc>
      </w:tr>
      <w:tr w:rsidR="00B8463A" w:rsidRPr="00193379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63A" w:rsidRPr="000F21AF" w:rsidRDefault="00B8463A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 xml:space="preserve">Заявник (найменування підприємства/установи/організації або прізвище, ім’я, по батькові (за наявності) громадянина України </w:t>
            </w:r>
            <w:r w:rsidR="00A657AF" w:rsidRPr="000F21AF">
              <w:rPr>
                <w:szCs w:val="24"/>
                <w:lang w:val="uk-UA"/>
              </w:rPr>
              <w:t>та його місце проживання (місцезнаходження)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41A" w:rsidRPr="0072749D" w:rsidRDefault="00C6641A" w:rsidP="00C6641A">
            <w:pPr>
              <w:jc w:val="both"/>
              <w:rPr>
                <w:szCs w:val="24"/>
                <w:lang w:val="uk-UA"/>
              </w:rPr>
            </w:pPr>
            <w:r w:rsidRPr="0072749D">
              <w:rPr>
                <w:szCs w:val="24"/>
                <w:lang w:val="uk-UA"/>
              </w:rPr>
              <w:t>Товариство з обмеженою відповідальністю «</w:t>
            </w:r>
            <w:proofErr w:type="spellStart"/>
            <w:r w:rsidRPr="0072749D">
              <w:rPr>
                <w:szCs w:val="24"/>
                <w:lang w:val="uk-UA"/>
              </w:rPr>
              <w:t>Рош</w:t>
            </w:r>
            <w:proofErr w:type="spellEnd"/>
            <w:r w:rsidRPr="0072749D">
              <w:rPr>
                <w:szCs w:val="24"/>
                <w:lang w:val="uk-UA"/>
              </w:rPr>
              <w:t xml:space="preserve"> Україна», Україна</w:t>
            </w:r>
          </w:p>
          <w:p w:rsidR="00B8463A" w:rsidRPr="000F21AF" w:rsidRDefault="00C6641A" w:rsidP="00C6641A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м. </w:t>
            </w:r>
            <w:proofErr w:type="spellStart"/>
            <w:r>
              <w:rPr>
                <w:szCs w:val="24"/>
                <w:lang w:val="ru-RU"/>
              </w:rPr>
              <w:t>Київ</w:t>
            </w:r>
            <w:proofErr w:type="spellEnd"/>
            <w:r>
              <w:rPr>
                <w:szCs w:val="24"/>
                <w:lang w:val="ru-RU"/>
              </w:rPr>
              <w:t xml:space="preserve">, </w:t>
            </w:r>
            <w:proofErr w:type="spellStart"/>
            <w:r>
              <w:rPr>
                <w:szCs w:val="24"/>
                <w:lang w:val="ru-RU"/>
              </w:rPr>
              <w:t>вул</w:t>
            </w:r>
            <w:proofErr w:type="spellEnd"/>
            <w:r>
              <w:rPr>
                <w:szCs w:val="24"/>
                <w:lang w:val="ru-RU"/>
              </w:rPr>
              <w:t xml:space="preserve"> Велика </w:t>
            </w:r>
            <w:proofErr w:type="spellStart"/>
            <w:r>
              <w:rPr>
                <w:szCs w:val="24"/>
                <w:lang w:val="ru-RU"/>
              </w:rPr>
              <w:t>Васильківська</w:t>
            </w:r>
            <w:proofErr w:type="spellEnd"/>
            <w:r>
              <w:rPr>
                <w:szCs w:val="24"/>
                <w:lang w:val="ru-RU"/>
              </w:rPr>
              <w:t xml:space="preserve"> 139, 5 поверх, </w:t>
            </w:r>
            <w:proofErr w:type="spellStart"/>
            <w:r>
              <w:rPr>
                <w:szCs w:val="24"/>
                <w:lang w:val="ru-RU"/>
              </w:rPr>
              <w:t>контактний</w:t>
            </w:r>
            <w:proofErr w:type="spellEnd"/>
            <w:r>
              <w:rPr>
                <w:szCs w:val="24"/>
                <w:lang w:val="ru-RU"/>
              </w:rPr>
              <w:t xml:space="preserve"> телефон +380 44 29-888-33, 0800-501-501, </w:t>
            </w:r>
            <w:proofErr w:type="spellStart"/>
            <w:r>
              <w:rPr>
                <w:szCs w:val="24"/>
              </w:rPr>
              <w:t>ukraine</w:t>
            </w:r>
            <w:proofErr w:type="spellEnd"/>
            <w:r w:rsidRPr="003376BB">
              <w:rPr>
                <w:szCs w:val="24"/>
                <w:lang w:val="ru-RU"/>
              </w:rPr>
              <w:t>.</w:t>
            </w:r>
            <w:proofErr w:type="spellStart"/>
            <w:r>
              <w:rPr>
                <w:szCs w:val="24"/>
              </w:rPr>
              <w:t>cta</w:t>
            </w:r>
            <w:proofErr w:type="spellEnd"/>
            <w:r w:rsidRPr="003376BB">
              <w:rPr>
                <w:szCs w:val="24"/>
                <w:lang w:val="ru-RU"/>
              </w:rPr>
              <w:t>@</w:t>
            </w:r>
            <w:proofErr w:type="spellStart"/>
            <w:r>
              <w:rPr>
                <w:szCs w:val="24"/>
              </w:rPr>
              <w:t>roche</w:t>
            </w:r>
            <w:proofErr w:type="spellEnd"/>
            <w:r w:rsidRPr="003376BB">
              <w:rPr>
                <w:szCs w:val="24"/>
                <w:lang w:val="ru-RU"/>
              </w:rPr>
              <w:t>.</w:t>
            </w:r>
            <w:r>
              <w:rPr>
                <w:szCs w:val="24"/>
              </w:rPr>
              <w:t>com</w:t>
            </w:r>
          </w:p>
        </w:tc>
      </w:tr>
    </w:tbl>
    <w:p w:rsidR="00C66200" w:rsidRPr="007D4C3E" w:rsidRDefault="00C66200">
      <w:r w:rsidRPr="00C6641A">
        <w:rPr>
          <w:lang w:val="ru-RU"/>
        </w:rPr>
        <w:br w:type="page"/>
      </w:r>
      <w:r>
        <w:rPr>
          <w:lang w:val="uk-UA"/>
        </w:rPr>
        <w:lastRenderedPageBreak/>
        <w:t xml:space="preserve">                                                                                                                    2                                                                  продовження додатка </w:t>
      </w:r>
    </w:p>
    <w:p w:rsidR="00C66200" w:rsidRDefault="00C66200"/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3761"/>
        <w:gridCol w:w="9695"/>
      </w:tblGrid>
      <w:tr w:rsidR="00FB6283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A657AF">
            <w:pPr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>С</w:t>
            </w:r>
            <w:r w:rsidR="001D6852" w:rsidRPr="000F21AF">
              <w:rPr>
                <w:szCs w:val="24"/>
                <w:lang w:val="uk-UA"/>
              </w:rPr>
              <w:t xml:space="preserve">трок </w:t>
            </w:r>
            <w:r w:rsidRPr="000F21AF">
              <w:rPr>
                <w:szCs w:val="24"/>
                <w:lang w:val="uk-UA"/>
              </w:rPr>
              <w:t xml:space="preserve">проведення </w:t>
            </w:r>
            <w:r w:rsidR="001D6852" w:rsidRPr="000F21AF">
              <w:rPr>
                <w:szCs w:val="24"/>
                <w:lang w:val="uk-UA"/>
              </w:rPr>
              <w:t>Програми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C6641A" w:rsidP="00E879D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  <w:r w:rsidR="00AC511D" w:rsidRPr="000F21AF">
              <w:rPr>
                <w:szCs w:val="24"/>
                <w:lang w:val="uk-UA"/>
              </w:rPr>
              <w:t xml:space="preserve"> (</w:t>
            </w:r>
            <w:r>
              <w:rPr>
                <w:szCs w:val="24"/>
                <w:lang w:val="uk-UA"/>
              </w:rPr>
              <w:t>три</w:t>
            </w:r>
            <w:r w:rsidR="00AC511D" w:rsidRPr="000F21AF">
              <w:rPr>
                <w:szCs w:val="24"/>
                <w:lang w:val="uk-UA"/>
              </w:rPr>
              <w:t>) роки</w:t>
            </w:r>
          </w:p>
        </w:tc>
      </w:tr>
      <w:tr w:rsidR="00E879DF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9DF" w:rsidRPr="000F21AF" w:rsidRDefault="00F66D1F" w:rsidP="00E879DF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Очікувану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розрахункову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лікарського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засобу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дозволеного</w:t>
            </w:r>
            <w:proofErr w:type="spellEnd"/>
            <w:r w:rsidRPr="000F21AF">
              <w:rPr>
                <w:szCs w:val="24"/>
                <w:lang w:val="ru-RU"/>
              </w:rPr>
              <w:t xml:space="preserve"> для </w:t>
            </w:r>
            <w:proofErr w:type="spellStart"/>
            <w:r w:rsidRPr="000F21AF">
              <w:rPr>
                <w:szCs w:val="24"/>
                <w:lang w:val="ru-RU"/>
              </w:rPr>
              <w:t>використання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9DF" w:rsidRPr="000F21AF" w:rsidRDefault="00C6641A" w:rsidP="00E879DF">
            <w:pPr>
              <w:jc w:val="both"/>
              <w:rPr>
                <w:rFonts w:eastAsia="Times New Roman"/>
                <w:szCs w:val="24"/>
                <w:lang w:val="uk-UA" w:eastAsia="uk-UA"/>
              </w:rPr>
            </w:pPr>
            <w:r>
              <w:rPr>
                <w:rFonts w:eastAsia="Times New Roman"/>
                <w:szCs w:val="24"/>
                <w:lang w:val="uk-UA" w:eastAsia="uk-UA"/>
              </w:rPr>
              <w:t>312 попередньо наповнених шприців</w:t>
            </w:r>
          </w:p>
        </w:tc>
      </w:tr>
      <w:tr w:rsidR="00FB6283" w:rsidRPr="00193379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1D6852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Перелік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ЗОЗ,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>) та/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або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лікаря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(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ів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)-ФОП,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які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залучені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до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проведення</w:t>
            </w:r>
            <w:proofErr w:type="spellEnd"/>
            <w:r w:rsidRPr="000F21AF">
              <w:rPr>
                <w:rFonts w:eastAsia="Times New Roman"/>
                <w:szCs w:val="24"/>
                <w:lang w:val="ru-RU" w:eastAsia="uk-UA"/>
              </w:rPr>
              <w:t xml:space="preserve"> </w:t>
            </w:r>
            <w:proofErr w:type="spellStart"/>
            <w:r w:rsidRPr="000F21AF">
              <w:rPr>
                <w:rFonts w:eastAsia="Times New Roman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B2D" w:rsidRPr="00914B2D" w:rsidRDefault="00C735DD" w:rsidP="00E879DF">
            <w:pPr>
              <w:jc w:val="both"/>
              <w:rPr>
                <w:szCs w:val="24"/>
                <w:lang w:val="uk-UA"/>
              </w:rPr>
            </w:pPr>
            <w:r w:rsidRPr="000F21AF">
              <w:rPr>
                <w:szCs w:val="24"/>
                <w:lang w:val="uk-UA"/>
              </w:rPr>
              <w:t xml:space="preserve">1. </w:t>
            </w:r>
            <w:r w:rsidR="00914B2D">
              <w:rPr>
                <w:szCs w:val="24"/>
                <w:lang w:val="uk-UA"/>
              </w:rPr>
              <w:t>Державна установа «Український державний науково-дослідний інститут медико-соціальних проблем інвалідності Міністерства охорони здоров'я України», м. Дніпро; лікар – Кириченко Алла Григорівна</w:t>
            </w:r>
            <w:r w:rsidR="00917C1F">
              <w:rPr>
                <w:szCs w:val="24"/>
                <w:lang w:val="uk-UA"/>
              </w:rPr>
              <w:t>.</w:t>
            </w:r>
          </w:p>
          <w:p w:rsidR="00FB6283" w:rsidRPr="000F21AF" w:rsidRDefault="00917C1F" w:rsidP="00E879D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2. </w:t>
            </w:r>
            <w:r w:rsidR="00C735DD" w:rsidRPr="000F21AF">
              <w:rPr>
                <w:szCs w:val="24"/>
                <w:lang w:val="uk-UA"/>
              </w:rPr>
              <w:t>Комунальне некомерційне підприємство «</w:t>
            </w:r>
            <w:r>
              <w:rPr>
                <w:szCs w:val="24"/>
                <w:lang w:val="uk-UA"/>
              </w:rPr>
              <w:t>Тернопільська обласна клінічна психоневрологічна лікарня</w:t>
            </w:r>
            <w:r w:rsidR="00C735DD" w:rsidRPr="000F21AF">
              <w:rPr>
                <w:szCs w:val="24"/>
                <w:lang w:val="uk-UA"/>
              </w:rPr>
              <w:t xml:space="preserve">», </w:t>
            </w:r>
            <w:r w:rsidR="009C51F0">
              <w:rPr>
                <w:szCs w:val="24"/>
                <w:lang w:val="uk-UA"/>
              </w:rPr>
              <w:t xml:space="preserve">Тернопільської обласної ради, </w:t>
            </w:r>
            <w:r>
              <w:rPr>
                <w:szCs w:val="24"/>
                <w:lang w:val="uk-UA"/>
              </w:rPr>
              <w:t xml:space="preserve">м. Тернопіль, лікар – </w:t>
            </w:r>
            <w:proofErr w:type="spellStart"/>
            <w:r>
              <w:rPr>
                <w:szCs w:val="24"/>
                <w:lang w:val="uk-UA"/>
              </w:rPr>
              <w:t>Дуве</w:t>
            </w:r>
            <w:proofErr w:type="spellEnd"/>
            <w:r>
              <w:rPr>
                <w:szCs w:val="24"/>
                <w:lang w:val="uk-UA"/>
              </w:rPr>
              <w:t xml:space="preserve"> Христина Володимирівна; лікар – </w:t>
            </w:r>
            <w:proofErr w:type="spellStart"/>
            <w:r>
              <w:rPr>
                <w:szCs w:val="24"/>
                <w:lang w:val="uk-UA"/>
              </w:rPr>
              <w:t>Бударна</w:t>
            </w:r>
            <w:proofErr w:type="spellEnd"/>
            <w:r>
              <w:rPr>
                <w:szCs w:val="24"/>
                <w:lang w:val="uk-UA"/>
              </w:rPr>
              <w:t xml:space="preserve"> Олена Юріївна.</w:t>
            </w:r>
          </w:p>
          <w:p w:rsidR="00C735DD" w:rsidRPr="000F21AF" w:rsidRDefault="00243668" w:rsidP="00E879DF">
            <w:pPr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</w:t>
            </w:r>
            <w:r w:rsidR="00C735DD" w:rsidRPr="000F21AF">
              <w:rPr>
                <w:szCs w:val="24"/>
                <w:lang w:val="uk-UA"/>
              </w:rPr>
              <w:t>. Комунальне некомерційне підприємство «</w:t>
            </w:r>
            <w:r w:rsidR="00917C1F">
              <w:rPr>
                <w:szCs w:val="24"/>
                <w:lang w:val="uk-UA"/>
              </w:rPr>
              <w:t>Одеський обласний медичний центр психічного здоров'я</w:t>
            </w:r>
            <w:r w:rsidR="00C735DD" w:rsidRPr="000F21AF">
              <w:rPr>
                <w:szCs w:val="24"/>
                <w:lang w:val="uk-UA"/>
              </w:rPr>
              <w:t>»</w:t>
            </w:r>
            <w:r w:rsidR="00917C1F">
              <w:rPr>
                <w:szCs w:val="24"/>
                <w:lang w:val="uk-UA"/>
              </w:rPr>
              <w:t xml:space="preserve">, Одеської обласної ради, м. Одеса, </w:t>
            </w:r>
            <w:r w:rsidR="00C735DD" w:rsidRPr="000F21AF">
              <w:rPr>
                <w:szCs w:val="24"/>
                <w:lang w:val="uk-UA"/>
              </w:rPr>
              <w:t>лікар</w:t>
            </w:r>
            <w:r w:rsidR="00917C1F">
              <w:rPr>
                <w:szCs w:val="24"/>
                <w:lang w:val="uk-UA"/>
              </w:rPr>
              <w:t xml:space="preserve"> – Волощук Анатолій Євгенович</w:t>
            </w:r>
          </w:p>
        </w:tc>
      </w:tr>
      <w:tr w:rsidR="00FB6283" w:rsidRPr="00193379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28124F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загальної</w:t>
            </w:r>
            <w:proofErr w:type="spellEnd"/>
            <w:r w:rsidRPr="000F21AF">
              <w:rPr>
                <w:szCs w:val="24"/>
                <w:lang w:val="ru-RU"/>
              </w:rPr>
              <w:t xml:space="preserve"> характеристики </w:t>
            </w:r>
            <w:proofErr w:type="spellStart"/>
            <w:r w:rsidRPr="000F21AF">
              <w:rPr>
                <w:szCs w:val="24"/>
                <w:lang w:val="ru-RU"/>
              </w:rPr>
              <w:t>потенційних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які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братимуть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включаючи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дані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щодо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захворювання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FA6964" w:rsidP="00E879DF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 xml:space="preserve">У </w:t>
            </w:r>
            <w:proofErr w:type="spellStart"/>
            <w:r w:rsidR="000F21AF">
              <w:rPr>
                <w:szCs w:val="24"/>
                <w:lang w:val="ru-RU"/>
              </w:rPr>
              <w:t>П</w:t>
            </w:r>
            <w:r w:rsidRPr="000F21AF">
              <w:rPr>
                <w:szCs w:val="24"/>
                <w:lang w:val="ru-RU"/>
              </w:rPr>
              <w:t>рограмі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прийматимуть</w:t>
            </w:r>
            <w:proofErr w:type="spellEnd"/>
            <w:r w:rsidRPr="000F21AF">
              <w:rPr>
                <w:szCs w:val="24"/>
                <w:lang w:val="ru-RU"/>
              </w:rPr>
              <w:t xml:space="preserve"> участь </w:t>
            </w:r>
            <w:proofErr w:type="spellStart"/>
            <w:r w:rsidRPr="000F21AF">
              <w:rPr>
                <w:szCs w:val="24"/>
                <w:lang w:val="ru-RU"/>
              </w:rPr>
              <w:t>пацієнти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914B2D">
              <w:rPr>
                <w:szCs w:val="24"/>
                <w:lang w:val="ru-RU"/>
              </w:rPr>
              <w:t>із</w:t>
            </w:r>
            <w:proofErr w:type="spellEnd"/>
            <w:r w:rsidR="00914B2D">
              <w:rPr>
                <w:szCs w:val="24"/>
                <w:lang w:val="ru-RU"/>
              </w:rPr>
              <w:t xml:space="preserve"> </w:t>
            </w:r>
            <w:proofErr w:type="spellStart"/>
            <w:r w:rsidR="00914B2D">
              <w:rPr>
                <w:szCs w:val="24"/>
                <w:lang w:val="ru-RU"/>
              </w:rPr>
              <w:t>розладом</w:t>
            </w:r>
            <w:proofErr w:type="spellEnd"/>
            <w:r w:rsidR="00914B2D">
              <w:rPr>
                <w:szCs w:val="24"/>
                <w:lang w:val="ru-RU"/>
              </w:rPr>
              <w:t xml:space="preserve"> спектру </w:t>
            </w:r>
            <w:proofErr w:type="spellStart"/>
            <w:r w:rsidR="00914B2D">
              <w:rPr>
                <w:szCs w:val="24"/>
                <w:lang w:val="ru-RU"/>
              </w:rPr>
              <w:t>оптиконевромієліту</w:t>
            </w:r>
            <w:proofErr w:type="spellEnd"/>
            <w:r w:rsidR="00914B2D">
              <w:rPr>
                <w:szCs w:val="24"/>
                <w:lang w:val="ru-RU"/>
              </w:rPr>
              <w:t xml:space="preserve">, </w:t>
            </w:r>
            <w:proofErr w:type="spellStart"/>
            <w:r w:rsidR="00914B2D">
              <w:rPr>
                <w:szCs w:val="24"/>
                <w:lang w:val="ru-RU"/>
              </w:rPr>
              <w:t>які</w:t>
            </w:r>
            <w:proofErr w:type="spellEnd"/>
            <w:r w:rsidR="00914B2D">
              <w:rPr>
                <w:szCs w:val="24"/>
                <w:lang w:val="ru-RU"/>
              </w:rPr>
              <w:t xml:space="preserve"> брали </w:t>
            </w:r>
            <w:proofErr w:type="spellStart"/>
            <w:r w:rsidR="00914B2D">
              <w:rPr>
                <w:szCs w:val="24"/>
                <w:lang w:val="ru-RU"/>
              </w:rPr>
              <w:t>або</w:t>
            </w:r>
            <w:proofErr w:type="spellEnd"/>
            <w:r w:rsidR="00914B2D">
              <w:rPr>
                <w:szCs w:val="24"/>
                <w:lang w:val="ru-RU"/>
              </w:rPr>
              <w:t xml:space="preserve"> </w:t>
            </w:r>
            <w:proofErr w:type="spellStart"/>
            <w:r w:rsidR="00914B2D">
              <w:rPr>
                <w:szCs w:val="24"/>
                <w:lang w:val="ru-RU"/>
              </w:rPr>
              <w:t>завершують</w:t>
            </w:r>
            <w:proofErr w:type="spellEnd"/>
            <w:r w:rsidR="00914B2D">
              <w:rPr>
                <w:szCs w:val="24"/>
                <w:lang w:val="ru-RU"/>
              </w:rPr>
              <w:t xml:space="preserve"> участь у </w:t>
            </w:r>
            <w:proofErr w:type="spellStart"/>
            <w:r w:rsidR="00914B2D">
              <w:rPr>
                <w:szCs w:val="24"/>
                <w:lang w:val="ru-RU"/>
              </w:rPr>
              <w:t>випробуванні</w:t>
            </w:r>
            <w:proofErr w:type="spellEnd"/>
            <w:r w:rsidR="00914B2D">
              <w:rPr>
                <w:szCs w:val="24"/>
                <w:lang w:val="ru-RU"/>
              </w:rPr>
              <w:t xml:space="preserve"> </w:t>
            </w:r>
            <w:proofErr w:type="spellStart"/>
            <w:r w:rsidR="00914B2D">
              <w:rPr>
                <w:szCs w:val="24"/>
                <w:lang w:val="ru-RU"/>
              </w:rPr>
              <w:t>досліджуваного</w:t>
            </w:r>
            <w:proofErr w:type="spellEnd"/>
            <w:r w:rsidR="00914B2D">
              <w:rPr>
                <w:szCs w:val="24"/>
                <w:lang w:val="ru-RU"/>
              </w:rPr>
              <w:t xml:space="preserve"> </w:t>
            </w:r>
            <w:proofErr w:type="spellStart"/>
            <w:r w:rsidR="00914B2D">
              <w:rPr>
                <w:szCs w:val="24"/>
                <w:lang w:val="ru-RU"/>
              </w:rPr>
              <w:t>лікарського</w:t>
            </w:r>
            <w:proofErr w:type="spellEnd"/>
            <w:r w:rsidR="00914B2D">
              <w:rPr>
                <w:szCs w:val="24"/>
                <w:lang w:val="ru-RU"/>
              </w:rPr>
              <w:t xml:space="preserve"> </w:t>
            </w:r>
            <w:proofErr w:type="spellStart"/>
            <w:r w:rsidR="00914B2D">
              <w:rPr>
                <w:szCs w:val="24"/>
                <w:lang w:val="ru-RU"/>
              </w:rPr>
              <w:t>засобу</w:t>
            </w:r>
            <w:proofErr w:type="spellEnd"/>
            <w:r w:rsidR="00914B2D">
              <w:rPr>
                <w:szCs w:val="24"/>
                <w:lang w:val="ru-RU"/>
              </w:rPr>
              <w:t xml:space="preserve"> </w:t>
            </w:r>
            <w:proofErr w:type="spellStart"/>
            <w:r w:rsidR="00917C1F">
              <w:rPr>
                <w:szCs w:val="24"/>
                <w:lang w:val="uk-UA"/>
              </w:rPr>
              <w:t>Енспрінг</w:t>
            </w:r>
            <w:proofErr w:type="spellEnd"/>
            <w:r w:rsidR="00917C1F">
              <w:rPr>
                <w:rFonts w:cs="Times New Roman"/>
                <w:szCs w:val="24"/>
                <w:lang w:val="uk-UA"/>
              </w:rPr>
              <w:t>® (</w:t>
            </w:r>
            <w:proofErr w:type="spellStart"/>
            <w:r w:rsidR="00914B2D">
              <w:rPr>
                <w:szCs w:val="24"/>
                <w:lang w:val="ru-RU"/>
              </w:rPr>
              <w:t>сатралізумаб</w:t>
            </w:r>
            <w:proofErr w:type="spellEnd"/>
            <w:r w:rsidR="00917C1F">
              <w:rPr>
                <w:szCs w:val="24"/>
                <w:lang w:val="ru-RU"/>
              </w:rPr>
              <w:t>)</w:t>
            </w:r>
            <w:r w:rsidR="00914B2D">
              <w:rPr>
                <w:szCs w:val="24"/>
                <w:lang w:val="ru-RU"/>
              </w:rPr>
              <w:t>, спо</w:t>
            </w:r>
            <w:r w:rsidR="00917C1F">
              <w:rPr>
                <w:szCs w:val="24"/>
                <w:lang w:val="ru-RU"/>
              </w:rPr>
              <w:t>н</w:t>
            </w:r>
            <w:r w:rsidR="00914B2D">
              <w:rPr>
                <w:szCs w:val="24"/>
                <w:lang w:val="ru-RU"/>
              </w:rPr>
              <w:t xml:space="preserve">сором </w:t>
            </w:r>
            <w:proofErr w:type="spellStart"/>
            <w:r w:rsidR="00914B2D">
              <w:rPr>
                <w:szCs w:val="24"/>
                <w:lang w:val="ru-RU"/>
              </w:rPr>
              <w:t>якого</w:t>
            </w:r>
            <w:proofErr w:type="spellEnd"/>
            <w:r w:rsidR="00914B2D">
              <w:rPr>
                <w:szCs w:val="24"/>
                <w:lang w:val="ru-RU"/>
              </w:rPr>
              <w:t xml:space="preserve"> є </w:t>
            </w:r>
            <w:proofErr w:type="spellStart"/>
            <w:r w:rsidR="00914B2D">
              <w:rPr>
                <w:szCs w:val="24"/>
                <w:lang w:val="uk-UA"/>
              </w:rPr>
              <w:t>Ф.Хоффманн</w:t>
            </w:r>
            <w:proofErr w:type="spellEnd"/>
            <w:r w:rsidR="00914B2D">
              <w:rPr>
                <w:szCs w:val="24"/>
                <w:lang w:val="uk-UA"/>
              </w:rPr>
              <w:t xml:space="preserve">-Ля </w:t>
            </w:r>
            <w:proofErr w:type="spellStart"/>
            <w:r w:rsidR="00914B2D">
              <w:rPr>
                <w:szCs w:val="24"/>
                <w:lang w:val="uk-UA"/>
              </w:rPr>
              <w:t>Рош</w:t>
            </w:r>
            <w:proofErr w:type="spellEnd"/>
            <w:r w:rsidR="00914B2D">
              <w:rPr>
                <w:szCs w:val="24"/>
                <w:lang w:val="uk-UA"/>
              </w:rPr>
              <w:t xml:space="preserve"> </w:t>
            </w:r>
            <w:proofErr w:type="spellStart"/>
            <w:r w:rsidR="00914B2D">
              <w:rPr>
                <w:szCs w:val="24"/>
                <w:lang w:val="uk-UA"/>
              </w:rPr>
              <w:t>Лтд</w:t>
            </w:r>
            <w:proofErr w:type="spellEnd"/>
            <w:r w:rsidR="00914B2D">
              <w:rPr>
                <w:szCs w:val="24"/>
                <w:lang w:val="uk-UA"/>
              </w:rPr>
              <w:t xml:space="preserve">, Швейцарія (код випробування </w:t>
            </w:r>
            <w:r w:rsidR="00914B2D">
              <w:rPr>
                <w:szCs w:val="24"/>
              </w:rPr>
              <w:t>WN</w:t>
            </w:r>
            <w:r w:rsidR="00914B2D" w:rsidRPr="00914B2D">
              <w:rPr>
                <w:szCs w:val="24"/>
                <w:lang w:val="ru-RU"/>
              </w:rPr>
              <w:t>42349</w:t>
            </w:r>
            <w:r w:rsidR="00914B2D">
              <w:rPr>
                <w:szCs w:val="24"/>
                <w:lang w:val="uk-UA"/>
              </w:rPr>
              <w:t>)</w:t>
            </w:r>
          </w:p>
        </w:tc>
      </w:tr>
      <w:tr w:rsidR="0028124F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F" w:rsidRPr="000F21AF" w:rsidRDefault="0028124F" w:rsidP="0028124F">
            <w:pPr>
              <w:rPr>
                <w:szCs w:val="24"/>
                <w:lang w:val="ru-RU"/>
              </w:rPr>
            </w:pPr>
            <w:proofErr w:type="spellStart"/>
            <w:r w:rsidRPr="000F21AF">
              <w:rPr>
                <w:szCs w:val="24"/>
                <w:lang w:val="ru-RU"/>
              </w:rPr>
              <w:t>Прогнозована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кількість</w:t>
            </w:r>
            <w:proofErr w:type="spellEnd"/>
            <w:r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szCs w:val="24"/>
                <w:lang w:val="ru-RU"/>
              </w:rPr>
              <w:t>пацієнтів</w:t>
            </w:r>
            <w:proofErr w:type="spellEnd"/>
            <w:r w:rsidRPr="000F21AF">
              <w:rPr>
                <w:szCs w:val="24"/>
                <w:lang w:val="ru-RU"/>
              </w:rPr>
              <w:t xml:space="preserve">, </w:t>
            </w:r>
            <w:proofErr w:type="spellStart"/>
            <w:r w:rsidRPr="000F21AF">
              <w:rPr>
                <w:szCs w:val="24"/>
                <w:lang w:val="ru-RU"/>
              </w:rPr>
              <w:t>включених</w:t>
            </w:r>
            <w:proofErr w:type="spellEnd"/>
            <w:r w:rsidRPr="000F21AF">
              <w:rPr>
                <w:szCs w:val="24"/>
                <w:lang w:val="ru-RU"/>
              </w:rPr>
              <w:t xml:space="preserve"> до </w:t>
            </w:r>
            <w:proofErr w:type="spellStart"/>
            <w:r w:rsidRPr="000F21AF">
              <w:rPr>
                <w:szCs w:val="24"/>
                <w:lang w:val="ru-RU"/>
              </w:rPr>
              <w:t>участі</w:t>
            </w:r>
            <w:proofErr w:type="spellEnd"/>
            <w:r w:rsidRPr="000F21AF">
              <w:rPr>
                <w:szCs w:val="24"/>
                <w:lang w:val="ru-RU"/>
              </w:rPr>
              <w:t xml:space="preserve"> у </w:t>
            </w:r>
            <w:proofErr w:type="spellStart"/>
            <w:r w:rsidRPr="000F21AF">
              <w:rPr>
                <w:szCs w:val="24"/>
                <w:lang w:val="ru-RU"/>
              </w:rPr>
              <w:t>Програмі</w:t>
            </w:r>
            <w:proofErr w:type="spellEnd"/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24F" w:rsidRPr="000F21AF" w:rsidRDefault="00C6641A" w:rsidP="00E879DF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8</w:t>
            </w:r>
            <w:r w:rsidR="00AC511D" w:rsidRPr="000F21AF">
              <w:rPr>
                <w:szCs w:val="24"/>
                <w:lang w:val="ru-RU"/>
              </w:rPr>
              <w:t xml:space="preserve"> (</w:t>
            </w:r>
            <w:proofErr w:type="spellStart"/>
            <w:r>
              <w:rPr>
                <w:szCs w:val="24"/>
                <w:lang w:val="ru-RU"/>
              </w:rPr>
              <w:t>вісім</w:t>
            </w:r>
            <w:proofErr w:type="spellEnd"/>
            <w:r>
              <w:rPr>
                <w:szCs w:val="24"/>
                <w:lang w:val="ru-RU"/>
              </w:rPr>
              <w:t>)</w:t>
            </w:r>
            <w:r w:rsidR="00AC511D" w:rsidRPr="000F21AF">
              <w:rPr>
                <w:szCs w:val="24"/>
                <w:lang w:val="ru-RU"/>
              </w:rPr>
              <w:t xml:space="preserve"> </w:t>
            </w:r>
            <w:proofErr w:type="spellStart"/>
            <w:r w:rsidR="00AC511D" w:rsidRPr="000F21AF">
              <w:rPr>
                <w:szCs w:val="24"/>
                <w:lang w:val="ru-RU"/>
              </w:rPr>
              <w:t>пацієнт</w:t>
            </w:r>
            <w:r>
              <w:rPr>
                <w:szCs w:val="24"/>
                <w:lang w:val="ru-RU"/>
              </w:rPr>
              <w:t>ів</w:t>
            </w:r>
            <w:proofErr w:type="spellEnd"/>
          </w:p>
        </w:tc>
      </w:tr>
      <w:tr w:rsidR="00FB6283" w:rsidRPr="000F21AF" w:rsidTr="004512B7"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283" w:rsidRPr="000F21AF" w:rsidRDefault="0010482D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0F21AF">
              <w:rPr>
                <w:color w:val="000000"/>
                <w:szCs w:val="24"/>
                <w:lang w:val="ru-RU"/>
              </w:rPr>
              <w:t>Перелік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супутніх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матеріалів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 xml:space="preserve"> (за </w:t>
            </w:r>
            <w:proofErr w:type="spellStart"/>
            <w:r w:rsidRPr="000F21AF">
              <w:rPr>
                <w:color w:val="000000"/>
                <w:szCs w:val="24"/>
                <w:lang w:val="ru-RU"/>
              </w:rPr>
              <w:t>наявності</w:t>
            </w:r>
            <w:proofErr w:type="spellEnd"/>
            <w:r w:rsidRPr="000F21AF">
              <w:rPr>
                <w:color w:val="000000"/>
                <w:szCs w:val="24"/>
                <w:lang w:val="ru-RU"/>
              </w:rPr>
              <w:t>)</w:t>
            </w:r>
          </w:p>
        </w:tc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83" w:rsidRPr="000F21AF" w:rsidRDefault="0010482D" w:rsidP="00E879DF">
            <w:pPr>
              <w:jc w:val="both"/>
              <w:rPr>
                <w:szCs w:val="24"/>
                <w:lang w:val="ru-RU"/>
              </w:rPr>
            </w:pPr>
            <w:r w:rsidRPr="000F21AF">
              <w:rPr>
                <w:szCs w:val="24"/>
                <w:lang w:val="ru-RU"/>
              </w:rPr>
              <w:t>-</w:t>
            </w:r>
          </w:p>
        </w:tc>
      </w:tr>
    </w:tbl>
    <w:p w:rsidR="00FB6283" w:rsidRDefault="00FB6283">
      <w:pPr>
        <w:rPr>
          <w:lang w:val="uk-UA"/>
        </w:rPr>
      </w:pPr>
    </w:p>
    <w:p w:rsidR="00FB6283" w:rsidRDefault="0025585E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Н</w:t>
      </w:r>
      <w:r w:rsidR="00FA6964">
        <w:rPr>
          <w:b/>
          <w:color w:val="000000"/>
          <w:shd w:val="clear" w:color="auto" w:fill="FFFFFF"/>
          <w:lang w:val="uk-UA"/>
        </w:rPr>
        <w:t>ачальник</w:t>
      </w:r>
      <w:r w:rsidR="00B325E8">
        <w:rPr>
          <w:b/>
          <w:lang w:val="uk-UA"/>
        </w:rPr>
        <w:t xml:space="preserve"> </w:t>
      </w:r>
    </w:p>
    <w:p w:rsidR="00FB6283" w:rsidRDefault="00FA6964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</w:t>
      </w:r>
      <w:r w:rsidR="00B325E8">
        <w:rPr>
          <w:b/>
          <w:color w:val="000000"/>
          <w:shd w:val="clear" w:color="auto" w:fill="FFFFFF"/>
          <w:lang w:val="uk-UA"/>
        </w:rPr>
        <w:t xml:space="preserve">армацевтичного </w:t>
      </w:r>
      <w:r>
        <w:rPr>
          <w:b/>
          <w:color w:val="000000"/>
          <w:shd w:val="clear" w:color="auto" w:fill="FFFFFF"/>
          <w:lang w:val="uk-UA"/>
        </w:rPr>
        <w:t>управління</w:t>
      </w:r>
      <w:r w:rsidR="00B325E8">
        <w:rPr>
          <w:b/>
          <w:lang w:val="uk-UA"/>
        </w:rPr>
        <w:t> </w:t>
      </w:r>
      <w:r w:rsidR="00B325E8">
        <w:rPr>
          <w:b/>
          <w:lang w:val="uk-UA" w:eastAsia="ru-RU"/>
        </w:rPr>
        <w:t>                                                            </w:t>
      </w:r>
      <w:r>
        <w:rPr>
          <w:b/>
          <w:lang w:val="uk-UA" w:eastAsia="ru-RU"/>
        </w:rPr>
        <w:t xml:space="preserve">        </w:t>
      </w:r>
      <w:r w:rsidR="00B325E8">
        <w:rPr>
          <w:b/>
          <w:lang w:val="uk-UA" w:eastAsia="ru-RU"/>
        </w:rPr>
        <w:t xml:space="preserve">    </w:t>
      </w:r>
      <w:r w:rsidR="00B325E8">
        <w:rPr>
          <w:b/>
          <w:lang w:val="uk-UA" w:eastAsia="uk-UA"/>
        </w:rPr>
        <w:t xml:space="preserve">_______________________      </w:t>
      </w:r>
      <w:r w:rsidR="0025585E">
        <w:rPr>
          <w:b/>
          <w:bCs/>
          <w:color w:val="000000"/>
          <w:lang w:val="uk-UA"/>
        </w:rPr>
        <w:t>Тарас ЛЯСКОВСЬКИЙ</w:t>
      </w:r>
    </w:p>
    <w:sectPr w:rsidR="00FB6283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9DF"/>
    <w:rsid w:val="00010805"/>
    <w:rsid w:val="00051AFB"/>
    <w:rsid w:val="000F21AF"/>
    <w:rsid w:val="000F242C"/>
    <w:rsid w:val="0010482D"/>
    <w:rsid w:val="001049F6"/>
    <w:rsid w:val="00143E3E"/>
    <w:rsid w:val="00193379"/>
    <w:rsid w:val="001C6030"/>
    <w:rsid w:val="001D6852"/>
    <w:rsid w:val="00243668"/>
    <w:rsid w:val="0025585E"/>
    <w:rsid w:val="0028124F"/>
    <w:rsid w:val="0041112C"/>
    <w:rsid w:val="004512B7"/>
    <w:rsid w:val="0060751A"/>
    <w:rsid w:val="00613A98"/>
    <w:rsid w:val="006B401E"/>
    <w:rsid w:val="006C71AD"/>
    <w:rsid w:val="007B2BC0"/>
    <w:rsid w:val="007D4C3E"/>
    <w:rsid w:val="00914B2D"/>
    <w:rsid w:val="00917C1F"/>
    <w:rsid w:val="009C51F0"/>
    <w:rsid w:val="009E2FFC"/>
    <w:rsid w:val="00A01F70"/>
    <w:rsid w:val="00A22FEB"/>
    <w:rsid w:val="00A657AF"/>
    <w:rsid w:val="00AA0E32"/>
    <w:rsid w:val="00AC511D"/>
    <w:rsid w:val="00B325E8"/>
    <w:rsid w:val="00B8463A"/>
    <w:rsid w:val="00BE0355"/>
    <w:rsid w:val="00BF15BD"/>
    <w:rsid w:val="00C538C6"/>
    <w:rsid w:val="00C66200"/>
    <w:rsid w:val="00C6641A"/>
    <w:rsid w:val="00C735DD"/>
    <w:rsid w:val="00CB4574"/>
    <w:rsid w:val="00D440E9"/>
    <w:rsid w:val="00D97FE8"/>
    <w:rsid w:val="00DC7388"/>
    <w:rsid w:val="00DD5892"/>
    <w:rsid w:val="00E879DF"/>
    <w:rsid w:val="00E9103E"/>
    <w:rsid w:val="00EE03F6"/>
    <w:rsid w:val="00F25D95"/>
    <w:rsid w:val="00F56519"/>
    <w:rsid w:val="00F66D1F"/>
    <w:rsid w:val="00F778A3"/>
    <w:rsid w:val="00FA6964"/>
    <w:rsid w:val="00FB6283"/>
    <w:rsid w:val="00F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EED25F"/>
  <w15:chartTrackingRefBased/>
  <w15:docId w15:val="{0BEC1668-47A6-4D89-88A8-7C40DD80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3148</Characters>
  <Application>Microsoft Office Word</Application>
  <DocSecurity>0</DocSecurity>
  <Lines>26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3</cp:revision>
  <cp:lastPrinted>2024-03-18T10:12:00Z</cp:lastPrinted>
  <dcterms:created xsi:type="dcterms:W3CDTF">2024-04-09T13:59:00Z</dcterms:created>
  <dcterms:modified xsi:type="dcterms:W3CDTF">2024-04-09T13:59:00Z</dcterms:modified>
</cp:coreProperties>
</file>