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34" w:rsidRPr="00381457" w:rsidRDefault="00AA4F34" w:rsidP="00381457">
      <w:pPr>
        <w:pStyle w:val="a7"/>
        <w:ind w:right="-5"/>
        <w:jc w:val="right"/>
        <w:rPr>
          <w:rFonts w:ascii="Arial" w:hAnsi="Arial" w:cs="Arial"/>
          <w:b/>
          <w:bCs/>
          <w:sz w:val="20"/>
          <w:szCs w:val="20"/>
        </w:rPr>
      </w:pPr>
      <w:r w:rsidRPr="00381457">
        <w:rPr>
          <w:rFonts w:ascii="Arial" w:hAnsi="Arial" w:cs="Arial"/>
          <w:b/>
          <w:bCs/>
          <w:sz w:val="20"/>
          <w:szCs w:val="20"/>
        </w:rPr>
        <w:t>Додаток</w:t>
      </w:r>
      <w:r w:rsidR="00381457" w:rsidRPr="00381457">
        <w:rPr>
          <w:rFonts w:ascii="Arial" w:hAnsi="Arial" w:cs="Arial"/>
          <w:b/>
          <w:bCs/>
          <w:sz w:val="20"/>
          <w:szCs w:val="20"/>
        </w:rPr>
        <w:t xml:space="preserve"> </w:t>
      </w:r>
      <w:r w:rsidRPr="00381457">
        <w:rPr>
          <w:rFonts w:ascii="Arial" w:hAnsi="Arial" w:cs="Arial"/>
          <w:b/>
          <w:bCs/>
          <w:sz w:val="20"/>
          <w:szCs w:val="20"/>
        </w:rPr>
        <w:t>1</w:t>
      </w:r>
    </w:p>
    <w:p w:rsidR="00AA4F34" w:rsidRPr="00381457" w:rsidRDefault="00AA4F34" w:rsidP="00381457">
      <w:pPr>
        <w:pStyle w:val="a7"/>
        <w:ind w:right="-5"/>
        <w:jc w:val="both"/>
        <w:rPr>
          <w:rFonts w:ascii="Arial" w:hAnsi="Arial" w:cs="Arial"/>
          <w:b/>
          <w:bCs/>
          <w:sz w:val="20"/>
          <w:szCs w:val="20"/>
        </w:rPr>
      </w:pPr>
    </w:p>
    <w:p w:rsidR="00AA4F34" w:rsidRPr="00381457" w:rsidRDefault="00AA4F34" w:rsidP="00381457">
      <w:pPr>
        <w:pStyle w:val="a7"/>
        <w:ind w:right="-5"/>
        <w:jc w:val="both"/>
        <w:rPr>
          <w:rFonts w:ascii="Arial" w:hAnsi="Arial" w:cs="Arial"/>
          <w:b/>
          <w:bCs/>
          <w:sz w:val="20"/>
          <w:szCs w:val="20"/>
        </w:rPr>
      </w:pPr>
      <w:r w:rsidRPr="00381457">
        <w:rPr>
          <w:rFonts w:ascii="Arial" w:hAnsi="Arial" w:cs="Arial"/>
          <w:b/>
          <w:bCs/>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24 від 05.12.24, НТР № 45 від 05.12.24, на які були отримані позитивні висновки експертів»</w:t>
      </w:r>
    </w:p>
    <w:p w:rsidR="00AA4F34" w:rsidRPr="00381457" w:rsidRDefault="00AA4F34" w:rsidP="00381457">
      <w:pPr>
        <w:pStyle w:val="a7"/>
        <w:ind w:right="-5"/>
        <w:jc w:val="both"/>
        <w:rPr>
          <w:rFonts w:ascii="Arial" w:hAnsi="Arial" w:cs="Arial"/>
          <w:b/>
          <w:bCs/>
          <w:sz w:val="20"/>
          <w:szCs w:val="20"/>
        </w:rPr>
      </w:pPr>
    </w:p>
    <w:p w:rsidR="00B80385" w:rsidRPr="00381457" w:rsidRDefault="00B80385" w:rsidP="00381457">
      <w:pPr>
        <w:pStyle w:val="a7"/>
        <w:ind w:right="-5"/>
        <w:jc w:val="both"/>
        <w:rPr>
          <w:rFonts w:ascii="Arial" w:hAnsi="Arial" w:cs="Arial"/>
          <w:bCs/>
          <w:sz w:val="20"/>
          <w:szCs w:val="20"/>
        </w:rPr>
      </w:pPr>
    </w:p>
    <w:p w:rsidR="00B80385" w:rsidRPr="00381457" w:rsidRDefault="00AA4F34" w:rsidP="00381457">
      <w:pPr>
        <w:tabs>
          <w:tab w:val="left" w:pos="284"/>
          <w:tab w:val="left" w:pos="426"/>
          <w:tab w:val="left" w:pos="709"/>
        </w:tabs>
        <w:jc w:val="both"/>
        <w:rPr>
          <w:rStyle w:val="cs80d9435b1"/>
          <w:rFonts w:ascii="Arial" w:hAnsi="Arial" w:cs="Arial"/>
          <w:sz w:val="20"/>
          <w:szCs w:val="20"/>
        </w:rPr>
      </w:pPr>
      <w:r w:rsidRPr="00381457">
        <w:rPr>
          <w:rStyle w:val="csa16174ba1"/>
          <w:b/>
        </w:rPr>
        <w:t>1.</w:t>
      </w:r>
      <w:r w:rsidR="00005ED4" w:rsidRPr="00381457">
        <w:rPr>
          <w:rStyle w:val="csa16174ba1"/>
        </w:rPr>
        <w:t xml:space="preserve"> </w:t>
      </w:r>
      <w:r w:rsidR="00C85D78" w:rsidRPr="00381457">
        <w:rPr>
          <w:rStyle w:val="csa16174ba1"/>
        </w:rPr>
        <w:t xml:space="preserve">«ДОСЛІДЖЕННЯ ЕФЕКТИВНОСТІ ТА БЕЗПЕКИ </w:t>
      </w:r>
      <w:r w:rsidR="00C85D78" w:rsidRPr="00381457">
        <w:rPr>
          <w:rStyle w:val="csa16174ba1"/>
          <w:b/>
        </w:rPr>
        <w:t>ФІКСОВАНОЇ КОМБІНАЦІЇ ВІТАМІНІВ</w:t>
      </w:r>
      <w:r w:rsidR="00C85D78" w:rsidRPr="00381457">
        <w:rPr>
          <w:rStyle w:val="csa16174ba1"/>
        </w:rPr>
        <w:t xml:space="preserve"> (ВІТАМІН В6, В12 ТА ФОЛІЄВА КИСЛОТА) ДЛЯ ПАРЕНТЕРАЛЬНОГО ВВЕДЕННЯ У ПОРІВНЯННІ З ПЕРОРАЛЬНИМ ЗАСТОСУВАННЯМ ВІТАМІНУ В12 ТА ЇХ ВПЛИВ НА ВМІСТ ВІТАМІНУ В12 ТА ЗДАТНІСТЬ ДО МЕТИЛЮВАННЯ ПРИ ДЕФІЦИТІ КОБАЛАМІНУ», код дослідження </w:t>
      </w:r>
      <w:r w:rsidR="00C85D78" w:rsidRPr="00381457">
        <w:rPr>
          <w:rStyle w:val="cs5e98e9301"/>
        </w:rPr>
        <w:t xml:space="preserve">EASYVIT – </w:t>
      </w:r>
      <w:proofErr w:type="spellStart"/>
      <w:r w:rsidR="00C85D78" w:rsidRPr="00381457">
        <w:rPr>
          <w:rStyle w:val="cs5e98e9301"/>
        </w:rPr>
        <w:t>Study</w:t>
      </w:r>
      <w:proofErr w:type="spellEnd"/>
      <w:r w:rsidR="00C85D78" w:rsidRPr="00381457">
        <w:rPr>
          <w:rStyle w:val="csa16174ba1"/>
        </w:rPr>
        <w:t xml:space="preserve">, версія 1, </w:t>
      </w:r>
      <w:r w:rsidR="00381457">
        <w:rPr>
          <w:rStyle w:val="csa16174ba1"/>
        </w:rPr>
        <w:t xml:space="preserve">                                             </w:t>
      </w:r>
      <w:r w:rsidR="00C85D78" w:rsidRPr="00381457">
        <w:rPr>
          <w:rStyle w:val="csa16174ba1"/>
        </w:rPr>
        <w:t xml:space="preserve">25 вересня 2024 р., спонсор - МЕДІЦЕ </w:t>
      </w:r>
      <w:proofErr w:type="spellStart"/>
      <w:r w:rsidR="00C85D78" w:rsidRPr="00381457">
        <w:rPr>
          <w:rStyle w:val="csa16174ba1"/>
        </w:rPr>
        <w:t>Арцнайміттель</w:t>
      </w:r>
      <w:proofErr w:type="spellEnd"/>
      <w:r w:rsidR="00C85D78" w:rsidRPr="00381457">
        <w:rPr>
          <w:rStyle w:val="csa16174ba1"/>
        </w:rPr>
        <w:t xml:space="preserve"> </w:t>
      </w:r>
      <w:proofErr w:type="spellStart"/>
      <w:r w:rsidR="00C85D78" w:rsidRPr="00381457">
        <w:rPr>
          <w:rStyle w:val="csa16174ba1"/>
        </w:rPr>
        <w:t>Пюттер</w:t>
      </w:r>
      <w:proofErr w:type="spellEnd"/>
      <w:r w:rsidR="00C85D78" w:rsidRPr="00381457">
        <w:rPr>
          <w:rStyle w:val="csa16174ba1"/>
        </w:rPr>
        <w:t xml:space="preserve"> </w:t>
      </w:r>
      <w:proofErr w:type="spellStart"/>
      <w:r w:rsidR="00C85D78" w:rsidRPr="00381457">
        <w:rPr>
          <w:rStyle w:val="csa16174ba1"/>
        </w:rPr>
        <w:t>ГмбХ</w:t>
      </w:r>
      <w:proofErr w:type="spellEnd"/>
      <w:r w:rsidR="00C85D78" w:rsidRPr="00381457">
        <w:rPr>
          <w:rStyle w:val="csa16174ba1"/>
        </w:rPr>
        <w:t xml:space="preserve"> &amp; </w:t>
      </w:r>
      <w:proofErr w:type="spellStart"/>
      <w:r w:rsidR="00C85D78" w:rsidRPr="00381457">
        <w:rPr>
          <w:rStyle w:val="csa16174ba1"/>
        </w:rPr>
        <w:t>Ко.КГ</w:t>
      </w:r>
      <w:proofErr w:type="spellEnd"/>
      <w:r w:rsidR="00C85D78" w:rsidRPr="00381457">
        <w:rPr>
          <w:rStyle w:val="csa16174ba1"/>
        </w:rPr>
        <w:t xml:space="preserve">, Німеччина (MEDICE </w:t>
      </w:r>
      <w:proofErr w:type="spellStart"/>
      <w:r w:rsidR="00C85D78" w:rsidRPr="00381457">
        <w:rPr>
          <w:rStyle w:val="csa16174ba1"/>
        </w:rPr>
        <w:t>Arzneimittel</w:t>
      </w:r>
      <w:proofErr w:type="spellEnd"/>
      <w:r w:rsidR="00C85D78" w:rsidRPr="00381457">
        <w:rPr>
          <w:rStyle w:val="csa16174ba1"/>
        </w:rPr>
        <w:t xml:space="preserve"> </w:t>
      </w:r>
      <w:proofErr w:type="spellStart"/>
      <w:r w:rsidR="00C85D78" w:rsidRPr="00381457">
        <w:rPr>
          <w:rStyle w:val="csa16174ba1"/>
        </w:rPr>
        <w:t>Putter</w:t>
      </w:r>
      <w:proofErr w:type="spellEnd"/>
      <w:r w:rsidR="00C85D78" w:rsidRPr="00381457">
        <w:rPr>
          <w:rStyle w:val="csa16174ba1"/>
        </w:rPr>
        <w:t xml:space="preserve"> </w:t>
      </w:r>
      <w:proofErr w:type="spellStart"/>
      <w:r w:rsidR="00C85D78" w:rsidRPr="00381457">
        <w:rPr>
          <w:rStyle w:val="csa16174ba1"/>
        </w:rPr>
        <w:t>GmbH</w:t>
      </w:r>
      <w:proofErr w:type="spellEnd"/>
      <w:r w:rsidR="00C85D78" w:rsidRPr="00381457">
        <w:rPr>
          <w:rStyle w:val="csa16174ba1"/>
        </w:rPr>
        <w:t xml:space="preserve"> &amp; </w:t>
      </w:r>
      <w:proofErr w:type="spellStart"/>
      <w:r w:rsidR="00C85D78" w:rsidRPr="00381457">
        <w:rPr>
          <w:rStyle w:val="csa16174ba1"/>
        </w:rPr>
        <w:t>Co</w:t>
      </w:r>
      <w:proofErr w:type="spellEnd"/>
      <w:r w:rsidR="00C85D78" w:rsidRPr="00381457">
        <w:rPr>
          <w:rStyle w:val="csa16174ba1"/>
        </w:rPr>
        <w:t xml:space="preserve">. KG, </w:t>
      </w:r>
      <w:proofErr w:type="spellStart"/>
      <w:r w:rsidR="00C85D78" w:rsidRPr="00381457">
        <w:rPr>
          <w:rStyle w:val="csa16174ba1"/>
        </w:rPr>
        <w:t>Germany</w:t>
      </w:r>
      <w:proofErr w:type="spellEnd"/>
      <w:r w:rsidR="00C85D78" w:rsidRPr="00381457">
        <w:rPr>
          <w:rStyle w:val="csa16174ba1"/>
        </w:rPr>
        <w:t>)</w:t>
      </w:r>
    </w:p>
    <w:p w:rsidR="00B80385" w:rsidRPr="00381457" w:rsidRDefault="00C85D78" w:rsidP="00381457">
      <w:pPr>
        <w:pStyle w:val="cs80d9435b"/>
        <w:rPr>
          <w:rFonts w:ascii="Arial" w:hAnsi="Arial" w:cs="Arial"/>
          <w:sz w:val="20"/>
          <w:szCs w:val="20"/>
        </w:rPr>
      </w:pPr>
      <w:r w:rsidRPr="00381457">
        <w:rPr>
          <w:rStyle w:val="csa16174ba1"/>
        </w:rPr>
        <w:t>Фаза - IV</w:t>
      </w:r>
    </w:p>
    <w:p w:rsidR="00B80385" w:rsidRPr="00381457" w:rsidRDefault="00C85D78" w:rsidP="00381457">
      <w:pPr>
        <w:pStyle w:val="cs2e86d3a6"/>
        <w:jc w:val="left"/>
        <w:rPr>
          <w:rFonts w:ascii="Arial" w:hAnsi="Arial" w:cs="Arial"/>
          <w:sz w:val="20"/>
          <w:szCs w:val="20"/>
        </w:rPr>
      </w:pPr>
      <w:r w:rsidRPr="00381457">
        <w:rPr>
          <w:rStyle w:val="csa16174ba1"/>
        </w:rPr>
        <w:t>Заявник - ТОВАРИСТВО З ОБМЕЖЕНОЮ ВІДПОВІДАЛЬНІСТЮ «АІС УКРАЇНА»</w:t>
      </w:r>
    </w:p>
    <w:p w:rsidR="00AA4F34" w:rsidRPr="00381457" w:rsidRDefault="00AA4F34" w:rsidP="00381457">
      <w:pPr>
        <w:rPr>
          <w:rFonts w:ascii="Arial" w:hAnsi="Arial" w:cs="Arial"/>
          <w:sz w:val="20"/>
          <w:szCs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2"/>
        <w:gridCol w:w="9067"/>
      </w:tblGrid>
      <w:tr w:rsidR="00B80385" w:rsidRPr="00381457" w:rsidTr="00005ED4">
        <w:tc>
          <w:tcPr>
            <w:tcW w:w="52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1"/>
              </w:rPr>
              <w:t>№ п/п</w:t>
            </w:r>
          </w:p>
        </w:tc>
        <w:tc>
          <w:tcPr>
            <w:tcW w:w="9067"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1"/>
              </w:rPr>
              <w:t>П.І.Б. відповідального дослідника</w:t>
            </w:r>
          </w:p>
          <w:p w:rsidR="00B80385" w:rsidRPr="00381457" w:rsidRDefault="00C85D78" w:rsidP="00381457">
            <w:pPr>
              <w:pStyle w:val="cs2e86d3a6"/>
              <w:rPr>
                <w:rFonts w:ascii="Arial" w:hAnsi="Arial" w:cs="Arial"/>
                <w:sz w:val="20"/>
                <w:szCs w:val="20"/>
              </w:rPr>
            </w:pPr>
            <w:r w:rsidRPr="00381457">
              <w:rPr>
                <w:rStyle w:val="csa16174ba1"/>
              </w:rPr>
              <w:t>Назва місця проведення клінічного випробування</w:t>
            </w:r>
          </w:p>
        </w:tc>
      </w:tr>
      <w:tr w:rsidR="00B80385" w:rsidRPr="00381457" w:rsidTr="00005ED4">
        <w:trPr>
          <w:trHeight w:val="486"/>
        </w:trPr>
        <w:tc>
          <w:tcPr>
            <w:tcW w:w="52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1"/>
              </w:rPr>
              <w:t>1.</w:t>
            </w:r>
          </w:p>
        </w:tc>
        <w:tc>
          <w:tcPr>
            <w:tcW w:w="9067" w:type="dxa"/>
            <w:tcMar>
              <w:top w:w="0" w:type="dxa"/>
              <w:left w:w="108" w:type="dxa"/>
              <w:bottom w:w="0" w:type="dxa"/>
              <w:right w:w="108" w:type="dxa"/>
            </w:tcMar>
            <w:hideMark/>
          </w:tcPr>
          <w:p w:rsidR="00B80385" w:rsidRPr="00381457" w:rsidRDefault="00C85D78" w:rsidP="00381457">
            <w:pPr>
              <w:pStyle w:val="cs95e872d0"/>
              <w:rPr>
                <w:rFonts w:ascii="Arial" w:hAnsi="Arial" w:cs="Arial"/>
                <w:sz w:val="20"/>
                <w:szCs w:val="20"/>
              </w:rPr>
            </w:pPr>
            <w:proofErr w:type="spellStart"/>
            <w:r w:rsidRPr="00381457">
              <w:rPr>
                <w:rStyle w:val="csa16174ba1"/>
              </w:rPr>
              <w:t>д.м.н</w:t>
            </w:r>
            <w:proofErr w:type="spellEnd"/>
            <w:r w:rsidRPr="00381457">
              <w:rPr>
                <w:rStyle w:val="csa16174ba1"/>
              </w:rPr>
              <w:t xml:space="preserve">., проф. </w:t>
            </w:r>
            <w:proofErr w:type="spellStart"/>
            <w:r w:rsidRPr="00381457">
              <w:rPr>
                <w:rStyle w:val="csa16174ba1"/>
              </w:rPr>
              <w:t>Зупанець</w:t>
            </w:r>
            <w:proofErr w:type="spellEnd"/>
            <w:r w:rsidRPr="00381457">
              <w:rPr>
                <w:rStyle w:val="csa16174ba1"/>
              </w:rPr>
              <w:t xml:space="preserve"> І.А.</w:t>
            </w:r>
          </w:p>
          <w:p w:rsidR="00B80385" w:rsidRPr="00381457" w:rsidRDefault="00C85D78" w:rsidP="00381457">
            <w:pPr>
              <w:pStyle w:val="cs80d9435b"/>
              <w:rPr>
                <w:rFonts w:ascii="Arial" w:hAnsi="Arial" w:cs="Arial"/>
                <w:sz w:val="20"/>
                <w:szCs w:val="20"/>
              </w:rPr>
            </w:pPr>
            <w:r w:rsidRPr="00381457">
              <w:rPr>
                <w:rStyle w:val="csa16174ba1"/>
              </w:rPr>
              <w:t>Лікувально-діагностичний центр приватного підприємства приватної виробничої фірми «</w:t>
            </w:r>
            <w:proofErr w:type="spellStart"/>
            <w:r w:rsidRPr="00381457">
              <w:rPr>
                <w:rStyle w:val="csa16174ba1"/>
              </w:rPr>
              <w:t>Ацинус</w:t>
            </w:r>
            <w:proofErr w:type="spellEnd"/>
            <w:r w:rsidRPr="00381457">
              <w:rPr>
                <w:rStyle w:val="csa16174ba1"/>
              </w:rPr>
              <w:t>», відділення клінічних досліджень, м. Кропивницький</w:t>
            </w:r>
          </w:p>
        </w:tc>
      </w:tr>
      <w:tr w:rsidR="00B80385" w:rsidRPr="00381457" w:rsidTr="00005ED4">
        <w:trPr>
          <w:trHeight w:val="486"/>
        </w:trPr>
        <w:tc>
          <w:tcPr>
            <w:tcW w:w="52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1"/>
              </w:rPr>
              <w:t>2.</w:t>
            </w:r>
          </w:p>
        </w:tc>
        <w:tc>
          <w:tcPr>
            <w:tcW w:w="9067" w:type="dxa"/>
            <w:tcMar>
              <w:top w:w="0" w:type="dxa"/>
              <w:left w:w="108" w:type="dxa"/>
              <w:bottom w:w="0" w:type="dxa"/>
              <w:right w:w="108" w:type="dxa"/>
            </w:tcMar>
            <w:hideMark/>
          </w:tcPr>
          <w:p w:rsidR="00B80385" w:rsidRPr="00381457" w:rsidRDefault="00C85D78" w:rsidP="00381457">
            <w:pPr>
              <w:pStyle w:val="cs95e872d0"/>
              <w:rPr>
                <w:rFonts w:ascii="Arial" w:hAnsi="Arial" w:cs="Arial"/>
                <w:sz w:val="20"/>
                <w:szCs w:val="20"/>
              </w:rPr>
            </w:pPr>
            <w:proofErr w:type="spellStart"/>
            <w:r w:rsidRPr="00381457">
              <w:rPr>
                <w:rStyle w:val="csa16174ba1"/>
              </w:rPr>
              <w:t>д.м.н</w:t>
            </w:r>
            <w:proofErr w:type="spellEnd"/>
            <w:r w:rsidRPr="00381457">
              <w:rPr>
                <w:rStyle w:val="csa16174ba1"/>
              </w:rPr>
              <w:t>., проф. Попов С.Б.</w:t>
            </w:r>
          </w:p>
          <w:p w:rsidR="00B80385" w:rsidRPr="00381457" w:rsidRDefault="00C85D78" w:rsidP="00381457">
            <w:pPr>
              <w:pStyle w:val="cs80d9435b"/>
              <w:rPr>
                <w:rFonts w:ascii="Arial" w:hAnsi="Arial" w:cs="Arial"/>
                <w:sz w:val="20"/>
                <w:szCs w:val="20"/>
              </w:rPr>
            </w:pPr>
            <w:r w:rsidRPr="00381457">
              <w:rPr>
                <w:rStyle w:val="csa16174ba1"/>
              </w:rPr>
              <w:t>Державна установа «Інститут проблем ендокринної патології ім. В.Я. Данилевського НАМН України», консультативна поліклініка, м. Харків</w:t>
            </w:r>
          </w:p>
        </w:tc>
      </w:tr>
    </w:tbl>
    <w:p w:rsidR="00AA4F34" w:rsidRPr="00381457" w:rsidRDefault="00AA4F34" w:rsidP="00381457">
      <w:pPr>
        <w:jc w:val="both"/>
        <w:rPr>
          <w:rFonts w:ascii="Arial" w:hAnsi="Arial" w:cs="Arial"/>
          <w:bCs/>
          <w:sz w:val="20"/>
          <w:szCs w:val="20"/>
        </w:rPr>
      </w:pPr>
    </w:p>
    <w:p w:rsidR="00005ED4" w:rsidRPr="00381457" w:rsidRDefault="00005ED4" w:rsidP="00381457">
      <w:pPr>
        <w:jc w:val="both"/>
        <w:rPr>
          <w:rFonts w:ascii="Arial" w:hAnsi="Arial" w:cs="Arial"/>
          <w:bCs/>
          <w:sz w:val="20"/>
          <w:szCs w:val="20"/>
        </w:rPr>
      </w:pPr>
    </w:p>
    <w:p w:rsidR="00B80385" w:rsidRPr="00381457" w:rsidRDefault="00AA4F34" w:rsidP="00381457">
      <w:pPr>
        <w:tabs>
          <w:tab w:val="left" w:pos="284"/>
          <w:tab w:val="left" w:pos="426"/>
        </w:tabs>
        <w:jc w:val="both"/>
        <w:rPr>
          <w:rStyle w:val="cs80d9435b2"/>
          <w:rFonts w:ascii="Arial" w:hAnsi="Arial" w:cs="Arial"/>
          <w:sz w:val="20"/>
          <w:szCs w:val="20"/>
        </w:rPr>
      </w:pPr>
      <w:r w:rsidRPr="00381457">
        <w:rPr>
          <w:rStyle w:val="csa16174ba2"/>
          <w:b/>
        </w:rPr>
        <w:t>2.</w:t>
      </w:r>
      <w:r w:rsidR="00005ED4" w:rsidRPr="00381457">
        <w:rPr>
          <w:rStyle w:val="csa16174ba2"/>
        </w:rPr>
        <w:t xml:space="preserve"> </w:t>
      </w:r>
      <w:r w:rsidR="00C85D78" w:rsidRPr="00381457">
        <w:rPr>
          <w:rStyle w:val="csa16174ba2"/>
        </w:rPr>
        <w:t>«</w:t>
      </w:r>
      <w:proofErr w:type="spellStart"/>
      <w:r w:rsidR="00C85D78" w:rsidRPr="00381457">
        <w:rPr>
          <w:rStyle w:val="csa16174ba2"/>
        </w:rPr>
        <w:t>Рандомізоване</w:t>
      </w:r>
      <w:proofErr w:type="spellEnd"/>
      <w:r w:rsidR="00C85D78" w:rsidRPr="00381457">
        <w:rPr>
          <w:rStyle w:val="csa16174ba2"/>
        </w:rPr>
        <w:t xml:space="preserve"> дослідження ІІІ фази для оцінки ефективності та безпечності </w:t>
      </w:r>
      <w:proofErr w:type="spellStart"/>
      <w:r w:rsidR="00C85D78" w:rsidRPr="00381457">
        <w:rPr>
          <w:rStyle w:val="cs5e98e9302"/>
        </w:rPr>
        <w:t>пембролізумабу</w:t>
      </w:r>
      <w:proofErr w:type="spellEnd"/>
      <w:r w:rsidR="00C85D78" w:rsidRPr="00381457">
        <w:rPr>
          <w:rStyle w:val="cs5e98e9302"/>
        </w:rPr>
        <w:t xml:space="preserve"> </w:t>
      </w:r>
      <w:r w:rsidR="00381457">
        <w:rPr>
          <w:rStyle w:val="cs5e98e9302"/>
        </w:rPr>
        <w:t xml:space="preserve">      </w:t>
      </w:r>
      <w:r w:rsidR="00C85D78" w:rsidRPr="00381457">
        <w:rPr>
          <w:rStyle w:val="cs5e98e9302"/>
        </w:rPr>
        <w:t>(MK-3475)</w:t>
      </w:r>
      <w:r w:rsidR="00C85D78" w:rsidRPr="00381457">
        <w:rPr>
          <w:rStyle w:val="csa16174ba2"/>
        </w:rPr>
        <w:t xml:space="preserve"> у комбінації з </w:t>
      </w:r>
      <w:proofErr w:type="spellStart"/>
      <w:r w:rsidR="00C85D78" w:rsidRPr="00381457">
        <w:rPr>
          <w:rStyle w:val="cs5e98e9302"/>
        </w:rPr>
        <w:t>ленватинібом</w:t>
      </w:r>
      <w:proofErr w:type="spellEnd"/>
      <w:r w:rsidR="00C85D78" w:rsidRPr="00381457">
        <w:rPr>
          <w:rStyle w:val="cs5e98e9302"/>
        </w:rPr>
        <w:t xml:space="preserve"> (E7080/MK-7902)</w:t>
      </w:r>
      <w:r w:rsidR="00C85D78" w:rsidRPr="00381457">
        <w:rPr>
          <w:rStyle w:val="csa16174ba2"/>
        </w:rPr>
        <w:t xml:space="preserve">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C85D78" w:rsidRPr="00381457">
        <w:rPr>
          <w:rStyle w:val="cs5e98e9302"/>
        </w:rPr>
        <w:t>MK-7902-014 (E7080-G000-320)</w:t>
      </w:r>
      <w:r w:rsidR="00C85D78" w:rsidRPr="00381457">
        <w:rPr>
          <w:rStyle w:val="csa16174ba2"/>
        </w:rPr>
        <w:t xml:space="preserve">, з інкорпорованою поправкою 08 від 10 липня 2024 року, спонсор - ТОВ </w:t>
      </w:r>
      <w:proofErr w:type="spellStart"/>
      <w:r w:rsidR="00C85D78" w:rsidRPr="00381457">
        <w:rPr>
          <w:rStyle w:val="csa16174ba2"/>
        </w:rPr>
        <w:t>Мерк</w:t>
      </w:r>
      <w:proofErr w:type="spellEnd"/>
      <w:r w:rsidR="00C85D78" w:rsidRPr="00381457">
        <w:rPr>
          <w:rStyle w:val="csa16174ba2"/>
        </w:rPr>
        <w:t xml:space="preserve"> </w:t>
      </w:r>
      <w:proofErr w:type="spellStart"/>
      <w:r w:rsidR="00C85D78" w:rsidRPr="00381457">
        <w:rPr>
          <w:rStyle w:val="csa16174ba2"/>
        </w:rPr>
        <w:t>Шарп</w:t>
      </w:r>
      <w:proofErr w:type="spellEnd"/>
      <w:r w:rsidR="00C85D78" w:rsidRPr="00381457">
        <w:rPr>
          <w:rStyle w:val="csa16174ba2"/>
        </w:rPr>
        <w:t xml:space="preserve"> </w:t>
      </w:r>
      <w:proofErr w:type="spellStart"/>
      <w:r w:rsidR="00C85D78" w:rsidRPr="00381457">
        <w:rPr>
          <w:rStyle w:val="csa16174ba2"/>
        </w:rPr>
        <w:t>енд</w:t>
      </w:r>
      <w:proofErr w:type="spellEnd"/>
      <w:r w:rsidR="00C85D78" w:rsidRPr="00381457">
        <w:rPr>
          <w:rStyle w:val="csa16174ba2"/>
        </w:rPr>
        <w:t xml:space="preserve"> </w:t>
      </w:r>
      <w:proofErr w:type="spellStart"/>
      <w:r w:rsidR="00C85D78" w:rsidRPr="00381457">
        <w:rPr>
          <w:rStyle w:val="csa16174ba2"/>
        </w:rPr>
        <w:t>Доум</w:t>
      </w:r>
      <w:proofErr w:type="spellEnd"/>
      <w:r w:rsidR="00C85D78" w:rsidRPr="00381457">
        <w:rPr>
          <w:rStyle w:val="csa16174ba2"/>
        </w:rPr>
        <w:t>, США (</w:t>
      </w:r>
      <w:proofErr w:type="spellStart"/>
      <w:r w:rsidR="00C85D78" w:rsidRPr="00381457">
        <w:rPr>
          <w:rStyle w:val="csa16174ba2"/>
        </w:rPr>
        <w:t>Merck</w:t>
      </w:r>
      <w:proofErr w:type="spellEnd"/>
      <w:r w:rsidR="00C85D78" w:rsidRPr="00381457">
        <w:rPr>
          <w:rStyle w:val="csa16174ba2"/>
        </w:rPr>
        <w:t xml:space="preserve"> </w:t>
      </w:r>
      <w:proofErr w:type="spellStart"/>
      <w:r w:rsidR="00C85D78" w:rsidRPr="00381457">
        <w:rPr>
          <w:rStyle w:val="csa16174ba2"/>
        </w:rPr>
        <w:t>Sharp</w:t>
      </w:r>
      <w:proofErr w:type="spellEnd"/>
      <w:r w:rsidR="00C85D78" w:rsidRPr="00381457">
        <w:rPr>
          <w:rStyle w:val="csa16174ba2"/>
        </w:rPr>
        <w:t xml:space="preserve"> &amp; </w:t>
      </w:r>
      <w:proofErr w:type="spellStart"/>
      <w:r w:rsidR="00C85D78" w:rsidRPr="00381457">
        <w:rPr>
          <w:rStyle w:val="csa16174ba2"/>
        </w:rPr>
        <w:t>Dohme</w:t>
      </w:r>
      <w:proofErr w:type="spellEnd"/>
      <w:r w:rsidR="00C85D78" w:rsidRPr="00381457">
        <w:rPr>
          <w:rStyle w:val="csa16174ba2"/>
        </w:rPr>
        <w:t xml:space="preserve"> LLC, USA)</w:t>
      </w:r>
    </w:p>
    <w:p w:rsidR="00B80385" w:rsidRPr="00381457" w:rsidRDefault="00C85D78" w:rsidP="00381457">
      <w:pPr>
        <w:pStyle w:val="cs80d9435b"/>
        <w:rPr>
          <w:rFonts w:ascii="Arial" w:hAnsi="Arial" w:cs="Arial"/>
          <w:sz w:val="20"/>
          <w:szCs w:val="20"/>
        </w:rPr>
      </w:pPr>
      <w:r w:rsidRPr="00381457">
        <w:rPr>
          <w:rStyle w:val="csa16174ba2"/>
        </w:rPr>
        <w:t>Фаза - ІІІ</w:t>
      </w:r>
    </w:p>
    <w:p w:rsidR="00B80385" w:rsidRPr="00381457" w:rsidRDefault="00C85D78" w:rsidP="00381457">
      <w:pPr>
        <w:pStyle w:val="cs95e872d0"/>
        <w:rPr>
          <w:rFonts w:ascii="Arial" w:hAnsi="Arial" w:cs="Arial"/>
          <w:sz w:val="20"/>
          <w:szCs w:val="20"/>
        </w:rPr>
      </w:pPr>
      <w:r w:rsidRPr="00381457">
        <w:rPr>
          <w:rStyle w:val="csa16174ba2"/>
        </w:rPr>
        <w:t>Заявник - Товариство з обмеженою відповідальністю «МСД Україна»</w:t>
      </w:r>
    </w:p>
    <w:p w:rsidR="00AA4F34" w:rsidRPr="00381457" w:rsidRDefault="00AA4F34" w:rsidP="00381457">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B80385" w:rsidRPr="00381457" w:rsidTr="00005ED4">
        <w:tc>
          <w:tcPr>
            <w:tcW w:w="567"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2"/>
                <w:b w:val="0"/>
              </w:rPr>
              <w:t>№ п/п</w:t>
            </w:r>
          </w:p>
        </w:tc>
        <w:tc>
          <w:tcPr>
            <w:tcW w:w="9067"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2"/>
                <w:b w:val="0"/>
              </w:rPr>
              <w:t>П.І.Б. відповідального дослідника</w:t>
            </w:r>
          </w:p>
          <w:p w:rsidR="00B80385" w:rsidRPr="00381457" w:rsidRDefault="00005ED4" w:rsidP="00381457">
            <w:pPr>
              <w:pStyle w:val="cs2e86d3a6"/>
              <w:rPr>
                <w:rFonts w:ascii="Arial" w:hAnsi="Arial" w:cs="Arial"/>
                <w:b/>
                <w:sz w:val="20"/>
                <w:szCs w:val="20"/>
              </w:rPr>
            </w:pPr>
            <w:r w:rsidRPr="00381457">
              <w:rPr>
                <w:rStyle w:val="cs5e98e9302"/>
                <w:b w:val="0"/>
              </w:rPr>
              <w:t>Н</w:t>
            </w:r>
            <w:r w:rsidR="00C85D78" w:rsidRPr="00381457">
              <w:rPr>
                <w:rStyle w:val="cs5e98e9302"/>
                <w:b w:val="0"/>
              </w:rPr>
              <w:t>азва місця проведення клінічного випробування</w:t>
            </w:r>
          </w:p>
        </w:tc>
      </w:tr>
      <w:tr w:rsidR="00B80385" w:rsidRPr="00381457" w:rsidTr="00005ED4">
        <w:trPr>
          <w:trHeight w:val="486"/>
        </w:trPr>
        <w:tc>
          <w:tcPr>
            <w:tcW w:w="567"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2"/>
              </w:rPr>
              <w:t>1.</w:t>
            </w:r>
          </w:p>
        </w:tc>
        <w:tc>
          <w:tcPr>
            <w:tcW w:w="9067"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2"/>
              </w:rPr>
              <w:t xml:space="preserve">лікар </w:t>
            </w:r>
            <w:proofErr w:type="spellStart"/>
            <w:r w:rsidRPr="00381457">
              <w:rPr>
                <w:rStyle w:val="csa16174ba2"/>
              </w:rPr>
              <w:t>Кобзєв</w:t>
            </w:r>
            <w:proofErr w:type="spellEnd"/>
            <w:r w:rsidRPr="00381457">
              <w:rPr>
                <w:rStyle w:val="csa16174ba2"/>
              </w:rPr>
              <w:t xml:space="preserve"> О.І. </w:t>
            </w:r>
          </w:p>
          <w:p w:rsidR="00B80385" w:rsidRPr="00381457" w:rsidRDefault="00C85D78" w:rsidP="00381457">
            <w:pPr>
              <w:pStyle w:val="cs80d9435b"/>
              <w:rPr>
                <w:rFonts w:ascii="Arial" w:hAnsi="Arial" w:cs="Arial"/>
                <w:sz w:val="20"/>
                <w:szCs w:val="20"/>
              </w:rPr>
            </w:pPr>
            <w:r w:rsidRPr="00381457">
              <w:rPr>
                <w:rStyle w:val="csa16174ba2"/>
              </w:rPr>
              <w:t xml:space="preserve">Комунальне підприємство «Рівненська обласна клінічна лікарня імені Юрія Семенюка» Рівненської обласної ради, обласний центр </w:t>
            </w:r>
            <w:proofErr w:type="spellStart"/>
            <w:r w:rsidRPr="00381457">
              <w:rPr>
                <w:rStyle w:val="csa16174ba2"/>
              </w:rPr>
              <w:t>кардіоторакальної</w:t>
            </w:r>
            <w:proofErr w:type="spellEnd"/>
            <w:r w:rsidRPr="00381457">
              <w:rPr>
                <w:rStyle w:val="csa16174ba2"/>
              </w:rPr>
              <w:t xml:space="preserve"> хірургії, м. Рівне</w:t>
            </w:r>
          </w:p>
        </w:tc>
      </w:tr>
      <w:tr w:rsidR="00B80385" w:rsidRPr="00381457" w:rsidTr="00005ED4">
        <w:trPr>
          <w:trHeight w:val="486"/>
        </w:trPr>
        <w:tc>
          <w:tcPr>
            <w:tcW w:w="567"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2"/>
              </w:rPr>
              <w:t>2.</w:t>
            </w:r>
          </w:p>
        </w:tc>
        <w:tc>
          <w:tcPr>
            <w:tcW w:w="9067"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2"/>
              </w:rPr>
              <w:t>лікар Зубков О.О.</w:t>
            </w:r>
          </w:p>
          <w:p w:rsidR="00B80385" w:rsidRPr="00381457" w:rsidRDefault="00C85D78" w:rsidP="00381457">
            <w:pPr>
              <w:pStyle w:val="cs80d9435b"/>
              <w:rPr>
                <w:rFonts w:ascii="Arial" w:hAnsi="Arial" w:cs="Arial"/>
                <w:sz w:val="20"/>
                <w:szCs w:val="20"/>
              </w:rPr>
            </w:pPr>
            <w:r w:rsidRPr="00381457">
              <w:rPr>
                <w:rStyle w:val="csa16174ba2"/>
              </w:rPr>
              <w:t xml:space="preserve">Державна установа «Національний науковий центр хірургії та </w:t>
            </w:r>
            <w:proofErr w:type="spellStart"/>
            <w:r w:rsidRPr="00381457">
              <w:rPr>
                <w:rStyle w:val="csa16174ba2"/>
              </w:rPr>
              <w:t>трансплантології</w:t>
            </w:r>
            <w:proofErr w:type="spellEnd"/>
            <w:r w:rsidRPr="00381457">
              <w:rPr>
                <w:rStyle w:val="csa16174ba2"/>
              </w:rPr>
              <w:t xml:space="preserve"> </w:t>
            </w:r>
            <w:r w:rsidR="00005ED4" w:rsidRPr="00381457">
              <w:rPr>
                <w:rStyle w:val="csa16174ba2"/>
              </w:rPr>
              <w:t xml:space="preserve">                                 </w:t>
            </w:r>
            <w:r w:rsidRPr="00381457">
              <w:rPr>
                <w:rStyle w:val="csa16174ba2"/>
              </w:rPr>
              <w:t xml:space="preserve">імені О.О. </w:t>
            </w:r>
            <w:proofErr w:type="spellStart"/>
            <w:r w:rsidRPr="00381457">
              <w:rPr>
                <w:rStyle w:val="csa16174ba2"/>
              </w:rPr>
              <w:t>Шалімова</w:t>
            </w:r>
            <w:proofErr w:type="spellEnd"/>
            <w:r w:rsidRPr="00381457">
              <w:rPr>
                <w:rStyle w:val="csa16174ba2"/>
              </w:rPr>
              <w:t xml:space="preserve"> Національної академії медичних наук України», відділення онкології, </w:t>
            </w:r>
            <w:r w:rsidR="00005ED4" w:rsidRPr="00381457">
              <w:rPr>
                <w:rStyle w:val="csa16174ba2"/>
              </w:rPr>
              <w:t xml:space="preserve">                           </w:t>
            </w:r>
            <w:r w:rsidRPr="00381457">
              <w:rPr>
                <w:rStyle w:val="csa16174ba2"/>
              </w:rPr>
              <w:t>м. Київ</w:t>
            </w:r>
          </w:p>
        </w:tc>
      </w:tr>
      <w:tr w:rsidR="00B80385" w:rsidRPr="00381457" w:rsidTr="00005ED4">
        <w:trPr>
          <w:trHeight w:val="486"/>
        </w:trPr>
        <w:tc>
          <w:tcPr>
            <w:tcW w:w="567"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2"/>
              </w:rPr>
              <w:t>3.</w:t>
            </w:r>
          </w:p>
        </w:tc>
        <w:tc>
          <w:tcPr>
            <w:tcW w:w="9067"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2"/>
              </w:rPr>
              <w:t xml:space="preserve">лікар </w:t>
            </w:r>
            <w:proofErr w:type="spellStart"/>
            <w:r w:rsidRPr="00381457">
              <w:rPr>
                <w:rStyle w:val="csa16174ba2"/>
              </w:rPr>
              <w:t>Підвербецька</w:t>
            </w:r>
            <w:proofErr w:type="spellEnd"/>
            <w:r w:rsidRPr="00381457">
              <w:rPr>
                <w:rStyle w:val="csa16174ba2"/>
              </w:rPr>
              <w:t xml:space="preserve"> А.В.</w:t>
            </w:r>
          </w:p>
          <w:p w:rsidR="00B80385" w:rsidRPr="00381457" w:rsidRDefault="00C85D78" w:rsidP="00381457">
            <w:pPr>
              <w:pStyle w:val="cs80d9435b"/>
              <w:rPr>
                <w:rFonts w:ascii="Arial" w:hAnsi="Arial" w:cs="Arial"/>
                <w:sz w:val="20"/>
                <w:szCs w:val="20"/>
              </w:rPr>
            </w:pPr>
            <w:r w:rsidRPr="00381457">
              <w:rPr>
                <w:rStyle w:val="csa16174ba2"/>
              </w:rPr>
              <w:t>Обласне комунальне некомерційне підприємство «Буковинський клінічний онкологічний центр», структурний підрозділ клінічної онкології, м</w:t>
            </w:r>
            <w:r w:rsidR="00F05878" w:rsidRPr="00381457">
              <w:rPr>
                <w:rStyle w:val="csa16174ba2"/>
              </w:rPr>
              <w:t>.</w:t>
            </w:r>
            <w:r w:rsidRPr="00381457">
              <w:rPr>
                <w:rStyle w:val="csa16174ba2"/>
              </w:rPr>
              <w:t xml:space="preserve"> Чернівці</w:t>
            </w:r>
          </w:p>
        </w:tc>
      </w:tr>
    </w:tbl>
    <w:p w:rsidR="00AA4F34" w:rsidRPr="00381457" w:rsidRDefault="00AA4F34" w:rsidP="00381457">
      <w:pPr>
        <w:jc w:val="both"/>
        <w:rPr>
          <w:rFonts w:ascii="Arial" w:hAnsi="Arial" w:cs="Arial"/>
          <w:bCs/>
          <w:sz w:val="20"/>
          <w:szCs w:val="20"/>
        </w:rPr>
      </w:pPr>
    </w:p>
    <w:p w:rsidR="00005ED4" w:rsidRPr="00381457" w:rsidRDefault="00005ED4" w:rsidP="00381457">
      <w:pPr>
        <w:jc w:val="both"/>
        <w:rPr>
          <w:rFonts w:ascii="Arial" w:hAnsi="Arial" w:cs="Arial"/>
          <w:bCs/>
          <w:sz w:val="20"/>
          <w:szCs w:val="20"/>
        </w:rPr>
      </w:pPr>
    </w:p>
    <w:p w:rsidR="00B80385" w:rsidRPr="00381457" w:rsidRDefault="00AA4F34" w:rsidP="00381457">
      <w:pPr>
        <w:tabs>
          <w:tab w:val="left" w:pos="284"/>
          <w:tab w:val="left" w:pos="709"/>
        </w:tabs>
        <w:jc w:val="both"/>
        <w:rPr>
          <w:rStyle w:val="cs80d9435b3"/>
          <w:rFonts w:ascii="Arial" w:hAnsi="Arial" w:cs="Arial"/>
          <w:sz w:val="20"/>
          <w:szCs w:val="20"/>
        </w:rPr>
      </w:pPr>
      <w:r w:rsidRPr="00381457">
        <w:rPr>
          <w:rStyle w:val="csa16174ba3"/>
          <w:b/>
        </w:rPr>
        <w:t>3.</w:t>
      </w:r>
      <w:r w:rsidR="00005ED4" w:rsidRPr="00381457">
        <w:rPr>
          <w:rStyle w:val="csa16174ba3"/>
        </w:rPr>
        <w:t xml:space="preserve"> </w:t>
      </w:r>
      <w:r w:rsidR="00C85D78" w:rsidRPr="00381457">
        <w:rPr>
          <w:rStyle w:val="csa16174ba3"/>
        </w:rPr>
        <w:t xml:space="preserve">«Основний протокол двох незалежних, </w:t>
      </w:r>
      <w:proofErr w:type="spellStart"/>
      <w:r w:rsidR="00C85D78" w:rsidRPr="00381457">
        <w:rPr>
          <w:rStyle w:val="csa16174ba3"/>
        </w:rPr>
        <w:t>рандомізованих</w:t>
      </w:r>
      <w:proofErr w:type="spellEnd"/>
      <w:r w:rsidR="00C85D78" w:rsidRPr="00381457">
        <w:rPr>
          <w:rStyle w:val="csa16174ba3"/>
        </w:rPr>
        <w:t>, подвійних сліпих досліджень фази 3 для порівняння ефективності та безпеки</w:t>
      </w:r>
      <w:r w:rsidR="00C85D78" w:rsidRPr="00381457">
        <w:rPr>
          <w:rStyle w:val="cs5e98e9303"/>
        </w:rPr>
        <w:t xml:space="preserve"> </w:t>
      </w:r>
      <w:proofErr w:type="spellStart"/>
      <w:r w:rsidR="00C85D78" w:rsidRPr="00381457">
        <w:rPr>
          <w:rStyle w:val="cs5e98e9303"/>
        </w:rPr>
        <w:t>фрексалімабу</w:t>
      </w:r>
      <w:proofErr w:type="spellEnd"/>
      <w:r w:rsidR="00C85D78" w:rsidRPr="00381457">
        <w:rPr>
          <w:rStyle w:val="cs5e98e9303"/>
        </w:rPr>
        <w:t xml:space="preserve"> (SAR441344)</w:t>
      </w:r>
      <w:r w:rsidR="00C85D78" w:rsidRPr="00381457">
        <w:rPr>
          <w:rStyle w:val="csa16174ba3"/>
        </w:rPr>
        <w:t xml:space="preserve"> з </w:t>
      </w:r>
      <w:proofErr w:type="spellStart"/>
      <w:r w:rsidR="00C85D78" w:rsidRPr="00381457">
        <w:rPr>
          <w:rStyle w:val="csa16174ba3"/>
        </w:rPr>
        <w:t>теріфлуномідом</w:t>
      </w:r>
      <w:proofErr w:type="spellEnd"/>
      <w:r w:rsidR="00C85D78" w:rsidRPr="00381457">
        <w:rPr>
          <w:rStyle w:val="csa16174ba3"/>
        </w:rPr>
        <w:t xml:space="preserve"> у дорослих учасників з </w:t>
      </w:r>
      <w:proofErr w:type="spellStart"/>
      <w:r w:rsidR="00C85D78" w:rsidRPr="00381457">
        <w:rPr>
          <w:rStyle w:val="csa16174ba3"/>
        </w:rPr>
        <w:t>рецидивуючими</w:t>
      </w:r>
      <w:proofErr w:type="spellEnd"/>
      <w:r w:rsidR="00C85D78" w:rsidRPr="00381457">
        <w:rPr>
          <w:rStyle w:val="csa16174ba3"/>
        </w:rPr>
        <w:t xml:space="preserve"> формами розсіяного склерозу», код дослідження </w:t>
      </w:r>
      <w:r w:rsidR="00C85D78" w:rsidRPr="00381457">
        <w:rPr>
          <w:rStyle w:val="cs5e98e9303"/>
        </w:rPr>
        <w:t>EFC17919</w:t>
      </w:r>
      <w:r w:rsidR="00C85D78" w:rsidRPr="00381457">
        <w:rPr>
          <w:rStyle w:val="csa16174ba3"/>
        </w:rPr>
        <w:t xml:space="preserve">, з поправкою 02, версія 1 від 02 квітня 2024 року, спонсор - </w:t>
      </w:r>
      <w:proofErr w:type="spellStart"/>
      <w:r w:rsidR="00C85D78" w:rsidRPr="00381457">
        <w:rPr>
          <w:rStyle w:val="csa16174ba3"/>
        </w:rPr>
        <w:t>Sanofi-Aventis</w:t>
      </w:r>
      <w:proofErr w:type="spellEnd"/>
      <w:r w:rsidR="00C85D78" w:rsidRPr="00381457">
        <w:rPr>
          <w:rStyle w:val="csa16174ba3"/>
        </w:rPr>
        <w:t xml:space="preserve"> </w:t>
      </w:r>
      <w:proofErr w:type="spellStart"/>
      <w:r w:rsidR="00C85D78" w:rsidRPr="00381457">
        <w:rPr>
          <w:rStyle w:val="csa16174ba3"/>
        </w:rPr>
        <w:t>Recherche</w:t>
      </w:r>
      <w:proofErr w:type="spellEnd"/>
      <w:r w:rsidR="00C85D78" w:rsidRPr="00381457">
        <w:rPr>
          <w:rStyle w:val="csa16174ba3"/>
        </w:rPr>
        <w:t xml:space="preserve"> &amp; </w:t>
      </w:r>
      <w:proofErr w:type="spellStart"/>
      <w:r w:rsidR="00C85D78" w:rsidRPr="00381457">
        <w:rPr>
          <w:rStyle w:val="csa16174ba3"/>
        </w:rPr>
        <w:t>Developpement</w:t>
      </w:r>
      <w:proofErr w:type="spellEnd"/>
      <w:r w:rsidR="00C85D78" w:rsidRPr="00381457">
        <w:rPr>
          <w:rStyle w:val="csa16174ba3"/>
        </w:rPr>
        <w:t xml:space="preserve">, </w:t>
      </w:r>
      <w:proofErr w:type="spellStart"/>
      <w:r w:rsidR="00C85D78" w:rsidRPr="00381457">
        <w:rPr>
          <w:rStyle w:val="csa16174ba3"/>
        </w:rPr>
        <w:t>France</w:t>
      </w:r>
      <w:proofErr w:type="spellEnd"/>
      <w:r w:rsidR="00C85D78" w:rsidRPr="00381457">
        <w:rPr>
          <w:rStyle w:val="csa16174ba3"/>
        </w:rPr>
        <w:t xml:space="preserve"> (</w:t>
      </w:r>
      <w:proofErr w:type="spellStart"/>
      <w:r w:rsidR="00C85D78" w:rsidRPr="00381457">
        <w:rPr>
          <w:rStyle w:val="csa16174ba3"/>
        </w:rPr>
        <w:t>Санофі-Авентіс</w:t>
      </w:r>
      <w:proofErr w:type="spellEnd"/>
      <w:r w:rsidR="00C85D78" w:rsidRPr="00381457">
        <w:rPr>
          <w:rStyle w:val="csa16174ba3"/>
        </w:rPr>
        <w:t xml:space="preserve"> </w:t>
      </w:r>
      <w:proofErr w:type="spellStart"/>
      <w:r w:rsidR="00C85D78" w:rsidRPr="00381457">
        <w:rPr>
          <w:rStyle w:val="csa16174ba3"/>
        </w:rPr>
        <w:t>Решерш</w:t>
      </w:r>
      <w:proofErr w:type="spellEnd"/>
      <w:r w:rsidR="00C85D78" w:rsidRPr="00381457">
        <w:rPr>
          <w:rStyle w:val="csa16174ba3"/>
        </w:rPr>
        <w:t xml:space="preserve"> е </w:t>
      </w:r>
      <w:proofErr w:type="spellStart"/>
      <w:r w:rsidR="00C85D78" w:rsidRPr="00381457">
        <w:rPr>
          <w:rStyle w:val="csa16174ba3"/>
        </w:rPr>
        <w:t>Девелопман</w:t>
      </w:r>
      <w:proofErr w:type="spellEnd"/>
      <w:r w:rsidR="00C85D78" w:rsidRPr="00381457">
        <w:rPr>
          <w:rStyle w:val="csa16174ba3"/>
        </w:rPr>
        <w:t>, Франція)</w:t>
      </w:r>
    </w:p>
    <w:p w:rsidR="00B80385" w:rsidRPr="00381457" w:rsidRDefault="00C85D78" w:rsidP="00381457">
      <w:pPr>
        <w:pStyle w:val="cs80d9435b"/>
        <w:rPr>
          <w:rFonts w:ascii="Arial" w:hAnsi="Arial" w:cs="Arial"/>
          <w:sz w:val="20"/>
          <w:szCs w:val="20"/>
        </w:rPr>
      </w:pPr>
      <w:r w:rsidRPr="00381457">
        <w:rPr>
          <w:rStyle w:val="csa16174ba3"/>
        </w:rPr>
        <w:t>Фаза - ІІІ</w:t>
      </w:r>
    </w:p>
    <w:p w:rsidR="00B80385" w:rsidRPr="00381457" w:rsidRDefault="00C85D78" w:rsidP="00381457">
      <w:pPr>
        <w:pStyle w:val="cs2e86d3a6"/>
        <w:jc w:val="left"/>
        <w:rPr>
          <w:rFonts w:ascii="Arial" w:hAnsi="Arial" w:cs="Arial"/>
          <w:sz w:val="20"/>
          <w:szCs w:val="20"/>
        </w:rPr>
      </w:pPr>
      <w:r w:rsidRPr="00381457">
        <w:rPr>
          <w:rStyle w:val="csa16174ba3"/>
        </w:rPr>
        <w:t>Заявник - ТОВ «ПАРЕКСЕЛ Україна»</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0"/>
      </w:tblGrid>
      <w:tr w:rsidR="00B80385" w:rsidRPr="00381457" w:rsidTr="00005ED4">
        <w:tc>
          <w:tcPr>
            <w:tcW w:w="56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3"/>
              </w:rPr>
              <w:t>№ п/п</w:t>
            </w:r>
          </w:p>
        </w:tc>
        <w:tc>
          <w:tcPr>
            <w:tcW w:w="9060"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3"/>
              </w:rPr>
              <w:t>П.І.Б. відповідального дослідника</w:t>
            </w:r>
          </w:p>
          <w:p w:rsidR="00B80385" w:rsidRPr="00381457" w:rsidRDefault="00C85D78" w:rsidP="00381457">
            <w:pPr>
              <w:pStyle w:val="cs2e86d3a6"/>
              <w:rPr>
                <w:rFonts w:ascii="Arial" w:hAnsi="Arial" w:cs="Arial"/>
                <w:sz w:val="20"/>
                <w:szCs w:val="20"/>
              </w:rPr>
            </w:pPr>
            <w:r w:rsidRPr="00381457">
              <w:rPr>
                <w:rStyle w:val="csa16174ba3"/>
              </w:rPr>
              <w:t>Назва місця проведення клінічного випробування</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1.</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3"/>
              </w:rPr>
              <w:t xml:space="preserve">лікар </w:t>
            </w:r>
            <w:proofErr w:type="spellStart"/>
            <w:r w:rsidRPr="00381457">
              <w:rPr>
                <w:rStyle w:val="csa16174ba3"/>
              </w:rPr>
              <w:t>Ільніцька</w:t>
            </w:r>
            <w:proofErr w:type="spellEnd"/>
            <w:r w:rsidRPr="00381457">
              <w:rPr>
                <w:rStyle w:val="csa16174ba3"/>
              </w:rPr>
              <w:t xml:space="preserve"> О.В.</w:t>
            </w:r>
          </w:p>
          <w:p w:rsidR="00B80385" w:rsidRPr="00381457" w:rsidRDefault="00C85D78" w:rsidP="00381457">
            <w:pPr>
              <w:pStyle w:val="cs80d9435b"/>
              <w:rPr>
                <w:rFonts w:ascii="Arial" w:hAnsi="Arial" w:cs="Arial"/>
                <w:sz w:val="20"/>
                <w:szCs w:val="20"/>
              </w:rPr>
            </w:pPr>
            <w:r w:rsidRPr="00381457">
              <w:rPr>
                <w:rStyle w:val="csa16174ba3"/>
              </w:rPr>
              <w:t>Обласне комунальне некомерційне підприємство «Чернівецька лікарня швидкої медичної допомоги», центр невідкладної неврології, м. Чернівці</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lastRenderedPageBreak/>
              <w:t>2.</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3"/>
              </w:rPr>
              <w:t>д.м.н</w:t>
            </w:r>
            <w:proofErr w:type="spellEnd"/>
            <w:r w:rsidRPr="00381457">
              <w:rPr>
                <w:rStyle w:val="csa16174ba3"/>
              </w:rPr>
              <w:t>., проф. Московко С.П.</w:t>
            </w:r>
          </w:p>
          <w:p w:rsidR="00B80385" w:rsidRPr="00381457" w:rsidRDefault="00C85D78" w:rsidP="00381457">
            <w:pPr>
              <w:pStyle w:val="cs80d9435b"/>
              <w:rPr>
                <w:rFonts w:ascii="Arial" w:hAnsi="Arial" w:cs="Arial"/>
                <w:sz w:val="20"/>
                <w:szCs w:val="20"/>
              </w:rPr>
            </w:pPr>
            <w:r w:rsidRPr="00381457">
              <w:rPr>
                <w:rStyle w:val="csa16174ba3"/>
              </w:rPr>
              <w:t>Медичний центр товариства з обмеженою відповідальністю «Медичний центр «</w:t>
            </w:r>
            <w:proofErr w:type="spellStart"/>
            <w:r w:rsidRPr="00381457">
              <w:rPr>
                <w:rStyle w:val="csa16174ba3"/>
              </w:rPr>
              <w:t>Салютем</w:t>
            </w:r>
            <w:proofErr w:type="spellEnd"/>
            <w:r w:rsidRPr="00381457">
              <w:rPr>
                <w:rStyle w:val="csa16174ba3"/>
              </w:rPr>
              <w:t>», лікувально-діагностичний відділ, м. Вінниця</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3.</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3"/>
              </w:rPr>
              <w:t xml:space="preserve">лікар </w:t>
            </w:r>
            <w:proofErr w:type="spellStart"/>
            <w:r w:rsidRPr="00381457">
              <w:rPr>
                <w:rStyle w:val="csa16174ba3"/>
              </w:rPr>
              <w:t>Олішевська</w:t>
            </w:r>
            <w:proofErr w:type="spellEnd"/>
            <w:r w:rsidRPr="00381457">
              <w:rPr>
                <w:rStyle w:val="csa16174ba3"/>
              </w:rPr>
              <w:t xml:space="preserve"> Н.В.</w:t>
            </w:r>
          </w:p>
          <w:p w:rsidR="00B80385" w:rsidRPr="00381457" w:rsidRDefault="00C85D78" w:rsidP="00381457">
            <w:pPr>
              <w:pStyle w:val="cs80d9435b"/>
              <w:rPr>
                <w:rFonts w:ascii="Arial" w:hAnsi="Arial" w:cs="Arial"/>
                <w:sz w:val="20"/>
                <w:szCs w:val="20"/>
              </w:rPr>
            </w:pPr>
            <w:r w:rsidRPr="00381457">
              <w:rPr>
                <w:rStyle w:val="csa16174ba3"/>
              </w:rPr>
              <w:t>Медичний центр «</w:t>
            </w:r>
            <w:proofErr w:type="spellStart"/>
            <w:r w:rsidRPr="00381457">
              <w:rPr>
                <w:rStyle w:val="csa16174ba3"/>
              </w:rPr>
              <w:t>Ок!Клінік</w:t>
            </w:r>
            <w:proofErr w:type="spellEnd"/>
            <w:r w:rsidRPr="00381457">
              <w:rPr>
                <w:rStyle w:val="csa16174ba3"/>
              </w:rPr>
              <w:t xml:space="preserve">+» товариства з обмеженою відповідальністю «Міжнародний інститут клінічних досліджень», стаціонарне відділення, відділ неврології, психіатрії та </w:t>
            </w:r>
            <w:proofErr w:type="spellStart"/>
            <w:r w:rsidRPr="00381457">
              <w:rPr>
                <w:rStyle w:val="csa16174ba3"/>
              </w:rPr>
              <w:t>епілептології</w:t>
            </w:r>
            <w:proofErr w:type="spellEnd"/>
            <w:r w:rsidRPr="00381457">
              <w:rPr>
                <w:rStyle w:val="csa16174ba3"/>
              </w:rPr>
              <w:t>, м. Київ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4.</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3"/>
              </w:rPr>
              <w:t>д.м.н</w:t>
            </w:r>
            <w:proofErr w:type="spellEnd"/>
            <w:r w:rsidRPr="00381457">
              <w:rPr>
                <w:rStyle w:val="csa16174ba3"/>
              </w:rPr>
              <w:t xml:space="preserve">., проф. </w:t>
            </w:r>
            <w:proofErr w:type="spellStart"/>
            <w:r w:rsidRPr="00381457">
              <w:rPr>
                <w:rStyle w:val="csa16174ba3"/>
              </w:rPr>
              <w:t>Негрич</w:t>
            </w:r>
            <w:proofErr w:type="spellEnd"/>
            <w:r w:rsidRPr="00381457">
              <w:rPr>
                <w:rStyle w:val="csa16174ba3"/>
              </w:rPr>
              <w:t xml:space="preserve"> Т.І.</w:t>
            </w:r>
          </w:p>
          <w:p w:rsidR="00B80385" w:rsidRPr="00381457" w:rsidRDefault="00C85D78" w:rsidP="00381457">
            <w:pPr>
              <w:pStyle w:val="cs80d9435b"/>
              <w:rPr>
                <w:rFonts w:ascii="Arial" w:hAnsi="Arial" w:cs="Arial"/>
                <w:sz w:val="20"/>
                <w:szCs w:val="20"/>
              </w:rPr>
            </w:pPr>
            <w:r w:rsidRPr="00381457">
              <w:rPr>
                <w:rStyle w:val="csa16174ba3"/>
              </w:rPr>
              <w:t xml:space="preserve">Комунальне некомерційне підприємство Львівської обласної ради «Львівська обласна клінічна лікарня», неврологічне відділення, Львівський національний медичний університет </w:t>
            </w:r>
            <w:r w:rsidR="00F64F9F" w:rsidRPr="00381457">
              <w:rPr>
                <w:rStyle w:val="csa16174ba3"/>
              </w:rPr>
              <w:t xml:space="preserve">                           </w:t>
            </w:r>
            <w:r w:rsidRPr="00381457">
              <w:rPr>
                <w:rStyle w:val="csa16174ba3"/>
              </w:rPr>
              <w:t>імені Данила Галицького, кафедра неврології, м. Львів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5.</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3"/>
              </w:rPr>
              <w:t>д.м.н</w:t>
            </w:r>
            <w:proofErr w:type="spellEnd"/>
            <w:r w:rsidRPr="00381457">
              <w:rPr>
                <w:rStyle w:val="csa16174ba3"/>
              </w:rPr>
              <w:t xml:space="preserve">., проф. </w:t>
            </w:r>
            <w:proofErr w:type="spellStart"/>
            <w:r w:rsidRPr="00381457">
              <w:rPr>
                <w:rStyle w:val="csa16174ba3"/>
              </w:rPr>
              <w:t>Пашковський</w:t>
            </w:r>
            <w:proofErr w:type="spellEnd"/>
            <w:r w:rsidRPr="00381457">
              <w:rPr>
                <w:rStyle w:val="csa16174ba3"/>
              </w:rPr>
              <w:t xml:space="preserve"> В.М.</w:t>
            </w:r>
          </w:p>
          <w:p w:rsidR="00B80385" w:rsidRPr="00381457" w:rsidRDefault="00C85D78" w:rsidP="00381457">
            <w:pPr>
              <w:pStyle w:val="cs80d9435b"/>
              <w:rPr>
                <w:rFonts w:ascii="Arial" w:hAnsi="Arial" w:cs="Arial"/>
                <w:sz w:val="20"/>
                <w:szCs w:val="20"/>
              </w:rPr>
            </w:pPr>
            <w:r w:rsidRPr="00381457">
              <w:rPr>
                <w:rStyle w:val="csa16174ba3"/>
              </w:rPr>
              <w:t>Комунальне некомерційне підприємство «Центральна міська клінічна лікарня» Чернівецької міської ради, терапевтичне відділен</w:t>
            </w:r>
            <w:r w:rsidR="00F64F9F" w:rsidRPr="00381457">
              <w:rPr>
                <w:rStyle w:val="csa16174ba3"/>
              </w:rPr>
              <w:t>н</w:t>
            </w:r>
            <w:r w:rsidRPr="00381457">
              <w:rPr>
                <w:rStyle w:val="csa16174ba3"/>
              </w:rPr>
              <w:t>я №1 (корпус №3), м. Чернівці</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6.</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3"/>
              </w:rPr>
              <w:t>к.м.н</w:t>
            </w:r>
            <w:proofErr w:type="spellEnd"/>
            <w:r w:rsidRPr="00381457">
              <w:rPr>
                <w:rStyle w:val="csa16174ba3"/>
              </w:rPr>
              <w:t>., доцент Дорошенко О.О.</w:t>
            </w:r>
          </w:p>
          <w:p w:rsidR="00B80385" w:rsidRPr="00381457" w:rsidRDefault="00C85D78" w:rsidP="00381457">
            <w:pPr>
              <w:pStyle w:val="cs80d9435b"/>
              <w:rPr>
                <w:rFonts w:ascii="Arial" w:hAnsi="Arial" w:cs="Arial"/>
                <w:sz w:val="20"/>
                <w:szCs w:val="20"/>
              </w:rPr>
            </w:pPr>
            <w:r w:rsidRPr="00381457">
              <w:rPr>
                <w:rStyle w:val="csa16174ba3"/>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7.</w:t>
            </w:r>
          </w:p>
        </w:tc>
        <w:tc>
          <w:tcPr>
            <w:tcW w:w="9060" w:type="dxa"/>
            <w:tcMar>
              <w:top w:w="0" w:type="dxa"/>
              <w:left w:w="108" w:type="dxa"/>
              <w:bottom w:w="0" w:type="dxa"/>
              <w:right w:w="108" w:type="dxa"/>
            </w:tcMar>
            <w:hideMark/>
          </w:tcPr>
          <w:p w:rsidR="00B80385" w:rsidRPr="00381457" w:rsidRDefault="00F90A6C" w:rsidP="00381457">
            <w:pPr>
              <w:pStyle w:val="cs80d9435b"/>
              <w:rPr>
                <w:rFonts w:ascii="Arial" w:hAnsi="Arial" w:cs="Arial"/>
                <w:sz w:val="20"/>
                <w:szCs w:val="20"/>
              </w:rPr>
            </w:pPr>
            <w:proofErr w:type="spellStart"/>
            <w:r w:rsidRPr="00381457">
              <w:rPr>
                <w:rStyle w:val="csa16174ba3"/>
              </w:rPr>
              <w:t>д.м.н</w:t>
            </w:r>
            <w:proofErr w:type="spellEnd"/>
            <w:r w:rsidRPr="00381457">
              <w:rPr>
                <w:rStyle w:val="csa16174ba3"/>
              </w:rPr>
              <w:t>. Шульга О.</w:t>
            </w:r>
            <w:r w:rsidR="00C85D78" w:rsidRPr="00381457">
              <w:rPr>
                <w:rStyle w:val="csa16174ba3"/>
              </w:rPr>
              <w:t>Д.</w:t>
            </w:r>
          </w:p>
          <w:p w:rsidR="00B80385" w:rsidRPr="00381457" w:rsidRDefault="00C85D78" w:rsidP="00381457">
            <w:pPr>
              <w:pStyle w:val="cs80d9435b"/>
              <w:rPr>
                <w:rFonts w:ascii="Arial" w:hAnsi="Arial" w:cs="Arial"/>
                <w:sz w:val="20"/>
                <w:szCs w:val="20"/>
              </w:rPr>
            </w:pPr>
            <w:r w:rsidRPr="00381457">
              <w:rPr>
                <w:rStyle w:val="csa16174ba3"/>
              </w:rPr>
              <w:t xml:space="preserve">Комунальне підприємство «Волинська обласна клінічна лікарня» Волинської обласної ради, неврологічне відділення з ліжками інтенсивної терапії та </w:t>
            </w:r>
            <w:proofErr w:type="spellStart"/>
            <w:r w:rsidRPr="00381457">
              <w:rPr>
                <w:rStyle w:val="csa16174ba3"/>
              </w:rPr>
              <w:t>інсультним</w:t>
            </w:r>
            <w:proofErr w:type="spellEnd"/>
            <w:r w:rsidRPr="00381457">
              <w:rPr>
                <w:rStyle w:val="csa16174ba3"/>
              </w:rPr>
              <w:t xml:space="preserve"> блоком, м. Луцьк</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3"/>
              </w:rPr>
              <w:t>8.</w:t>
            </w:r>
          </w:p>
        </w:tc>
        <w:tc>
          <w:tcPr>
            <w:tcW w:w="9060" w:type="dxa"/>
            <w:tcMar>
              <w:top w:w="0" w:type="dxa"/>
              <w:left w:w="108" w:type="dxa"/>
              <w:bottom w:w="0" w:type="dxa"/>
              <w:right w:w="108" w:type="dxa"/>
            </w:tcMar>
            <w:hideMark/>
          </w:tcPr>
          <w:p w:rsidR="00B80385" w:rsidRPr="00381457" w:rsidRDefault="00C85D78" w:rsidP="00381457">
            <w:pPr>
              <w:pStyle w:val="cs95e872d0"/>
              <w:jc w:val="both"/>
              <w:rPr>
                <w:rFonts w:ascii="Arial" w:hAnsi="Arial" w:cs="Arial"/>
                <w:sz w:val="20"/>
                <w:szCs w:val="20"/>
              </w:rPr>
            </w:pPr>
            <w:proofErr w:type="spellStart"/>
            <w:r w:rsidRPr="00381457">
              <w:rPr>
                <w:rStyle w:val="csa16174ba3"/>
              </w:rPr>
              <w:t>к.м.н</w:t>
            </w:r>
            <w:proofErr w:type="spellEnd"/>
            <w:r w:rsidRPr="00381457">
              <w:rPr>
                <w:rStyle w:val="csa16174ba3"/>
              </w:rPr>
              <w:t xml:space="preserve">. </w:t>
            </w:r>
            <w:proofErr w:type="spellStart"/>
            <w:r w:rsidRPr="00381457">
              <w:rPr>
                <w:rStyle w:val="csa16174ba3"/>
              </w:rPr>
              <w:t>Хавунка</w:t>
            </w:r>
            <w:proofErr w:type="spellEnd"/>
            <w:r w:rsidRPr="00381457">
              <w:rPr>
                <w:rStyle w:val="csa16174ba3"/>
              </w:rPr>
              <w:t xml:space="preserve"> М.Я.</w:t>
            </w:r>
          </w:p>
          <w:p w:rsidR="00B80385" w:rsidRPr="00381457" w:rsidRDefault="00C85D78" w:rsidP="00381457">
            <w:pPr>
              <w:pStyle w:val="cs95e872d0"/>
              <w:jc w:val="both"/>
              <w:rPr>
                <w:rFonts w:ascii="Arial" w:hAnsi="Arial" w:cs="Arial"/>
                <w:sz w:val="20"/>
                <w:szCs w:val="20"/>
              </w:rPr>
            </w:pPr>
            <w:r w:rsidRPr="00381457">
              <w:rPr>
                <w:rStyle w:val="csa16174ba3"/>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 м. Львів</w:t>
            </w:r>
          </w:p>
        </w:tc>
      </w:tr>
    </w:tbl>
    <w:p w:rsidR="00B80385" w:rsidRDefault="00B80385" w:rsidP="00381457">
      <w:pPr>
        <w:pStyle w:val="cs80d9435b"/>
        <w:rPr>
          <w:rFonts w:ascii="Arial" w:hAnsi="Arial" w:cs="Arial"/>
          <w:sz w:val="20"/>
          <w:szCs w:val="20"/>
        </w:rPr>
      </w:pPr>
    </w:p>
    <w:p w:rsidR="00745A94" w:rsidRPr="00381457" w:rsidRDefault="00745A94" w:rsidP="00381457">
      <w:pPr>
        <w:pStyle w:val="cs80d9435b"/>
        <w:rPr>
          <w:rFonts w:ascii="Arial" w:hAnsi="Arial" w:cs="Arial"/>
          <w:sz w:val="20"/>
          <w:szCs w:val="20"/>
        </w:rPr>
      </w:pPr>
    </w:p>
    <w:p w:rsidR="00B80385" w:rsidRPr="00381457" w:rsidRDefault="00AA4F34" w:rsidP="00381457">
      <w:pPr>
        <w:tabs>
          <w:tab w:val="left" w:pos="284"/>
          <w:tab w:val="left" w:pos="426"/>
          <w:tab w:val="left" w:pos="709"/>
        </w:tabs>
        <w:jc w:val="both"/>
        <w:rPr>
          <w:rStyle w:val="cs80d9435b4"/>
          <w:rFonts w:ascii="Arial" w:hAnsi="Arial" w:cs="Arial"/>
          <w:sz w:val="20"/>
          <w:szCs w:val="20"/>
        </w:rPr>
      </w:pPr>
      <w:r w:rsidRPr="00381457">
        <w:rPr>
          <w:rStyle w:val="csa16174ba4"/>
          <w:b/>
        </w:rPr>
        <w:t>4.</w:t>
      </w:r>
      <w:r w:rsidR="00005ED4" w:rsidRPr="00381457">
        <w:rPr>
          <w:rStyle w:val="csa16174ba4"/>
        </w:rPr>
        <w:t xml:space="preserve"> </w:t>
      </w:r>
      <w:r w:rsidR="00C85D78" w:rsidRPr="00381457">
        <w:rPr>
          <w:rStyle w:val="csa16174ba4"/>
        </w:rPr>
        <w:t>«</w:t>
      </w:r>
      <w:proofErr w:type="spellStart"/>
      <w:r w:rsidR="00C85D78" w:rsidRPr="00381457">
        <w:rPr>
          <w:rStyle w:val="csa16174ba4"/>
        </w:rPr>
        <w:t>Рандомізоване</w:t>
      </w:r>
      <w:proofErr w:type="spellEnd"/>
      <w:r w:rsidR="00C85D78" w:rsidRPr="00381457">
        <w:rPr>
          <w:rStyle w:val="csa16174ba4"/>
        </w:rPr>
        <w:t xml:space="preserve">, подвійне сліпе, плацебо-контрольоване дослідження в паралельних групах для оцінки ефективності, безпечності та </w:t>
      </w:r>
      <w:proofErr w:type="spellStart"/>
      <w:r w:rsidR="00C85D78" w:rsidRPr="00381457">
        <w:rPr>
          <w:rStyle w:val="csa16174ba4"/>
        </w:rPr>
        <w:t>переносимості</w:t>
      </w:r>
      <w:proofErr w:type="spellEnd"/>
      <w:r w:rsidR="00C85D78" w:rsidRPr="00381457">
        <w:rPr>
          <w:rStyle w:val="csa16174ba4"/>
        </w:rPr>
        <w:t xml:space="preserve"> </w:t>
      </w:r>
      <w:proofErr w:type="spellStart"/>
      <w:r w:rsidR="00C85D78" w:rsidRPr="00381457">
        <w:rPr>
          <w:rStyle w:val="cs5e98e9304"/>
        </w:rPr>
        <w:t>декспраміпексолу</w:t>
      </w:r>
      <w:proofErr w:type="spellEnd"/>
      <w:r w:rsidR="00C85D78" w:rsidRPr="00381457">
        <w:rPr>
          <w:rStyle w:val="csa16174ba4"/>
        </w:rPr>
        <w:t xml:space="preserve"> для перорального застосування протягом 52 тижнів у пацієнтів з тяжкою еозинофільною астмою (EXHALE-3)», ко</w:t>
      </w:r>
      <w:r w:rsidR="00F90A6C" w:rsidRPr="00381457">
        <w:rPr>
          <w:rStyle w:val="csa16174ba4"/>
        </w:rPr>
        <w:t xml:space="preserve">д дослідження             </w:t>
      </w:r>
      <w:r w:rsidR="00C85D78" w:rsidRPr="00381457">
        <w:rPr>
          <w:rStyle w:val="cs5e98e9304"/>
        </w:rPr>
        <w:t>AR-DEX-22-02</w:t>
      </w:r>
      <w:r w:rsidR="00C85D78" w:rsidRPr="00381457">
        <w:rPr>
          <w:rStyle w:val="csa16174ba4"/>
        </w:rPr>
        <w:t xml:space="preserve">, </w:t>
      </w:r>
      <w:r w:rsidR="00F47165" w:rsidRPr="00381457">
        <w:rPr>
          <w:rStyle w:val="csa16174ba4"/>
        </w:rPr>
        <w:t>поправка</w:t>
      </w:r>
      <w:r w:rsidR="00C85D78" w:rsidRPr="00381457">
        <w:rPr>
          <w:rStyle w:val="csa16174ba4"/>
        </w:rPr>
        <w:t xml:space="preserve"> 2, від 20 лютого 2023 р., спонсор - </w:t>
      </w:r>
      <w:proofErr w:type="spellStart"/>
      <w:r w:rsidR="00C85D78" w:rsidRPr="00381457">
        <w:rPr>
          <w:rStyle w:val="csa16174ba4"/>
        </w:rPr>
        <w:t>Аретея</w:t>
      </w:r>
      <w:proofErr w:type="spellEnd"/>
      <w:r w:rsidR="00C85D78" w:rsidRPr="00381457">
        <w:rPr>
          <w:rStyle w:val="csa16174ba4"/>
        </w:rPr>
        <w:t xml:space="preserve"> </w:t>
      </w:r>
      <w:proofErr w:type="spellStart"/>
      <w:r w:rsidR="00C85D78" w:rsidRPr="00381457">
        <w:rPr>
          <w:rStyle w:val="csa16174ba4"/>
        </w:rPr>
        <w:t>Терап’ютікс</w:t>
      </w:r>
      <w:proofErr w:type="spellEnd"/>
      <w:r w:rsidR="00C85D78" w:rsidRPr="00381457">
        <w:rPr>
          <w:rStyle w:val="csa16174ba4"/>
        </w:rPr>
        <w:t xml:space="preserve"> Інк. (</w:t>
      </w:r>
      <w:proofErr w:type="spellStart"/>
      <w:r w:rsidR="00C85D78" w:rsidRPr="00381457">
        <w:rPr>
          <w:rStyle w:val="csa16174ba4"/>
        </w:rPr>
        <w:t>Areteia</w:t>
      </w:r>
      <w:proofErr w:type="spellEnd"/>
      <w:r w:rsidR="00C85D78" w:rsidRPr="00381457">
        <w:rPr>
          <w:rStyle w:val="csa16174ba4"/>
        </w:rPr>
        <w:t xml:space="preserve"> </w:t>
      </w:r>
      <w:proofErr w:type="spellStart"/>
      <w:r w:rsidR="00C85D78" w:rsidRPr="00381457">
        <w:rPr>
          <w:rStyle w:val="csa16174ba4"/>
        </w:rPr>
        <w:t>Therapeutics</w:t>
      </w:r>
      <w:proofErr w:type="spellEnd"/>
      <w:r w:rsidR="00C85D78" w:rsidRPr="00381457">
        <w:rPr>
          <w:rStyle w:val="csa16174ba4"/>
        </w:rPr>
        <w:t xml:space="preserve">, </w:t>
      </w:r>
      <w:proofErr w:type="spellStart"/>
      <w:r w:rsidR="00C85D78" w:rsidRPr="00381457">
        <w:rPr>
          <w:rStyle w:val="csa16174ba4"/>
        </w:rPr>
        <w:t>Inc</w:t>
      </w:r>
      <w:proofErr w:type="spellEnd"/>
      <w:r w:rsidR="00C85D78" w:rsidRPr="00381457">
        <w:rPr>
          <w:rStyle w:val="csa16174ba4"/>
        </w:rPr>
        <w:t>, USA)</w:t>
      </w:r>
    </w:p>
    <w:p w:rsidR="00B80385" w:rsidRPr="00381457" w:rsidRDefault="00C85D78" w:rsidP="00381457">
      <w:pPr>
        <w:pStyle w:val="cs80d9435b"/>
        <w:rPr>
          <w:rFonts w:ascii="Arial" w:hAnsi="Arial" w:cs="Arial"/>
          <w:sz w:val="20"/>
          <w:szCs w:val="20"/>
        </w:rPr>
      </w:pPr>
      <w:r w:rsidRPr="00381457">
        <w:rPr>
          <w:rStyle w:val="csa16174ba4"/>
        </w:rPr>
        <w:t>Фаза - ІІІ</w:t>
      </w:r>
    </w:p>
    <w:p w:rsidR="00B80385" w:rsidRPr="00381457" w:rsidRDefault="00C85D78" w:rsidP="00381457">
      <w:pPr>
        <w:pStyle w:val="cs2e86d3a6"/>
        <w:jc w:val="left"/>
        <w:rPr>
          <w:rFonts w:ascii="Arial" w:hAnsi="Arial" w:cs="Arial"/>
          <w:sz w:val="20"/>
          <w:szCs w:val="20"/>
        </w:rPr>
      </w:pPr>
      <w:r w:rsidRPr="00381457">
        <w:rPr>
          <w:rStyle w:val="csa16174ba4"/>
        </w:rPr>
        <w:t>Заявник - ТОВ «ВОРЛДВАЙД КЛІНІКАЛ ТРАІЛС УКР»</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0"/>
      </w:tblGrid>
      <w:tr w:rsidR="00B80385" w:rsidRPr="00381457" w:rsidTr="00005ED4">
        <w:tc>
          <w:tcPr>
            <w:tcW w:w="56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4"/>
              </w:rPr>
              <w:t>№ п/п</w:t>
            </w:r>
          </w:p>
        </w:tc>
        <w:tc>
          <w:tcPr>
            <w:tcW w:w="9060"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4"/>
              </w:rPr>
              <w:t>П.І.Б. відповідального дослідника</w:t>
            </w:r>
          </w:p>
          <w:p w:rsidR="00B80385" w:rsidRPr="00381457" w:rsidRDefault="00C85D78" w:rsidP="00381457">
            <w:pPr>
              <w:pStyle w:val="cs2e86d3a6"/>
              <w:rPr>
                <w:rFonts w:ascii="Arial" w:hAnsi="Arial" w:cs="Arial"/>
                <w:sz w:val="20"/>
                <w:szCs w:val="20"/>
              </w:rPr>
            </w:pPr>
            <w:r w:rsidRPr="00381457">
              <w:rPr>
                <w:rStyle w:val="csa16174ba4"/>
              </w:rPr>
              <w:t>Назва місця проведення клінічного випробування</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1.</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д.м.н</w:t>
            </w:r>
            <w:proofErr w:type="spellEnd"/>
            <w:r w:rsidRPr="00381457">
              <w:rPr>
                <w:rStyle w:val="csa16174ba4"/>
              </w:rPr>
              <w:t xml:space="preserve">., проф. </w:t>
            </w:r>
            <w:proofErr w:type="spellStart"/>
            <w:r w:rsidRPr="00381457">
              <w:rPr>
                <w:rStyle w:val="csa16174ba4"/>
              </w:rPr>
              <w:t>Андрейчин</w:t>
            </w:r>
            <w:proofErr w:type="spellEnd"/>
            <w:r w:rsidRPr="00381457">
              <w:rPr>
                <w:rStyle w:val="csa16174ba4"/>
              </w:rPr>
              <w:t xml:space="preserve"> С.М. </w:t>
            </w:r>
          </w:p>
          <w:p w:rsidR="00B80385" w:rsidRPr="00381457" w:rsidRDefault="00C85D78" w:rsidP="00381457">
            <w:pPr>
              <w:pStyle w:val="cs80d9435b"/>
              <w:rPr>
                <w:rFonts w:ascii="Arial" w:hAnsi="Arial" w:cs="Arial"/>
                <w:sz w:val="20"/>
                <w:szCs w:val="20"/>
              </w:rPr>
            </w:pPr>
            <w:r w:rsidRPr="00381457">
              <w:rPr>
                <w:rStyle w:val="csa16174ba4"/>
              </w:rPr>
              <w:t xml:space="preserve">Комунальне некомерційне підприємство «Тернопільська комунальна міська лікарня №2», терапевтичне відділення №1, </w:t>
            </w:r>
            <w:proofErr w:type="spellStart"/>
            <w:r w:rsidRPr="00381457">
              <w:rPr>
                <w:rStyle w:val="csa16174ba4"/>
              </w:rPr>
              <w:t>Тернопiльський</w:t>
            </w:r>
            <w:proofErr w:type="spellEnd"/>
            <w:r w:rsidRPr="00381457">
              <w:rPr>
                <w:rStyle w:val="csa16174ba4"/>
              </w:rPr>
              <w:t xml:space="preserve"> національний медичний університет </w:t>
            </w:r>
            <w:r w:rsidR="00005ED4" w:rsidRPr="00381457">
              <w:rPr>
                <w:rStyle w:val="csa16174ba4"/>
              </w:rPr>
              <w:t xml:space="preserve">                             </w:t>
            </w:r>
            <w:proofErr w:type="spellStart"/>
            <w:r w:rsidRPr="00381457">
              <w:rPr>
                <w:rStyle w:val="csa16174ba4"/>
              </w:rPr>
              <w:t>iменi</w:t>
            </w:r>
            <w:proofErr w:type="spellEnd"/>
            <w:r w:rsidRPr="00381457">
              <w:rPr>
                <w:rStyle w:val="csa16174ba4"/>
              </w:rPr>
              <w:t xml:space="preserve"> I.Я. </w:t>
            </w:r>
            <w:proofErr w:type="spellStart"/>
            <w:r w:rsidRPr="00381457">
              <w:rPr>
                <w:rStyle w:val="csa16174ba4"/>
              </w:rPr>
              <w:t>Горбачeвського</w:t>
            </w:r>
            <w:proofErr w:type="spellEnd"/>
            <w:r w:rsidRPr="00381457">
              <w:rPr>
                <w:rStyle w:val="csa16174ba4"/>
              </w:rPr>
              <w:t xml:space="preserve"> Міністерства охорони здоров'я України, кафедра пропедевтики внутріш</w:t>
            </w:r>
            <w:r w:rsidR="00F90A6C" w:rsidRPr="00381457">
              <w:rPr>
                <w:rStyle w:val="csa16174ba4"/>
              </w:rPr>
              <w:t xml:space="preserve">ньої медицини та фтизіатрії, м. </w:t>
            </w:r>
            <w:r w:rsidRPr="00381457">
              <w:rPr>
                <w:rStyle w:val="csa16174ba4"/>
              </w:rPr>
              <w:t>Тернопіль</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2.</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д.м.н</w:t>
            </w:r>
            <w:proofErr w:type="spellEnd"/>
            <w:r w:rsidRPr="00381457">
              <w:rPr>
                <w:rStyle w:val="csa16174ba4"/>
              </w:rPr>
              <w:t>., проф. Коваленко С.В.</w:t>
            </w:r>
          </w:p>
          <w:p w:rsidR="00B80385" w:rsidRPr="00381457" w:rsidRDefault="00C85D78" w:rsidP="00381457">
            <w:pPr>
              <w:pStyle w:val="cs80d9435b"/>
              <w:rPr>
                <w:rFonts w:ascii="Arial" w:hAnsi="Arial" w:cs="Arial"/>
                <w:sz w:val="20"/>
                <w:szCs w:val="20"/>
              </w:rPr>
            </w:pPr>
            <w:r w:rsidRPr="00381457">
              <w:rPr>
                <w:rStyle w:val="csa16174ba4"/>
              </w:rPr>
              <w:t xml:space="preserve">Обласне комунальне некомерційне підприємство «Чернівецька обласна клінічна лікарня», </w:t>
            </w:r>
            <w:proofErr w:type="spellStart"/>
            <w:r w:rsidRPr="00381457">
              <w:rPr>
                <w:rStyle w:val="csa16174ba4"/>
              </w:rPr>
              <w:t>пульмонологічне</w:t>
            </w:r>
            <w:proofErr w:type="spellEnd"/>
            <w:r w:rsidRPr="00381457">
              <w:rPr>
                <w:rStyle w:val="csa16174ba4"/>
              </w:rPr>
              <w:t xml:space="preserve"> відділення, м. Чернівці</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3.</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д.м.н</w:t>
            </w:r>
            <w:proofErr w:type="spellEnd"/>
            <w:r w:rsidRPr="00381457">
              <w:rPr>
                <w:rStyle w:val="csa16174ba4"/>
              </w:rPr>
              <w:t>., проф. Демчук А.В.</w:t>
            </w:r>
          </w:p>
          <w:p w:rsidR="00B80385" w:rsidRPr="00381457" w:rsidRDefault="00C85D78" w:rsidP="00381457">
            <w:pPr>
              <w:pStyle w:val="cs80d9435b"/>
              <w:rPr>
                <w:rFonts w:ascii="Arial" w:hAnsi="Arial" w:cs="Arial"/>
                <w:sz w:val="20"/>
                <w:szCs w:val="20"/>
              </w:rPr>
            </w:pPr>
            <w:r w:rsidRPr="00381457">
              <w:rPr>
                <w:rStyle w:val="csa16174ba4"/>
              </w:rPr>
              <w:t>Приватне мале підприємство, медичний центр «Пульс», терапевтичне відділення, м. Вінниця</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4.</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к.м.н</w:t>
            </w:r>
            <w:proofErr w:type="spellEnd"/>
            <w:r w:rsidRPr="00381457">
              <w:rPr>
                <w:rStyle w:val="csa16174ba4"/>
              </w:rPr>
              <w:t xml:space="preserve">. </w:t>
            </w:r>
            <w:proofErr w:type="spellStart"/>
            <w:r w:rsidRPr="00381457">
              <w:rPr>
                <w:rStyle w:val="csa16174ba4"/>
              </w:rPr>
              <w:t>Вишнивецький</w:t>
            </w:r>
            <w:proofErr w:type="spellEnd"/>
            <w:r w:rsidRPr="00381457">
              <w:rPr>
                <w:rStyle w:val="csa16174ba4"/>
              </w:rPr>
              <w:t xml:space="preserve"> І.І.</w:t>
            </w:r>
          </w:p>
          <w:p w:rsidR="00B80385" w:rsidRPr="00381457" w:rsidRDefault="00C85D78" w:rsidP="00381457">
            <w:pPr>
              <w:pStyle w:val="cs80d9435b"/>
              <w:rPr>
                <w:rFonts w:ascii="Arial" w:hAnsi="Arial" w:cs="Arial"/>
                <w:sz w:val="20"/>
                <w:szCs w:val="20"/>
              </w:rPr>
            </w:pPr>
            <w:r w:rsidRPr="00381457">
              <w:rPr>
                <w:rStyle w:val="csa16174ba4"/>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5.</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к.м.н</w:t>
            </w:r>
            <w:proofErr w:type="spellEnd"/>
            <w:r w:rsidRPr="00381457">
              <w:rPr>
                <w:rStyle w:val="csa16174ba4"/>
              </w:rPr>
              <w:t xml:space="preserve">. </w:t>
            </w:r>
            <w:proofErr w:type="spellStart"/>
            <w:r w:rsidRPr="00381457">
              <w:rPr>
                <w:rStyle w:val="csa16174ba4"/>
              </w:rPr>
              <w:t>Слепченко</w:t>
            </w:r>
            <w:proofErr w:type="spellEnd"/>
            <w:r w:rsidRPr="00381457">
              <w:rPr>
                <w:rStyle w:val="csa16174ba4"/>
              </w:rPr>
              <w:t xml:space="preserve"> Н.С.</w:t>
            </w:r>
          </w:p>
          <w:p w:rsidR="00B80385" w:rsidRPr="00381457" w:rsidRDefault="00C85D78" w:rsidP="00381457">
            <w:pPr>
              <w:pStyle w:val="cs80d9435b"/>
              <w:rPr>
                <w:rFonts w:ascii="Arial" w:hAnsi="Arial" w:cs="Arial"/>
                <w:sz w:val="20"/>
                <w:szCs w:val="20"/>
              </w:rPr>
            </w:pPr>
            <w:r w:rsidRPr="00381457">
              <w:rPr>
                <w:rStyle w:val="csa16174ba4"/>
              </w:rPr>
              <w:t>Комунальне некомерційне підприємство «Вінницька міська клінічна лікарня №1», клінічне терапевтичне відділення №1, м. Вінниця</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6.</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к.м.н</w:t>
            </w:r>
            <w:proofErr w:type="spellEnd"/>
            <w:r w:rsidRPr="00381457">
              <w:rPr>
                <w:rStyle w:val="csa16174ba4"/>
              </w:rPr>
              <w:t>. Бабаніна Т.В.</w:t>
            </w:r>
          </w:p>
          <w:p w:rsidR="00B80385" w:rsidRPr="00381457" w:rsidRDefault="00C85D78" w:rsidP="00381457">
            <w:pPr>
              <w:pStyle w:val="cs80d9435b"/>
              <w:rPr>
                <w:rFonts w:ascii="Arial" w:hAnsi="Arial" w:cs="Arial"/>
                <w:sz w:val="20"/>
                <w:szCs w:val="20"/>
              </w:rPr>
            </w:pPr>
            <w:r w:rsidRPr="00381457">
              <w:rPr>
                <w:rStyle w:val="csa16174ba4"/>
              </w:rPr>
              <w:t>Медичний центр «Універсальна клініка «Оберіг» товариства з обмеженою відповідальністю «</w:t>
            </w:r>
            <w:proofErr w:type="spellStart"/>
            <w:r w:rsidRPr="00381457">
              <w:rPr>
                <w:rStyle w:val="csa16174ba4"/>
              </w:rPr>
              <w:t>Капитал</w:t>
            </w:r>
            <w:proofErr w:type="spellEnd"/>
            <w:r w:rsidRPr="00381457">
              <w:rPr>
                <w:rStyle w:val="csa16174ba4"/>
              </w:rPr>
              <w:t xml:space="preserve">», </w:t>
            </w:r>
            <w:r w:rsidR="00FF175E" w:rsidRPr="00381457">
              <w:rPr>
                <w:rStyle w:val="csa16174ba4"/>
              </w:rPr>
              <w:t>к</w:t>
            </w:r>
            <w:r w:rsidRPr="00381457">
              <w:rPr>
                <w:rStyle w:val="csa16174ba4"/>
              </w:rPr>
              <w:t>лініко-консультативне відділення, м. Київ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7.</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4"/>
              </w:rPr>
              <w:t>зав.</w:t>
            </w:r>
            <w:r w:rsidR="00F90A6C" w:rsidRPr="00381457">
              <w:rPr>
                <w:rStyle w:val="csa16174ba4"/>
              </w:rPr>
              <w:t xml:space="preserve"> </w:t>
            </w:r>
            <w:r w:rsidRPr="00381457">
              <w:rPr>
                <w:rStyle w:val="csa16174ba4"/>
              </w:rPr>
              <w:t xml:space="preserve">від. </w:t>
            </w:r>
            <w:proofErr w:type="spellStart"/>
            <w:r w:rsidRPr="00381457">
              <w:rPr>
                <w:rStyle w:val="csa16174ba4"/>
              </w:rPr>
              <w:t>Гундертайло</w:t>
            </w:r>
            <w:proofErr w:type="spellEnd"/>
            <w:r w:rsidRPr="00381457">
              <w:rPr>
                <w:rStyle w:val="csa16174ba4"/>
              </w:rPr>
              <w:t xml:space="preserve"> Б.І.</w:t>
            </w:r>
          </w:p>
          <w:p w:rsidR="00B80385" w:rsidRPr="00381457" w:rsidRDefault="00C85D78" w:rsidP="00381457">
            <w:pPr>
              <w:pStyle w:val="cs80d9435b"/>
              <w:rPr>
                <w:rFonts w:ascii="Arial" w:hAnsi="Arial" w:cs="Arial"/>
                <w:sz w:val="20"/>
                <w:szCs w:val="20"/>
              </w:rPr>
            </w:pPr>
            <w:r w:rsidRPr="00381457">
              <w:rPr>
                <w:rStyle w:val="csa16174ba4"/>
              </w:rPr>
              <w:t xml:space="preserve">Київська клінічна лікарня на залізничному транспорті №2 філії «Центр охорони здоров’я» акціонерного товариства «Українська залізниця», </w:t>
            </w:r>
            <w:proofErr w:type="spellStart"/>
            <w:r w:rsidRPr="00381457">
              <w:rPr>
                <w:rStyle w:val="csa16174ba4"/>
              </w:rPr>
              <w:t>пульмонологічне</w:t>
            </w:r>
            <w:proofErr w:type="spellEnd"/>
            <w:r w:rsidRPr="00381457">
              <w:rPr>
                <w:rStyle w:val="csa16174ba4"/>
              </w:rPr>
              <w:t xml:space="preserve"> відділення, м. Київ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8.</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4"/>
              </w:rPr>
              <w:t>лікар Донець Д.Г.</w:t>
            </w:r>
          </w:p>
          <w:p w:rsidR="00B80385" w:rsidRPr="00381457" w:rsidRDefault="00C85D78" w:rsidP="00381457">
            <w:pPr>
              <w:pStyle w:val="cs80d9435b"/>
              <w:rPr>
                <w:rFonts w:ascii="Arial" w:hAnsi="Arial" w:cs="Arial"/>
                <w:sz w:val="20"/>
                <w:szCs w:val="20"/>
              </w:rPr>
            </w:pPr>
            <w:r w:rsidRPr="00381457">
              <w:rPr>
                <w:rStyle w:val="csa16174ba4"/>
              </w:rPr>
              <w:t>Медичний центр товариства з обмеженою відповідальністю «</w:t>
            </w:r>
            <w:proofErr w:type="spellStart"/>
            <w:r w:rsidRPr="00381457">
              <w:rPr>
                <w:rStyle w:val="csa16174ba4"/>
              </w:rPr>
              <w:t>Медбуд-Клінік</w:t>
            </w:r>
            <w:proofErr w:type="spellEnd"/>
            <w:r w:rsidRPr="00381457">
              <w:rPr>
                <w:rStyle w:val="csa16174ba4"/>
              </w:rPr>
              <w:t>», лікувально-профілактичний підрозділ, м. Київ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lastRenderedPageBreak/>
              <w:t>9.</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4"/>
              </w:rPr>
              <w:t>лікар Василенко К.О.</w:t>
            </w:r>
          </w:p>
          <w:p w:rsidR="00B80385" w:rsidRPr="00381457" w:rsidRDefault="00C85D78" w:rsidP="00381457">
            <w:pPr>
              <w:pStyle w:val="cs80d9435b"/>
              <w:rPr>
                <w:rFonts w:ascii="Arial" w:hAnsi="Arial" w:cs="Arial"/>
                <w:sz w:val="20"/>
                <w:szCs w:val="20"/>
              </w:rPr>
            </w:pPr>
            <w:r w:rsidRPr="00381457">
              <w:rPr>
                <w:rStyle w:val="csa16174ba4"/>
              </w:rPr>
              <w:t xml:space="preserve">Медичний центр товариства з обмеженою відповідальністю «Едельвейс </w:t>
            </w:r>
            <w:proofErr w:type="spellStart"/>
            <w:r w:rsidRPr="00381457">
              <w:rPr>
                <w:rStyle w:val="csa16174ba4"/>
              </w:rPr>
              <w:t>Медікс</w:t>
            </w:r>
            <w:proofErr w:type="spellEnd"/>
            <w:r w:rsidRPr="00381457">
              <w:rPr>
                <w:rStyle w:val="csa16174ba4"/>
              </w:rPr>
              <w:t>», лікувально-профілактичний підрозділ, м. Київ</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10.</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д.м.н</w:t>
            </w:r>
            <w:proofErr w:type="spellEnd"/>
            <w:r w:rsidRPr="00381457">
              <w:rPr>
                <w:rStyle w:val="csa16174ba4"/>
              </w:rPr>
              <w:t>., проф. Ілащук Т.О.</w:t>
            </w:r>
          </w:p>
          <w:p w:rsidR="00B80385" w:rsidRPr="00381457" w:rsidRDefault="00C85D78" w:rsidP="00381457">
            <w:pPr>
              <w:pStyle w:val="cs80d9435b"/>
              <w:rPr>
                <w:rFonts w:ascii="Arial" w:hAnsi="Arial" w:cs="Arial"/>
                <w:sz w:val="20"/>
                <w:szCs w:val="20"/>
              </w:rPr>
            </w:pPr>
            <w:r w:rsidRPr="00381457">
              <w:rPr>
                <w:rStyle w:val="csa16174ba4"/>
              </w:rPr>
              <w:t xml:space="preserve">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w:t>
            </w:r>
            <w:proofErr w:type="spellStart"/>
            <w:r w:rsidRPr="00381457">
              <w:rPr>
                <w:rStyle w:val="csa16174ba4"/>
              </w:rPr>
              <w:t>хвороб</w:t>
            </w:r>
            <w:proofErr w:type="spellEnd"/>
            <w:r w:rsidRPr="00381457">
              <w:rPr>
                <w:rStyle w:val="csa16174ba4"/>
              </w:rPr>
              <w:t>, м. Чернівці</w:t>
            </w:r>
          </w:p>
        </w:tc>
      </w:tr>
      <w:tr w:rsidR="00B80385" w:rsidRPr="00381457" w:rsidTr="00005ED4">
        <w:trPr>
          <w:trHeight w:val="486"/>
        </w:trPr>
        <w:tc>
          <w:tcPr>
            <w:tcW w:w="56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4"/>
              </w:rPr>
              <w:t>11.</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4"/>
              </w:rPr>
              <w:t>д.м.н</w:t>
            </w:r>
            <w:proofErr w:type="spellEnd"/>
            <w:r w:rsidRPr="00381457">
              <w:rPr>
                <w:rStyle w:val="csa16174ba4"/>
              </w:rPr>
              <w:t xml:space="preserve">., проф. </w:t>
            </w:r>
            <w:proofErr w:type="spellStart"/>
            <w:r w:rsidRPr="00381457">
              <w:rPr>
                <w:rStyle w:val="csa16174ba4"/>
              </w:rPr>
              <w:t>Станіславчук</w:t>
            </w:r>
            <w:proofErr w:type="spellEnd"/>
            <w:r w:rsidRPr="00381457">
              <w:rPr>
                <w:rStyle w:val="csa16174ba4"/>
              </w:rPr>
              <w:t xml:space="preserve"> М.А.</w:t>
            </w:r>
          </w:p>
          <w:p w:rsidR="00B80385" w:rsidRPr="00381457" w:rsidRDefault="00C85D78" w:rsidP="00381457">
            <w:pPr>
              <w:pStyle w:val="cs80d9435b"/>
              <w:rPr>
                <w:rFonts w:ascii="Arial" w:hAnsi="Arial" w:cs="Arial"/>
                <w:sz w:val="20"/>
                <w:szCs w:val="20"/>
              </w:rPr>
            </w:pPr>
            <w:r w:rsidRPr="00381457">
              <w:rPr>
                <w:rStyle w:val="csa16174ba4"/>
              </w:rPr>
              <w:t xml:space="preserve">Комунальне некомерційне підприємство «Вінницька обласна клінічна лікарня ім. М.І. Пирогова Вінницької обласної Ради», Обласний лікувально-діагностичний </w:t>
            </w:r>
            <w:proofErr w:type="spellStart"/>
            <w:r w:rsidRPr="00381457">
              <w:rPr>
                <w:rStyle w:val="csa16174ba4"/>
              </w:rPr>
              <w:t>пульмонологічний</w:t>
            </w:r>
            <w:proofErr w:type="spellEnd"/>
            <w:r w:rsidRPr="00381457">
              <w:rPr>
                <w:rStyle w:val="csa16174ba4"/>
              </w:rPr>
              <w:t xml:space="preserve"> Центр, Вінницький національний медичний університет ім. М.І. Пирогова, кафедра внутрішньої медицини №1, м. Вінниця</w:t>
            </w:r>
          </w:p>
        </w:tc>
      </w:tr>
    </w:tbl>
    <w:p w:rsidR="00AA4F34" w:rsidRPr="00381457" w:rsidRDefault="00AA4F34" w:rsidP="00381457">
      <w:pPr>
        <w:jc w:val="both"/>
        <w:rPr>
          <w:rFonts w:ascii="Arial" w:hAnsi="Arial" w:cs="Arial"/>
          <w:sz w:val="20"/>
          <w:szCs w:val="20"/>
        </w:rPr>
      </w:pPr>
    </w:p>
    <w:p w:rsidR="00B80385" w:rsidRPr="00381457" w:rsidRDefault="00B80385" w:rsidP="00381457">
      <w:pPr>
        <w:jc w:val="both"/>
        <w:rPr>
          <w:rFonts w:ascii="Arial" w:hAnsi="Arial" w:cs="Arial"/>
          <w:sz w:val="20"/>
          <w:szCs w:val="20"/>
        </w:rPr>
      </w:pPr>
    </w:p>
    <w:p w:rsidR="00B80385" w:rsidRPr="00381457" w:rsidRDefault="00AA4F34" w:rsidP="00381457">
      <w:pPr>
        <w:tabs>
          <w:tab w:val="left" w:pos="284"/>
          <w:tab w:val="left" w:pos="426"/>
        </w:tabs>
        <w:jc w:val="both"/>
        <w:rPr>
          <w:rStyle w:val="cs80d9435b5"/>
          <w:rFonts w:ascii="Arial" w:hAnsi="Arial" w:cs="Arial"/>
          <w:sz w:val="20"/>
          <w:szCs w:val="20"/>
        </w:rPr>
      </w:pPr>
      <w:r w:rsidRPr="00381457">
        <w:rPr>
          <w:rStyle w:val="csa16174ba5"/>
          <w:b/>
        </w:rPr>
        <w:t>5.</w:t>
      </w:r>
      <w:r w:rsidR="00005ED4" w:rsidRPr="00381457">
        <w:rPr>
          <w:rStyle w:val="csa16174ba5"/>
        </w:rPr>
        <w:t xml:space="preserve"> </w:t>
      </w:r>
      <w:r w:rsidR="00C85D78" w:rsidRPr="00381457">
        <w:rPr>
          <w:rStyle w:val="csa16174ba5"/>
        </w:rPr>
        <w:t xml:space="preserve">«Відкрите, </w:t>
      </w:r>
      <w:proofErr w:type="spellStart"/>
      <w:r w:rsidR="00C85D78" w:rsidRPr="00381457">
        <w:rPr>
          <w:rStyle w:val="csa16174ba5"/>
        </w:rPr>
        <w:t>багатоцентрове</w:t>
      </w:r>
      <w:proofErr w:type="spellEnd"/>
      <w:r w:rsidR="00C85D78" w:rsidRPr="00381457">
        <w:rPr>
          <w:rStyle w:val="csa16174ba5"/>
        </w:rPr>
        <w:t xml:space="preserve">, додаткове дослідження для оцінки сприйняття пацієнтом фізичного впливу розсіяного склерозу та надання подальшого доступу до </w:t>
      </w:r>
      <w:proofErr w:type="spellStart"/>
      <w:r w:rsidR="00C85D78" w:rsidRPr="00381457">
        <w:rPr>
          <w:rStyle w:val="cs5e98e9305"/>
        </w:rPr>
        <w:t>окрелізумабу</w:t>
      </w:r>
      <w:proofErr w:type="spellEnd"/>
      <w:r w:rsidR="00C85D78" w:rsidRPr="00381457">
        <w:rPr>
          <w:rStyle w:val="csa16174ba5"/>
        </w:rPr>
        <w:t xml:space="preserve"> пацієнтам з розсіяним склерозом, які раніше брали участь у дослідженнях, </w:t>
      </w:r>
      <w:proofErr w:type="spellStart"/>
      <w:r w:rsidR="00C85D78" w:rsidRPr="00381457">
        <w:rPr>
          <w:rStyle w:val="csa16174ba5"/>
        </w:rPr>
        <w:t>спонсорованих</w:t>
      </w:r>
      <w:proofErr w:type="spellEnd"/>
      <w:r w:rsidR="00C85D78" w:rsidRPr="00381457">
        <w:rPr>
          <w:rStyle w:val="csa16174ba5"/>
        </w:rPr>
        <w:t xml:space="preserve"> компанією «</w:t>
      </w:r>
      <w:proofErr w:type="spellStart"/>
      <w:r w:rsidR="00C85D78" w:rsidRPr="00381457">
        <w:rPr>
          <w:rStyle w:val="csa16174ba5"/>
        </w:rPr>
        <w:t>Дженентек</w:t>
      </w:r>
      <w:proofErr w:type="spellEnd"/>
      <w:r w:rsidR="00C85D78" w:rsidRPr="00381457">
        <w:rPr>
          <w:rStyle w:val="csa16174ba5"/>
        </w:rPr>
        <w:t>» та/або «</w:t>
      </w:r>
      <w:proofErr w:type="spellStart"/>
      <w:r w:rsidR="00C85D78" w:rsidRPr="00381457">
        <w:rPr>
          <w:rStyle w:val="csa16174ba5"/>
        </w:rPr>
        <w:t>Ф.Хоффманн</w:t>
      </w:r>
      <w:proofErr w:type="spellEnd"/>
      <w:r w:rsidR="00C85D78" w:rsidRPr="00381457">
        <w:rPr>
          <w:rStyle w:val="csa16174ba5"/>
        </w:rPr>
        <w:t xml:space="preserve">-Ля </w:t>
      </w:r>
      <w:proofErr w:type="spellStart"/>
      <w:r w:rsidR="00C85D78" w:rsidRPr="00381457">
        <w:rPr>
          <w:rStyle w:val="csa16174ba5"/>
        </w:rPr>
        <w:t>Рош</w:t>
      </w:r>
      <w:proofErr w:type="spellEnd"/>
      <w:r w:rsidR="00C85D78" w:rsidRPr="00381457">
        <w:rPr>
          <w:rStyle w:val="csa16174ba5"/>
        </w:rPr>
        <w:t xml:space="preserve"> </w:t>
      </w:r>
      <w:proofErr w:type="spellStart"/>
      <w:r w:rsidR="00C85D78" w:rsidRPr="00381457">
        <w:rPr>
          <w:rStyle w:val="csa16174ba5"/>
        </w:rPr>
        <w:t>Лтд</w:t>
      </w:r>
      <w:proofErr w:type="spellEnd"/>
      <w:r w:rsidR="00C85D78" w:rsidRPr="00381457">
        <w:rPr>
          <w:rStyle w:val="csa16174ba5"/>
        </w:rPr>
        <w:t xml:space="preserve">» та, які не мають доступності до програми доступу після клінічного випробування», код дослідження </w:t>
      </w:r>
      <w:r w:rsidR="00C85D78" w:rsidRPr="00381457">
        <w:rPr>
          <w:rStyle w:val="cs5e98e9305"/>
        </w:rPr>
        <w:t>MN45053</w:t>
      </w:r>
      <w:r w:rsidR="00C85D78" w:rsidRPr="00381457">
        <w:rPr>
          <w:rStyle w:val="csa16174ba5"/>
        </w:rPr>
        <w:t xml:space="preserve">, версія 4 від 22 жовтня 2024 р., спонсор - </w:t>
      </w:r>
      <w:proofErr w:type="spellStart"/>
      <w:r w:rsidR="00C85D78" w:rsidRPr="00381457">
        <w:rPr>
          <w:rStyle w:val="csa16174ba5"/>
        </w:rPr>
        <w:t>Ф.Хоффманн</w:t>
      </w:r>
      <w:proofErr w:type="spellEnd"/>
      <w:r w:rsidR="00C85D78" w:rsidRPr="00381457">
        <w:rPr>
          <w:rStyle w:val="csa16174ba5"/>
        </w:rPr>
        <w:t xml:space="preserve">-Ля </w:t>
      </w:r>
      <w:proofErr w:type="spellStart"/>
      <w:r w:rsidR="00C85D78" w:rsidRPr="00381457">
        <w:rPr>
          <w:rStyle w:val="csa16174ba5"/>
        </w:rPr>
        <w:t>Рош</w:t>
      </w:r>
      <w:proofErr w:type="spellEnd"/>
      <w:r w:rsidR="00C85D78" w:rsidRPr="00381457">
        <w:rPr>
          <w:rStyle w:val="csa16174ba5"/>
        </w:rPr>
        <w:t xml:space="preserve"> </w:t>
      </w:r>
      <w:proofErr w:type="spellStart"/>
      <w:r w:rsidR="00C85D78" w:rsidRPr="00381457">
        <w:rPr>
          <w:rStyle w:val="csa16174ba5"/>
        </w:rPr>
        <w:t>Лтд</w:t>
      </w:r>
      <w:proofErr w:type="spellEnd"/>
      <w:r w:rsidR="00C85D78" w:rsidRPr="00381457">
        <w:rPr>
          <w:rStyle w:val="csa16174ba5"/>
        </w:rPr>
        <w:t>, Швейцарія</w:t>
      </w:r>
    </w:p>
    <w:p w:rsidR="00B80385" w:rsidRPr="00381457" w:rsidRDefault="00C85D78" w:rsidP="00381457">
      <w:pPr>
        <w:pStyle w:val="cs80d9435b"/>
        <w:rPr>
          <w:rFonts w:ascii="Arial" w:hAnsi="Arial" w:cs="Arial"/>
          <w:sz w:val="20"/>
          <w:szCs w:val="20"/>
        </w:rPr>
      </w:pPr>
      <w:r w:rsidRPr="00381457">
        <w:rPr>
          <w:rStyle w:val="csa16174ba5"/>
        </w:rPr>
        <w:t>Фаза - ІІІ</w:t>
      </w:r>
    </w:p>
    <w:p w:rsidR="00B80385" w:rsidRPr="00381457" w:rsidRDefault="00C85D78" w:rsidP="00381457">
      <w:pPr>
        <w:pStyle w:val="cs2e86d3a6"/>
        <w:jc w:val="left"/>
        <w:rPr>
          <w:rFonts w:ascii="Arial" w:hAnsi="Arial" w:cs="Arial"/>
          <w:sz w:val="20"/>
          <w:szCs w:val="20"/>
        </w:rPr>
      </w:pPr>
      <w:r w:rsidRPr="00381457">
        <w:rPr>
          <w:rStyle w:val="csa16174ba5"/>
        </w:rPr>
        <w:t>Заявник - Товариство з обмеженою відповідальністю «</w:t>
      </w:r>
      <w:proofErr w:type="spellStart"/>
      <w:r w:rsidRPr="00381457">
        <w:rPr>
          <w:rStyle w:val="csa16174ba5"/>
        </w:rPr>
        <w:t>Рош</w:t>
      </w:r>
      <w:proofErr w:type="spellEnd"/>
      <w:r w:rsidRPr="00381457">
        <w:rPr>
          <w:rStyle w:val="csa16174ba5"/>
        </w:rPr>
        <w:t xml:space="preserve"> Україна»</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0"/>
        <w:gridCol w:w="9122"/>
      </w:tblGrid>
      <w:tr w:rsidR="00B80385" w:rsidRPr="00381457" w:rsidTr="00E02C78">
        <w:tc>
          <w:tcPr>
            <w:tcW w:w="510"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5"/>
              </w:rPr>
              <w:t>№ п/п</w:t>
            </w:r>
          </w:p>
        </w:tc>
        <w:tc>
          <w:tcPr>
            <w:tcW w:w="912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5"/>
              </w:rPr>
              <w:t>П.І.Б. відповідального дослідника</w:t>
            </w:r>
          </w:p>
          <w:p w:rsidR="00B80385" w:rsidRPr="00381457" w:rsidRDefault="00C85D78" w:rsidP="00381457">
            <w:pPr>
              <w:pStyle w:val="cs2e86d3a6"/>
              <w:rPr>
                <w:rFonts w:ascii="Arial" w:hAnsi="Arial" w:cs="Arial"/>
                <w:sz w:val="20"/>
                <w:szCs w:val="20"/>
              </w:rPr>
            </w:pPr>
            <w:r w:rsidRPr="00381457">
              <w:rPr>
                <w:rStyle w:val="csa16174ba5"/>
              </w:rPr>
              <w:t>Назва місця проведення клінічного випробування</w:t>
            </w:r>
          </w:p>
        </w:tc>
      </w:tr>
      <w:tr w:rsidR="00B80385" w:rsidRPr="00381457" w:rsidTr="00E02C78">
        <w:trPr>
          <w:trHeight w:val="486"/>
        </w:trPr>
        <w:tc>
          <w:tcPr>
            <w:tcW w:w="510"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5"/>
              </w:rPr>
              <w:t>1.</w:t>
            </w:r>
          </w:p>
        </w:tc>
        <w:tc>
          <w:tcPr>
            <w:tcW w:w="912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5"/>
              </w:rPr>
              <w:t>лікар Захарова Л.А.</w:t>
            </w:r>
          </w:p>
          <w:p w:rsidR="00B80385" w:rsidRPr="00381457" w:rsidRDefault="00C85D78" w:rsidP="00381457">
            <w:pPr>
              <w:pStyle w:val="cs80d9435b"/>
              <w:rPr>
                <w:rFonts w:ascii="Arial" w:hAnsi="Arial" w:cs="Arial"/>
                <w:sz w:val="20"/>
                <w:szCs w:val="20"/>
              </w:rPr>
            </w:pPr>
            <w:r w:rsidRPr="00381457">
              <w:rPr>
                <w:rStyle w:val="csa16174ba5"/>
              </w:rPr>
              <w:t>Державна установа «Український державний науково-дослідний інститут медико-соціальних проблем інвалідності Міністерства охорони здоров’я України», неврологічне експертно-реабілітаційне відділення, м. Дніпро</w:t>
            </w:r>
          </w:p>
        </w:tc>
      </w:tr>
      <w:tr w:rsidR="00B80385" w:rsidRPr="00381457" w:rsidTr="00E02C78">
        <w:trPr>
          <w:trHeight w:val="486"/>
        </w:trPr>
        <w:tc>
          <w:tcPr>
            <w:tcW w:w="510"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5"/>
              </w:rPr>
              <w:t>2.</w:t>
            </w:r>
          </w:p>
        </w:tc>
        <w:tc>
          <w:tcPr>
            <w:tcW w:w="912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5"/>
              </w:rPr>
              <w:t>лікар Селюк О.В.</w:t>
            </w:r>
          </w:p>
          <w:p w:rsidR="00B80385" w:rsidRPr="00381457" w:rsidRDefault="00C85D78" w:rsidP="00381457">
            <w:pPr>
              <w:pStyle w:val="cs80d9435b"/>
              <w:rPr>
                <w:rFonts w:ascii="Arial" w:hAnsi="Arial" w:cs="Arial"/>
                <w:sz w:val="20"/>
                <w:szCs w:val="20"/>
              </w:rPr>
            </w:pPr>
            <w:r w:rsidRPr="00381457">
              <w:rPr>
                <w:rStyle w:val="csa16174ba5"/>
              </w:rPr>
              <w:t>Медичний центр товариства з обмеженою відповідальністю «Медичний центр «Допомога Плюс», м. Київ</w:t>
            </w:r>
          </w:p>
        </w:tc>
      </w:tr>
    </w:tbl>
    <w:p w:rsidR="00AA4F34" w:rsidRPr="00381457" w:rsidRDefault="00AA4F34" w:rsidP="00381457">
      <w:pPr>
        <w:jc w:val="both"/>
        <w:rPr>
          <w:rFonts w:ascii="Arial" w:hAnsi="Arial" w:cs="Arial"/>
          <w:bCs/>
          <w:sz w:val="20"/>
          <w:szCs w:val="20"/>
        </w:rPr>
      </w:pPr>
    </w:p>
    <w:p w:rsidR="00005ED4" w:rsidRPr="00381457" w:rsidRDefault="00005ED4" w:rsidP="00381457">
      <w:pPr>
        <w:jc w:val="both"/>
        <w:rPr>
          <w:rFonts w:ascii="Arial" w:hAnsi="Arial" w:cs="Arial"/>
          <w:bCs/>
          <w:sz w:val="20"/>
          <w:szCs w:val="20"/>
        </w:rPr>
      </w:pPr>
    </w:p>
    <w:p w:rsidR="00B80385" w:rsidRPr="00381457" w:rsidRDefault="00AA4F34" w:rsidP="00381457">
      <w:pPr>
        <w:tabs>
          <w:tab w:val="left" w:pos="284"/>
          <w:tab w:val="left" w:pos="426"/>
          <w:tab w:val="left" w:pos="709"/>
        </w:tabs>
        <w:jc w:val="both"/>
        <w:rPr>
          <w:rStyle w:val="cs80d9435b6"/>
          <w:rFonts w:ascii="Arial" w:hAnsi="Arial" w:cs="Arial"/>
          <w:sz w:val="20"/>
          <w:szCs w:val="20"/>
        </w:rPr>
      </w:pPr>
      <w:r w:rsidRPr="00381457">
        <w:rPr>
          <w:rStyle w:val="csa16174ba6"/>
          <w:b/>
        </w:rPr>
        <w:t>6.</w:t>
      </w:r>
      <w:r w:rsidR="00005ED4" w:rsidRPr="00381457">
        <w:rPr>
          <w:rStyle w:val="csa16174ba6"/>
        </w:rPr>
        <w:t xml:space="preserve"> </w:t>
      </w:r>
      <w:r w:rsidR="00C85D78" w:rsidRPr="00381457">
        <w:rPr>
          <w:rStyle w:val="csa16174ba6"/>
        </w:rPr>
        <w:t xml:space="preserve">«Дослідження фази 1b/2a у двох частинах для оцінки безпечності та ефективності препарату </w:t>
      </w:r>
      <w:r w:rsidR="00C85D78" w:rsidRPr="00381457">
        <w:rPr>
          <w:rStyle w:val="cs5e98e9306"/>
        </w:rPr>
        <w:t>Меді-</w:t>
      </w:r>
      <w:proofErr w:type="spellStart"/>
      <w:r w:rsidR="00C85D78" w:rsidRPr="00381457">
        <w:rPr>
          <w:rStyle w:val="cs5e98e9306"/>
        </w:rPr>
        <w:t>Солфен</w:t>
      </w:r>
      <w:proofErr w:type="spellEnd"/>
      <w:r w:rsidR="00C85D78" w:rsidRPr="00381457">
        <w:rPr>
          <w:rStyle w:val="csa16174ba6"/>
        </w:rPr>
        <w:t xml:space="preserve"> для місцевого нашкірного застосування для знеболювання і антисептичної обробки ран при використанні перед стандартним лікуванням (СЛ) (включно із накладанням швів) простих ран шкіри малого і середнього розміру у дорослих осіб», код дослідження </w:t>
      </w:r>
      <w:r w:rsidR="00C85D78" w:rsidRPr="00381457">
        <w:rPr>
          <w:rStyle w:val="cs5e98e9306"/>
        </w:rPr>
        <w:t>MEDISOLFEN_H_06</w:t>
      </w:r>
      <w:r w:rsidR="00C85D78" w:rsidRPr="00381457">
        <w:rPr>
          <w:rStyle w:val="csa16174ba6"/>
        </w:rPr>
        <w:t xml:space="preserve">, версія 2.0 від </w:t>
      </w:r>
      <w:r w:rsidR="00E02C78" w:rsidRPr="00381457">
        <w:rPr>
          <w:rStyle w:val="csa16174ba6"/>
        </w:rPr>
        <w:t xml:space="preserve">               </w:t>
      </w:r>
      <w:r w:rsidR="00C85D78" w:rsidRPr="00381457">
        <w:rPr>
          <w:rStyle w:val="csa16174ba6"/>
        </w:rPr>
        <w:t>24 вересня 2024 року, спонсор - «Меді-</w:t>
      </w:r>
      <w:proofErr w:type="spellStart"/>
      <w:r w:rsidR="00C85D78" w:rsidRPr="00381457">
        <w:rPr>
          <w:rStyle w:val="csa16174ba6"/>
        </w:rPr>
        <w:t>Солфен</w:t>
      </w:r>
      <w:proofErr w:type="spellEnd"/>
      <w:r w:rsidR="00C85D78" w:rsidRPr="00381457">
        <w:rPr>
          <w:rStyle w:val="csa16174ba6"/>
        </w:rPr>
        <w:t xml:space="preserve"> </w:t>
      </w:r>
      <w:proofErr w:type="spellStart"/>
      <w:r w:rsidR="00C85D78" w:rsidRPr="00381457">
        <w:rPr>
          <w:rStyle w:val="csa16174ba6"/>
        </w:rPr>
        <w:t>Пті</w:t>
      </w:r>
      <w:proofErr w:type="spellEnd"/>
      <w:r w:rsidR="00C85D78" w:rsidRPr="00381457">
        <w:rPr>
          <w:rStyle w:val="csa16174ba6"/>
        </w:rPr>
        <w:t xml:space="preserve"> </w:t>
      </w:r>
      <w:proofErr w:type="spellStart"/>
      <w:r w:rsidR="00C85D78" w:rsidRPr="00381457">
        <w:rPr>
          <w:rStyle w:val="csa16174ba6"/>
        </w:rPr>
        <w:t>Лтд</w:t>
      </w:r>
      <w:proofErr w:type="spellEnd"/>
      <w:r w:rsidR="00C85D78" w:rsidRPr="00381457">
        <w:rPr>
          <w:rStyle w:val="csa16174ba6"/>
        </w:rPr>
        <w:t>», Австралія [</w:t>
      </w:r>
      <w:proofErr w:type="spellStart"/>
      <w:r w:rsidR="00C85D78" w:rsidRPr="00381457">
        <w:rPr>
          <w:rStyle w:val="csa16174ba6"/>
        </w:rPr>
        <w:t>Medi-Solfen</w:t>
      </w:r>
      <w:proofErr w:type="spellEnd"/>
      <w:r w:rsidR="00C85D78" w:rsidRPr="00381457">
        <w:rPr>
          <w:rStyle w:val="csa16174ba6"/>
        </w:rPr>
        <w:t xml:space="preserve"> </w:t>
      </w:r>
      <w:proofErr w:type="spellStart"/>
      <w:r w:rsidR="00C85D78" w:rsidRPr="00381457">
        <w:rPr>
          <w:rStyle w:val="csa16174ba6"/>
        </w:rPr>
        <w:t>Pty</w:t>
      </w:r>
      <w:proofErr w:type="spellEnd"/>
      <w:r w:rsidR="00C85D78" w:rsidRPr="00381457">
        <w:rPr>
          <w:rStyle w:val="csa16174ba6"/>
        </w:rPr>
        <w:t xml:space="preserve"> </w:t>
      </w:r>
      <w:proofErr w:type="spellStart"/>
      <w:r w:rsidR="00C85D78" w:rsidRPr="00381457">
        <w:rPr>
          <w:rStyle w:val="csa16174ba6"/>
        </w:rPr>
        <w:t>Ltd</w:t>
      </w:r>
      <w:proofErr w:type="spellEnd"/>
      <w:r w:rsidR="00C85D78" w:rsidRPr="00381457">
        <w:rPr>
          <w:rStyle w:val="csa16174ba6"/>
        </w:rPr>
        <w:t xml:space="preserve">, </w:t>
      </w:r>
      <w:proofErr w:type="spellStart"/>
      <w:r w:rsidR="00C85D78" w:rsidRPr="00381457">
        <w:rPr>
          <w:rStyle w:val="csa16174ba6"/>
        </w:rPr>
        <w:t>Australia</w:t>
      </w:r>
      <w:proofErr w:type="spellEnd"/>
      <w:r w:rsidR="00C85D78" w:rsidRPr="00381457">
        <w:rPr>
          <w:rStyle w:val="csa16174ba6"/>
        </w:rPr>
        <w:t>]</w:t>
      </w:r>
    </w:p>
    <w:p w:rsidR="00B80385" w:rsidRPr="00381457" w:rsidRDefault="00C85D78" w:rsidP="00381457">
      <w:pPr>
        <w:pStyle w:val="cs80d9435b"/>
        <w:rPr>
          <w:rFonts w:ascii="Arial" w:hAnsi="Arial" w:cs="Arial"/>
          <w:sz w:val="20"/>
          <w:szCs w:val="20"/>
        </w:rPr>
      </w:pPr>
      <w:r w:rsidRPr="00381457">
        <w:rPr>
          <w:rStyle w:val="csa16174ba6"/>
        </w:rPr>
        <w:t xml:space="preserve">Фаза </w:t>
      </w:r>
      <w:r w:rsidR="00584260" w:rsidRPr="00381457">
        <w:rPr>
          <w:rStyle w:val="csa16174ba6"/>
        </w:rPr>
        <w:t>–</w:t>
      </w:r>
      <w:r w:rsidRPr="00381457">
        <w:rPr>
          <w:rStyle w:val="csa16174ba6"/>
        </w:rPr>
        <w:t xml:space="preserve"> </w:t>
      </w:r>
      <w:r w:rsidR="00FE03A7" w:rsidRPr="00381457">
        <w:rPr>
          <w:rFonts w:ascii="Arial" w:hAnsi="Arial" w:cs="Arial"/>
          <w:color w:val="000000"/>
          <w:sz w:val="20"/>
          <w:szCs w:val="20"/>
        </w:rPr>
        <w:t xml:space="preserve">І, </w:t>
      </w:r>
      <w:proofErr w:type="spellStart"/>
      <w:r w:rsidR="00FE03A7" w:rsidRPr="00381457">
        <w:rPr>
          <w:rFonts w:ascii="Arial" w:hAnsi="Arial" w:cs="Arial"/>
          <w:color w:val="000000"/>
          <w:sz w:val="20"/>
          <w:szCs w:val="20"/>
        </w:rPr>
        <w:t>Іb</w:t>
      </w:r>
      <w:proofErr w:type="spellEnd"/>
      <w:r w:rsidR="00FE03A7" w:rsidRPr="00381457">
        <w:rPr>
          <w:rFonts w:ascii="Arial" w:hAnsi="Arial" w:cs="Arial"/>
          <w:color w:val="000000"/>
          <w:sz w:val="20"/>
          <w:szCs w:val="20"/>
        </w:rPr>
        <w:t xml:space="preserve">; ІІ, </w:t>
      </w:r>
      <w:proofErr w:type="spellStart"/>
      <w:r w:rsidR="00FE03A7" w:rsidRPr="00381457">
        <w:rPr>
          <w:rFonts w:ascii="Arial" w:hAnsi="Arial" w:cs="Arial"/>
          <w:color w:val="000000"/>
          <w:sz w:val="20"/>
          <w:szCs w:val="20"/>
        </w:rPr>
        <w:t>ІІа</w:t>
      </w:r>
      <w:proofErr w:type="spellEnd"/>
    </w:p>
    <w:p w:rsidR="00B80385" w:rsidRPr="00381457" w:rsidRDefault="00C85D78" w:rsidP="00381457">
      <w:pPr>
        <w:pStyle w:val="cs95e872d0"/>
        <w:rPr>
          <w:rFonts w:ascii="Arial" w:hAnsi="Arial" w:cs="Arial"/>
          <w:sz w:val="20"/>
          <w:szCs w:val="20"/>
        </w:rPr>
      </w:pPr>
      <w:r w:rsidRPr="00381457">
        <w:rPr>
          <w:rStyle w:val="csa16174ba6"/>
        </w:rPr>
        <w:t>Заявник - ТОВ «АРЕНСІЯ ЕКСПЛОРАТОРІ МЕДІСІН», Україна</w:t>
      </w:r>
    </w:p>
    <w:p w:rsidR="00AA4F34" w:rsidRPr="00381457" w:rsidRDefault="00AA4F34" w:rsidP="00381457">
      <w:pPr>
        <w:rPr>
          <w:rFonts w:ascii="Arial" w:hAnsi="Arial" w:cs="Arial"/>
          <w:sz w:val="20"/>
          <w:szCs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9"/>
        <w:gridCol w:w="9060"/>
      </w:tblGrid>
      <w:tr w:rsidR="00B80385" w:rsidRPr="00381457" w:rsidTr="00E02C78">
        <w:tc>
          <w:tcPr>
            <w:tcW w:w="569"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6"/>
                <w:b w:val="0"/>
              </w:rPr>
              <w:t>№ п/п</w:t>
            </w:r>
          </w:p>
        </w:tc>
        <w:tc>
          <w:tcPr>
            <w:tcW w:w="9060"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6"/>
                <w:b w:val="0"/>
              </w:rPr>
              <w:t>П.</w:t>
            </w:r>
            <w:r w:rsidR="00E02C78" w:rsidRPr="00381457">
              <w:rPr>
                <w:rStyle w:val="cs5e98e9306"/>
                <w:b w:val="0"/>
              </w:rPr>
              <w:t>І.Б. відповідального дослідника</w:t>
            </w:r>
          </w:p>
          <w:p w:rsidR="00B80385" w:rsidRPr="00381457" w:rsidRDefault="00E02C78" w:rsidP="00381457">
            <w:pPr>
              <w:pStyle w:val="cs2e86d3a6"/>
              <w:rPr>
                <w:rFonts w:ascii="Arial" w:hAnsi="Arial" w:cs="Arial"/>
                <w:b/>
                <w:sz w:val="20"/>
                <w:szCs w:val="20"/>
              </w:rPr>
            </w:pPr>
            <w:r w:rsidRPr="00381457">
              <w:rPr>
                <w:rStyle w:val="cs5e98e9306"/>
                <w:b w:val="0"/>
              </w:rPr>
              <w:t>Н</w:t>
            </w:r>
            <w:r w:rsidR="00C85D78" w:rsidRPr="00381457">
              <w:rPr>
                <w:rStyle w:val="cs5e98e9306"/>
                <w:b w:val="0"/>
              </w:rPr>
              <w:t>азва місця проведення клінічного випробування</w:t>
            </w:r>
          </w:p>
        </w:tc>
      </w:tr>
      <w:tr w:rsidR="00B80385" w:rsidRPr="00381457" w:rsidTr="00E02C78">
        <w:trPr>
          <w:trHeight w:val="486"/>
        </w:trPr>
        <w:tc>
          <w:tcPr>
            <w:tcW w:w="569"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6"/>
              </w:rPr>
              <w:t>1.</w:t>
            </w:r>
          </w:p>
        </w:tc>
        <w:tc>
          <w:tcPr>
            <w:tcW w:w="9060"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6"/>
              </w:rPr>
              <w:t>д.м.н</w:t>
            </w:r>
            <w:proofErr w:type="spellEnd"/>
            <w:r w:rsidRPr="00381457">
              <w:rPr>
                <w:rStyle w:val="csa16174ba6"/>
              </w:rPr>
              <w:t xml:space="preserve">., проф. </w:t>
            </w:r>
            <w:proofErr w:type="spellStart"/>
            <w:r w:rsidRPr="00381457">
              <w:rPr>
                <w:rStyle w:val="csa16174ba6"/>
              </w:rPr>
              <w:t>Захараш</w:t>
            </w:r>
            <w:proofErr w:type="spellEnd"/>
            <w:r w:rsidRPr="00381457">
              <w:rPr>
                <w:rStyle w:val="csa16174ba6"/>
              </w:rPr>
              <w:t xml:space="preserve"> Ю.М.</w:t>
            </w:r>
          </w:p>
          <w:p w:rsidR="00B80385" w:rsidRPr="00381457" w:rsidRDefault="00C85D78" w:rsidP="00381457">
            <w:pPr>
              <w:pStyle w:val="cs80d9435b"/>
              <w:rPr>
                <w:rFonts w:ascii="Arial" w:hAnsi="Arial" w:cs="Arial"/>
                <w:sz w:val="20"/>
                <w:szCs w:val="20"/>
              </w:rPr>
            </w:pPr>
            <w:r w:rsidRPr="00381457">
              <w:rPr>
                <w:rStyle w:val="csa16174ba6"/>
              </w:rPr>
              <w:t>Медичний центр товариства з обмеженою відповідальністю «</w:t>
            </w:r>
            <w:proofErr w:type="spellStart"/>
            <w:r w:rsidRPr="00381457">
              <w:rPr>
                <w:rStyle w:val="csa16174ba6"/>
              </w:rPr>
              <w:t>Аренсія</w:t>
            </w:r>
            <w:proofErr w:type="spellEnd"/>
            <w:r w:rsidRPr="00381457">
              <w:rPr>
                <w:rStyle w:val="csa16174ba6"/>
              </w:rPr>
              <w:t xml:space="preserve"> </w:t>
            </w:r>
            <w:proofErr w:type="spellStart"/>
            <w:r w:rsidRPr="00381457">
              <w:rPr>
                <w:rStyle w:val="csa16174ba6"/>
              </w:rPr>
              <w:t>Експлораторі</w:t>
            </w:r>
            <w:proofErr w:type="spellEnd"/>
            <w:r w:rsidRPr="00381457">
              <w:rPr>
                <w:rStyle w:val="csa16174ba6"/>
              </w:rPr>
              <w:t xml:space="preserve"> </w:t>
            </w:r>
            <w:proofErr w:type="spellStart"/>
            <w:r w:rsidRPr="00381457">
              <w:rPr>
                <w:rStyle w:val="csa16174ba6"/>
              </w:rPr>
              <w:t>Медісін</w:t>
            </w:r>
            <w:proofErr w:type="spellEnd"/>
            <w:r w:rsidRPr="00381457">
              <w:rPr>
                <w:rStyle w:val="csa16174ba6"/>
              </w:rPr>
              <w:t>», відділ клінічних досліджень, м. Київ</w:t>
            </w:r>
          </w:p>
        </w:tc>
      </w:tr>
    </w:tbl>
    <w:p w:rsidR="00AA4F34" w:rsidRPr="00381457" w:rsidRDefault="00AA4F34" w:rsidP="00381457">
      <w:pPr>
        <w:jc w:val="both"/>
        <w:rPr>
          <w:rFonts w:ascii="Arial" w:hAnsi="Arial" w:cs="Arial"/>
          <w:bCs/>
          <w:sz w:val="20"/>
          <w:szCs w:val="20"/>
        </w:rPr>
      </w:pPr>
      <w:bookmarkStart w:id="0" w:name="_GoBack"/>
      <w:bookmarkEnd w:id="0"/>
    </w:p>
    <w:p w:rsidR="00E02C78" w:rsidRPr="00381457" w:rsidRDefault="00E02C78" w:rsidP="00381457">
      <w:pPr>
        <w:jc w:val="both"/>
        <w:rPr>
          <w:rFonts w:ascii="Arial" w:hAnsi="Arial" w:cs="Arial"/>
          <w:bCs/>
          <w:sz w:val="20"/>
          <w:szCs w:val="20"/>
        </w:rPr>
      </w:pPr>
    </w:p>
    <w:p w:rsidR="00B80385" w:rsidRPr="00381457" w:rsidRDefault="00AA4F34" w:rsidP="00381457">
      <w:pPr>
        <w:tabs>
          <w:tab w:val="left" w:pos="284"/>
          <w:tab w:val="left" w:pos="426"/>
          <w:tab w:val="left" w:pos="709"/>
        </w:tabs>
        <w:jc w:val="both"/>
        <w:rPr>
          <w:rStyle w:val="cs80d9435b7"/>
          <w:rFonts w:ascii="Arial" w:hAnsi="Arial" w:cs="Arial"/>
          <w:sz w:val="20"/>
          <w:szCs w:val="20"/>
        </w:rPr>
      </w:pPr>
      <w:r w:rsidRPr="00381457">
        <w:rPr>
          <w:rStyle w:val="csa16174ba7"/>
          <w:b/>
        </w:rPr>
        <w:t>7.</w:t>
      </w:r>
      <w:r w:rsidR="00E02C78" w:rsidRPr="00381457">
        <w:rPr>
          <w:rStyle w:val="csa16174ba7"/>
        </w:rPr>
        <w:t xml:space="preserve"> </w:t>
      </w:r>
      <w:r w:rsidR="00C85D78" w:rsidRPr="00381457">
        <w:rPr>
          <w:rStyle w:val="csa16174ba7"/>
        </w:rPr>
        <w:t>«</w:t>
      </w:r>
      <w:proofErr w:type="spellStart"/>
      <w:r w:rsidR="00C85D78" w:rsidRPr="00381457">
        <w:rPr>
          <w:rStyle w:val="csa16174ba7"/>
        </w:rPr>
        <w:t>Рандомізоване</w:t>
      </w:r>
      <w:proofErr w:type="spellEnd"/>
      <w:r w:rsidR="00C85D78" w:rsidRPr="00381457">
        <w:rPr>
          <w:rStyle w:val="csa16174ba7"/>
        </w:rPr>
        <w:t xml:space="preserve">, подвійне сліпе, плацебо-контрольоване, кероване подіями дослідження фази 3 для оцінки впливу </w:t>
      </w:r>
      <w:proofErr w:type="spellStart"/>
      <w:r w:rsidR="00C85D78" w:rsidRPr="00381457">
        <w:rPr>
          <w:rStyle w:val="cs5e98e9307"/>
        </w:rPr>
        <w:t>Баксдростату</w:t>
      </w:r>
      <w:proofErr w:type="spellEnd"/>
      <w:r w:rsidR="00C85D78" w:rsidRPr="00381457">
        <w:rPr>
          <w:rStyle w:val="csa16174ba7"/>
        </w:rPr>
        <w:t xml:space="preserve"> в комбінації з </w:t>
      </w:r>
      <w:proofErr w:type="spellStart"/>
      <w:r w:rsidR="00C85D78" w:rsidRPr="00381457">
        <w:rPr>
          <w:rStyle w:val="csa16174ba7"/>
        </w:rPr>
        <w:t>Дапагліфлозином</w:t>
      </w:r>
      <w:proofErr w:type="spellEnd"/>
      <w:r w:rsidR="00C85D78" w:rsidRPr="00381457">
        <w:rPr>
          <w:rStyle w:val="csa16174ba7"/>
        </w:rPr>
        <w:t xml:space="preserve"> порівняно лише з </w:t>
      </w:r>
      <w:proofErr w:type="spellStart"/>
      <w:r w:rsidR="00C85D78" w:rsidRPr="00381457">
        <w:rPr>
          <w:rStyle w:val="csa16174ba7"/>
        </w:rPr>
        <w:t>Дапагліфлозином</w:t>
      </w:r>
      <w:proofErr w:type="spellEnd"/>
      <w:r w:rsidR="00C85D78" w:rsidRPr="00381457">
        <w:rPr>
          <w:rStyle w:val="csa16174ba7"/>
        </w:rPr>
        <w:t xml:space="preserve"> на ризик розвитку випадків вперше виявленої серцевої недостатності та серцево-судинної смерті в учасників із підвищеним ризиком розвитку серцевої недостатності», код дослідження </w:t>
      </w:r>
      <w:r w:rsidR="00C85D78" w:rsidRPr="00381457">
        <w:rPr>
          <w:rStyle w:val="cs5e98e9307"/>
        </w:rPr>
        <w:t>D6973C00001</w:t>
      </w:r>
      <w:r w:rsidR="00C85D78" w:rsidRPr="00381457">
        <w:rPr>
          <w:rStyle w:val="csa16174ba7"/>
        </w:rPr>
        <w:t xml:space="preserve">, версія 1.0 від 27 серпня 2024 року, спонсор - </w:t>
      </w:r>
      <w:proofErr w:type="spellStart"/>
      <w:r w:rsidR="00C85D78" w:rsidRPr="00381457">
        <w:rPr>
          <w:rStyle w:val="csa16174ba7"/>
        </w:rPr>
        <w:t>AstraZeneca</w:t>
      </w:r>
      <w:proofErr w:type="spellEnd"/>
      <w:r w:rsidR="00C85D78" w:rsidRPr="00381457">
        <w:rPr>
          <w:rStyle w:val="csa16174ba7"/>
        </w:rPr>
        <w:t xml:space="preserve"> AB, </w:t>
      </w:r>
      <w:proofErr w:type="spellStart"/>
      <w:r w:rsidR="00C85D78" w:rsidRPr="00381457">
        <w:rPr>
          <w:rStyle w:val="csa16174ba7"/>
        </w:rPr>
        <w:t>Sweden</w:t>
      </w:r>
      <w:proofErr w:type="spellEnd"/>
    </w:p>
    <w:p w:rsidR="00B80385" w:rsidRPr="00381457" w:rsidRDefault="00C85D78" w:rsidP="00381457">
      <w:pPr>
        <w:pStyle w:val="cs80d9435b"/>
        <w:rPr>
          <w:rFonts w:ascii="Arial" w:hAnsi="Arial" w:cs="Arial"/>
          <w:sz w:val="20"/>
          <w:szCs w:val="20"/>
        </w:rPr>
      </w:pPr>
      <w:r w:rsidRPr="00381457">
        <w:rPr>
          <w:rStyle w:val="csa16174ba7"/>
        </w:rPr>
        <w:t>Фаза - ІІІ</w:t>
      </w:r>
    </w:p>
    <w:p w:rsidR="00B80385" w:rsidRPr="00381457" w:rsidRDefault="00C85D78" w:rsidP="00381457">
      <w:pPr>
        <w:pStyle w:val="cs2e86d3a6"/>
        <w:jc w:val="left"/>
        <w:rPr>
          <w:rFonts w:ascii="Arial" w:hAnsi="Arial" w:cs="Arial"/>
          <w:sz w:val="20"/>
          <w:szCs w:val="20"/>
        </w:rPr>
      </w:pPr>
      <w:r w:rsidRPr="00381457">
        <w:rPr>
          <w:rStyle w:val="csa16174ba7"/>
        </w:rPr>
        <w:t>Заявник - ТОВ «АСТРАЗЕНЕКА УКРАЇНА»</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0"/>
        <w:gridCol w:w="9122"/>
      </w:tblGrid>
      <w:tr w:rsidR="00B80385" w:rsidRPr="00381457" w:rsidTr="00E02C78">
        <w:tc>
          <w:tcPr>
            <w:tcW w:w="510"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7"/>
              </w:rPr>
              <w:t>№ п/п</w:t>
            </w:r>
          </w:p>
        </w:tc>
        <w:tc>
          <w:tcPr>
            <w:tcW w:w="912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sz w:val="20"/>
                <w:szCs w:val="20"/>
              </w:rPr>
            </w:pPr>
            <w:r w:rsidRPr="00381457">
              <w:rPr>
                <w:rStyle w:val="csa16174ba7"/>
              </w:rPr>
              <w:t>П.І.Б. відповідального дослідника</w:t>
            </w:r>
          </w:p>
          <w:p w:rsidR="00B80385" w:rsidRPr="00381457" w:rsidRDefault="00C85D78" w:rsidP="00381457">
            <w:pPr>
              <w:pStyle w:val="cs2e86d3a6"/>
              <w:rPr>
                <w:rFonts w:ascii="Arial" w:hAnsi="Arial" w:cs="Arial"/>
                <w:sz w:val="20"/>
                <w:szCs w:val="20"/>
              </w:rPr>
            </w:pPr>
            <w:r w:rsidRPr="00381457">
              <w:rPr>
                <w:rStyle w:val="csa16174ba7"/>
              </w:rPr>
              <w:t>Назва місця проведення клінічного випробування</w:t>
            </w:r>
          </w:p>
        </w:tc>
      </w:tr>
      <w:tr w:rsidR="00B80385" w:rsidRPr="00381457" w:rsidTr="00E02C78">
        <w:trPr>
          <w:trHeight w:val="486"/>
        </w:trPr>
        <w:tc>
          <w:tcPr>
            <w:tcW w:w="510"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7"/>
              </w:rPr>
              <w:t>1.</w:t>
            </w:r>
          </w:p>
        </w:tc>
        <w:tc>
          <w:tcPr>
            <w:tcW w:w="912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7"/>
              </w:rPr>
              <w:t>лікар Донець О.А.</w:t>
            </w:r>
          </w:p>
          <w:p w:rsidR="00B80385" w:rsidRPr="00381457" w:rsidRDefault="00C85D78" w:rsidP="00381457">
            <w:pPr>
              <w:pStyle w:val="cs80d9435b"/>
              <w:rPr>
                <w:rFonts w:ascii="Arial" w:hAnsi="Arial" w:cs="Arial"/>
                <w:sz w:val="20"/>
                <w:szCs w:val="20"/>
              </w:rPr>
            </w:pPr>
            <w:r w:rsidRPr="00381457">
              <w:rPr>
                <w:rStyle w:val="csa16174ba7"/>
              </w:rPr>
              <w:t>Медичний центр товариства з обмеженою відповідальністю «</w:t>
            </w:r>
            <w:proofErr w:type="spellStart"/>
            <w:r w:rsidRPr="00381457">
              <w:rPr>
                <w:rStyle w:val="csa16174ba7"/>
              </w:rPr>
              <w:t>Медбуд-Клінік</w:t>
            </w:r>
            <w:proofErr w:type="spellEnd"/>
            <w:r w:rsidRPr="00381457">
              <w:rPr>
                <w:rStyle w:val="csa16174ba7"/>
              </w:rPr>
              <w:t>», лікувально-профілактичний підрозділ, м. Київ</w:t>
            </w:r>
          </w:p>
        </w:tc>
      </w:tr>
      <w:tr w:rsidR="00B80385" w:rsidRPr="00381457" w:rsidTr="00E02C78">
        <w:trPr>
          <w:trHeight w:val="486"/>
        </w:trPr>
        <w:tc>
          <w:tcPr>
            <w:tcW w:w="510"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7"/>
              </w:rPr>
              <w:lastRenderedPageBreak/>
              <w:t>2.</w:t>
            </w:r>
          </w:p>
        </w:tc>
        <w:tc>
          <w:tcPr>
            <w:tcW w:w="912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7"/>
              </w:rPr>
              <w:t>к.м.н</w:t>
            </w:r>
            <w:proofErr w:type="spellEnd"/>
            <w:r w:rsidRPr="00381457">
              <w:rPr>
                <w:rStyle w:val="csa16174ba7"/>
              </w:rPr>
              <w:t>. Бабаніна Т.В.</w:t>
            </w:r>
          </w:p>
          <w:p w:rsidR="00B80385" w:rsidRPr="00381457" w:rsidRDefault="00C85D78" w:rsidP="00381457">
            <w:pPr>
              <w:pStyle w:val="cs80d9435b"/>
              <w:rPr>
                <w:rFonts w:ascii="Arial" w:hAnsi="Arial" w:cs="Arial"/>
                <w:sz w:val="20"/>
                <w:szCs w:val="20"/>
              </w:rPr>
            </w:pPr>
            <w:r w:rsidRPr="00381457">
              <w:rPr>
                <w:rStyle w:val="csa16174ba7"/>
              </w:rPr>
              <w:t>Медичний центр «Універсальна клініка «Оберіг» товариства з обмеженою відповідальністю «</w:t>
            </w:r>
            <w:proofErr w:type="spellStart"/>
            <w:r w:rsidRPr="00381457">
              <w:rPr>
                <w:rStyle w:val="csa16174ba7"/>
              </w:rPr>
              <w:t>Капитал</w:t>
            </w:r>
            <w:proofErr w:type="spellEnd"/>
            <w:r w:rsidRPr="00381457">
              <w:rPr>
                <w:rStyle w:val="csa16174ba7"/>
              </w:rPr>
              <w:t>», клініко-консультативне відділення, м. Київ</w:t>
            </w:r>
          </w:p>
        </w:tc>
      </w:tr>
      <w:tr w:rsidR="00B80385" w:rsidRPr="00381457" w:rsidTr="00E02C78">
        <w:trPr>
          <w:trHeight w:val="486"/>
        </w:trPr>
        <w:tc>
          <w:tcPr>
            <w:tcW w:w="510"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7"/>
              </w:rPr>
              <w:t>3.</w:t>
            </w:r>
          </w:p>
        </w:tc>
        <w:tc>
          <w:tcPr>
            <w:tcW w:w="912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7"/>
              </w:rPr>
              <w:t>д.м.н</w:t>
            </w:r>
            <w:proofErr w:type="spellEnd"/>
            <w:r w:rsidRPr="00381457">
              <w:rPr>
                <w:rStyle w:val="csa16174ba7"/>
              </w:rPr>
              <w:t>., проф. Ілащук Т.О.</w:t>
            </w:r>
          </w:p>
          <w:p w:rsidR="00B80385" w:rsidRPr="00381457" w:rsidRDefault="00C85D78" w:rsidP="00381457">
            <w:pPr>
              <w:pStyle w:val="cs80d9435b"/>
              <w:rPr>
                <w:rFonts w:ascii="Arial" w:hAnsi="Arial" w:cs="Arial"/>
                <w:sz w:val="20"/>
                <w:szCs w:val="20"/>
              </w:rPr>
            </w:pPr>
            <w:r w:rsidRPr="00381457">
              <w:rPr>
                <w:rStyle w:val="csa16174ba7"/>
              </w:rPr>
              <w:t xml:space="preserve">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w:t>
            </w:r>
            <w:proofErr w:type="spellStart"/>
            <w:r w:rsidRPr="00381457">
              <w:rPr>
                <w:rStyle w:val="csa16174ba7"/>
              </w:rPr>
              <w:t>хвороб</w:t>
            </w:r>
            <w:proofErr w:type="spellEnd"/>
            <w:r w:rsidRPr="00381457">
              <w:rPr>
                <w:rStyle w:val="csa16174ba7"/>
              </w:rPr>
              <w:t>, м. Чернівці</w:t>
            </w:r>
          </w:p>
        </w:tc>
      </w:tr>
    </w:tbl>
    <w:p w:rsidR="00AA4F34" w:rsidRPr="00381457" w:rsidRDefault="00AA4F34" w:rsidP="00381457">
      <w:pPr>
        <w:jc w:val="both"/>
        <w:rPr>
          <w:rFonts w:ascii="Arial" w:hAnsi="Arial" w:cs="Arial"/>
          <w:bCs/>
          <w:sz w:val="20"/>
          <w:szCs w:val="20"/>
        </w:rPr>
      </w:pPr>
    </w:p>
    <w:p w:rsidR="00E02C78" w:rsidRPr="00381457" w:rsidRDefault="00E02C78" w:rsidP="00381457">
      <w:pPr>
        <w:jc w:val="both"/>
        <w:rPr>
          <w:rFonts w:ascii="Arial" w:hAnsi="Arial" w:cs="Arial"/>
          <w:bCs/>
          <w:sz w:val="20"/>
          <w:szCs w:val="20"/>
        </w:rPr>
      </w:pPr>
    </w:p>
    <w:p w:rsidR="00B80385" w:rsidRPr="00381457" w:rsidRDefault="00AA4F34" w:rsidP="00381457">
      <w:pPr>
        <w:tabs>
          <w:tab w:val="left" w:pos="284"/>
          <w:tab w:val="left" w:pos="426"/>
          <w:tab w:val="left" w:pos="709"/>
        </w:tabs>
        <w:jc w:val="both"/>
        <w:rPr>
          <w:rStyle w:val="cs80d9435b8"/>
          <w:rFonts w:ascii="Arial" w:hAnsi="Arial" w:cs="Arial"/>
          <w:sz w:val="20"/>
          <w:szCs w:val="20"/>
        </w:rPr>
      </w:pPr>
      <w:r w:rsidRPr="00381457">
        <w:rPr>
          <w:rStyle w:val="csa16174ba8"/>
          <w:b/>
        </w:rPr>
        <w:t>8.</w:t>
      </w:r>
      <w:r w:rsidR="00E02C78" w:rsidRPr="00381457">
        <w:rPr>
          <w:rStyle w:val="csa16174ba8"/>
        </w:rPr>
        <w:t xml:space="preserve"> </w:t>
      </w:r>
      <w:r w:rsidR="00C85D78" w:rsidRPr="00381457">
        <w:rPr>
          <w:rStyle w:val="csa16174ba8"/>
        </w:rPr>
        <w:t>«</w:t>
      </w:r>
      <w:proofErr w:type="spellStart"/>
      <w:r w:rsidR="00C85D78" w:rsidRPr="00381457">
        <w:rPr>
          <w:rStyle w:val="csa16174ba8"/>
        </w:rPr>
        <w:t>Рандомізоване</w:t>
      </w:r>
      <w:proofErr w:type="spellEnd"/>
      <w:r w:rsidR="00C85D78" w:rsidRPr="00381457">
        <w:rPr>
          <w:rStyle w:val="csa16174ba8"/>
        </w:rPr>
        <w:t xml:space="preserve">, відкрите, </w:t>
      </w:r>
      <w:proofErr w:type="spellStart"/>
      <w:r w:rsidR="00C85D78" w:rsidRPr="00381457">
        <w:rPr>
          <w:rStyle w:val="csa16174ba8"/>
        </w:rPr>
        <w:t>багатоцентрове</w:t>
      </w:r>
      <w:proofErr w:type="spellEnd"/>
      <w:r w:rsidR="00C85D78" w:rsidRPr="00381457">
        <w:rPr>
          <w:rStyle w:val="csa16174ba8"/>
        </w:rPr>
        <w:t xml:space="preserve"> дослідження ІІІ фази </w:t>
      </w:r>
      <w:proofErr w:type="spellStart"/>
      <w:r w:rsidR="00C85D78" w:rsidRPr="00381457">
        <w:rPr>
          <w:rStyle w:val="cs5e98e9308"/>
        </w:rPr>
        <w:t>зиловертамабу</w:t>
      </w:r>
      <w:proofErr w:type="spellEnd"/>
      <w:r w:rsidR="00C85D78" w:rsidRPr="00381457">
        <w:rPr>
          <w:rStyle w:val="cs5e98e9308"/>
        </w:rPr>
        <w:t xml:space="preserve"> </w:t>
      </w:r>
      <w:proofErr w:type="spellStart"/>
      <w:r w:rsidR="00C85D78" w:rsidRPr="00381457">
        <w:rPr>
          <w:rStyle w:val="cs5e98e9308"/>
        </w:rPr>
        <w:t>ведотину</w:t>
      </w:r>
      <w:proofErr w:type="spellEnd"/>
      <w:r w:rsidR="00C85D78" w:rsidRPr="00381457">
        <w:rPr>
          <w:rStyle w:val="cs5e98e9308"/>
        </w:rPr>
        <w:t xml:space="preserve"> </w:t>
      </w:r>
      <w:r w:rsidR="00381457">
        <w:rPr>
          <w:rStyle w:val="cs5e98e9308"/>
        </w:rPr>
        <w:t xml:space="preserve">                       </w:t>
      </w:r>
      <w:r w:rsidR="00C85D78" w:rsidRPr="00381457">
        <w:rPr>
          <w:rStyle w:val="cs5e98e9308"/>
        </w:rPr>
        <w:t>(MK-2140</w:t>
      </w:r>
      <w:r w:rsidR="00C85D78" w:rsidRPr="00381457">
        <w:rPr>
          <w:rStyle w:val="csa16174ba8"/>
        </w:rPr>
        <w:t xml:space="preserve">) у комбінації зі схемою R-CHP порівняно з лікуванням за схемою R-CHOP у учасників з раніше </w:t>
      </w:r>
      <w:proofErr w:type="spellStart"/>
      <w:r w:rsidR="00C85D78" w:rsidRPr="00381457">
        <w:rPr>
          <w:rStyle w:val="csa16174ba8"/>
        </w:rPr>
        <w:t>нелікованою</w:t>
      </w:r>
      <w:proofErr w:type="spellEnd"/>
      <w:r w:rsidR="00C85D78" w:rsidRPr="00381457">
        <w:rPr>
          <w:rStyle w:val="csa16174ba8"/>
        </w:rPr>
        <w:t xml:space="preserve"> дифузною В-</w:t>
      </w:r>
      <w:proofErr w:type="spellStart"/>
      <w:r w:rsidR="00C85D78" w:rsidRPr="00381457">
        <w:rPr>
          <w:rStyle w:val="csa16174ba8"/>
        </w:rPr>
        <w:t>великоклітинною</w:t>
      </w:r>
      <w:proofErr w:type="spellEnd"/>
      <w:r w:rsidR="00C85D78" w:rsidRPr="00381457">
        <w:rPr>
          <w:rStyle w:val="csa16174ba8"/>
        </w:rPr>
        <w:t xml:space="preserve"> лімфомою (waveLINE-010)», код дослідження </w:t>
      </w:r>
      <w:r w:rsidR="00C85D78" w:rsidRPr="00381457">
        <w:rPr>
          <w:rStyle w:val="cs5e98e9308"/>
        </w:rPr>
        <w:t>MK-2140-010</w:t>
      </w:r>
      <w:r w:rsidR="00C85D78" w:rsidRPr="00381457">
        <w:rPr>
          <w:rStyle w:val="csa16174ba8"/>
        </w:rPr>
        <w:t xml:space="preserve">, версія 00 від 27 серпня 2024 року, спонсор - ТОВ </w:t>
      </w:r>
      <w:proofErr w:type="spellStart"/>
      <w:r w:rsidR="00C85D78" w:rsidRPr="00381457">
        <w:rPr>
          <w:rStyle w:val="csa16174ba8"/>
        </w:rPr>
        <w:t>Мерк</w:t>
      </w:r>
      <w:proofErr w:type="spellEnd"/>
      <w:r w:rsidR="00C85D78" w:rsidRPr="00381457">
        <w:rPr>
          <w:rStyle w:val="csa16174ba8"/>
        </w:rPr>
        <w:t xml:space="preserve"> </w:t>
      </w:r>
      <w:proofErr w:type="spellStart"/>
      <w:r w:rsidR="00C85D78" w:rsidRPr="00381457">
        <w:rPr>
          <w:rStyle w:val="csa16174ba8"/>
        </w:rPr>
        <w:t>Шарп</w:t>
      </w:r>
      <w:proofErr w:type="spellEnd"/>
      <w:r w:rsidR="00C85D78" w:rsidRPr="00381457">
        <w:rPr>
          <w:rStyle w:val="csa16174ba8"/>
        </w:rPr>
        <w:t xml:space="preserve"> </w:t>
      </w:r>
      <w:proofErr w:type="spellStart"/>
      <w:r w:rsidR="00C85D78" w:rsidRPr="00381457">
        <w:rPr>
          <w:rStyle w:val="csa16174ba8"/>
        </w:rPr>
        <w:t>енд</w:t>
      </w:r>
      <w:proofErr w:type="spellEnd"/>
      <w:r w:rsidR="00C85D78" w:rsidRPr="00381457">
        <w:rPr>
          <w:rStyle w:val="csa16174ba8"/>
        </w:rPr>
        <w:t xml:space="preserve"> </w:t>
      </w:r>
      <w:proofErr w:type="spellStart"/>
      <w:r w:rsidR="00C85D78" w:rsidRPr="00381457">
        <w:rPr>
          <w:rStyle w:val="csa16174ba8"/>
        </w:rPr>
        <w:t>Доум</w:t>
      </w:r>
      <w:proofErr w:type="spellEnd"/>
      <w:r w:rsidR="00C85D78" w:rsidRPr="00381457">
        <w:rPr>
          <w:rStyle w:val="csa16174ba8"/>
        </w:rPr>
        <w:t xml:space="preserve"> (</w:t>
      </w:r>
      <w:proofErr w:type="spellStart"/>
      <w:r w:rsidR="00C85D78" w:rsidRPr="00381457">
        <w:rPr>
          <w:rStyle w:val="csa16174ba8"/>
        </w:rPr>
        <w:t>Merck</w:t>
      </w:r>
      <w:proofErr w:type="spellEnd"/>
      <w:r w:rsidR="00C85D78" w:rsidRPr="00381457">
        <w:rPr>
          <w:rStyle w:val="csa16174ba8"/>
        </w:rPr>
        <w:t xml:space="preserve"> </w:t>
      </w:r>
      <w:proofErr w:type="spellStart"/>
      <w:r w:rsidR="00C85D78" w:rsidRPr="00381457">
        <w:rPr>
          <w:rStyle w:val="csa16174ba8"/>
        </w:rPr>
        <w:t>Sharp</w:t>
      </w:r>
      <w:proofErr w:type="spellEnd"/>
      <w:r w:rsidR="00C85D78" w:rsidRPr="00381457">
        <w:rPr>
          <w:rStyle w:val="csa16174ba8"/>
        </w:rPr>
        <w:t xml:space="preserve"> &amp; </w:t>
      </w:r>
      <w:proofErr w:type="spellStart"/>
      <w:r w:rsidR="00C85D78" w:rsidRPr="00381457">
        <w:rPr>
          <w:rStyle w:val="csa16174ba8"/>
        </w:rPr>
        <w:t>Dohme</w:t>
      </w:r>
      <w:proofErr w:type="spellEnd"/>
      <w:r w:rsidR="00C85D78" w:rsidRPr="00381457">
        <w:rPr>
          <w:rStyle w:val="csa16174ba8"/>
        </w:rPr>
        <w:t xml:space="preserve"> LLC), USA </w:t>
      </w:r>
    </w:p>
    <w:p w:rsidR="00B80385" w:rsidRPr="00381457" w:rsidRDefault="00C85D78" w:rsidP="00381457">
      <w:pPr>
        <w:pStyle w:val="cs80d9435b"/>
        <w:rPr>
          <w:rFonts w:ascii="Arial" w:hAnsi="Arial" w:cs="Arial"/>
          <w:sz w:val="20"/>
          <w:szCs w:val="20"/>
        </w:rPr>
      </w:pPr>
      <w:r w:rsidRPr="00381457">
        <w:rPr>
          <w:rStyle w:val="csa16174ba8"/>
        </w:rPr>
        <w:t>Фаза - ІІІ</w:t>
      </w:r>
    </w:p>
    <w:p w:rsidR="00B80385" w:rsidRPr="00381457" w:rsidRDefault="00C85D78" w:rsidP="00381457">
      <w:pPr>
        <w:pStyle w:val="cs202b20ac"/>
        <w:jc w:val="left"/>
        <w:rPr>
          <w:rFonts w:ascii="Arial" w:hAnsi="Arial" w:cs="Arial"/>
          <w:sz w:val="20"/>
          <w:szCs w:val="20"/>
        </w:rPr>
      </w:pPr>
      <w:r w:rsidRPr="00381457">
        <w:rPr>
          <w:rStyle w:val="csa16174ba8"/>
        </w:rPr>
        <w:t>Заявник - Товариство з обмеженою відповідальністю «МСД Україна»</w:t>
      </w:r>
    </w:p>
    <w:p w:rsidR="00AA4F34" w:rsidRPr="00381457" w:rsidRDefault="00AA4F34" w:rsidP="00381457">
      <w:pPr>
        <w:rPr>
          <w:rFonts w:ascii="Arial" w:hAnsi="Arial" w:cs="Arial"/>
          <w:sz w:val="20"/>
          <w:szCs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2"/>
        <w:gridCol w:w="9072"/>
      </w:tblGrid>
      <w:tr w:rsidR="00B80385" w:rsidRPr="00381457" w:rsidTr="00E02C78">
        <w:tc>
          <w:tcPr>
            <w:tcW w:w="53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8"/>
                <w:b w:val="0"/>
              </w:rPr>
              <w:t>№ п/п</w:t>
            </w:r>
          </w:p>
        </w:tc>
        <w:tc>
          <w:tcPr>
            <w:tcW w:w="9072" w:type="dxa"/>
            <w:tcMar>
              <w:top w:w="0" w:type="dxa"/>
              <w:left w:w="108" w:type="dxa"/>
              <w:bottom w:w="0" w:type="dxa"/>
              <w:right w:w="108" w:type="dxa"/>
            </w:tcMar>
            <w:vAlign w:val="center"/>
            <w:hideMark/>
          </w:tcPr>
          <w:p w:rsidR="00B80385" w:rsidRPr="00381457" w:rsidRDefault="00C85D78" w:rsidP="00381457">
            <w:pPr>
              <w:pStyle w:val="cs2e86d3a6"/>
              <w:rPr>
                <w:rFonts w:ascii="Arial" w:hAnsi="Arial" w:cs="Arial"/>
                <w:b/>
                <w:sz w:val="20"/>
                <w:szCs w:val="20"/>
              </w:rPr>
            </w:pPr>
            <w:r w:rsidRPr="00381457">
              <w:rPr>
                <w:rStyle w:val="cs5e98e9308"/>
                <w:b w:val="0"/>
              </w:rPr>
              <w:t>П.</w:t>
            </w:r>
            <w:r w:rsidR="00E02C78" w:rsidRPr="00381457">
              <w:rPr>
                <w:rStyle w:val="cs5e98e9308"/>
                <w:b w:val="0"/>
              </w:rPr>
              <w:t>І.Б. відповідального дослідника</w:t>
            </w:r>
          </w:p>
          <w:p w:rsidR="00B80385" w:rsidRPr="00381457" w:rsidRDefault="00C85D78" w:rsidP="00381457">
            <w:pPr>
              <w:pStyle w:val="cs2e86d3a6"/>
              <w:rPr>
                <w:rFonts w:ascii="Arial" w:hAnsi="Arial" w:cs="Arial"/>
                <w:b/>
                <w:sz w:val="20"/>
                <w:szCs w:val="20"/>
              </w:rPr>
            </w:pPr>
            <w:r w:rsidRPr="00381457">
              <w:rPr>
                <w:rStyle w:val="cs5e98e9308"/>
                <w:b w:val="0"/>
              </w:rPr>
              <w:t>Назва місця проведення клінічного випробування</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1.</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8"/>
              </w:rPr>
              <w:t xml:space="preserve">лікар </w:t>
            </w:r>
            <w:proofErr w:type="spellStart"/>
            <w:r w:rsidRPr="00381457">
              <w:rPr>
                <w:rStyle w:val="csa16174ba8"/>
              </w:rPr>
              <w:t>Рехтман</w:t>
            </w:r>
            <w:proofErr w:type="spellEnd"/>
            <w:r w:rsidRPr="00381457">
              <w:rPr>
                <w:rStyle w:val="csa16174ba8"/>
              </w:rPr>
              <w:t xml:space="preserve"> Г.Б. </w:t>
            </w:r>
          </w:p>
          <w:p w:rsidR="00B80385" w:rsidRPr="00381457" w:rsidRDefault="00C85D78" w:rsidP="00381457">
            <w:pPr>
              <w:pStyle w:val="cs80d9435b"/>
              <w:rPr>
                <w:rFonts w:ascii="Arial" w:hAnsi="Arial" w:cs="Arial"/>
                <w:sz w:val="20"/>
                <w:szCs w:val="20"/>
              </w:rPr>
            </w:pPr>
            <w:r w:rsidRPr="00381457">
              <w:rPr>
                <w:rStyle w:val="csa16174ba8"/>
              </w:rPr>
              <w:t>Комунальне некомерційне підприємство «Хмельницька обласна лікарня» Хмельницької обласної ради, відділення гематології та онкології, м. Хмельницький</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2.</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8"/>
              </w:rPr>
              <w:t>д.м.н</w:t>
            </w:r>
            <w:proofErr w:type="spellEnd"/>
            <w:r w:rsidRPr="00381457">
              <w:rPr>
                <w:rStyle w:val="csa16174ba8"/>
              </w:rPr>
              <w:t>., проф. Крячок І.А.</w:t>
            </w:r>
          </w:p>
          <w:p w:rsidR="00B80385" w:rsidRPr="00381457" w:rsidRDefault="00C85D78" w:rsidP="00381457">
            <w:pPr>
              <w:pStyle w:val="cs80d9435b"/>
              <w:rPr>
                <w:rFonts w:ascii="Arial" w:hAnsi="Arial" w:cs="Arial"/>
                <w:sz w:val="20"/>
                <w:szCs w:val="20"/>
              </w:rPr>
            </w:pPr>
            <w:r w:rsidRPr="00381457">
              <w:rPr>
                <w:rStyle w:val="csa16174ba8"/>
              </w:rPr>
              <w:t xml:space="preserve">Державне некомерційне підприємство «Національний інститут раку», клініка хіміотерапії та </w:t>
            </w:r>
            <w:proofErr w:type="spellStart"/>
            <w:r w:rsidRPr="00381457">
              <w:rPr>
                <w:rStyle w:val="csa16174ba8"/>
              </w:rPr>
              <w:t>онкогематології</w:t>
            </w:r>
            <w:proofErr w:type="spellEnd"/>
            <w:r w:rsidRPr="00381457">
              <w:rPr>
                <w:rStyle w:val="csa16174ba8"/>
              </w:rPr>
              <w:t>, н</w:t>
            </w:r>
            <w:r w:rsidR="0082406D" w:rsidRPr="00381457">
              <w:rPr>
                <w:rStyle w:val="csa16174ba8"/>
              </w:rPr>
              <w:t>а</w:t>
            </w:r>
            <w:r w:rsidRPr="00381457">
              <w:rPr>
                <w:rStyle w:val="csa16174ba8"/>
              </w:rPr>
              <w:t xml:space="preserve">уково-клінічний відділ </w:t>
            </w:r>
            <w:proofErr w:type="spellStart"/>
            <w:r w:rsidRPr="00381457">
              <w:rPr>
                <w:rStyle w:val="csa16174ba8"/>
              </w:rPr>
              <w:t>онкогематології</w:t>
            </w:r>
            <w:proofErr w:type="spellEnd"/>
            <w:r w:rsidRPr="00381457">
              <w:rPr>
                <w:rStyle w:val="csa16174ba8"/>
              </w:rPr>
              <w:t xml:space="preserve">, відділення </w:t>
            </w:r>
            <w:proofErr w:type="spellStart"/>
            <w:r w:rsidRPr="00381457">
              <w:rPr>
                <w:rStyle w:val="csa16174ba8"/>
              </w:rPr>
              <w:t>онкогематології</w:t>
            </w:r>
            <w:proofErr w:type="spellEnd"/>
            <w:r w:rsidRPr="00381457">
              <w:rPr>
                <w:rStyle w:val="csa16174ba8"/>
              </w:rPr>
              <w:t>, м. Київ</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3.</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8"/>
              </w:rPr>
              <w:t>к.б.н</w:t>
            </w:r>
            <w:proofErr w:type="spellEnd"/>
            <w:r w:rsidRPr="00381457">
              <w:rPr>
                <w:rStyle w:val="csa16174ba8"/>
              </w:rPr>
              <w:t>. Сімонова М.І.</w:t>
            </w:r>
          </w:p>
          <w:p w:rsidR="00B80385" w:rsidRPr="00381457" w:rsidRDefault="00C85D78" w:rsidP="00381457">
            <w:pPr>
              <w:pStyle w:val="cs80d9435b"/>
              <w:rPr>
                <w:rFonts w:ascii="Arial" w:hAnsi="Arial" w:cs="Arial"/>
                <w:sz w:val="20"/>
                <w:szCs w:val="20"/>
              </w:rPr>
            </w:pPr>
            <w:r w:rsidRPr="00381457">
              <w:rPr>
                <w:rStyle w:val="csa16174ba8"/>
              </w:rPr>
              <w:t xml:space="preserve">Державна установа «Інститут патології крові та </w:t>
            </w:r>
            <w:proofErr w:type="spellStart"/>
            <w:r w:rsidRPr="00381457">
              <w:rPr>
                <w:rStyle w:val="csa16174ba8"/>
              </w:rPr>
              <w:t>трансфузійної</w:t>
            </w:r>
            <w:proofErr w:type="spellEnd"/>
            <w:r w:rsidRPr="00381457">
              <w:rPr>
                <w:rStyle w:val="csa16174ba8"/>
              </w:rPr>
              <w:t xml:space="preserve"> медицини Національної академії медичних наук України», відділення гематології, м. Львів</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4.</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8"/>
              </w:rPr>
              <w:t xml:space="preserve">лікар </w:t>
            </w:r>
            <w:proofErr w:type="spellStart"/>
            <w:r w:rsidRPr="00381457">
              <w:rPr>
                <w:rStyle w:val="csa16174ba8"/>
              </w:rPr>
              <w:t>Ногаєва</w:t>
            </w:r>
            <w:proofErr w:type="spellEnd"/>
            <w:r w:rsidRPr="00381457">
              <w:rPr>
                <w:rStyle w:val="csa16174ba8"/>
              </w:rPr>
              <w:t xml:space="preserve"> Л.І.</w:t>
            </w:r>
          </w:p>
          <w:p w:rsidR="00B80385" w:rsidRPr="00381457" w:rsidRDefault="00C85D78" w:rsidP="00381457">
            <w:pPr>
              <w:pStyle w:val="cs80d9435b"/>
              <w:rPr>
                <w:rFonts w:ascii="Arial" w:hAnsi="Arial" w:cs="Arial"/>
                <w:sz w:val="20"/>
                <w:szCs w:val="20"/>
              </w:rPr>
            </w:pPr>
            <w:r w:rsidRPr="00381457">
              <w:rPr>
                <w:rStyle w:val="csa16174ba8"/>
              </w:rPr>
              <w:t xml:space="preserve">Комунальне некомерційне підприємство «Клінічний центр онкології, гематології, </w:t>
            </w:r>
            <w:proofErr w:type="spellStart"/>
            <w:r w:rsidRPr="00381457">
              <w:rPr>
                <w:rStyle w:val="csa16174ba8"/>
              </w:rPr>
              <w:t>трансплантології</w:t>
            </w:r>
            <w:proofErr w:type="spellEnd"/>
            <w:r w:rsidRPr="00381457">
              <w:rPr>
                <w:rStyle w:val="csa16174ba8"/>
              </w:rPr>
              <w:t xml:space="preserve"> та паліативної допомоги Черкаської обласної ради», відділ гематології та трансплантації кісткового мозку з кабінетами хіміотерапії, м. Черкаси</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5.</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r w:rsidRPr="00381457">
              <w:rPr>
                <w:rStyle w:val="csa16174ba8"/>
              </w:rPr>
              <w:t>лікар Мельник У.І.</w:t>
            </w:r>
          </w:p>
          <w:p w:rsidR="00B80385" w:rsidRPr="00381457" w:rsidRDefault="00C85D78" w:rsidP="00381457">
            <w:pPr>
              <w:pStyle w:val="cs80d9435b"/>
              <w:rPr>
                <w:rFonts w:ascii="Arial" w:hAnsi="Arial" w:cs="Arial"/>
                <w:sz w:val="20"/>
                <w:szCs w:val="20"/>
              </w:rPr>
            </w:pPr>
            <w:r w:rsidRPr="00381457">
              <w:rPr>
                <w:rStyle w:val="csa16174ba8"/>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6.</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8"/>
              </w:rPr>
              <w:t>к.м.н</w:t>
            </w:r>
            <w:proofErr w:type="spellEnd"/>
            <w:r w:rsidRPr="00381457">
              <w:rPr>
                <w:rStyle w:val="csa16174ba8"/>
              </w:rPr>
              <w:t>. Глушко Н.Л.</w:t>
            </w:r>
          </w:p>
          <w:p w:rsidR="00B80385" w:rsidRPr="00381457" w:rsidRDefault="00C85D78" w:rsidP="00381457">
            <w:pPr>
              <w:pStyle w:val="cs80d9435b"/>
              <w:rPr>
                <w:rFonts w:ascii="Arial" w:hAnsi="Arial" w:cs="Arial"/>
                <w:sz w:val="20"/>
                <w:szCs w:val="20"/>
              </w:rPr>
            </w:pPr>
            <w:r w:rsidRPr="00381457">
              <w:rPr>
                <w:rStyle w:val="csa16174ba8"/>
              </w:rPr>
              <w:t>Комунальне некомерційне підприємство «Обласна клінічна лікарня Івано-Франківської обласної ради», гематологічне відділення, м. Івано-Франківськ</w:t>
            </w:r>
          </w:p>
        </w:tc>
      </w:tr>
      <w:tr w:rsidR="00B80385" w:rsidRPr="00381457" w:rsidTr="00E02C78">
        <w:trPr>
          <w:trHeight w:val="486"/>
        </w:trPr>
        <w:tc>
          <w:tcPr>
            <w:tcW w:w="532" w:type="dxa"/>
            <w:tcMar>
              <w:top w:w="0" w:type="dxa"/>
              <w:left w:w="108" w:type="dxa"/>
              <w:bottom w:w="0" w:type="dxa"/>
              <w:right w:w="108" w:type="dxa"/>
            </w:tcMar>
            <w:hideMark/>
          </w:tcPr>
          <w:p w:rsidR="00B80385" w:rsidRPr="00381457" w:rsidRDefault="00C85D78" w:rsidP="00381457">
            <w:pPr>
              <w:pStyle w:val="cs2e86d3a6"/>
              <w:rPr>
                <w:rFonts w:ascii="Arial" w:hAnsi="Arial" w:cs="Arial"/>
                <w:sz w:val="20"/>
                <w:szCs w:val="20"/>
              </w:rPr>
            </w:pPr>
            <w:r w:rsidRPr="00381457">
              <w:rPr>
                <w:rStyle w:val="csa16174ba8"/>
              </w:rPr>
              <w:t>7.</w:t>
            </w:r>
          </w:p>
        </w:tc>
        <w:tc>
          <w:tcPr>
            <w:tcW w:w="9072" w:type="dxa"/>
            <w:tcMar>
              <w:top w:w="0" w:type="dxa"/>
              <w:left w:w="108" w:type="dxa"/>
              <w:bottom w:w="0" w:type="dxa"/>
              <w:right w:w="108" w:type="dxa"/>
            </w:tcMar>
            <w:hideMark/>
          </w:tcPr>
          <w:p w:rsidR="00B80385" w:rsidRPr="00381457" w:rsidRDefault="00C85D78" w:rsidP="00381457">
            <w:pPr>
              <w:pStyle w:val="cs80d9435b"/>
              <w:rPr>
                <w:rFonts w:ascii="Arial" w:hAnsi="Arial" w:cs="Arial"/>
                <w:sz w:val="20"/>
                <w:szCs w:val="20"/>
              </w:rPr>
            </w:pPr>
            <w:proofErr w:type="spellStart"/>
            <w:r w:rsidRPr="00381457">
              <w:rPr>
                <w:rStyle w:val="csa16174ba8"/>
              </w:rPr>
              <w:t>к.м.н</w:t>
            </w:r>
            <w:proofErr w:type="spellEnd"/>
            <w:r w:rsidRPr="00381457">
              <w:rPr>
                <w:rStyle w:val="csa16174ba8"/>
              </w:rPr>
              <w:t xml:space="preserve">. </w:t>
            </w:r>
            <w:proofErr w:type="spellStart"/>
            <w:r w:rsidRPr="00381457">
              <w:rPr>
                <w:rStyle w:val="csa16174ba8"/>
              </w:rPr>
              <w:t>Петруша</w:t>
            </w:r>
            <w:proofErr w:type="spellEnd"/>
            <w:r w:rsidRPr="00381457">
              <w:rPr>
                <w:rStyle w:val="csa16174ba8"/>
              </w:rPr>
              <w:t xml:space="preserve"> О.О.</w:t>
            </w:r>
          </w:p>
          <w:p w:rsidR="00B80385" w:rsidRPr="00381457" w:rsidRDefault="00C85D78" w:rsidP="00381457">
            <w:pPr>
              <w:pStyle w:val="cs80d9435b"/>
              <w:rPr>
                <w:rFonts w:ascii="Arial" w:hAnsi="Arial" w:cs="Arial"/>
                <w:sz w:val="20"/>
                <w:szCs w:val="20"/>
              </w:rPr>
            </w:pPr>
            <w:r w:rsidRPr="00381457">
              <w:rPr>
                <w:rStyle w:val="csa16174ba8"/>
              </w:rPr>
              <w:t>Медичний центр «Універсальна клініка «Оберіг» товариства з обмежен</w:t>
            </w:r>
            <w:r w:rsidR="008A7025" w:rsidRPr="00381457">
              <w:rPr>
                <w:rStyle w:val="csa16174ba8"/>
              </w:rPr>
              <w:t>ою відповідальністю «</w:t>
            </w:r>
            <w:proofErr w:type="spellStart"/>
            <w:r w:rsidR="008A7025" w:rsidRPr="00381457">
              <w:rPr>
                <w:rStyle w:val="csa16174ba8"/>
              </w:rPr>
              <w:t>Капитал</w:t>
            </w:r>
            <w:proofErr w:type="spellEnd"/>
            <w:r w:rsidR="008A7025" w:rsidRPr="00381457">
              <w:rPr>
                <w:rStyle w:val="csa16174ba8"/>
              </w:rPr>
              <w:t>», к</w:t>
            </w:r>
            <w:r w:rsidRPr="00381457">
              <w:rPr>
                <w:rStyle w:val="csa16174ba8"/>
              </w:rPr>
              <w:t>лініко-консультативне відділення, м. Київ</w:t>
            </w:r>
          </w:p>
        </w:tc>
      </w:tr>
    </w:tbl>
    <w:p w:rsidR="00AA4F34" w:rsidRPr="00381457" w:rsidRDefault="00AA4F34" w:rsidP="00381457">
      <w:pPr>
        <w:jc w:val="both"/>
        <w:rPr>
          <w:rFonts w:ascii="Arial" w:hAnsi="Arial" w:cs="Arial"/>
          <w:sz w:val="20"/>
          <w:szCs w:val="20"/>
        </w:rPr>
      </w:pPr>
    </w:p>
    <w:p w:rsidR="00AA4F34" w:rsidRPr="00381457" w:rsidRDefault="00AA4F34" w:rsidP="00381457">
      <w:pPr>
        <w:pStyle w:val="a7"/>
        <w:ind w:right="-5"/>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1"/>
          <w:rFonts w:ascii="Arial" w:hAnsi="Arial" w:cs="Arial"/>
          <w:b/>
          <w:sz w:val="20"/>
          <w:szCs w:val="20"/>
        </w:rPr>
        <w:t xml:space="preserve">9. </w:t>
      </w:r>
      <w:r w:rsidRPr="00381457">
        <w:rPr>
          <w:rStyle w:val="cs5e98e9301"/>
        </w:rPr>
        <w:t xml:space="preserve">Оновлена брошура дослідника з препарату </w:t>
      </w:r>
      <w:proofErr w:type="spellStart"/>
      <w:r w:rsidRPr="00381457">
        <w:rPr>
          <w:rStyle w:val="cs5e98e9301"/>
        </w:rPr>
        <w:t>Ритуксимаб</w:t>
      </w:r>
      <w:proofErr w:type="spellEnd"/>
      <w:r w:rsidRPr="00381457">
        <w:rPr>
          <w:rStyle w:val="cs5e98e9301"/>
        </w:rPr>
        <w:t>, версія 30 від 21 червня 2024 року; Подовження терміну проведення клінічного випробування в Україні на 2 роки</w:t>
      </w:r>
      <w:r w:rsidRPr="00381457">
        <w:rPr>
          <w:rStyle w:val="csa16174ba1"/>
        </w:rPr>
        <w:t xml:space="preserve"> до протоколу клінічного дослідження «</w:t>
      </w:r>
      <w:proofErr w:type="spellStart"/>
      <w:r w:rsidRPr="00381457">
        <w:rPr>
          <w:rStyle w:val="csa16174ba1"/>
        </w:rPr>
        <w:t>Багатоцентрове</w:t>
      </w:r>
      <w:proofErr w:type="spellEnd"/>
      <w:r w:rsidRPr="00381457">
        <w:rPr>
          <w:rStyle w:val="csa16174ba1"/>
        </w:rPr>
        <w:t xml:space="preserve">, </w:t>
      </w:r>
      <w:proofErr w:type="spellStart"/>
      <w:r w:rsidRPr="00381457">
        <w:rPr>
          <w:rStyle w:val="csa16174ba1"/>
        </w:rPr>
        <w:t>рандомізоване</w:t>
      </w:r>
      <w:proofErr w:type="spellEnd"/>
      <w:r w:rsidRPr="00381457">
        <w:rPr>
          <w:rStyle w:val="csa16174ba1"/>
        </w:rPr>
        <w:t xml:space="preserve">, подвійно сліпе, плацебо-контрольоване дослідження ІІІ фази для порівняння ефективності та безпечності препарату </w:t>
      </w:r>
      <w:proofErr w:type="spellStart"/>
      <w:r w:rsidRPr="00381457">
        <w:rPr>
          <w:rStyle w:val="cs5e98e9301"/>
        </w:rPr>
        <w:t>Полатузумаб</w:t>
      </w:r>
      <w:proofErr w:type="spellEnd"/>
      <w:r w:rsidRPr="00381457">
        <w:rPr>
          <w:rStyle w:val="cs5e98e9301"/>
        </w:rPr>
        <w:t xml:space="preserve"> </w:t>
      </w:r>
      <w:proofErr w:type="spellStart"/>
      <w:r w:rsidRPr="00381457">
        <w:rPr>
          <w:rStyle w:val="cs5e98e9301"/>
        </w:rPr>
        <w:t>ведотин</w:t>
      </w:r>
      <w:proofErr w:type="spellEnd"/>
      <w:r w:rsidRPr="00381457">
        <w:rPr>
          <w:rStyle w:val="csa16174ba1"/>
        </w:rPr>
        <w:t xml:space="preserve"> у комбінації з </w:t>
      </w:r>
      <w:proofErr w:type="spellStart"/>
      <w:r w:rsidRPr="00381457">
        <w:rPr>
          <w:rStyle w:val="csa16174ba1"/>
        </w:rPr>
        <w:t>Ритуксимабом</w:t>
      </w:r>
      <w:proofErr w:type="spellEnd"/>
      <w:r w:rsidRPr="00381457">
        <w:rPr>
          <w:rStyle w:val="csa16174ba1"/>
        </w:rPr>
        <w:t xml:space="preserve"> та CHP (R-CHP) і </w:t>
      </w:r>
      <w:proofErr w:type="spellStart"/>
      <w:r w:rsidRPr="00381457">
        <w:rPr>
          <w:rStyle w:val="csa16174ba1"/>
        </w:rPr>
        <w:t>Ритуксимабом</w:t>
      </w:r>
      <w:proofErr w:type="spellEnd"/>
      <w:r w:rsidRPr="00381457">
        <w:rPr>
          <w:rStyle w:val="csa16174ba1"/>
        </w:rPr>
        <w:t xml:space="preserve"> та CHOP (R-CHOP) у пацієнтів із дифузною </w:t>
      </w:r>
      <w:proofErr w:type="spellStart"/>
      <w:r w:rsidRPr="00381457">
        <w:rPr>
          <w:rStyle w:val="csa16174ba1"/>
        </w:rPr>
        <w:t>крупноклітинною</w:t>
      </w:r>
      <w:proofErr w:type="spellEnd"/>
      <w:r w:rsidRPr="00381457">
        <w:rPr>
          <w:rStyle w:val="csa16174ba1"/>
        </w:rPr>
        <w:t xml:space="preserve"> В-клітинною лімфомою, які раніше не отримували лікування», код дослідження </w:t>
      </w:r>
      <w:r w:rsidRPr="00381457">
        <w:rPr>
          <w:rStyle w:val="cs5e98e9301"/>
        </w:rPr>
        <w:t>GO39942</w:t>
      </w:r>
      <w:r w:rsidRPr="00381457">
        <w:rPr>
          <w:rStyle w:val="csa16174ba1"/>
        </w:rPr>
        <w:t xml:space="preserve">, версія 7 від 18 грудня 2020 року; спонсор - Ф. </w:t>
      </w:r>
      <w:proofErr w:type="spellStart"/>
      <w:r w:rsidRPr="00381457">
        <w:rPr>
          <w:rStyle w:val="csa16174ba1"/>
        </w:rPr>
        <w:t>Хоффманн</w:t>
      </w:r>
      <w:proofErr w:type="spellEnd"/>
      <w:r w:rsidRPr="00381457">
        <w:rPr>
          <w:rStyle w:val="csa16174ba1"/>
        </w:rPr>
        <w:t xml:space="preserve">-Ля </w:t>
      </w:r>
      <w:proofErr w:type="spellStart"/>
      <w:r w:rsidRPr="00381457">
        <w:rPr>
          <w:rStyle w:val="csa16174ba1"/>
        </w:rPr>
        <w:t>Рош</w:t>
      </w:r>
      <w:proofErr w:type="spellEnd"/>
      <w:r w:rsidRPr="00381457">
        <w:rPr>
          <w:rStyle w:val="csa16174ba1"/>
        </w:rPr>
        <w:t xml:space="preserve"> </w:t>
      </w:r>
      <w:proofErr w:type="spellStart"/>
      <w:r w:rsidRPr="00381457">
        <w:rPr>
          <w:rStyle w:val="csa16174ba1"/>
        </w:rPr>
        <w:t>Лтд</w:t>
      </w:r>
      <w:proofErr w:type="spellEnd"/>
      <w:r w:rsidRPr="00381457">
        <w:rPr>
          <w:rStyle w:val="csa16174ba1"/>
        </w:rPr>
        <w:t xml:space="preserve">., [F. </w:t>
      </w:r>
      <w:proofErr w:type="spellStart"/>
      <w:r w:rsidRPr="00381457">
        <w:rPr>
          <w:rStyle w:val="csa16174ba1"/>
        </w:rPr>
        <w:t>Hoffmann-La</w:t>
      </w:r>
      <w:proofErr w:type="spellEnd"/>
      <w:r w:rsidRPr="00381457">
        <w:rPr>
          <w:rStyle w:val="csa16174ba1"/>
        </w:rPr>
        <w:t xml:space="preserve"> </w:t>
      </w:r>
      <w:proofErr w:type="spellStart"/>
      <w:r w:rsidRPr="00381457">
        <w:rPr>
          <w:rStyle w:val="csa16174ba1"/>
        </w:rPr>
        <w:t>Roche</w:t>
      </w:r>
      <w:proofErr w:type="spellEnd"/>
      <w:r w:rsidRPr="00381457">
        <w:rPr>
          <w:rStyle w:val="csa16174ba1"/>
        </w:rPr>
        <w:t xml:space="preserve"> </w:t>
      </w:r>
      <w:proofErr w:type="spellStart"/>
      <w:r w:rsidRPr="00381457">
        <w:rPr>
          <w:rStyle w:val="csa16174ba1"/>
        </w:rPr>
        <w:t>Ltd</w:t>
      </w:r>
      <w:proofErr w:type="spellEnd"/>
      <w:r w:rsidRPr="00381457">
        <w:rPr>
          <w:rStyle w:val="csa16174ba1"/>
        </w:rPr>
        <w:t>], Швейцарія</w:t>
      </w:r>
      <w:r w:rsidRPr="00381457">
        <w:rPr>
          <w:rFonts w:ascii="Arial" w:hAnsi="Arial" w:cs="Arial"/>
          <w:sz w:val="20"/>
          <w:szCs w:val="20"/>
        </w:rPr>
        <w:cr/>
        <w:t>Заявник - ТОВ «ФОРТРІА ДЕВЕЛОПМЕНТ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2"/>
          <w:rFonts w:ascii="Arial" w:hAnsi="Arial" w:cs="Arial"/>
          <w:b/>
          <w:sz w:val="20"/>
          <w:szCs w:val="20"/>
        </w:rPr>
        <w:t xml:space="preserve">10. </w:t>
      </w:r>
      <w:r w:rsidRPr="00381457">
        <w:rPr>
          <w:rStyle w:val="cs5e98e9302"/>
        </w:rPr>
        <w:t xml:space="preserve">Брошура дослідника для препарату </w:t>
      </w:r>
      <w:proofErr w:type="spellStart"/>
      <w:r w:rsidRPr="00381457">
        <w:rPr>
          <w:rStyle w:val="cs5e98e9302"/>
        </w:rPr>
        <w:t>Guselkumab</w:t>
      </w:r>
      <w:proofErr w:type="spellEnd"/>
      <w:r w:rsidRPr="00381457">
        <w:rPr>
          <w:rStyle w:val="cs5e98e9302"/>
        </w:rPr>
        <w:t xml:space="preserve">/ </w:t>
      </w:r>
      <w:proofErr w:type="spellStart"/>
      <w:r w:rsidRPr="00381457">
        <w:rPr>
          <w:rStyle w:val="cs5e98e9302"/>
        </w:rPr>
        <w:t>Гуселькумаб</w:t>
      </w:r>
      <w:proofErr w:type="spellEnd"/>
      <w:r w:rsidRPr="00381457">
        <w:rPr>
          <w:rStyle w:val="cs5e98e9302"/>
        </w:rPr>
        <w:t xml:space="preserve"> (CNTO1959 (</w:t>
      </w:r>
      <w:proofErr w:type="spellStart"/>
      <w:r w:rsidRPr="00381457">
        <w:rPr>
          <w:rStyle w:val="cs5e98e9302"/>
        </w:rPr>
        <w:t>guselkumab</w:t>
      </w:r>
      <w:proofErr w:type="spellEnd"/>
      <w:r w:rsidRPr="00381457">
        <w:rPr>
          <w:rStyle w:val="cs5e98e9302"/>
        </w:rPr>
        <w:t xml:space="preserve">), видання 16 від 29 серпня 2024 року; Досьє досліджуваного лікарського засобу </w:t>
      </w:r>
      <w:proofErr w:type="spellStart"/>
      <w:r w:rsidRPr="00381457">
        <w:rPr>
          <w:rStyle w:val="cs5e98e9302"/>
        </w:rPr>
        <w:t>Guselkumab</w:t>
      </w:r>
      <w:proofErr w:type="spellEnd"/>
      <w:r w:rsidRPr="00381457">
        <w:rPr>
          <w:rStyle w:val="cs5e98e9302"/>
        </w:rPr>
        <w:t xml:space="preserve">/ </w:t>
      </w:r>
      <w:proofErr w:type="spellStart"/>
      <w:r w:rsidRPr="00381457">
        <w:rPr>
          <w:rStyle w:val="cs5e98e9302"/>
        </w:rPr>
        <w:t>Гуселькумаб</w:t>
      </w:r>
      <w:proofErr w:type="spellEnd"/>
      <w:r w:rsidRPr="00381457">
        <w:rPr>
          <w:rStyle w:val="cs5e98e9302"/>
        </w:rPr>
        <w:t xml:space="preserve"> (CNTO1959 (</w:t>
      </w:r>
      <w:proofErr w:type="spellStart"/>
      <w:r w:rsidRPr="00381457">
        <w:rPr>
          <w:rStyle w:val="cs5e98e9302"/>
        </w:rPr>
        <w:t>guselkumab</w:t>
      </w:r>
      <w:proofErr w:type="spellEnd"/>
      <w:r w:rsidRPr="00381457">
        <w:rPr>
          <w:rStyle w:val="cs5e98e9302"/>
        </w:rPr>
        <w:t xml:space="preserve">) та відповідного Плацебо до </w:t>
      </w:r>
      <w:proofErr w:type="spellStart"/>
      <w:r w:rsidRPr="00381457">
        <w:rPr>
          <w:rStyle w:val="cs5e98e9302"/>
        </w:rPr>
        <w:t>Гуселькумаб</w:t>
      </w:r>
      <w:proofErr w:type="spellEnd"/>
      <w:r w:rsidRPr="00381457">
        <w:rPr>
          <w:rStyle w:val="cs5e98e9302"/>
        </w:rPr>
        <w:t xml:space="preserve">: </w:t>
      </w:r>
      <w:proofErr w:type="spellStart"/>
      <w:r w:rsidRPr="00381457">
        <w:rPr>
          <w:rStyle w:val="cs5e98e9302"/>
        </w:rPr>
        <w:t>Module</w:t>
      </w:r>
      <w:proofErr w:type="spellEnd"/>
      <w:r w:rsidRPr="00381457">
        <w:rPr>
          <w:rStyle w:val="cs5e98e9302"/>
        </w:rPr>
        <w:t xml:space="preserve"> 3: </w:t>
      </w:r>
      <w:proofErr w:type="spellStart"/>
      <w:r w:rsidRPr="00381457">
        <w:rPr>
          <w:rStyle w:val="cs5e98e9302"/>
        </w:rPr>
        <w:t>Quality</w:t>
      </w:r>
      <w:proofErr w:type="spellEnd"/>
      <w:r w:rsidRPr="00381457">
        <w:rPr>
          <w:rStyle w:val="cs5e98e9302"/>
        </w:rPr>
        <w:t xml:space="preserve"> – IMPD: </w:t>
      </w:r>
      <w:proofErr w:type="spellStart"/>
      <w:r w:rsidRPr="00381457">
        <w:rPr>
          <w:rStyle w:val="cs5e98e9302"/>
        </w:rPr>
        <w:t>Drug</w:t>
      </w:r>
      <w:proofErr w:type="spellEnd"/>
      <w:r w:rsidRPr="00381457">
        <w:rPr>
          <w:rStyle w:val="cs5e98e9302"/>
        </w:rPr>
        <w:t xml:space="preserve"> </w:t>
      </w:r>
      <w:proofErr w:type="spellStart"/>
      <w:r w:rsidRPr="00381457">
        <w:rPr>
          <w:rStyle w:val="cs5e98e9302"/>
        </w:rPr>
        <w:t>Substance</w:t>
      </w:r>
      <w:proofErr w:type="spellEnd"/>
      <w:r w:rsidRPr="00381457">
        <w:rPr>
          <w:rStyle w:val="cs5e98e9302"/>
        </w:rPr>
        <w:t>, S-</w:t>
      </w:r>
      <w:proofErr w:type="spellStart"/>
      <w:r w:rsidRPr="00381457">
        <w:rPr>
          <w:rStyle w:val="cs5e98e9302"/>
        </w:rPr>
        <w:t>section</w:t>
      </w:r>
      <w:proofErr w:type="spellEnd"/>
      <w:r w:rsidRPr="00381457">
        <w:rPr>
          <w:rStyle w:val="cs5e98e9302"/>
        </w:rPr>
        <w:t xml:space="preserve"> </w:t>
      </w:r>
      <w:proofErr w:type="spellStart"/>
      <w:r w:rsidRPr="00381457">
        <w:rPr>
          <w:rStyle w:val="cs5e98e9302"/>
        </w:rPr>
        <w:t>Chemistry</w:t>
      </w:r>
      <w:proofErr w:type="spellEnd"/>
      <w:r w:rsidRPr="00381457">
        <w:rPr>
          <w:rStyle w:val="cs5e98e9302"/>
        </w:rPr>
        <w:t xml:space="preserve">, </w:t>
      </w:r>
      <w:proofErr w:type="spellStart"/>
      <w:r w:rsidRPr="00381457">
        <w:rPr>
          <w:rStyle w:val="cs5e98e9302"/>
        </w:rPr>
        <w:t>Manufacturing</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w:t>
      </w:r>
      <w:proofErr w:type="spellStart"/>
      <w:r w:rsidRPr="00381457">
        <w:rPr>
          <w:rStyle w:val="cs5e98e9302"/>
        </w:rPr>
        <w:t>Control</w:t>
      </w:r>
      <w:proofErr w:type="spellEnd"/>
      <w:r w:rsidRPr="00381457">
        <w:rPr>
          <w:rStyle w:val="cs5e98e9302"/>
        </w:rPr>
        <w:t xml:space="preserve">, версія 6.0 від 21 березня 2024 року; </w:t>
      </w:r>
      <w:proofErr w:type="spellStart"/>
      <w:r w:rsidRPr="00381457">
        <w:rPr>
          <w:rStyle w:val="cs5e98e9302"/>
        </w:rPr>
        <w:t>Module</w:t>
      </w:r>
      <w:proofErr w:type="spellEnd"/>
      <w:r w:rsidRPr="00381457">
        <w:rPr>
          <w:rStyle w:val="cs5e98e9302"/>
        </w:rPr>
        <w:t xml:space="preserve"> 3: </w:t>
      </w:r>
      <w:proofErr w:type="spellStart"/>
      <w:r w:rsidRPr="00381457">
        <w:rPr>
          <w:rStyle w:val="cs5e98e9302"/>
        </w:rPr>
        <w:t>Quality</w:t>
      </w:r>
      <w:proofErr w:type="spellEnd"/>
      <w:r w:rsidRPr="00381457">
        <w:rPr>
          <w:rStyle w:val="cs5e98e9302"/>
        </w:rPr>
        <w:t xml:space="preserve"> – IMPD: </w:t>
      </w:r>
      <w:proofErr w:type="spellStart"/>
      <w:r w:rsidRPr="00381457">
        <w:rPr>
          <w:rStyle w:val="cs5e98e9302"/>
        </w:rPr>
        <w:t>Drug</w:t>
      </w:r>
      <w:proofErr w:type="spellEnd"/>
      <w:r w:rsidRPr="00381457">
        <w:rPr>
          <w:rStyle w:val="cs5e98e9302"/>
        </w:rPr>
        <w:t xml:space="preserve"> </w:t>
      </w:r>
      <w:proofErr w:type="spellStart"/>
      <w:r w:rsidRPr="00381457">
        <w:rPr>
          <w:rStyle w:val="cs5e98e9302"/>
        </w:rPr>
        <w:t>Product</w:t>
      </w:r>
      <w:proofErr w:type="spellEnd"/>
      <w:r w:rsidRPr="00381457">
        <w:rPr>
          <w:rStyle w:val="cs5e98e9302"/>
        </w:rPr>
        <w:t xml:space="preserve">, </w:t>
      </w:r>
      <w:proofErr w:type="spellStart"/>
      <w:r w:rsidRPr="00381457">
        <w:rPr>
          <w:rStyle w:val="cs5e98e9302"/>
        </w:rPr>
        <w:t>Pre-filled</w:t>
      </w:r>
      <w:proofErr w:type="spellEnd"/>
      <w:r w:rsidRPr="00381457">
        <w:rPr>
          <w:rStyle w:val="cs5e98e9302"/>
        </w:rPr>
        <w:t xml:space="preserve"> </w:t>
      </w:r>
      <w:proofErr w:type="spellStart"/>
      <w:r w:rsidRPr="00381457">
        <w:rPr>
          <w:rStyle w:val="cs5e98e9302"/>
        </w:rPr>
        <w:t>Syringe</w:t>
      </w:r>
      <w:proofErr w:type="spellEnd"/>
      <w:r w:rsidRPr="00381457">
        <w:rPr>
          <w:rStyle w:val="cs5e98e9302"/>
        </w:rPr>
        <w:t xml:space="preserve"> 100 </w:t>
      </w:r>
      <w:proofErr w:type="spellStart"/>
      <w:r w:rsidRPr="00381457">
        <w:rPr>
          <w:rStyle w:val="cs5e98e9302"/>
        </w:rPr>
        <w:t>mg</w:t>
      </w:r>
      <w:proofErr w:type="spellEnd"/>
      <w:r w:rsidRPr="00381457">
        <w:rPr>
          <w:rStyle w:val="cs5e98e9302"/>
        </w:rPr>
        <w:t>/</w:t>
      </w:r>
      <w:proofErr w:type="spellStart"/>
      <w:r w:rsidRPr="00381457">
        <w:rPr>
          <w:rStyle w:val="cs5e98e9302"/>
        </w:rPr>
        <w:t>mL</w:t>
      </w:r>
      <w:proofErr w:type="spellEnd"/>
      <w:r w:rsidRPr="00381457">
        <w:rPr>
          <w:rStyle w:val="cs5e98e9302"/>
        </w:rPr>
        <w:t xml:space="preserve">, 0.5 </w:t>
      </w:r>
      <w:proofErr w:type="spellStart"/>
      <w:r w:rsidRPr="00381457">
        <w:rPr>
          <w:rStyle w:val="cs5e98e9302"/>
        </w:rPr>
        <w:t>mL</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1 </w:t>
      </w:r>
      <w:proofErr w:type="spellStart"/>
      <w:r w:rsidRPr="00381457">
        <w:rPr>
          <w:rStyle w:val="cs5e98e9302"/>
        </w:rPr>
        <w:t>mL</w:t>
      </w:r>
      <w:proofErr w:type="spellEnd"/>
      <w:r w:rsidRPr="00381457">
        <w:rPr>
          <w:rStyle w:val="cs5e98e9302"/>
        </w:rPr>
        <w:t xml:space="preserve"> </w:t>
      </w:r>
      <w:proofErr w:type="spellStart"/>
      <w:r w:rsidRPr="00381457">
        <w:rPr>
          <w:rStyle w:val="cs5e98e9302"/>
        </w:rPr>
        <w:t>fill</w:t>
      </w:r>
      <w:proofErr w:type="spellEnd"/>
      <w:r w:rsidRPr="00381457">
        <w:rPr>
          <w:rStyle w:val="cs5e98e9302"/>
        </w:rPr>
        <w:t>, P-</w:t>
      </w:r>
      <w:proofErr w:type="spellStart"/>
      <w:r w:rsidRPr="00381457">
        <w:rPr>
          <w:rStyle w:val="cs5e98e9302"/>
        </w:rPr>
        <w:t>section</w:t>
      </w:r>
      <w:proofErr w:type="spellEnd"/>
      <w:r w:rsidRPr="00381457">
        <w:rPr>
          <w:rStyle w:val="cs5e98e9302"/>
        </w:rPr>
        <w:t xml:space="preserve"> </w:t>
      </w:r>
      <w:proofErr w:type="spellStart"/>
      <w:r w:rsidRPr="00381457">
        <w:rPr>
          <w:rStyle w:val="cs5e98e9302"/>
        </w:rPr>
        <w:t>Chemistry</w:t>
      </w:r>
      <w:proofErr w:type="spellEnd"/>
      <w:r w:rsidRPr="00381457">
        <w:rPr>
          <w:rStyle w:val="cs5e98e9302"/>
        </w:rPr>
        <w:t xml:space="preserve">, </w:t>
      </w:r>
      <w:proofErr w:type="spellStart"/>
      <w:r w:rsidRPr="00381457">
        <w:rPr>
          <w:rStyle w:val="cs5e98e9302"/>
        </w:rPr>
        <w:t>Manufacturing</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w:t>
      </w:r>
      <w:proofErr w:type="spellStart"/>
      <w:r w:rsidRPr="00381457">
        <w:rPr>
          <w:rStyle w:val="cs5e98e9302"/>
        </w:rPr>
        <w:t>Control</w:t>
      </w:r>
      <w:proofErr w:type="spellEnd"/>
      <w:r w:rsidRPr="00381457">
        <w:rPr>
          <w:rStyle w:val="cs5e98e9302"/>
        </w:rPr>
        <w:t xml:space="preserve">, версія 6.0 від 21 березня 2024 року; </w:t>
      </w:r>
      <w:proofErr w:type="spellStart"/>
      <w:r w:rsidRPr="00381457">
        <w:rPr>
          <w:rStyle w:val="cs5e98e9302"/>
        </w:rPr>
        <w:t>Module</w:t>
      </w:r>
      <w:proofErr w:type="spellEnd"/>
      <w:r w:rsidRPr="00381457">
        <w:rPr>
          <w:rStyle w:val="cs5e98e9302"/>
        </w:rPr>
        <w:t xml:space="preserve"> 3: </w:t>
      </w:r>
      <w:proofErr w:type="spellStart"/>
      <w:r w:rsidRPr="00381457">
        <w:rPr>
          <w:rStyle w:val="cs5e98e9302"/>
        </w:rPr>
        <w:t>Quality</w:t>
      </w:r>
      <w:proofErr w:type="spellEnd"/>
      <w:r w:rsidRPr="00381457">
        <w:rPr>
          <w:rStyle w:val="cs5e98e9302"/>
        </w:rPr>
        <w:t xml:space="preserve"> – IMPD: </w:t>
      </w:r>
      <w:proofErr w:type="spellStart"/>
      <w:r w:rsidRPr="00381457">
        <w:rPr>
          <w:rStyle w:val="cs5e98e9302"/>
        </w:rPr>
        <w:t>Drug</w:t>
      </w:r>
      <w:proofErr w:type="spellEnd"/>
      <w:r w:rsidRPr="00381457">
        <w:rPr>
          <w:rStyle w:val="cs5e98e9302"/>
        </w:rPr>
        <w:t xml:space="preserve"> </w:t>
      </w:r>
      <w:proofErr w:type="spellStart"/>
      <w:r w:rsidRPr="00381457">
        <w:rPr>
          <w:rStyle w:val="cs5e98e9302"/>
        </w:rPr>
        <w:t>Product</w:t>
      </w:r>
      <w:proofErr w:type="spellEnd"/>
      <w:r w:rsidRPr="00381457">
        <w:rPr>
          <w:rStyle w:val="cs5e98e9302"/>
        </w:rPr>
        <w:t xml:space="preserve">, </w:t>
      </w:r>
      <w:proofErr w:type="spellStart"/>
      <w:r w:rsidRPr="00381457">
        <w:rPr>
          <w:rStyle w:val="cs5e98e9302"/>
        </w:rPr>
        <w:t>Placebo</w:t>
      </w:r>
      <w:proofErr w:type="spellEnd"/>
      <w:r w:rsidRPr="00381457">
        <w:rPr>
          <w:rStyle w:val="cs5e98e9302"/>
        </w:rPr>
        <w:t xml:space="preserve"> </w:t>
      </w:r>
      <w:proofErr w:type="spellStart"/>
      <w:r w:rsidRPr="00381457">
        <w:rPr>
          <w:rStyle w:val="cs5e98e9302"/>
        </w:rPr>
        <w:t>Pre-Filled</w:t>
      </w:r>
      <w:proofErr w:type="spellEnd"/>
      <w:r w:rsidRPr="00381457">
        <w:rPr>
          <w:rStyle w:val="cs5e98e9302"/>
        </w:rPr>
        <w:t xml:space="preserve"> </w:t>
      </w:r>
      <w:proofErr w:type="spellStart"/>
      <w:r w:rsidRPr="00381457">
        <w:rPr>
          <w:rStyle w:val="cs5e98e9302"/>
        </w:rPr>
        <w:t>Syringe</w:t>
      </w:r>
      <w:proofErr w:type="spellEnd"/>
      <w:r w:rsidRPr="00381457">
        <w:rPr>
          <w:rStyle w:val="cs5e98e9302"/>
        </w:rPr>
        <w:t xml:space="preserve"> 0.5 </w:t>
      </w:r>
      <w:proofErr w:type="spellStart"/>
      <w:r w:rsidRPr="00381457">
        <w:rPr>
          <w:rStyle w:val="cs5e98e9302"/>
        </w:rPr>
        <w:t>mL</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1 </w:t>
      </w:r>
      <w:proofErr w:type="spellStart"/>
      <w:r w:rsidRPr="00381457">
        <w:rPr>
          <w:rStyle w:val="cs5e98e9302"/>
        </w:rPr>
        <w:t>mL</w:t>
      </w:r>
      <w:proofErr w:type="spellEnd"/>
      <w:r w:rsidRPr="00381457">
        <w:rPr>
          <w:rStyle w:val="cs5e98e9302"/>
        </w:rPr>
        <w:t xml:space="preserve"> </w:t>
      </w:r>
      <w:proofErr w:type="spellStart"/>
      <w:r w:rsidRPr="00381457">
        <w:rPr>
          <w:rStyle w:val="cs5e98e9302"/>
        </w:rPr>
        <w:t>fill</w:t>
      </w:r>
      <w:proofErr w:type="spellEnd"/>
      <w:r w:rsidRPr="00381457">
        <w:rPr>
          <w:rStyle w:val="cs5e98e9302"/>
        </w:rPr>
        <w:t>, P-</w:t>
      </w:r>
      <w:proofErr w:type="spellStart"/>
      <w:r w:rsidRPr="00381457">
        <w:rPr>
          <w:rStyle w:val="cs5e98e9302"/>
        </w:rPr>
        <w:t>section</w:t>
      </w:r>
      <w:proofErr w:type="spellEnd"/>
      <w:r w:rsidRPr="00381457">
        <w:rPr>
          <w:rStyle w:val="cs5e98e9302"/>
        </w:rPr>
        <w:t xml:space="preserve"> </w:t>
      </w:r>
      <w:proofErr w:type="spellStart"/>
      <w:r w:rsidRPr="00381457">
        <w:rPr>
          <w:rStyle w:val="cs5e98e9302"/>
        </w:rPr>
        <w:t>Chemistry</w:t>
      </w:r>
      <w:proofErr w:type="spellEnd"/>
      <w:r w:rsidRPr="00381457">
        <w:rPr>
          <w:rStyle w:val="cs5e98e9302"/>
        </w:rPr>
        <w:t xml:space="preserve">, </w:t>
      </w:r>
      <w:proofErr w:type="spellStart"/>
      <w:r w:rsidRPr="00381457">
        <w:rPr>
          <w:rStyle w:val="cs5e98e9302"/>
        </w:rPr>
        <w:t>Manufacturing</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w:t>
      </w:r>
      <w:proofErr w:type="spellStart"/>
      <w:r w:rsidRPr="00381457">
        <w:rPr>
          <w:rStyle w:val="cs5e98e9302"/>
        </w:rPr>
        <w:t>Control</w:t>
      </w:r>
      <w:proofErr w:type="spellEnd"/>
      <w:r w:rsidRPr="00381457">
        <w:rPr>
          <w:rStyle w:val="cs5e98e9302"/>
        </w:rPr>
        <w:t xml:space="preserve">, версія 5.0 від 30 квітня 2024 року; </w:t>
      </w:r>
      <w:proofErr w:type="spellStart"/>
      <w:r w:rsidRPr="00381457">
        <w:rPr>
          <w:rStyle w:val="cs5e98e9302"/>
        </w:rPr>
        <w:t>Module</w:t>
      </w:r>
      <w:proofErr w:type="spellEnd"/>
      <w:r w:rsidRPr="00381457">
        <w:rPr>
          <w:rStyle w:val="cs5e98e9302"/>
        </w:rPr>
        <w:t xml:space="preserve"> 3: </w:t>
      </w:r>
      <w:proofErr w:type="spellStart"/>
      <w:r w:rsidRPr="00381457">
        <w:rPr>
          <w:rStyle w:val="cs5e98e9302"/>
        </w:rPr>
        <w:t>Quality</w:t>
      </w:r>
      <w:proofErr w:type="spellEnd"/>
      <w:r w:rsidRPr="00381457">
        <w:rPr>
          <w:rStyle w:val="cs5e98e9302"/>
        </w:rPr>
        <w:t xml:space="preserve"> – IMPD: </w:t>
      </w:r>
      <w:proofErr w:type="spellStart"/>
      <w:r w:rsidRPr="00381457">
        <w:rPr>
          <w:rStyle w:val="cs5e98e9302"/>
        </w:rPr>
        <w:t>Appendices</w:t>
      </w:r>
      <w:proofErr w:type="spellEnd"/>
      <w:r w:rsidRPr="00381457">
        <w:rPr>
          <w:rStyle w:val="cs5e98e9302"/>
        </w:rPr>
        <w:t xml:space="preserve">, </w:t>
      </w:r>
      <w:r w:rsidRPr="00381457">
        <w:rPr>
          <w:rStyle w:val="cs5e98e9302"/>
        </w:rPr>
        <w:lastRenderedPageBreak/>
        <w:t>A-</w:t>
      </w:r>
      <w:proofErr w:type="spellStart"/>
      <w:r w:rsidRPr="00381457">
        <w:rPr>
          <w:rStyle w:val="cs5e98e9302"/>
        </w:rPr>
        <w:t>section</w:t>
      </w:r>
      <w:proofErr w:type="spellEnd"/>
      <w:r w:rsidRPr="00381457">
        <w:rPr>
          <w:rStyle w:val="cs5e98e9302"/>
        </w:rPr>
        <w:t xml:space="preserve"> </w:t>
      </w:r>
      <w:proofErr w:type="spellStart"/>
      <w:r w:rsidRPr="00381457">
        <w:rPr>
          <w:rStyle w:val="cs5e98e9302"/>
        </w:rPr>
        <w:t>Chemistry</w:t>
      </w:r>
      <w:proofErr w:type="spellEnd"/>
      <w:r w:rsidRPr="00381457">
        <w:rPr>
          <w:rStyle w:val="cs5e98e9302"/>
        </w:rPr>
        <w:t xml:space="preserve">, </w:t>
      </w:r>
      <w:proofErr w:type="spellStart"/>
      <w:r w:rsidRPr="00381457">
        <w:rPr>
          <w:rStyle w:val="cs5e98e9302"/>
        </w:rPr>
        <w:t>Manufacturing</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w:t>
      </w:r>
      <w:proofErr w:type="spellStart"/>
      <w:r w:rsidRPr="00381457">
        <w:rPr>
          <w:rStyle w:val="cs5e98e9302"/>
        </w:rPr>
        <w:t>Control</w:t>
      </w:r>
      <w:proofErr w:type="spellEnd"/>
      <w:r w:rsidRPr="00381457">
        <w:rPr>
          <w:rStyle w:val="cs5e98e9302"/>
        </w:rPr>
        <w:t xml:space="preserve">, версія 5.0 від 30 квітня 2024 року; </w:t>
      </w:r>
      <w:proofErr w:type="spellStart"/>
      <w:r w:rsidRPr="00381457">
        <w:rPr>
          <w:rStyle w:val="cs5e98e9302"/>
        </w:rPr>
        <w:t>Module</w:t>
      </w:r>
      <w:proofErr w:type="spellEnd"/>
      <w:r w:rsidRPr="00381457">
        <w:rPr>
          <w:rStyle w:val="cs5e98e9302"/>
        </w:rPr>
        <w:t xml:space="preserve"> 3: </w:t>
      </w:r>
      <w:proofErr w:type="spellStart"/>
      <w:r w:rsidRPr="00381457">
        <w:rPr>
          <w:rStyle w:val="cs5e98e9302"/>
        </w:rPr>
        <w:t>Quality</w:t>
      </w:r>
      <w:proofErr w:type="spellEnd"/>
      <w:r w:rsidRPr="00381457">
        <w:rPr>
          <w:rStyle w:val="cs5e98e9302"/>
        </w:rPr>
        <w:t xml:space="preserve"> – IMPD: </w:t>
      </w:r>
      <w:proofErr w:type="spellStart"/>
      <w:r w:rsidRPr="00381457">
        <w:rPr>
          <w:rStyle w:val="cs5e98e9302"/>
        </w:rPr>
        <w:t>Regional</w:t>
      </w:r>
      <w:proofErr w:type="spellEnd"/>
      <w:r w:rsidRPr="00381457">
        <w:rPr>
          <w:rStyle w:val="cs5e98e9302"/>
        </w:rPr>
        <w:t>, R-</w:t>
      </w:r>
      <w:proofErr w:type="spellStart"/>
      <w:r w:rsidRPr="00381457">
        <w:rPr>
          <w:rStyle w:val="cs5e98e9302"/>
        </w:rPr>
        <w:t>section</w:t>
      </w:r>
      <w:proofErr w:type="spellEnd"/>
      <w:r w:rsidRPr="00381457">
        <w:rPr>
          <w:rStyle w:val="cs5e98e9302"/>
        </w:rPr>
        <w:t xml:space="preserve">; 1 </w:t>
      </w:r>
      <w:proofErr w:type="spellStart"/>
      <w:r w:rsidRPr="00381457">
        <w:rPr>
          <w:rStyle w:val="cs5e98e9302"/>
        </w:rPr>
        <w:t>mL</w:t>
      </w:r>
      <w:proofErr w:type="spellEnd"/>
      <w:r w:rsidRPr="00381457">
        <w:rPr>
          <w:rStyle w:val="cs5e98e9302"/>
        </w:rPr>
        <w:t xml:space="preserve"> </w:t>
      </w:r>
      <w:proofErr w:type="spellStart"/>
      <w:r w:rsidRPr="00381457">
        <w:rPr>
          <w:rStyle w:val="cs5e98e9302"/>
        </w:rPr>
        <w:t>UltraSafe</w:t>
      </w:r>
      <w:proofErr w:type="spellEnd"/>
      <w:r w:rsidRPr="00381457">
        <w:rPr>
          <w:rStyle w:val="cs5e98e9302"/>
        </w:rPr>
        <w:t xml:space="preserve"> </w:t>
      </w:r>
      <w:proofErr w:type="spellStart"/>
      <w:r w:rsidRPr="00381457">
        <w:rPr>
          <w:rStyle w:val="cs5e98e9302"/>
        </w:rPr>
        <w:t>Plus</w:t>
      </w:r>
      <w:proofErr w:type="spellEnd"/>
      <w:r w:rsidRPr="00381457">
        <w:rPr>
          <w:rStyle w:val="cs5e98e9302"/>
        </w:rPr>
        <w:t xml:space="preserve">™ </w:t>
      </w:r>
      <w:proofErr w:type="spellStart"/>
      <w:r w:rsidRPr="00381457">
        <w:rPr>
          <w:rStyle w:val="cs5e98e9302"/>
        </w:rPr>
        <w:t>Passive</w:t>
      </w:r>
      <w:proofErr w:type="spellEnd"/>
      <w:r w:rsidRPr="00381457">
        <w:rPr>
          <w:rStyle w:val="cs5e98e9302"/>
        </w:rPr>
        <w:t xml:space="preserve"> </w:t>
      </w:r>
      <w:proofErr w:type="spellStart"/>
      <w:r w:rsidRPr="00381457">
        <w:rPr>
          <w:rStyle w:val="cs5e98e9302"/>
        </w:rPr>
        <w:t>Needle</w:t>
      </w:r>
      <w:proofErr w:type="spellEnd"/>
      <w:r w:rsidRPr="00381457">
        <w:rPr>
          <w:rStyle w:val="cs5e98e9302"/>
        </w:rPr>
        <w:t xml:space="preserve"> </w:t>
      </w:r>
      <w:proofErr w:type="spellStart"/>
      <w:r w:rsidRPr="00381457">
        <w:rPr>
          <w:rStyle w:val="cs5e98e9302"/>
        </w:rPr>
        <w:t>Guard</w:t>
      </w:r>
      <w:proofErr w:type="spellEnd"/>
      <w:r w:rsidRPr="00381457">
        <w:rPr>
          <w:rStyle w:val="cs5e98e9302"/>
        </w:rPr>
        <w:t xml:space="preserve"> (</w:t>
      </w:r>
      <w:proofErr w:type="spellStart"/>
      <w:r w:rsidRPr="00381457">
        <w:rPr>
          <w:rStyle w:val="cs5e98e9302"/>
        </w:rPr>
        <w:t>UltraSafe</w:t>
      </w:r>
      <w:proofErr w:type="spellEnd"/>
      <w:r w:rsidRPr="00381457">
        <w:rPr>
          <w:rStyle w:val="cs5e98e9302"/>
        </w:rPr>
        <w:t xml:space="preserve"> </w:t>
      </w:r>
      <w:proofErr w:type="spellStart"/>
      <w:r w:rsidRPr="00381457">
        <w:rPr>
          <w:rStyle w:val="cs5e98e9302"/>
        </w:rPr>
        <w:t>Plus</w:t>
      </w:r>
      <w:proofErr w:type="spellEnd"/>
      <w:r w:rsidRPr="00381457">
        <w:rPr>
          <w:rStyle w:val="cs5e98e9302"/>
        </w:rPr>
        <w:t xml:space="preserve">) </w:t>
      </w:r>
      <w:proofErr w:type="spellStart"/>
      <w:r w:rsidRPr="00381457">
        <w:rPr>
          <w:rStyle w:val="cs5e98e9302"/>
        </w:rPr>
        <w:t>Chemistry</w:t>
      </w:r>
      <w:proofErr w:type="spellEnd"/>
      <w:r w:rsidRPr="00381457">
        <w:rPr>
          <w:rStyle w:val="cs5e98e9302"/>
        </w:rPr>
        <w:t xml:space="preserve">, </w:t>
      </w:r>
      <w:proofErr w:type="spellStart"/>
      <w:r w:rsidRPr="00381457">
        <w:rPr>
          <w:rStyle w:val="cs5e98e9302"/>
        </w:rPr>
        <w:t>Manufacturing</w:t>
      </w:r>
      <w:proofErr w:type="spellEnd"/>
      <w:r w:rsidRPr="00381457">
        <w:rPr>
          <w:rStyle w:val="cs5e98e9302"/>
        </w:rPr>
        <w:t xml:space="preserve">, </w:t>
      </w:r>
      <w:proofErr w:type="spellStart"/>
      <w:r w:rsidRPr="00381457">
        <w:rPr>
          <w:rStyle w:val="cs5e98e9302"/>
        </w:rPr>
        <w:t>and</w:t>
      </w:r>
      <w:proofErr w:type="spellEnd"/>
      <w:r w:rsidRPr="00381457">
        <w:rPr>
          <w:rStyle w:val="cs5e98e9302"/>
        </w:rPr>
        <w:t xml:space="preserve"> </w:t>
      </w:r>
      <w:proofErr w:type="spellStart"/>
      <w:r w:rsidRPr="00381457">
        <w:rPr>
          <w:rStyle w:val="cs5e98e9302"/>
        </w:rPr>
        <w:t>Control</w:t>
      </w:r>
      <w:proofErr w:type="spellEnd"/>
      <w:r w:rsidRPr="00381457">
        <w:rPr>
          <w:rStyle w:val="cs5e98e9302"/>
        </w:rPr>
        <w:t>, версія 1.0 від 28 лютого 2022 року; Інформація для пацієнта і Форма інформованої згоди, Модель для України, версія 4.0 від 20 листопада 2024 року, українською та російською мовами</w:t>
      </w:r>
      <w:r w:rsidRPr="00381457">
        <w:rPr>
          <w:rStyle w:val="csa16174ba2"/>
        </w:rPr>
        <w:t xml:space="preserve"> до протоколу клінічного дослідження «</w:t>
      </w:r>
      <w:proofErr w:type="spellStart"/>
      <w:r w:rsidRPr="00381457">
        <w:rPr>
          <w:rStyle w:val="csa16174ba2"/>
        </w:rPr>
        <w:t>Pандомізоване</w:t>
      </w:r>
      <w:proofErr w:type="spellEnd"/>
      <w:r w:rsidRPr="00381457">
        <w:rPr>
          <w:rStyle w:val="csa16174ba2"/>
        </w:rPr>
        <w:t xml:space="preserve">, подвійне сліпе, плацебо-контрольоване, </w:t>
      </w:r>
      <w:proofErr w:type="spellStart"/>
      <w:r w:rsidRPr="00381457">
        <w:rPr>
          <w:rStyle w:val="csa16174ba2"/>
        </w:rPr>
        <w:t>багатоцентрове</w:t>
      </w:r>
      <w:proofErr w:type="spellEnd"/>
      <w:r w:rsidRPr="00381457">
        <w:rPr>
          <w:rStyle w:val="csa16174ba2"/>
        </w:rPr>
        <w:t xml:space="preserve"> дослідження 3b фази з метою оцінки ефективності та безпечності підшкірного введення </w:t>
      </w:r>
      <w:proofErr w:type="spellStart"/>
      <w:r w:rsidRPr="00381457">
        <w:rPr>
          <w:rStyle w:val="cs5e98e9302"/>
        </w:rPr>
        <w:t>гуселькумабу</w:t>
      </w:r>
      <w:proofErr w:type="spellEnd"/>
      <w:r w:rsidRPr="00381457">
        <w:rPr>
          <w:rStyle w:val="csa16174ba2"/>
        </w:rPr>
        <w:t xml:space="preserve"> для зменшення ознак і симптомів та сповільнення рентгенологічної прогресії у пацієнтів з активним </w:t>
      </w:r>
      <w:proofErr w:type="spellStart"/>
      <w:r w:rsidRPr="00381457">
        <w:rPr>
          <w:rStyle w:val="csa16174ba2"/>
        </w:rPr>
        <w:t>псоріатичним</w:t>
      </w:r>
      <w:proofErr w:type="spellEnd"/>
      <w:r w:rsidRPr="00381457">
        <w:rPr>
          <w:rStyle w:val="csa16174ba2"/>
        </w:rPr>
        <w:t xml:space="preserve"> артритом», код дослідження </w:t>
      </w:r>
      <w:r w:rsidRPr="00381457">
        <w:rPr>
          <w:rStyle w:val="cs5e98e9302"/>
        </w:rPr>
        <w:t>CNTO1959PSA3004</w:t>
      </w:r>
      <w:r w:rsidRPr="00381457">
        <w:rPr>
          <w:rStyle w:val="csa16174ba2"/>
        </w:rPr>
        <w:t xml:space="preserve">, поправка 2 від 04 травня 2022 року; спонсор - </w:t>
      </w:r>
      <w:proofErr w:type="spellStart"/>
      <w:r w:rsidRPr="00381457">
        <w:rPr>
          <w:rStyle w:val="csa16174ba2"/>
        </w:rPr>
        <w:t>Janssen</w:t>
      </w:r>
      <w:proofErr w:type="spellEnd"/>
      <w:r w:rsidRPr="00381457">
        <w:rPr>
          <w:rStyle w:val="csa16174ba2"/>
        </w:rPr>
        <w:t xml:space="preserve"> </w:t>
      </w:r>
      <w:proofErr w:type="spellStart"/>
      <w:r w:rsidRPr="00381457">
        <w:rPr>
          <w:rStyle w:val="csa16174ba2"/>
        </w:rPr>
        <w:t>Pharmaceutica</w:t>
      </w:r>
      <w:proofErr w:type="spellEnd"/>
      <w:r w:rsidRPr="00381457">
        <w:rPr>
          <w:rStyle w:val="csa16174ba2"/>
        </w:rPr>
        <w:t xml:space="preserve"> NV, </w:t>
      </w:r>
      <w:proofErr w:type="spellStart"/>
      <w:r w:rsidRPr="00381457">
        <w:rPr>
          <w:rStyle w:val="csa16174ba2"/>
        </w:rPr>
        <w:t>Belgium</w:t>
      </w:r>
      <w:proofErr w:type="spellEnd"/>
      <w:r w:rsidRPr="00381457">
        <w:rPr>
          <w:rStyle w:val="csa16174ba2"/>
        </w:rPr>
        <w:t xml:space="preserve"> / </w:t>
      </w:r>
      <w:proofErr w:type="spellStart"/>
      <w:r w:rsidRPr="00381457">
        <w:rPr>
          <w:rStyle w:val="csa16174ba2"/>
        </w:rPr>
        <w:t>Янссен</w:t>
      </w:r>
      <w:proofErr w:type="spellEnd"/>
      <w:r w:rsidRPr="00381457">
        <w:rPr>
          <w:rStyle w:val="csa16174ba2"/>
        </w:rPr>
        <w:t xml:space="preserve"> Фармацевтика НВ, Бельгія</w:t>
      </w:r>
      <w:r w:rsidRPr="00381457">
        <w:rPr>
          <w:rFonts w:ascii="Arial" w:hAnsi="Arial" w:cs="Arial"/>
          <w:sz w:val="20"/>
          <w:szCs w:val="20"/>
        </w:rPr>
        <w:cr/>
        <w:t>Заявник - ТОВ «ПАРЕКСЕЛ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587ad28f1"/>
          <w:rFonts w:ascii="Arial" w:hAnsi="Arial" w:cs="Arial"/>
          <w:b/>
          <w:sz w:val="20"/>
          <w:szCs w:val="20"/>
        </w:rPr>
        <w:t xml:space="preserve">11. </w:t>
      </w:r>
      <w:r w:rsidRPr="00381457">
        <w:rPr>
          <w:rStyle w:val="cs5e98e9303"/>
        </w:rPr>
        <w:t>Зміна назви місця проведення клінічного випробування</w:t>
      </w:r>
      <w:r w:rsidRPr="00381457">
        <w:rPr>
          <w:rStyle w:val="csa16174ba3"/>
        </w:rPr>
        <w:t xml:space="preserve"> до протоколу клінічного дослідження «</w:t>
      </w:r>
      <w:proofErr w:type="spellStart"/>
      <w:r w:rsidRPr="00381457">
        <w:rPr>
          <w:rStyle w:val="csa16174ba3"/>
        </w:rPr>
        <w:t>Рандомізоване</w:t>
      </w:r>
      <w:proofErr w:type="spellEnd"/>
      <w:r w:rsidRPr="00381457">
        <w:rPr>
          <w:rStyle w:val="csa16174ba3"/>
        </w:rPr>
        <w:t xml:space="preserve">, відкрите дослідження III фази для оцінки </w:t>
      </w:r>
      <w:proofErr w:type="spellStart"/>
      <w:r w:rsidRPr="00381457">
        <w:rPr>
          <w:rStyle w:val="csa16174ba3"/>
        </w:rPr>
        <w:t>періопераційного</w:t>
      </w:r>
      <w:proofErr w:type="spellEnd"/>
      <w:r w:rsidRPr="00381457">
        <w:rPr>
          <w:rStyle w:val="csa16174ba3"/>
        </w:rPr>
        <w:t xml:space="preserve"> застосування </w:t>
      </w:r>
      <w:proofErr w:type="spellStart"/>
      <w:r w:rsidRPr="00381457">
        <w:rPr>
          <w:rStyle w:val="csa16174ba3"/>
        </w:rPr>
        <w:t>енфортумабу</w:t>
      </w:r>
      <w:proofErr w:type="spellEnd"/>
      <w:r w:rsidRPr="00381457">
        <w:rPr>
          <w:rStyle w:val="csa16174ba3"/>
        </w:rPr>
        <w:t xml:space="preserve"> </w:t>
      </w:r>
      <w:proofErr w:type="spellStart"/>
      <w:r w:rsidRPr="00381457">
        <w:rPr>
          <w:rStyle w:val="csa16174ba3"/>
        </w:rPr>
        <w:t>ведотину</w:t>
      </w:r>
      <w:proofErr w:type="spellEnd"/>
      <w:r w:rsidRPr="00381457">
        <w:rPr>
          <w:rStyle w:val="csa16174ba3"/>
        </w:rPr>
        <w:t xml:space="preserve"> у комбінації з </w:t>
      </w:r>
      <w:proofErr w:type="spellStart"/>
      <w:r w:rsidRPr="00381457">
        <w:rPr>
          <w:rStyle w:val="cs5e98e9303"/>
        </w:rPr>
        <w:t>пембролізумабом</w:t>
      </w:r>
      <w:proofErr w:type="spellEnd"/>
      <w:r w:rsidRPr="00381457">
        <w:rPr>
          <w:rStyle w:val="cs5e98e9303"/>
        </w:rPr>
        <w:t xml:space="preserve"> (MK-3475)</w:t>
      </w:r>
      <w:r w:rsidRPr="00381457">
        <w:rPr>
          <w:rStyle w:val="csa16174ba3"/>
        </w:rPr>
        <w:t xml:space="preserve"> порівняно з </w:t>
      </w:r>
      <w:proofErr w:type="spellStart"/>
      <w:r w:rsidRPr="00381457">
        <w:rPr>
          <w:rStyle w:val="csa16174ba3"/>
        </w:rPr>
        <w:t>неоад'ювантною</w:t>
      </w:r>
      <w:proofErr w:type="spellEnd"/>
      <w:r w:rsidRPr="00381457">
        <w:rPr>
          <w:rStyle w:val="csa16174ba3"/>
        </w:rPr>
        <w:t xml:space="preserve"> терапією </w:t>
      </w:r>
      <w:proofErr w:type="spellStart"/>
      <w:r w:rsidRPr="00381457">
        <w:rPr>
          <w:rStyle w:val="csa16174ba3"/>
        </w:rPr>
        <w:t>гемцитабіном</w:t>
      </w:r>
      <w:proofErr w:type="spellEnd"/>
      <w:r w:rsidRPr="00381457">
        <w:rPr>
          <w:rStyle w:val="csa16174ba3"/>
        </w:rPr>
        <w:t xml:space="preserve"> та </w:t>
      </w:r>
      <w:proofErr w:type="spellStart"/>
      <w:r w:rsidRPr="00381457">
        <w:rPr>
          <w:rStyle w:val="csa16174ba3"/>
        </w:rPr>
        <w:t>цисплатином</w:t>
      </w:r>
      <w:proofErr w:type="spellEnd"/>
      <w:r w:rsidRPr="00381457">
        <w:rPr>
          <w:rStyle w:val="csa16174ba3"/>
        </w:rPr>
        <w:t xml:space="preserve"> у учасників з м'язово-</w:t>
      </w:r>
      <w:proofErr w:type="spellStart"/>
      <w:r w:rsidRPr="00381457">
        <w:rPr>
          <w:rStyle w:val="csa16174ba3"/>
        </w:rPr>
        <w:t>інвазивним</w:t>
      </w:r>
      <w:proofErr w:type="spellEnd"/>
      <w:r w:rsidRPr="00381457">
        <w:rPr>
          <w:rStyle w:val="csa16174ba3"/>
        </w:rPr>
        <w:t xml:space="preserve"> раком сечового міхура, придатних для лікування </w:t>
      </w:r>
      <w:proofErr w:type="spellStart"/>
      <w:r w:rsidRPr="00381457">
        <w:rPr>
          <w:rStyle w:val="csa16174ba3"/>
        </w:rPr>
        <w:t>цисплатином</w:t>
      </w:r>
      <w:proofErr w:type="spellEnd"/>
      <w:r w:rsidRPr="00381457">
        <w:rPr>
          <w:rStyle w:val="csa16174ba3"/>
        </w:rPr>
        <w:t xml:space="preserve"> (KEYNOTE-B15 / EV-304)», код дослідження </w:t>
      </w:r>
      <w:r w:rsidRPr="00381457">
        <w:rPr>
          <w:rStyle w:val="cs5e98e9303"/>
        </w:rPr>
        <w:t>MK-3475-B15</w:t>
      </w:r>
      <w:r w:rsidRPr="00381457">
        <w:rPr>
          <w:rStyle w:val="csa16174ba3"/>
        </w:rPr>
        <w:t xml:space="preserve">, з інкорпорованою поправкою 04 від 17 листопада 2023 року; спонсор - ТОВ </w:t>
      </w:r>
      <w:proofErr w:type="spellStart"/>
      <w:r w:rsidRPr="00381457">
        <w:rPr>
          <w:rStyle w:val="csa16174ba3"/>
        </w:rPr>
        <w:t>Мерк</w:t>
      </w:r>
      <w:proofErr w:type="spellEnd"/>
      <w:r w:rsidRPr="00381457">
        <w:rPr>
          <w:rStyle w:val="csa16174ba3"/>
        </w:rPr>
        <w:t xml:space="preserve"> </w:t>
      </w:r>
      <w:proofErr w:type="spellStart"/>
      <w:r w:rsidRPr="00381457">
        <w:rPr>
          <w:rStyle w:val="csa16174ba3"/>
        </w:rPr>
        <w:t>Шарп</w:t>
      </w:r>
      <w:proofErr w:type="spellEnd"/>
      <w:r w:rsidRPr="00381457">
        <w:rPr>
          <w:rStyle w:val="csa16174ba3"/>
        </w:rPr>
        <w:t xml:space="preserve"> </w:t>
      </w:r>
      <w:proofErr w:type="spellStart"/>
      <w:r w:rsidRPr="00381457">
        <w:rPr>
          <w:rStyle w:val="csa16174ba3"/>
        </w:rPr>
        <w:t>енд</w:t>
      </w:r>
      <w:proofErr w:type="spellEnd"/>
      <w:r w:rsidRPr="00381457">
        <w:rPr>
          <w:rStyle w:val="csa16174ba3"/>
        </w:rPr>
        <w:t xml:space="preserve"> </w:t>
      </w:r>
      <w:proofErr w:type="spellStart"/>
      <w:r w:rsidRPr="00381457">
        <w:rPr>
          <w:rStyle w:val="csa16174ba3"/>
        </w:rPr>
        <w:t>Доум</w:t>
      </w:r>
      <w:proofErr w:type="spellEnd"/>
      <w:r w:rsidRPr="00381457">
        <w:rPr>
          <w:rStyle w:val="csa16174ba3"/>
        </w:rPr>
        <w:t>, США (</w:t>
      </w:r>
      <w:proofErr w:type="spellStart"/>
      <w:r w:rsidRPr="00381457">
        <w:rPr>
          <w:rStyle w:val="csa16174ba3"/>
        </w:rPr>
        <w:t>Merck</w:t>
      </w:r>
      <w:proofErr w:type="spellEnd"/>
      <w:r w:rsidRPr="00381457">
        <w:rPr>
          <w:rStyle w:val="csa16174ba3"/>
        </w:rPr>
        <w:t xml:space="preserve"> </w:t>
      </w:r>
      <w:proofErr w:type="spellStart"/>
      <w:r w:rsidRPr="00381457">
        <w:rPr>
          <w:rStyle w:val="csa16174ba3"/>
        </w:rPr>
        <w:t>Sharp</w:t>
      </w:r>
      <w:proofErr w:type="spellEnd"/>
      <w:r w:rsidRPr="00381457">
        <w:rPr>
          <w:rStyle w:val="csa16174ba3"/>
        </w:rPr>
        <w:t xml:space="preserve"> &amp; </w:t>
      </w:r>
      <w:proofErr w:type="spellStart"/>
      <w:r w:rsidRPr="00381457">
        <w:rPr>
          <w:rStyle w:val="csa16174ba3"/>
        </w:rPr>
        <w:t>Dohme</w:t>
      </w:r>
      <w:proofErr w:type="spellEnd"/>
      <w:r w:rsidRPr="00381457">
        <w:rPr>
          <w:rStyle w:val="csa16174ba3"/>
        </w:rPr>
        <w:t xml:space="preserve"> LLC, USA)</w:t>
      </w:r>
      <w:r w:rsidRPr="00381457">
        <w:rPr>
          <w:rFonts w:ascii="Arial" w:hAnsi="Arial" w:cs="Arial"/>
          <w:sz w:val="20"/>
          <w:szCs w:val="20"/>
        </w:rPr>
        <w:t>Заявник - Товариство з обмеженою відповідальністю «МСД Україна»</w:t>
      </w:r>
    </w:p>
    <w:p w:rsidR="00AA4F34" w:rsidRPr="00381457" w:rsidRDefault="00AA4F34" w:rsidP="00381457">
      <w:pPr>
        <w:rPr>
          <w:rFonts w:ascii="Arial" w:hAnsi="Arial" w:cs="Arial"/>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AA4F34" w:rsidRPr="00381457" w:rsidTr="00A0381C">
        <w:trPr>
          <w:trHeight w:val="213"/>
        </w:trPr>
        <w:tc>
          <w:tcPr>
            <w:tcW w:w="4817"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3"/>
              </w:rPr>
              <w:t>БУЛО</w:t>
            </w:r>
          </w:p>
        </w:tc>
        <w:tc>
          <w:tcPr>
            <w:tcW w:w="4817"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3"/>
              </w:rPr>
              <w:t>СТАЛО</w:t>
            </w:r>
          </w:p>
        </w:tc>
      </w:tr>
      <w:tr w:rsidR="00AA4F34" w:rsidRPr="00381457" w:rsidTr="00A0381C">
        <w:trPr>
          <w:trHeight w:val="213"/>
        </w:trPr>
        <w:tc>
          <w:tcPr>
            <w:tcW w:w="4817" w:type="dxa"/>
            <w:tcMar>
              <w:top w:w="0" w:type="dxa"/>
              <w:left w:w="108" w:type="dxa"/>
              <w:bottom w:w="0" w:type="dxa"/>
              <w:right w:w="108" w:type="dxa"/>
            </w:tcMar>
            <w:hideMark/>
          </w:tcPr>
          <w:p w:rsidR="00AA4F34" w:rsidRPr="00381457" w:rsidRDefault="00AA4F34" w:rsidP="00381457">
            <w:pPr>
              <w:pStyle w:val="cs80d9435b"/>
              <w:rPr>
                <w:rFonts w:ascii="Arial" w:hAnsi="Arial" w:cs="Arial"/>
                <w:sz w:val="20"/>
                <w:szCs w:val="20"/>
              </w:rPr>
            </w:pPr>
            <w:proofErr w:type="spellStart"/>
            <w:r w:rsidRPr="00381457">
              <w:rPr>
                <w:rStyle w:val="csa16174ba3"/>
              </w:rPr>
              <w:t>к.м.н</w:t>
            </w:r>
            <w:proofErr w:type="spellEnd"/>
            <w:r w:rsidRPr="00381457">
              <w:rPr>
                <w:rStyle w:val="csa16174ba3"/>
              </w:rPr>
              <w:t xml:space="preserve">. </w:t>
            </w:r>
            <w:proofErr w:type="spellStart"/>
            <w:r w:rsidRPr="00381457">
              <w:rPr>
                <w:rStyle w:val="csa16174ba3"/>
              </w:rPr>
              <w:t>Неффа</w:t>
            </w:r>
            <w:proofErr w:type="spellEnd"/>
            <w:r w:rsidRPr="00381457">
              <w:rPr>
                <w:rStyle w:val="csa16174ba3"/>
              </w:rPr>
              <w:t xml:space="preserve"> М.Ю.</w:t>
            </w:r>
          </w:p>
          <w:p w:rsidR="00AA4F34" w:rsidRPr="00381457" w:rsidRDefault="00AA4F34" w:rsidP="00381457">
            <w:pPr>
              <w:pStyle w:val="cs80d9435b"/>
              <w:rPr>
                <w:rFonts w:ascii="Arial" w:hAnsi="Arial" w:cs="Arial"/>
                <w:sz w:val="20"/>
                <w:szCs w:val="20"/>
              </w:rPr>
            </w:pPr>
            <w:r w:rsidRPr="00381457">
              <w:rPr>
                <w:rStyle w:val="csa16174ba3"/>
                <w:b/>
              </w:rPr>
              <w:t>Комунальне некомерційне підприємство Харківської обласної ради</w:t>
            </w:r>
            <w:r w:rsidRPr="00381457">
              <w:rPr>
                <w:rStyle w:val="csa16174ba3"/>
              </w:rPr>
              <w:t xml:space="preserve"> </w:t>
            </w:r>
            <w:r w:rsidRPr="00381457">
              <w:rPr>
                <w:rStyle w:val="cs5e98e9303"/>
              </w:rPr>
              <w:t>«Обласний клінічний спеціалізований диспансер радіаційного захисту населення»</w:t>
            </w:r>
            <w:r w:rsidRPr="00381457">
              <w:rPr>
                <w:rStyle w:val="csa16174ba3"/>
              </w:rPr>
              <w:t>, хірургічне відділення з онкологічними ліжками, м. Харків</w:t>
            </w:r>
          </w:p>
        </w:tc>
        <w:tc>
          <w:tcPr>
            <w:tcW w:w="4817" w:type="dxa"/>
            <w:tcMar>
              <w:top w:w="0" w:type="dxa"/>
              <w:left w:w="108" w:type="dxa"/>
              <w:bottom w:w="0" w:type="dxa"/>
              <w:right w:w="108" w:type="dxa"/>
            </w:tcMar>
            <w:hideMark/>
          </w:tcPr>
          <w:p w:rsidR="00AA4F34" w:rsidRPr="00381457" w:rsidRDefault="00AA4F34" w:rsidP="00381457">
            <w:pPr>
              <w:pStyle w:val="csf06cd379"/>
              <w:rPr>
                <w:rFonts w:ascii="Arial" w:hAnsi="Arial" w:cs="Arial"/>
                <w:sz w:val="20"/>
                <w:szCs w:val="20"/>
              </w:rPr>
            </w:pPr>
            <w:proofErr w:type="spellStart"/>
            <w:r w:rsidRPr="00381457">
              <w:rPr>
                <w:rStyle w:val="csa16174ba3"/>
              </w:rPr>
              <w:t>к.м.н</w:t>
            </w:r>
            <w:proofErr w:type="spellEnd"/>
            <w:r w:rsidRPr="00381457">
              <w:rPr>
                <w:rStyle w:val="csa16174ba3"/>
              </w:rPr>
              <w:t xml:space="preserve">. </w:t>
            </w:r>
            <w:proofErr w:type="spellStart"/>
            <w:r w:rsidRPr="00381457">
              <w:rPr>
                <w:rStyle w:val="csa16174ba3"/>
              </w:rPr>
              <w:t>Неффа</w:t>
            </w:r>
            <w:proofErr w:type="spellEnd"/>
            <w:r w:rsidRPr="00381457">
              <w:rPr>
                <w:rStyle w:val="csa16174ba3"/>
              </w:rPr>
              <w:t xml:space="preserve"> М.Ю.</w:t>
            </w:r>
          </w:p>
          <w:p w:rsidR="00AA4F34" w:rsidRPr="00381457" w:rsidRDefault="00AA4F34" w:rsidP="00381457">
            <w:pPr>
              <w:pStyle w:val="cs80d9435b"/>
              <w:rPr>
                <w:rFonts w:ascii="Arial" w:hAnsi="Arial" w:cs="Arial"/>
                <w:sz w:val="20"/>
                <w:szCs w:val="20"/>
              </w:rPr>
            </w:pPr>
            <w:r w:rsidRPr="00381457">
              <w:rPr>
                <w:rStyle w:val="csa16174ba3"/>
                <w:b/>
              </w:rPr>
              <w:t>Комунальне некомерційне підприємство Харківської обласної ради</w:t>
            </w:r>
            <w:r w:rsidRPr="00381457">
              <w:rPr>
                <w:rStyle w:val="csa16174ba3"/>
              </w:rPr>
              <w:t xml:space="preserve"> </w:t>
            </w:r>
            <w:r w:rsidRPr="00381457">
              <w:rPr>
                <w:rStyle w:val="cs5e98e9303"/>
              </w:rPr>
              <w:t>«Обласний кардіологічний центр»</w:t>
            </w:r>
            <w:r w:rsidRPr="00381457">
              <w:rPr>
                <w:rStyle w:val="csa16174ba3"/>
              </w:rPr>
              <w:t>, хірургічне відділення з онкологічними ліжками, м. Харків</w:t>
            </w:r>
          </w:p>
        </w:tc>
      </w:tr>
    </w:tbl>
    <w:p w:rsidR="00AA4F34" w:rsidRPr="00381457" w:rsidRDefault="00AA4F34" w:rsidP="00381457">
      <w:pPr>
        <w:jc w:val="both"/>
        <w:rPr>
          <w:rFonts w:ascii="Arial" w:hAnsi="Arial" w:cs="Arial"/>
          <w:sz w:val="20"/>
          <w:szCs w:val="20"/>
        </w:rPr>
      </w:pPr>
    </w:p>
    <w:p w:rsidR="00AA4F34" w:rsidRPr="00381457" w:rsidRDefault="00AA4F34" w:rsidP="00381457">
      <w:pPr>
        <w:rPr>
          <w:rStyle w:val="cs80d9435b3"/>
          <w:rFonts w:ascii="Arial" w:hAnsi="Arial" w:cs="Arial"/>
          <w:b/>
          <w:sz w:val="20"/>
          <w:szCs w:val="20"/>
        </w:rPr>
      </w:pPr>
    </w:p>
    <w:p w:rsidR="00AA4F34" w:rsidRPr="00381457" w:rsidRDefault="00AA4F34" w:rsidP="00381457">
      <w:pPr>
        <w:jc w:val="both"/>
        <w:rPr>
          <w:rFonts w:ascii="Arial" w:hAnsi="Arial" w:cs="Arial"/>
          <w:sz w:val="20"/>
          <w:szCs w:val="20"/>
        </w:rPr>
      </w:pPr>
      <w:r w:rsidRPr="00381457">
        <w:rPr>
          <w:rStyle w:val="cs80d9435b3"/>
          <w:rFonts w:ascii="Arial" w:hAnsi="Arial" w:cs="Arial"/>
          <w:b/>
          <w:sz w:val="20"/>
          <w:szCs w:val="20"/>
        </w:rPr>
        <w:t xml:space="preserve">12. </w:t>
      </w:r>
      <w:r w:rsidRPr="00381457">
        <w:rPr>
          <w:rStyle w:val="cs5e98e9304"/>
        </w:rPr>
        <w:t xml:space="preserve">Оновлений протокол, поправка 9 від 10 червня 2024 року англійською мовою; Зміна спонсора протоколу клінічного випробування GS-US-417-0304 з </w:t>
      </w:r>
      <w:proofErr w:type="spellStart"/>
      <w:r w:rsidRPr="00381457">
        <w:rPr>
          <w:rStyle w:val="cs5e98e9304"/>
        </w:rPr>
        <w:t>Galapagos</w:t>
      </w:r>
      <w:proofErr w:type="spellEnd"/>
      <w:r w:rsidRPr="00381457">
        <w:rPr>
          <w:rStyle w:val="cs5e98e9304"/>
        </w:rPr>
        <w:t xml:space="preserve"> NV, Бельгія на </w:t>
      </w:r>
      <w:proofErr w:type="spellStart"/>
      <w:r w:rsidRPr="00381457">
        <w:rPr>
          <w:rStyle w:val="cs5e98e9304"/>
        </w:rPr>
        <w:t>Alfasigma</w:t>
      </w:r>
      <w:proofErr w:type="spellEnd"/>
      <w:r w:rsidRPr="00381457">
        <w:rPr>
          <w:rStyle w:val="cs5e98e9304"/>
        </w:rPr>
        <w:t xml:space="preserve"> </w:t>
      </w:r>
      <w:proofErr w:type="spellStart"/>
      <w:r w:rsidRPr="00381457">
        <w:rPr>
          <w:rStyle w:val="cs5e98e9304"/>
        </w:rPr>
        <w:t>S.p.A</w:t>
      </w:r>
      <w:proofErr w:type="spellEnd"/>
      <w:r w:rsidRPr="00381457">
        <w:rPr>
          <w:rStyle w:val="cs5e98e9304"/>
        </w:rPr>
        <w:t>, Італія; Інформаційний листок та форма інформованої згоди пацієнта, версія 14.1 від 12 липня 2024 року українською та російською мовами; Картка пацієнта, версія 4.0 від 28 червня 2024 року українською та російською мовами</w:t>
      </w:r>
      <w:r w:rsidRPr="00381457">
        <w:rPr>
          <w:rStyle w:val="csa16174ba4"/>
        </w:rPr>
        <w:t xml:space="preserve"> до протоколу клінічного дослідження «</w:t>
      </w:r>
      <w:proofErr w:type="spellStart"/>
      <w:r w:rsidRPr="00381457">
        <w:rPr>
          <w:rStyle w:val="csa16174ba4"/>
        </w:rPr>
        <w:t>Багатоцентрове</w:t>
      </w:r>
      <w:proofErr w:type="spellEnd"/>
      <w:r w:rsidRPr="00381457">
        <w:rPr>
          <w:rStyle w:val="csa16174ba4"/>
        </w:rPr>
        <w:t xml:space="preserve">, відкрите, довготривале подовжене дослідження для оцінки безпечності та ефективності застосування </w:t>
      </w:r>
      <w:proofErr w:type="spellStart"/>
      <w:r w:rsidRPr="00381457">
        <w:rPr>
          <w:rStyle w:val="cs5e98e9304"/>
        </w:rPr>
        <w:t>філготінібу</w:t>
      </w:r>
      <w:proofErr w:type="spellEnd"/>
      <w:r w:rsidRPr="00381457">
        <w:rPr>
          <w:rStyle w:val="csa16174ba4"/>
        </w:rPr>
        <w:t xml:space="preserve"> в пацієнтів із </w:t>
      </w:r>
      <w:proofErr w:type="spellStart"/>
      <w:r w:rsidRPr="00381457">
        <w:rPr>
          <w:rStyle w:val="csa16174ba4"/>
        </w:rPr>
        <w:t>ревматоїдним</w:t>
      </w:r>
      <w:proofErr w:type="spellEnd"/>
      <w:r w:rsidRPr="00381457">
        <w:rPr>
          <w:rStyle w:val="csa16174ba4"/>
        </w:rPr>
        <w:t xml:space="preserve"> артритом», код дослідження</w:t>
      </w:r>
      <w:r w:rsidR="00381457">
        <w:rPr>
          <w:rStyle w:val="csa16174ba4"/>
        </w:rPr>
        <w:t xml:space="preserve"> </w:t>
      </w:r>
      <w:r w:rsidRPr="00381457">
        <w:rPr>
          <w:rStyle w:val="cs5e98e9304"/>
        </w:rPr>
        <w:t>GS-US-417-0304</w:t>
      </w:r>
      <w:r w:rsidRPr="00381457">
        <w:rPr>
          <w:rStyle w:val="csa16174ba4"/>
        </w:rPr>
        <w:t xml:space="preserve">, поправка 8 від 30 червня 2023 року; спонсор - </w:t>
      </w:r>
      <w:proofErr w:type="spellStart"/>
      <w:r w:rsidRPr="00381457">
        <w:rPr>
          <w:rStyle w:val="csa16174ba4"/>
        </w:rPr>
        <w:t>Galapagos</w:t>
      </w:r>
      <w:proofErr w:type="spellEnd"/>
      <w:r w:rsidRPr="00381457">
        <w:rPr>
          <w:rStyle w:val="csa16174ba4"/>
        </w:rPr>
        <w:t xml:space="preserve"> NV, Бельгія</w:t>
      </w:r>
      <w:r w:rsidRPr="00381457">
        <w:rPr>
          <w:rFonts w:ascii="Arial" w:hAnsi="Arial" w:cs="Arial"/>
          <w:sz w:val="20"/>
          <w:szCs w:val="20"/>
        </w:rPr>
        <w:cr/>
        <w:t>Заявник - ТОВАРИСТВО З ОБМЕЖЕНОЮ ВІДПОВІДАЛЬНІСТЮ «ФАРМАСЬЮТІКАЛ РІСЕРЧ АССОУШИЕЙТС УКРАЇНА» (ТОВ «ФРА УКРАЇНА»)</w:t>
      </w:r>
    </w:p>
    <w:p w:rsidR="00AA4F34" w:rsidRPr="00381457" w:rsidRDefault="00AA4F34" w:rsidP="00381457">
      <w:pPr>
        <w:rPr>
          <w:rFonts w:ascii="Arial" w:hAnsi="Arial" w:cs="Arial"/>
          <w:sz w:val="20"/>
          <w:szCs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AA4F34" w:rsidRPr="00381457" w:rsidTr="00A0381C">
        <w:trPr>
          <w:trHeight w:val="213"/>
        </w:trPr>
        <w:tc>
          <w:tcPr>
            <w:tcW w:w="4796"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4"/>
              </w:rPr>
              <w:t>БУЛО</w:t>
            </w:r>
          </w:p>
        </w:tc>
        <w:tc>
          <w:tcPr>
            <w:tcW w:w="4797"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4"/>
              </w:rPr>
              <w:t>СТАЛО</w:t>
            </w:r>
          </w:p>
        </w:tc>
      </w:tr>
      <w:tr w:rsidR="00AA4F34" w:rsidRPr="00381457" w:rsidTr="00A0381C">
        <w:trPr>
          <w:trHeight w:val="213"/>
        </w:trPr>
        <w:tc>
          <w:tcPr>
            <w:tcW w:w="4796" w:type="dxa"/>
            <w:tcMar>
              <w:top w:w="0" w:type="dxa"/>
              <w:left w:w="108" w:type="dxa"/>
              <w:bottom w:w="0" w:type="dxa"/>
              <w:right w:w="108" w:type="dxa"/>
            </w:tcMar>
            <w:hideMark/>
          </w:tcPr>
          <w:p w:rsidR="00AA4F34" w:rsidRPr="00381457" w:rsidRDefault="00AA4F34" w:rsidP="00381457">
            <w:pPr>
              <w:pStyle w:val="cs80d9435b"/>
              <w:rPr>
                <w:rFonts w:ascii="Arial" w:hAnsi="Arial" w:cs="Arial"/>
                <w:i/>
                <w:sz w:val="20"/>
                <w:szCs w:val="20"/>
              </w:rPr>
            </w:pPr>
            <w:proofErr w:type="spellStart"/>
            <w:r w:rsidRPr="00381457">
              <w:rPr>
                <w:rStyle w:val="cs7f95de684"/>
              </w:rPr>
              <w:t>Galapagos</w:t>
            </w:r>
            <w:proofErr w:type="spellEnd"/>
            <w:r w:rsidRPr="00381457">
              <w:rPr>
                <w:rStyle w:val="cs7f95de684"/>
              </w:rPr>
              <w:t xml:space="preserve"> NV, Бельгія</w:t>
            </w:r>
          </w:p>
        </w:tc>
        <w:tc>
          <w:tcPr>
            <w:tcW w:w="4797" w:type="dxa"/>
            <w:tcMar>
              <w:top w:w="0" w:type="dxa"/>
              <w:left w:w="108" w:type="dxa"/>
              <w:bottom w:w="0" w:type="dxa"/>
              <w:right w:w="108" w:type="dxa"/>
            </w:tcMar>
            <w:hideMark/>
          </w:tcPr>
          <w:p w:rsidR="00AA4F34" w:rsidRPr="00381457" w:rsidRDefault="00AA4F34" w:rsidP="00381457">
            <w:pPr>
              <w:pStyle w:val="cs80d9435b"/>
              <w:rPr>
                <w:rFonts w:ascii="Arial" w:hAnsi="Arial" w:cs="Arial"/>
                <w:i/>
                <w:sz w:val="20"/>
                <w:szCs w:val="20"/>
              </w:rPr>
            </w:pPr>
            <w:proofErr w:type="spellStart"/>
            <w:r w:rsidRPr="00381457">
              <w:rPr>
                <w:rStyle w:val="cs7f95de684"/>
              </w:rPr>
              <w:t>Alfasigma</w:t>
            </w:r>
            <w:proofErr w:type="spellEnd"/>
            <w:r w:rsidRPr="00381457">
              <w:rPr>
                <w:rStyle w:val="cs7f95de684"/>
              </w:rPr>
              <w:t xml:space="preserve"> </w:t>
            </w:r>
            <w:proofErr w:type="spellStart"/>
            <w:r w:rsidRPr="00381457">
              <w:rPr>
                <w:rStyle w:val="cs7f95de684"/>
              </w:rPr>
              <w:t>S.p.A</w:t>
            </w:r>
            <w:proofErr w:type="spellEnd"/>
            <w:r w:rsidRPr="00381457">
              <w:rPr>
                <w:rStyle w:val="cs7f95de684"/>
              </w:rPr>
              <w:t>, Італія</w:t>
            </w:r>
          </w:p>
        </w:tc>
      </w:tr>
    </w:tbl>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4"/>
          <w:rFonts w:ascii="Arial" w:hAnsi="Arial" w:cs="Arial"/>
          <w:b/>
          <w:sz w:val="20"/>
          <w:szCs w:val="20"/>
        </w:rPr>
        <w:t xml:space="preserve">13. </w:t>
      </w:r>
      <w:r w:rsidRPr="00381457">
        <w:rPr>
          <w:rStyle w:val="cs5e98e9305"/>
        </w:rPr>
        <w:t>Доповнення І: Глобальний перелік ключових співробітників і відповідних відділів та постачальників клінічних матеріалів фінальна версія 13.0, від 03 жовтня 2024, англійською мовою; Лист-подяка, фінальна версія 3.0-UA(UK) від 24 жовтня 2024 р., українською мовою; Лист-подяка фінальна версія 3.0-UA(RU) від 24 жовтня 2024 р., російською мовою; Лист для учасника дослідження щодо номеру EU CT і інформації про публікацію фінальна версія 1.0-UA(UK) від 22 жовтня 2024 р., українською мовою; Лист для учасника дослідження щодо номеру EU CT і інформації про публікацію фінальна версія 1.0-UA(RU) від 22 жовтня 2024 р., російською мовою</w:t>
      </w:r>
      <w:r w:rsidRPr="00381457">
        <w:rPr>
          <w:rStyle w:val="csa16174ba5"/>
        </w:rPr>
        <w:t xml:space="preserve"> до протоколу клінічного випробування «Дослідження з підбору дози для оцінки ефективності і безпеки застосування препарату </w:t>
      </w:r>
      <w:proofErr w:type="spellStart"/>
      <w:r w:rsidRPr="00381457">
        <w:rPr>
          <w:rStyle w:val="cs5e98e9305"/>
        </w:rPr>
        <w:t>Сомапацитан</w:t>
      </w:r>
      <w:proofErr w:type="spellEnd"/>
      <w:r w:rsidRPr="00381457">
        <w:rPr>
          <w:rStyle w:val="csa16174ba5"/>
        </w:rPr>
        <w:t xml:space="preserve"> </w:t>
      </w:r>
      <w:r w:rsidRPr="00381457">
        <w:rPr>
          <w:rStyle w:val="cs5e98e9305"/>
        </w:rPr>
        <w:t>(</w:t>
      </w:r>
      <w:proofErr w:type="spellStart"/>
      <w:r w:rsidRPr="00381457">
        <w:rPr>
          <w:rStyle w:val="cs5e98e9305"/>
        </w:rPr>
        <w:t>somapacitan</w:t>
      </w:r>
      <w:proofErr w:type="spellEnd"/>
      <w:r w:rsidRPr="00381457">
        <w:rPr>
          <w:rStyle w:val="cs5e98e9305"/>
        </w:rPr>
        <w:t xml:space="preserve">) </w:t>
      </w:r>
      <w:r w:rsidRPr="00381457">
        <w:rPr>
          <w:rStyle w:val="csa16174ba5"/>
        </w:rPr>
        <w:t xml:space="preserve">один раз на тиждень у порівнянні з застосуванням препарату </w:t>
      </w:r>
      <w:proofErr w:type="spellStart"/>
      <w:r w:rsidRPr="00381457">
        <w:rPr>
          <w:rStyle w:val="csa16174ba5"/>
        </w:rPr>
        <w:t>Нордітропін</w:t>
      </w:r>
      <w:proofErr w:type="spellEnd"/>
      <w:r w:rsidRPr="00381457">
        <w:rPr>
          <w:rStyle w:val="csa16174ba5"/>
        </w:rPr>
        <w:t>® (</w:t>
      </w:r>
      <w:proofErr w:type="spellStart"/>
      <w:r w:rsidRPr="00381457">
        <w:rPr>
          <w:rStyle w:val="csa16174ba5"/>
        </w:rPr>
        <w:t>Norditropin</w:t>
      </w:r>
      <w:proofErr w:type="spellEnd"/>
      <w:r w:rsidRPr="00381457">
        <w:rPr>
          <w:rStyle w:val="csa16174ba5"/>
        </w:rPr>
        <w:t xml:space="preserve">®) один раз на день у дітей із затримкою росту, що були народжені малими для </w:t>
      </w:r>
      <w:proofErr w:type="spellStart"/>
      <w:r w:rsidRPr="00381457">
        <w:rPr>
          <w:rStyle w:val="csa16174ba5"/>
        </w:rPr>
        <w:t>гестаційного</w:t>
      </w:r>
      <w:proofErr w:type="spellEnd"/>
      <w:r w:rsidRPr="00381457">
        <w:rPr>
          <w:rStyle w:val="csa16174ba5"/>
        </w:rPr>
        <w:t xml:space="preserve"> віку та не наздогнали у зрості до віку 2 роки та старше», код дослідження </w:t>
      </w:r>
      <w:r w:rsidRPr="00381457">
        <w:rPr>
          <w:rStyle w:val="cs5e98e9305"/>
        </w:rPr>
        <w:t>NN8640-4245</w:t>
      </w:r>
      <w:r w:rsidRPr="00381457">
        <w:rPr>
          <w:rStyle w:val="csa16174ba5"/>
        </w:rPr>
        <w:t xml:space="preserve">, фінальна версія 12.0 від 21 березня 2024 р.; спонсор - </w:t>
      </w:r>
      <w:proofErr w:type="spellStart"/>
      <w:r w:rsidRPr="00381457">
        <w:rPr>
          <w:rStyle w:val="csa16174ba5"/>
        </w:rPr>
        <w:t>Novo</w:t>
      </w:r>
      <w:proofErr w:type="spellEnd"/>
      <w:r w:rsidRPr="00381457">
        <w:rPr>
          <w:rStyle w:val="csa16174ba5"/>
        </w:rPr>
        <w:t xml:space="preserve"> </w:t>
      </w:r>
      <w:proofErr w:type="spellStart"/>
      <w:r w:rsidRPr="00381457">
        <w:rPr>
          <w:rStyle w:val="csa16174ba5"/>
        </w:rPr>
        <w:t>Nordisk</w:t>
      </w:r>
      <w:proofErr w:type="spellEnd"/>
      <w:r w:rsidRPr="00381457">
        <w:rPr>
          <w:rStyle w:val="csa16174ba5"/>
        </w:rPr>
        <w:t xml:space="preserve"> A/S (</w:t>
      </w:r>
      <w:proofErr w:type="spellStart"/>
      <w:r w:rsidRPr="00381457">
        <w:rPr>
          <w:rStyle w:val="csa16174ba5"/>
        </w:rPr>
        <w:t>Denmark</w:t>
      </w:r>
      <w:proofErr w:type="spellEnd"/>
      <w:r w:rsidRPr="00381457">
        <w:rPr>
          <w:rStyle w:val="csa16174ba5"/>
        </w:rPr>
        <w:t xml:space="preserve">) </w:t>
      </w:r>
      <w:r w:rsidRPr="00381457">
        <w:rPr>
          <w:rFonts w:ascii="Arial" w:hAnsi="Arial" w:cs="Arial"/>
          <w:sz w:val="20"/>
          <w:szCs w:val="20"/>
        </w:rPr>
        <w:cr/>
        <w:t xml:space="preserve">Заявник - ТОВ «Ново </w:t>
      </w:r>
      <w:proofErr w:type="spellStart"/>
      <w:r w:rsidRPr="00381457">
        <w:rPr>
          <w:rFonts w:ascii="Arial" w:hAnsi="Arial" w:cs="Arial"/>
          <w:sz w:val="20"/>
          <w:szCs w:val="20"/>
        </w:rPr>
        <w:t>Нордіск</w:t>
      </w:r>
      <w:proofErr w:type="spellEnd"/>
      <w:r w:rsidRPr="00381457">
        <w:rPr>
          <w:rFonts w:ascii="Arial" w:hAnsi="Arial" w:cs="Arial"/>
          <w:sz w:val="20"/>
          <w:szCs w:val="20"/>
        </w:rPr>
        <w:t xml:space="preserve">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Fonts w:ascii="Arial" w:hAnsi="Arial" w:cs="Arial"/>
          <w:b/>
          <w:sz w:val="20"/>
          <w:szCs w:val="20"/>
        </w:rPr>
        <w:t xml:space="preserve">14. </w:t>
      </w:r>
      <w:r w:rsidRPr="00381457">
        <w:rPr>
          <w:rStyle w:val="cs5e98e9306"/>
        </w:rPr>
        <w:t xml:space="preserve">Оновлена Брошура Дослідника </w:t>
      </w:r>
      <w:proofErr w:type="spellStart"/>
      <w:r w:rsidRPr="00381457">
        <w:rPr>
          <w:rStyle w:val="cs5e98e9306"/>
        </w:rPr>
        <w:t>Концизумаб</w:t>
      </w:r>
      <w:proofErr w:type="spellEnd"/>
      <w:r w:rsidRPr="00381457">
        <w:rPr>
          <w:rStyle w:val="cs5e98e9306"/>
        </w:rPr>
        <w:t xml:space="preserve">, проект NN7415, Гемофілія А ускладнена або неускладнена інгібіторами до ФVIII, Гемофілія B ускладнена або неускладнена інгібіторами до </w:t>
      </w:r>
      <w:r w:rsidRPr="00381457">
        <w:rPr>
          <w:rStyle w:val="cs5e98e9306"/>
        </w:rPr>
        <w:lastRenderedPageBreak/>
        <w:t xml:space="preserve">ФIX, видання 15, фінальна версія 1.0 від 30 жовтня 2024 р., англійською мовою </w:t>
      </w:r>
      <w:r w:rsidRPr="00381457">
        <w:rPr>
          <w:rStyle w:val="csa16174ba6"/>
        </w:rPr>
        <w:t xml:space="preserve">до протоколів клінічних досліджень: «Ефективність та безпека профілактичного застосування </w:t>
      </w:r>
      <w:proofErr w:type="spellStart"/>
      <w:r w:rsidRPr="00381457">
        <w:rPr>
          <w:rStyle w:val="cs5e98e9306"/>
        </w:rPr>
        <w:t>Концизумабу</w:t>
      </w:r>
      <w:proofErr w:type="spellEnd"/>
      <w:r w:rsidRPr="00381457">
        <w:rPr>
          <w:rStyle w:val="cs5e98e9306"/>
        </w:rPr>
        <w:t xml:space="preserve"> </w:t>
      </w:r>
      <w:r w:rsidRPr="00381457">
        <w:rPr>
          <w:rStyle w:val="csa16174ba6"/>
        </w:rPr>
        <w:t xml:space="preserve">у пацієнтів з гемофілією А чи Б, не ускладненою інгібіторами», код дослідження </w:t>
      </w:r>
      <w:r w:rsidRPr="00381457">
        <w:rPr>
          <w:rStyle w:val="cs5e98e9306"/>
        </w:rPr>
        <w:t>NN7415-4307</w:t>
      </w:r>
      <w:r w:rsidRPr="00381457">
        <w:rPr>
          <w:rStyle w:val="csa16174ba6"/>
        </w:rPr>
        <w:t xml:space="preserve">, фінальна версія 6.0 від 22 червня 2023; «Ефективність та безпека профілактичного застосування </w:t>
      </w:r>
      <w:proofErr w:type="spellStart"/>
      <w:r w:rsidRPr="00381457">
        <w:rPr>
          <w:rStyle w:val="cs5e98e9306"/>
        </w:rPr>
        <w:t>Концизумабу</w:t>
      </w:r>
      <w:proofErr w:type="spellEnd"/>
      <w:r w:rsidRPr="00381457">
        <w:rPr>
          <w:rStyle w:val="cs5e98e9306"/>
        </w:rPr>
        <w:t xml:space="preserve"> </w:t>
      </w:r>
      <w:r w:rsidRPr="00381457">
        <w:rPr>
          <w:rStyle w:val="csa16174ba6"/>
        </w:rPr>
        <w:t xml:space="preserve">у пацієнтів з гемофілією А чи Б, ускладненою інгібіторами», код дослідження </w:t>
      </w:r>
      <w:r w:rsidRPr="00381457">
        <w:rPr>
          <w:rStyle w:val="cs5e98e9306"/>
        </w:rPr>
        <w:t>NN7415-4311</w:t>
      </w:r>
      <w:r w:rsidRPr="00381457">
        <w:rPr>
          <w:rStyle w:val="csa16174ba6"/>
        </w:rPr>
        <w:t xml:space="preserve">, фінальна версія 9.0 від 27 Березня 2023; спонсор - </w:t>
      </w:r>
      <w:proofErr w:type="spellStart"/>
      <w:r w:rsidRPr="00381457">
        <w:rPr>
          <w:rStyle w:val="csa16174ba6"/>
        </w:rPr>
        <w:t>Novo</w:t>
      </w:r>
      <w:proofErr w:type="spellEnd"/>
      <w:r w:rsidRPr="00381457">
        <w:rPr>
          <w:rStyle w:val="csa16174ba6"/>
        </w:rPr>
        <w:t xml:space="preserve"> </w:t>
      </w:r>
      <w:proofErr w:type="spellStart"/>
      <w:r w:rsidRPr="00381457">
        <w:rPr>
          <w:rStyle w:val="csa16174ba6"/>
        </w:rPr>
        <w:t>Nordisk</w:t>
      </w:r>
      <w:proofErr w:type="spellEnd"/>
      <w:r w:rsidRPr="00381457">
        <w:rPr>
          <w:rStyle w:val="csa16174ba6"/>
        </w:rPr>
        <w:t xml:space="preserve"> A/S (Данія)</w:t>
      </w:r>
      <w:r w:rsidRPr="00381457">
        <w:rPr>
          <w:rFonts w:ascii="Arial" w:hAnsi="Arial" w:cs="Arial"/>
          <w:sz w:val="20"/>
          <w:szCs w:val="20"/>
        </w:rPr>
        <w:cr/>
        <w:t xml:space="preserve">Заявник - ТОВ «Ново </w:t>
      </w:r>
      <w:proofErr w:type="spellStart"/>
      <w:r w:rsidRPr="00381457">
        <w:rPr>
          <w:rFonts w:ascii="Arial" w:hAnsi="Arial" w:cs="Arial"/>
          <w:sz w:val="20"/>
          <w:szCs w:val="20"/>
        </w:rPr>
        <w:t>Нордіск</w:t>
      </w:r>
      <w:proofErr w:type="spellEnd"/>
      <w:r w:rsidRPr="00381457">
        <w:rPr>
          <w:rFonts w:ascii="Arial" w:hAnsi="Arial" w:cs="Arial"/>
          <w:sz w:val="20"/>
          <w:szCs w:val="20"/>
        </w:rPr>
        <w:t xml:space="preserve">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6"/>
          <w:rFonts w:ascii="Arial" w:hAnsi="Arial" w:cs="Arial"/>
          <w:b/>
          <w:sz w:val="20"/>
          <w:szCs w:val="20"/>
        </w:rPr>
        <w:t xml:space="preserve">15. </w:t>
      </w:r>
      <w:r w:rsidRPr="00381457">
        <w:rPr>
          <w:rStyle w:val="cs5e98e9307"/>
        </w:rPr>
        <w:t xml:space="preserve">Брошура дослідника </w:t>
      </w:r>
      <w:proofErr w:type="spellStart"/>
      <w:r w:rsidRPr="00381457">
        <w:rPr>
          <w:rStyle w:val="cs5e98e9307"/>
        </w:rPr>
        <w:t>Pembrolizumab</w:t>
      </w:r>
      <w:proofErr w:type="spellEnd"/>
      <w:r w:rsidRPr="00381457">
        <w:rPr>
          <w:rStyle w:val="cs5e98e9307"/>
        </w:rPr>
        <w:t xml:space="preserve"> (MK-3475), видання 25 від 10 жовтня 2024 року, англійською мовою</w:t>
      </w:r>
      <w:r w:rsidRPr="00381457">
        <w:rPr>
          <w:rStyle w:val="csa16174ba7"/>
        </w:rPr>
        <w:t xml:space="preserve"> до протоколів клінічних досліджень: «</w:t>
      </w:r>
      <w:proofErr w:type="spellStart"/>
      <w:r w:rsidRPr="00381457">
        <w:rPr>
          <w:rStyle w:val="csa16174ba7"/>
        </w:rPr>
        <w:t>Рандомізоване</w:t>
      </w:r>
      <w:proofErr w:type="spellEnd"/>
      <w:r w:rsidRPr="00381457">
        <w:rPr>
          <w:rStyle w:val="csa16174ba7"/>
        </w:rPr>
        <w:t xml:space="preserve">, відкрите дослідження </w:t>
      </w:r>
      <w:r w:rsidR="00381457">
        <w:rPr>
          <w:rStyle w:val="csa16174ba7"/>
        </w:rPr>
        <w:t xml:space="preserve">                      </w:t>
      </w:r>
      <w:r w:rsidRPr="00381457">
        <w:rPr>
          <w:rStyle w:val="csa16174ba7"/>
        </w:rPr>
        <w:t xml:space="preserve">ІІІ фази для оцінки ефективності та безпеки </w:t>
      </w:r>
      <w:proofErr w:type="spellStart"/>
      <w:r w:rsidRPr="00381457">
        <w:rPr>
          <w:rStyle w:val="cs5e98e9307"/>
        </w:rPr>
        <w:t>пембролізумабу</w:t>
      </w:r>
      <w:proofErr w:type="spellEnd"/>
      <w:r w:rsidRPr="00381457">
        <w:rPr>
          <w:rStyle w:val="cs5e98e9307"/>
        </w:rPr>
        <w:t xml:space="preserve"> (МК-3475)</w:t>
      </w:r>
      <w:r w:rsidRPr="00381457">
        <w:rPr>
          <w:rStyle w:val="csa16174ba7"/>
        </w:rPr>
        <w:t xml:space="preserve"> в комбінації з </w:t>
      </w:r>
      <w:proofErr w:type="spellStart"/>
      <w:r w:rsidRPr="00381457">
        <w:rPr>
          <w:rStyle w:val="csa16174ba7"/>
        </w:rPr>
        <w:t>аксітінібом</w:t>
      </w:r>
      <w:proofErr w:type="spellEnd"/>
      <w:r w:rsidRPr="00381457">
        <w:rPr>
          <w:rStyle w:val="csa16174ba7"/>
        </w:rPr>
        <w:t xml:space="preserve"> в порівнянні з </w:t>
      </w:r>
      <w:proofErr w:type="spellStart"/>
      <w:r w:rsidRPr="00381457">
        <w:rPr>
          <w:rStyle w:val="csa16174ba7"/>
        </w:rPr>
        <w:t>монотерапією</w:t>
      </w:r>
      <w:proofErr w:type="spellEnd"/>
      <w:r w:rsidRPr="00381457">
        <w:rPr>
          <w:rStyle w:val="csa16174ba7"/>
        </w:rPr>
        <w:t xml:space="preserve"> </w:t>
      </w:r>
      <w:proofErr w:type="spellStart"/>
      <w:r w:rsidRPr="00381457">
        <w:rPr>
          <w:rStyle w:val="csa16174ba7"/>
        </w:rPr>
        <w:t>сунітінібом</w:t>
      </w:r>
      <w:proofErr w:type="spellEnd"/>
      <w:r w:rsidRPr="00381457">
        <w:rPr>
          <w:rStyle w:val="csa16174ba7"/>
        </w:rPr>
        <w:t xml:space="preserve"> як лікування першої лінії у пацієнтів з локально прогресуючою або </w:t>
      </w:r>
      <w:proofErr w:type="spellStart"/>
      <w:r w:rsidRPr="00381457">
        <w:rPr>
          <w:rStyle w:val="csa16174ba7"/>
        </w:rPr>
        <w:t>метастазуючою</w:t>
      </w:r>
      <w:proofErr w:type="spellEnd"/>
      <w:r w:rsidRPr="00381457">
        <w:rPr>
          <w:rStyle w:val="csa16174ba7"/>
        </w:rPr>
        <w:t xml:space="preserve"> </w:t>
      </w:r>
      <w:proofErr w:type="spellStart"/>
      <w:r w:rsidRPr="00381457">
        <w:rPr>
          <w:rStyle w:val="csa16174ba7"/>
        </w:rPr>
        <w:t>світлоклітинною</w:t>
      </w:r>
      <w:proofErr w:type="spellEnd"/>
      <w:r w:rsidRPr="00381457">
        <w:rPr>
          <w:rStyle w:val="csa16174ba7"/>
        </w:rPr>
        <w:t xml:space="preserve"> карциномою нирки (KEYNOTE-426)», код дослідження                                 </w:t>
      </w:r>
      <w:r w:rsidRPr="00381457">
        <w:rPr>
          <w:rStyle w:val="cs5e98e9307"/>
        </w:rPr>
        <w:t>MK-3475-426</w:t>
      </w:r>
      <w:r w:rsidRPr="00381457">
        <w:rPr>
          <w:rStyle w:val="csa16174ba7"/>
        </w:rPr>
        <w:t>, з інкорпорованою поправкою 22 від 22 березня 2024 року; «</w:t>
      </w:r>
      <w:proofErr w:type="spellStart"/>
      <w:r w:rsidRPr="00381457">
        <w:rPr>
          <w:rStyle w:val="csa16174ba7"/>
        </w:rPr>
        <w:t>Рандомізоване</w:t>
      </w:r>
      <w:proofErr w:type="spellEnd"/>
      <w:r w:rsidRPr="00381457">
        <w:rPr>
          <w:rStyle w:val="csa16174ba7"/>
        </w:rPr>
        <w:t xml:space="preserve">, відкрите клінічне дослідження ІІІ фази порівняння </w:t>
      </w:r>
      <w:proofErr w:type="spellStart"/>
      <w:r w:rsidRPr="00381457">
        <w:rPr>
          <w:rStyle w:val="cs5e98e9307"/>
        </w:rPr>
        <w:t>пембролізумабу</w:t>
      </w:r>
      <w:proofErr w:type="spellEnd"/>
      <w:r w:rsidRPr="00381457">
        <w:rPr>
          <w:rStyle w:val="csa16174ba7"/>
        </w:rPr>
        <w:t xml:space="preserve"> та </w:t>
      </w:r>
      <w:proofErr w:type="spellStart"/>
      <w:r w:rsidRPr="00381457">
        <w:rPr>
          <w:rStyle w:val="csa16174ba7"/>
        </w:rPr>
        <w:t>брентуксимабу</w:t>
      </w:r>
      <w:proofErr w:type="spellEnd"/>
      <w:r w:rsidRPr="00381457">
        <w:rPr>
          <w:rStyle w:val="csa16174ba7"/>
        </w:rPr>
        <w:t xml:space="preserve"> </w:t>
      </w:r>
      <w:proofErr w:type="spellStart"/>
      <w:r w:rsidRPr="00381457">
        <w:rPr>
          <w:rStyle w:val="csa16174ba7"/>
        </w:rPr>
        <w:t>ведотину</w:t>
      </w:r>
      <w:proofErr w:type="spellEnd"/>
      <w:r w:rsidRPr="00381457">
        <w:rPr>
          <w:rStyle w:val="csa16174ba7"/>
        </w:rPr>
        <w:t xml:space="preserve"> у пацієнтів з </w:t>
      </w:r>
      <w:proofErr w:type="spellStart"/>
      <w:r w:rsidRPr="00381457">
        <w:rPr>
          <w:rStyle w:val="csa16174ba7"/>
        </w:rPr>
        <w:t>рецидивуючою</w:t>
      </w:r>
      <w:proofErr w:type="spellEnd"/>
      <w:r w:rsidRPr="00381457">
        <w:rPr>
          <w:rStyle w:val="csa16174ba7"/>
        </w:rPr>
        <w:t xml:space="preserve"> або резистентною до лікування класичною лімфомою </w:t>
      </w:r>
      <w:proofErr w:type="spellStart"/>
      <w:r w:rsidRPr="00381457">
        <w:rPr>
          <w:rStyle w:val="csa16174ba7"/>
        </w:rPr>
        <w:t>Ходжкіна</w:t>
      </w:r>
      <w:proofErr w:type="spellEnd"/>
      <w:r w:rsidRPr="00381457">
        <w:rPr>
          <w:rStyle w:val="csa16174ba7"/>
        </w:rPr>
        <w:t xml:space="preserve">», код дослідження                   </w:t>
      </w:r>
      <w:r w:rsidRPr="00381457">
        <w:rPr>
          <w:rStyle w:val="cs5e98e9307"/>
        </w:rPr>
        <w:t>MK-3475-204</w:t>
      </w:r>
      <w:r w:rsidRPr="00381457">
        <w:rPr>
          <w:rStyle w:val="csa16174ba7"/>
        </w:rPr>
        <w:t>, з інкорпорованою поправкою 06 від 24 червня 2022; «</w:t>
      </w:r>
      <w:proofErr w:type="spellStart"/>
      <w:r w:rsidRPr="00381457">
        <w:rPr>
          <w:rStyle w:val="csa16174ba7"/>
        </w:rPr>
        <w:t>Рандомізоване</w:t>
      </w:r>
      <w:proofErr w:type="spellEnd"/>
      <w:r w:rsidRPr="00381457">
        <w:rPr>
          <w:rStyle w:val="csa16174ba7"/>
        </w:rPr>
        <w:t xml:space="preserve">, відкрите дослідження III фази для оцінки </w:t>
      </w:r>
      <w:proofErr w:type="spellStart"/>
      <w:r w:rsidRPr="00381457">
        <w:rPr>
          <w:rStyle w:val="cs5e98e9307"/>
        </w:rPr>
        <w:t>пембролізумабу</w:t>
      </w:r>
      <w:proofErr w:type="spellEnd"/>
      <w:r w:rsidRPr="00381457">
        <w:rPr>
          <w:rStyle w:val="csa16174ba7"/>
        </w:rPr>
        <w:t xml:space="preserve"> в якості </w:t>
      </w:r>
      <w:proofErr w:type="spellStart"/>
      <w:r w:rsidRPr="00381457">
        <w:rPr>
          <w:rStyle w:val="csa16174ba7"/>
        </w:rPr>
        <w:t>неоад'ювантної</w:t>
      </w:r>
      <w:proofErr w:type="spellEnd"/>
      <w:r w:rsidRPr="00381457">
        <w:rPr>
          <w:rStyle w:val="csa16174ba7"/>
        </w:rPr>
        <w:t xml:space="preserve"> терапії та в комбінації зі стандартним лікуванням в якості </w:t>
      </w:r>
      <w:proofErr w:type="spellStart"/>
      <w:r w:rsidRPr="00381457">
        <w:rPr>
          <w:rStyle w:val="csa16174ba7"/>
        </w:rPr>
        <w:t>ад'ювантної</w:t>
      </w:r>
      <w:proofErr w:type="spellEnd"/>
      <w:r w:rsidRPr="00381457">
        <w:rPr>
          <w:rStyle w:val="csa16174ba7"/>
        </w:rPr>
        <w:t xml:space="preserve"> терапії при </w:t>
      </w:r>
      <w:proofErr w:type="spellStart"/>
      <w:r w:rsidRPr="00381457">
        <w:rPr>
          <w:rStyle w:val="csa16174ba7"/>
        </w:rPr>
        <w:t>операбельному</w:t>
      </w:r>
      <w:proofErr w:type="spellEnd"/>
      <w:r w:rsidRPr="00381457">
        <w:rPr>
          <w:rStyle w:val="csa16174ba7"/>
        </w:rPr>
        <w:t xml:space="preserve"> </w:t>
      </w:r>
      <w:proofErr w:type="spellStart"/>
      <w:r w:rsidRPr="00381457">
        <w:rPr>
          <w:rStyle w:val="csa16174ba7"/>
        </w:rPr>
        <w:t>локорегіонально</w:t>
      </w:r>
      <w:proofErr w:type="spellEnd"/>
      <w:r w:rsidRPr="00381457">
        <w:rPr>
          <w:rStyle w:val="csa16174ba7"/>
        </w:rPr>
        <w:t xml:space="preserve"> розповсюдженому </w:t>
      </w:r>
      <w:proofErr w:type="spellStart"/>
      <w:r w:rsidRPr="00381457">
        <w:rPr>
          <w:rStyle w:val="csa16174ba7"/>
        </w:rPr>
        <w:t>плоскоклітинному</w:t>
      </w:r>
      <w:proofErr w:type="spellEnd"/>
      <w:r w:rsidRPr="00381457">
        <w:rPr>
          <w:rStyle w:val="csa16174ba7"/>
        </w:rPr>
        <w:t xml:space="preserve"> раку голови та шиї III-IVA стадії», код дослідження </w:t>
      </w:r>
      <w:r w:rsidRPr="00381457">
        <w:rPr>
          <w:rStyle w:val="cs5e98e9307"/>
        </w:rPr>
        <w:t>MK-3475-689</w:t>
      </w:r>
      <w:r w:rsidRPr="00381457">
        <w:rPr>
          <w:rStyle w:val="csa16174ba7"/>
        </w:rPr>
        <w:t>, з інкорпорованою поправкою 09 від 29 березня 2024 року; «</w:t>
      </w:r>
      <w:proofErr w:type="spellStart"/>
      <w:r w:rsidRPr="00381457">
        <w:rPr>
          <w:rStyle w:val="csa16174ba7"/>
        </w:rPr>
        <w:t>Рандомізоване</w:t>
      </w:r>
      <w:proofErr w:type="spellEnd"/>
      <w:r w:rsidRPr="00381457">
        <w:rPr>
          <w:rStyle w:val="csa16174ba7"/>
        </w:rPr>
        <w:t xml:space="preserve">, подвійне-сліпе дослідження III фази </w:t>
      </w:r>
      <w:proofErr w:type="spellStart"/>
      <w:r w:rsidRPr="00381457">
        <w:rPr>
          <w:rStyle w:val="csa16174ba7"/>
        </w:rPr>
        <w:t>двохкомпонентної</w:t>
      </w:r>
      <w:proofErr w:type="spellEnd"/>
      <w:r w:rsidRPr="00381457">
        <w:rPr>
          <w:rStyle w:val="csa16174ba7"/>
        </w:rPr>
        <w:t xml:space="preserve"> хіміотерапії препаратами платини в комбінації з </w:t>
      </w:r>
      <w:proofErr w:type="spellStart"/>
      <w:r w:rsidRPr="00381457">
        <w:rPr>
          <w:rStyle w:val="cs5e98e9307"/>
        </w:rPr>
        <w:t>пембролізумабом</w:t>
      </w:r>
      <w:proofErr w:type="spellEnd"/>
      <w:r w:rsidRPr="00381457">
        <w:rPr>
          <w:rStyle w:val="cs5e98e9307"/>
        </w:rPr>
        <w:t xml:space="preserve">                        (МК-3475)</w:t>
      </w:r>
      <w:r w:rsidRPr="00381457">
        <w:rPr>
          <w:rStyle w:val="csa16174ba7"/>
        </w:rPr>
        <w:t xml:space="preserve"> або без нього, в якості </w:t>
      </w:r>
      <w:proofErr w:type="spellStart"/>
      <w:r w:rsidRPr="00381457">
        <w:rPr>
          <w:rStyle w:val="csa16174ba7"/>
        </w:rPr>
        <w:t>неоад'ювантної</w:t>
      </w:r>
      <w:proofErr w:type="spellEnd"/>
      <w:r w:rsidRPr="00381457">
        <w:rPr>
          <w:rStyle w:val="csa16174ba7"/>
        </w:rPr>
        <w:t xml:space="preserve"> / </w:t>
      </w:r>
      <w:proofErr w:type="spellStart"/>
      <w:r w:rsidRPr="00381457">
        <w:rPr>
          <w:rStyle w:val="csa16174ba7"/>
        </w:rPr>
        <w:t>ад’ювантної</w:t>
      </w:r>
      <w:proofErr w:type="spellEnd"/>
      <w:r w:rsidRPr="00381457">
        <w:rPr>
          <w:rStyle w:val="csa16174ba7"/>
        </w:rPr>
        <w:t xml:space="preserve"> терапії для пацієнтів з </w:t>
      </w:r>
      <w:proofErr w:type="spellStart"/>
      <w:r w:rsidRPr="00381457">
        <w:rPr>
          <w:rStyle w:val="csa16174ba7"/>
        </w:rPr>
        <w:t>операбельним</w:t>
      </w:r>
      <w:proofErr w:type="spellEnd"/>
      <w:r w:rsidRPr="00381457">
        <w:rPr>
          <w:rStyle w:val="csa16174ba7"/>
        </w:rPr>
        <w:t xml:space="preserve"> недрібноклітинним раком легень II, IIIA та IIIВ (Т3-4N2) стадій (НДРЛ) (KEYNOTE-671)», код дослідження </w:t>
      </w:r>
      <w:r w:rsidRPr="00381457">
        <w:rPr>
          <w:rStyle w:val="cs5e98e9307"/>
        </w:rPr>
        <w:t>MK-3475-671</w:t>
      </w:r>
      <w:r w:rsidRPr="00381457">
        <w:rPr>
          <w:rStyle w:val="csa16174ba7"/>
        </w:rPr>
        <w:t>, з інкорпорованою поправкою 11 від 29 листопада 2022 року; «</w:t>
      </w:r>
      <w:proofErr w:type="spellStart"/>
      <w:r w:rsidRPr="00381457">
        <w:rPr>
          <w:rStyle w:val="csa16174ba7"/>
        </w:rPr>
        <w:t>Рандомізоване</w:t>
      </w:r>
      <w:proofErr w:type="spellEnd"/>
      <w:r w:rsidRPr="00381457">
        <w:rPr>
          <w:rStyle w:val="csa16174ba7"/>
        </w:rPr>
        <w:t xml:space="preserve">, III фази, подвійне сліпе дослідження комбінації </w:t>
      </w:r>
      <w:proofErr w:type="spellStart"/>
      <w:r w:rsidRPr="00381457">
        <w:rPr>
          <w:rStyle w:val="csa16174ba7"/>
        </w:rPr>
        <w:t>трастузумабу</w:t>
      </w:r>
      <w:proofErr w:type="spellEnd"/>
      <w:r w:rsidRPr="00381457">
        <w:rPr>
          <w:rStyle w:val="csa16174ba7"/>
        </w:rPr>
        <w:t xml:space="preserve">, хіміотерапії та </w:t>
      </w:r>
      <w:proofErr w:type="spellStart"/>
      <w:r w:rsidRPr="00381457">
        <w:rPr>
          <w:rStyle w:val="cs5e98e9307"/>
        </w:rPr>
        <w:t>пембролізумабу</w:t>
      </w:r>
      <w:proofErr w:type="spellEnd"/>
      <w:r w:rsidRPr="00381457">
        <w:rPr>
          <w:rStyle w:val="csa16174ba7"/>
        </w:rPr>
        <w:t xml:space="preserve"> у порівнянні з комбінацією </w:t>
      </w:r>
      <w:proofErr w:type="spellStart"/>
      <w:r w:rsidRPr="00381457">
        <w:rPr>
          <w:rStyle w:val="csa16174ba7"/>
        </w:rPr>
        <w:t>трастузумабу</w:t>
      </w:r>
      <w:proofErr w:type="spellEnd"/>
      <w:r w:rsidRPr="00381457">
        <w:rPr>
          <w:rStyle w:val="csa16174ba7"/>
        </w:rPr>
        <w:t xml:space="preserve">,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код дослідження </w:t>
      </w:r>
      <w:r w:rsidRPr="00381457">
        <w:rPr>
          <w:rStyle w:val="cs5e98e9307"/>
        </w:rPr>
        <w:t>MK-3475-811</w:t>
      </w:r>
      <w:r w:rsidRPr="00381457">
        <w:rPr>
          <w:rStyle w:val="csa16174ba7"/>
        </w:rPr>
        <w:t>, з інкорпорованою поправкою 09 від 08 вересня 2022 року; «</w:t>
      </w:r>
      <w:proofErr w:type="spellStart"/>
      <w:r w:rsidRPr="00381457">
        <w:rPr>
          <w:rStyle w:val="csa16174ba7"/>
        </w:rPr>
        <w:t>Рандомізоване</w:t>
      </w:r>
      <w:proofErr w:type="spellEnd"/>
      <w:r w:rsidRPr="00381457">
        <w:rPr>
          <w:rStyle w:val="csa16174ba7"/>
        </w:rPr>
        <w:t xml:space="preserve">, подвійне сліпе клінічне дослідження фази 3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w:t>
      </w:r>
      <w:proofErr w:type="spellStart"/>
      <w:r w:rsidRPr="00381457">
        <w:rPr>
          <w:rStyle w:val="csa16174ba7"/>
        </w:rPr>
        <w:t>нелікованою</w:t>
      </w:r>
      <w:proofErr w:type="spellEnd"/>
      <w:r w:rsidRPr="00381457">
        <w:rPr>
          <w:rStyle w:val="csa16174ba7"/>
        </w:rPr>
        <w:t xml:space="preserve">, неоперабельною або метастатичною аденокарциномою шлунку або </w:t>
      </w:r>
      <w:proofErr w:type="spellStart"/>
      <w:r w:rsidRPr="00381457">
        <w:rPr>
          <w:rStyle w:val="csa16174ba7"/>
        </w:rPr>
        <w:t>гастроезофагеального</w:t>
      </w:r>
      <w:proofErr w:type="spellEnd"/>
      <w:r w:rsidRPr="00381457">
        <w:rPr>
          <w:rStyle w:val="csa16174ba7"/>
        </w:rPr>
        <w:t xml:space="preserve"> з’єднання (KEYNOTE-859)», код дослідження </w:t>
      </w:r>
      <w:r w:rsidRPr="00381457">
        <w:rPr>
          <w:rStyle w:val="cs5e98e9307"/>
        </w:rPr>
        <w:t>MK-3475-859</w:t>
      </w:r>
      <w:r w:rsidRPr="00381457">
        <w:rPr>
          <w:rStyle w:val="csa16174ba7"/>
        </w:rPr>
        <w:t>, з інкорпорованою поправкою 06 від 28 вересня 2022 року; «</w:t>
      </w:r>
      <w:proofErr w:type="spellStart"/>
      <w:r w:rsidRPr="00381457">
        <w:rPr>
          <w:rStyle w:val="csa16174ba7"/>
        </w:rPr>
        <w:t>Рандомізоване</w:t>
      </w:r>
      <w:proofErr w:type="spellEnd"/>
      <w:r w:rsidRPr="00381457">
        <w:rPr>
          <w:rStyle w:val="csa16174ba7"/>
        </w:rPr>
        <w:t xml:space="preserve">, подвійне сліпе дослідження III фази для порівняння </w:t>
      </w:r>
      <w:proofErr w:type="spellStart"/>
      <w:r w:rsidRPr="00381457">
        <w:rPr>
          <w:rStyle w:val="cs5e98e9307"/>
        </w:rPr>
        <w:t>пембролізумабу</w:t>
      </w:r>
      <w:proofErr w:type="spellEnd"/>
      <w:r w:rsidRPr="00381457">
        <w:rPr>
          <w:rStyle w:val="csa16174ba7"/>
        </w:rPr>
        <w:t xml:space="preserve"> з плацебо у комбінації з </w:t>
      </w:r>
      <w:proofErr w:type="spellStart"/>
      <w:r w:rsidRPr="00381457">
        <w:rPr>
          <w:rStyle w:val="csa16174ba7"/>
        </w:rPr>
        <w:t>неоад'ювантною</w:t>
      </w:r>
      <w:proofErr w:type="spellEnd"/>
      <w:r w:rsidRPr="00381457">
        <w:rPr>
          <w:rStyle w:val="csa16174ba7"/>
        </w:rPr>
        <w:t xml:space="preserve"> хіміотерапією та </w:t>
      </w:r>
      <w:proofErr w:type="spellStart"/>
      <w:r w:rsidRPr="00381457">
        <w:rPr>
          <w:rStyle w:val="csa16174ba7"/>
        </w:rPr>
        <w:t>ад'ювантною</w:t>
      </w:r>
      <w:proofErr w:type="spellEnd"/>
      <w:r w:rsidRPr="00381457">
        <w:rPr>
          <w:rStyle w:val="csa16174ba7"/>
        </w:rPr>
        <w:t xml:space="preserve"> ендокринною терапією при лікуванні раку молочної залози з наявністю рецепторів до </w:t>
      </w:r>
      <w:proofErr w:type="spellStart"/>
      <w:r w:rsidRPr="00381457">
        <w:rPr>
          <w:rStyle w:val="csa16174ba7"/>
        </w:rPr>
        <w:t>естрогенів</w:t>
      </w:r>
      <w:proofErr w:type="spellEnd"/>
      <w:r w:rsidRPr="00381457">
        <w:rPr>
          <w:rStyle w:val="csa16174ba7"/>
        </w:rPr>
        <w:t xml:space="preserve"> і відсутністю людських рецепторів епідермального </w:t>
      </w:r>
      <w:proofErr w:type="spellStart"/>
      <w:r w:rsidRPr="00381457">
        <w:rPr>
          <w:rStyle w:val="csa16174ba7"/>
        </w:rPr>
        <w:t>фактора</w:t>
      </w:r>
      <w:proofErr w:type="spellEnd"/>
      <w:r w:rsidRPr="00381457">
        <w:rPr>
          <w:rStyle w:val="csa16174ba7"/>
        </w:rPr>
        <w:t xml:space="preserve"> росту 2 (ER+ / HER2-) на ранній стадії при високому ступені ризику (KEYNOTE-756)», код дослідження </w:t>
      </w:r>
      <w:r w:rsidRPr="00381457">
        <w:rPr>
          <w:rStyle w:val="cs5e98e9307"/>
        </w:rPr>
        <w:t>MK-3475-756</w:t>
      </w:r>
      <w:r w:rsidRPr="00381457">
        <w:rPr>
          <w:rStyle w:val="csa16174ba7"/>
        </w:rPr>
        <w:t>, з інкорпорованою поправкою 07 від 08 вересня 2023 року; «</w:t>
      </w:r>
      <w:proofErr w:type="spellStart"/>
      <w:r w:rsidRPr="00381457">
        <w:rPr>
          <w:rStyle w:val="csa16174ba7"/>
        </w:rPr>
        <w:t>Рандомізоване</w:t>
      </w:r>
      <w:proofErr w:type="spellEnd"/>
      <w:r w:rsidRPr="00381457">
        <w:rPr>
          <w:rStyle w:val="csa16174ba7"/>
        </w:rPr>
        <w:t xml:space="preserve">, подвійне сліпе дослідження ІІІ фази проведення хіміотерапії з або без </w:t>
      </w:r>
      <w:proofErr w:type="spellStart"/>
      <w:r w:rsidRPr="00381457">
        <w:rPr>
          <w:rStyle w:val="cs5e98e9307"/>
        </w:rPr>
        <w:t>пембролізумабу</w:t>
      </w:r>
      <w:proofErr w:type="spellEnd"/>
      <w:r w:rsidRPr="00381457">
        <w:rPr>
          <w:rStyle w:val="cs5e98e9307"/>
        </w:rPr>
        <w:t xml:space="preserve"> </w:t>
      </w:r>
      <w:r w:rsidRPr="00381457">
        <w:rPr>
          <w:rStyle w:val="csa16174ba7"/>
        </w:rPr>
        <w:t xml:space="preserve">з подальшим підтримуючим лікуванням </w:t>
      </w:r>
      <w:proofErr w:type="spellStart"/>
      <w:r w:rsidRPr="00381457">
        <w:rPr>
          <w:rStyle w:val="csa16174ba7"/>
        </w:rPr>
        <w:t>олапарибом</w:t>
      </w:r>
      <w:proofErr w:type="spellEnd"/>
      <w:r w:rsidRPr="00381457">
        <w:rPr>
          <w:rStyle w:val="csa16174ba7"/>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Pr="00381457">
        <w:rPr>
          <w:rStyle w:val="cs5e98e9307"/>
        </w:rPr>
        <w:t>MK-7339-001/ENGOT-ov43/GOG-3036</w:t>
      </w:r>
      <w:r w:rsidRPr="00381457">
        <w:rPr>
          <w:rStyle w:val="csa16174ba7"/>
        </w:rPr>
        <w:t xml:space="preserve">, з інкорпорованою поправкою 04 від 07 листопада 2022 року; «Подвійне сліпе дослідження III фази, що проводиться в двох групах для оцінки безпеки та ефективності </w:t>
      </w:r>
      <w:proofErr w:type="spellStart"/>
      <w:r w:rsidRPr="00381457">
        <w:rPr>
          <w:rStyle w:val="cs5e98e9307"/>
        </w:rPr>
        <w:t>пембролізумабу</w:t>
      </w:r>
      <w:proofErr w:type="spellEnd"/>
      <w:r w:rsidRPr="00381457">
        <w:rPr>
          <w:rStyle w:val="cs5e98e9307"/>
        </w:rPr>
        <w:t xml:space="preserve"> (МК-3475)</w:t>
      </w:r>
      <w:r w:rsidRPr="00381457">
        <w:rPr>
          <w:rStyle w:val="csa16174ba7"/>
        </w:rPr>
        <w:t xml:space="preserve"> у порівнянні з плацебо в якості </w:t>
      </w:r>
      <w:proofErr w:type="spellStart"/>
      <w:r w:rsidRPr="00381457">
        <w:rPr>
          <w:rStyle w:val="csa16174ba7"/>
        </w:rPr>
        <w:t>ад’ювантної</w:t>
      </w:r>
      <w:proofErr w:type="spellEnd"/>
      <w:r w:rsidRPr="00381457">
        <w:rPr>
          <w:rStyle w:val="csa16174ba7"/>
        </w:rPr>
        <w:t xml:space="preserve"> терапії у учасників із </w:t>
      </w:r>
      <w:proofErr w:type="spellStart"/>
      <w:r w:rsidRPr="00381457">
        <w:rPr>
          <w:rStyle w:val="csa16174ba7"/>
        </w:rPr>
        <w:t>гепатоцелюлярною</w:t>
      </w:r>
      <w:proofErr w:type="spellEnd"/>
      <w:r w:rsidRPr="00381457">
        <w:rPr>
          <w:rStyle w:val="csa16174ba7"/>
        </w:rPr>
        <w:t xml:space="preserve"> карциномою та повною радіологічною відповіддю після хірургічної резекції або локальної абляції (KEYNOTE-937)», код дослідження </w:t>
      </w:r>
      <w:r w:rsidRPr="00381457">
        <w:rPr>
          <w:rStyle w:val="cs5e98e9307"/>
        </w:rPr>
        <w:t>MK-3475-937</w:t>
      </w:r>
      <w:r w:rsidRPr="00381457">
        <w:rPr>
          <w:rStyle w:val="csa16174ba7"/>
        </w:rPr>
        <w:t>, з інкорпорованою поправкою 08 від 08 грудня 2022 року; «</w:t>
      </w:r>
      <w:proofErr w:type="spellStart"/>
      <w:r w:rsidRPr="00381457">
        <w:rPr>
          <w:rStyle w:val="csa16174ba7"/>
        </w:rPr>
        <w:t>Рандомізоване</w:t>
      </w:r>
      <w:proofErr w:type="spellEnd"/>
      <w:r w:rsidRPr="00381457">
        <w:rPr>
          <w:rStyle w:val="csa16174ba7"/>
        </w:rPr>
        <w:t xml:space="preserve">, плацебо-контрольоване клінічне дослідження ІІІ фази з оцінки безпеки та ефективності </w:t>
      </w:r>
      <w:proofErr w:type="spellStart"/>
      <w:r w:rsidRPr="00381457">
        <w:rPr>
          <w:rStyle w:val="csa16174ba7"/>
        </w:rPr>
        <w:t>стереотаксичної</w:t>
      </w:r>
      <w:proofErr w:type="spellEnd"/>
      <w:r w:rsidRPr="00381457">
        <w:rPr>
          <w:rStyle w:val="csa16174ba7"/>
        </w:rPr>
        <w:t xml:space="preserve"> радіотерапії (SBRT) у поєднанні з </w:t>
      </w:r>
      <w:proofErr w:type="spellStart"/>
      <w:r w:rsidRPr="00381457">
        <w:rPr>
          <w:rStyle w:val="cs5e98e9307"/>
        </w:rPr>
        <w:t>Пембролізумабом</w:t>
      </w:r>
      <w:proofErr w:type="spellEnd"/>
      <w:r w:rsidRPr="00381457">
        <w:rPr>
          <w:rStyle w:val="cs5e98e9307"/>
        </w:rPr>
        <w:t xml:space="preserve">                    (МК-3475)</w:t>
      </w:r>
      <w:r w:rsidRPr="00381457">
        <w:rPr>
          <w:rStyle w:val="csa16174ba7"/>
        </w:rPr>
        <w:t xml:space="preserve"> або без нього у пацієнтів з неоперабельним недрібноклітинним раком </w:t>
      </w:r>
      <w:proofErr w:type="spellStart"/>
      <w:r w:rsidRPr="00381457">
        <w:rPr>
          <w:rStyle w:val="csa16174ba7"/>
        </w:rPr>
        <w:t>легенів</w:t>
      </w:r>
      <w:proofErr w:type="spellEnd"/>
      <w:r w:rsidRPr="00381457">
        <w:rPr>
          <w:rStyle w:val="csa16174ba7"/>
        </w:rPr>
        <w:t xml:space="preserve"> (НДКРЛ) стадії I або II (KEYNOTE-867)», код дослідження </w:t>
      </w:r>
      <w:r w:rsidRPr="00381457">
        <w:rPr>
          <w:rStyle w:val="cs5e98e9307"/>
        </w:rPr>
        <w:t>MK-3475-867</w:t>
      </w:r>
      <w:r w:rsidRPr="00381457">
        <w:rPr>
          <w:rStyle w:val="csa16174ba7"/>
        </w:rPr>
        <w:t xml:space="preserve">, з інкорпорованою поправкою 07 від 24 квітня                  2024 року; «Дослідження ІІІ фази для </w:t>
      </w:r>
      <w:proofErr w:type="spellStart"/>
      <w:r w:rsidRPr="00381457">
        <w:rPr>
          <w:rStyle w:val="cs5e98e9307"/>
        </w:rPr>
        <w:t>пембролізумабу</w:t>
      </w:r>
      <w:proofErr w:type="spellEnd"/>
      <w:r w:rsidRPr="00381457">
        <w:rPr>
          <w:rStyle w:val="csa16174ba7"/>
        </w:rPr>
        <w:t xml:space="preserve"> у комбінації з </w:t>
      </w:r>
      <w:proofErr w:type="spellStart"/>
      <w:r w:rsidRPr="00381457">
        <w:rPr>
          <w:rStyle w:val="csa16174ba7"/>
        </w:rPr>
        <w:t>пеметрекседом</w:t>
      </w:r>
      <w:proofErr w:type="spellEnd"/>
      <w:r w:rsidRPr="00381457">
        <w:rPr>
          <w:rStyle w:val="csa16174ba7"/>
        </w:rPr>
        <w:t xml:space="preserve"> / препаратом платини (</w:t>
      </w:r>
      <w:proofErr w:type="spellStart"/>
      <w:r w:rsidRPr="00381457">
        <w:rPr>
          <w:rStyle w:val="csa16174ba7"/>
        </w:rPr>
        <w:t>карбоплатин</w:t>
      </w:r>
      <w:proofErr w:type="spellEnd"/>
      <w:r w:rsidRPr="00381457">
        <w:rPr>
          <w:rStyle w:val="csa16174ba7"/>
        </w:rPr>
        <w:t xml:space="preserve"> або </w:t>
      </w:r>
      <w:proofErr w:type="spellStart"/>
      <w:r w:rsidRPr="00381457">
        <w:rPr>
          <w:rStyle w:val="csa16174ba7"/>
        </w:rPr>
        <w:t>цисплатин</w:t>
      </w:r>
      <w:proofErr w:type="spellEnd"/>
      <w:r w:rsidRPr="00381457">
        <w:rPr>
          <w:rStyle w:val="csa16174ba7"/>
        </w:rPr>
        <w:t xml:space="preserve">) з подальшим введенням </w:t>
      </w:r>
      <w:proofErr w:type="spellStart"/>
      <w:r w:rsidRPr="00381457">
        <w:rPr>
          <w:rStyle w:val="csa16174ba7"/>
        </w:rPr>
        <w:t>пембролізумабу</w:t>
      </w:r>
      <w:proofErr w:type="spellEnd"/>
      <w:r w:rsidRPr="00381457">
        <w:rPr>
          <w:rStyle w:val="csa16174ba7"/>
        </w:rPr>
        <w:t xml:space="preserve"> у комбінації з підтримуючим лікуванням </w:t>
      </w:r>
      <w:proofErr w:type="spellStart"/>
      <w:r w:rsidRPr="00381457">
        <w:rPr>
          <w:rStyle w:val="csa16174ba7"/>
        </w:rPr>
        <w:t>олапарибом</w:t>
      </w:r>
      <w:proofErr w:type="spellEnd"/>
      <w:r w:rsidRPr="00381457">
        <w:rPr>
          <w:rStyle w:val="csa16174ba7"/>
        </w:rPr>
        <w:t xml:space="preserve"> або </w:t>
      </w:r>
      <w:proofErr w:type="spellStart"/>
      <w:r w:rsidRPr="00381457">
        <w:rPr>
          <w:rStyle w:val="csa16174ba7"/>
        </w:rPr>
        <w:t>пеметрекседом</w:t>
      </w:r>
      <w:proofErr w:type="spellEnd"/>
      <w:r w:rsidRPr="00381457">
        <w:rPr>
          <w:rStyle w:val="csa16174ba7"/>
        </w:rPr>
        <w:t xml:space="preserve"> в якості терапії першої лінії у пацієнтів із метастатичним </w:t>
      </w:r>
      <w:proofErr w:type="spellStart"/>
      <w:r w:rsidRPr="00381457">
        <w:rPr>
          <w:rStyle w:val="csa16174ba7"/>
        </w:rPr>
        <w:t>неплоскоклітинним</w:t>
      </w:r>
      <w:proofErr w:type="spellEnd"/>
      <w:r w:rsidRPr="00381457">
        <w:rPr>
          <w:rStyle w:val="csa16174ba7"/>
        </w:rPr>
        <w:t xml:space="preserve"> недрібноклітинним раком </w:t>
      </w:r>
      <w:proofErr w:type="spellStart"/>
      <w:r w:rsidRPr="00381457">
        <w:rPr>
          <w:rStyle w:val="csa16174ba7"/>
        </w:rPr>
        <w:t>легенів</w:t>
      </w:r>
      <w:proofErr w:type="spellEnd"/>
      <w:r w:rsidRPr="00381457">
        <w:rPr>
          <w:rStyle w:val="csa16174ba7"/>
        </w:rPr>
        <w:t xml:space="preserve">», код дослідження </w:t>
      </w:r>
      <w:r w:rsidRPr="00381457">
        <w:rPr>
          <w:rStyle w:val="cs5e98e9307"/>
        </w:rPr>
        <w:t>MK-7339-006</w:t>
      </w:r>
      <w:r w:rsidRPr="00381457">
        <w:rPr>
          <w:rStyle w:val="csa16174ba7"/>
        </w:rPr>
        <w:t xml:space="preserve">, з інкорпорованою поправкою 07 від 30 травня 2024 року; «Дослідження ІІІ фази для </w:t>
      </w:r>
      <w:proofErr w:type="spellStart"/>
      <w:r w:rsidRPr="00381457">
        <w:rPr>
          <w:rStyle w:val="cs5e98e9307"/>
        </w:rPr>
        <w:t>пембролізумабу</w:t>
      </w:r>
      <w:proofErr w:type="spellEnd"/>
      <w:r w:rsidRPr="00381457">
        <w:rPr>
          <w:rStyle w:val="csa16174ba7"/>
        </w:rPr>
        <w:t xml:space="preserve"> у комбінації з </w:t>
      </w:r>
      <w:proofErr w:type="spellStart"/>
      <w:r w:rsidRPr="00381457">
        <w:rPr>
          <w:rStyle w:val="csa16174ba7"/>
        </w:rPr>
        <w:t>карбоплатином</w:t>
      </w:r>
      <w:proofErr w:type="spellEnd"/>
      <w:r w:rsidRPr="00381457">
        <w:rPr>
          <w:rStyle w:val="csa16174ba7"/>
        </w:rPr>
        <w:t xml:space="preserve"> / </w:t>
      </w:r>
      <w:proofErr w:type="spellStart"/>
      <w:r w:rsidRPr="00381457">
        <w:rPr>
          <w:rStyle w:val="csa16174ba7"/>
        </w:rPr>
        <w:t>таксаном</w:t>
      </w:r>
      <w:proofErr w:type="spellEnd"/>
      <w:r w:rsidRPr="00381457">
        <w:rPr>
          <w:rStyle w:val="csa16174ba7"/>
        </w:rPr>
        <w:t xml:space="preserve"> (</w:t>
      </w:r>
      <w:proofErr w:type="spellStart"/>
      <w:r w:rsidRPr="00381457">
        <w:rPr>
          <w:rStyle w:val="csa16174ba7"/>
        </w:rPr>
        <w:t>паклітаксел</w:t>
      </w:r>
      <w:proofErr w:type="spellEnd"/>
      <w:r w:rsidRPr="00381457">
        <w:rPr>
          <w:rStyle w:val="csa16174ba7"/>
        </w:rPr>
        <w:t xml:space="preserve"> або </w:t>
      </w:r>
      <w:proofErr w:type="spellStart"/>
      <w:r w:rsidRPr="00381457">
        <w:rPr>
          <w:rStyle w:val="csa16174ba7"/>
        </w:rPr>
        <w:t>наб-паклітаксел</w:t>
      </w:r>
      <w:proofErr w:type="spellEnd"/>
      <w:r w:rsidRPr="00381457">
        <w:rPr>
          <w:rStyle w:val="csa16174ba7"/>
        </w:rPr>
        <w:t xml:space="preserve">) з подальшим введенням </w:t>
      </w:r>
      <w:proofErr w:type="spellStart"/>
      <w:r w:rsidRPr="00381457">
        <w:rPr>
          <w:rStyle w:val="csa16174ba7"/>
        </w:rPr>
        <w:t>пембролізумабу</w:t>
      </w:r>
      <w:proofErr w:type="spellEnd"/>
      <w:r w:rsidRPr="00381457">
        <w:rPr>
          <w:rStyle w:val="csa16174ba7"/>
        </w:rPr>
        <w:t xml:space="preserve"> у комбінації з підтримуючим лікуванням </w:t>
      </w:r>
      <w:proofErr w:type="spellStart"/>
      <w:r w:rsidRPr="00381457">
        <w:rPr>
          <w:rStyle w:val="csa16174ba7"/>
        </w:rPr>
        <w:t>олапарибом</w:t>
      </w:r>
      <w:proofErr w:type="spellEnd"/>
      <w:r w:rsidRPr="00381457">
        <w:rPr>
          <w:rStyle w:val="csa16174ba7"/>
        </w:rPr>
        <w:t xml:space="preserve"> або без нього в якості терапії першої лінії у пацієнтів із метастатичним </w:t>
      </w:r>
      <w:proofErr w:type="spellStart"/>
      <w:r w:rsidRPr="00381457">
        <w:rPr>
          <w:rStyle w:val="csa16174ba7"/>
        </w:rPr>
        <w:t>плоскоклітинним</w:t>
      </w:r>
      <w:proofErr w:type="spellEnd"/>
      <w:r w:rsidRPr="00381457">
        <w:rPr>
          <w:rStyle w:val="csa16174ba7"/>
        </w:rPr>
        <w:t xml:space="preserve"> недрібноклітинним раком </w:t>
      </w:r>
      <w:proofErr w:type="spellStart"/>
      <w:r w:rsidRPr="00381457">
        <w:rPr>
          <w:rStyle w:val="csa16174ba7"/>
        </w:rPr>
        <w:t>легенів</w:t>
      </w:r>
      <w:proofErr w:type="spellEnd"/>
      <w:r w:rsidRPr="00381457">
        <w:rPr>
          <w:rStyle w:val="csa16174ba7"/>
        </w:rPr>
        <w:t xml:space="preserve"> (НДКРЛ)», код дослідження </w:t>
      </w:r>
      <w:r w:rsidRPr="00381457">
        <w:rPr>
          <w:rStyle w:val="cs5e98e9307"/>
        </w:rPr>
        <w:t>MK-7339-008</w:t>
      </w:r>
      <w:r w:rsidRPr="00381457">
        <w:rPr>
          <w:rStyle w:val="csa16174ba7"/>
        </w:rPr>
        <w:t>, з інкорпорованою поправкою 07 від 31 січня 2024 року; «</w:t>
      </w:r>
      <w:proofErr w:type="spellStart"/>
      <w:r w:rsidRPr="00381457">
        <w:rPr>
          <w:rStyle w:val="csa16174ba7"/>
        </w:rPr>
        <w:t>Рандомізоване</w:t>
      </w:r>
      <w:proofErr w:type="spellEnd"/>
      <w:r w:rsidRPr="00381457">
        <w:rPr>
          <w:rStyle w:val="csa16174ba7"/>
        </w:rPr>
        <w:t xml:space="preserve">, подвійне сліпе дослідження III фази для оцінки </w:t>
      </w:r>
      <w:proofErr w:type="spellStart"/>
      <w:r w:rsidRPr="00381457">
        <w:rPr>
          <w:rStyle w:val="csa16174ba7"/>
        </w:rPr>
        <w:t>періопераційного</w:t>
      </w:r>
      <w:proofErr w:type="spellEnd"/>
      <w:r w:rsidRPr="00381457">
        <w:rPr>
          <w:rStyle w:val="csa16174ba7"/>
        </w:rPr>
        <w:t xml:space="preserve"> застосування </w:t>
      </w:r>
      <w:proofErr w:type="spellStart"/>
      <w:r w:rsidRPr="00381457">
        <w:rPr>
          <w:rStyle w:val="cs5e98e9307"/>
        </w:rPr>
        <w:t>пембролізумабу</w:t>
      </w:r>
      <w:proofErr w:type="spellEnd"/>
      <w:r w:rsidRPr="00381457">
        <w:rPr>
          <w:rStyle w:val="cs5e98e9307"/>
        </w:rPr>
        <w:t xml:space="preserve">                  (МК-3475)</w:t>
      </w:r>
      <w:r w:rsidRPr="00381457">
        <w:rPr>
          <w:rStyle w:val="csa16174ba7"/>
        </w:rPr>
        <w:t xml:space="preserve"> у комбінації з </w:t>
      </w:r>
      <w:proofErr w:type="spellStart"/>
      <w:r w:rsidRPr="00381457">
        <w:rPr>
          <w:rStyle w:val="csa16174ba7"/>
        </w:rPr>
        <w:t>неоад'ювантною</w:t>
      </w:r>
      <w:proofErr w:type="spellEnd"/>
      <w:r w:rsidRPr="00381457">
        <w:rPr>
          <w:rStyle w:val="csa16174ba7"/>
        </w:rPr>
        <w:t xml:space="preserve"> хіміотерапією порівняно з </w:t>
      </w:r>
      <w:proofErr w:type="spellStart"/>
      <w:r w:rsidRPr="00381457">
        <w:rPr>
          <w:rStyle w:val="csa16174ba7"/>
        </w:rPr>
        <w:t>періопераційним</w:t>
      </w:r>
      <w:proofErr w:type="spellEnd"/>
      <w:r w:rsidRPr="00381457">
        <w:rPr>
          <w:rStyle w:val="csa16174ba7"/>
        </w:rPr>
        <w:t xml:space="preserve"> застосуванням </w:t>
      </w:r>
      <w:r w:rsidRPr="00381457">
        <w:rPr>
          <w:rStyle w:val="csa16174ba7"/>
        </w:rPr>
        <w:lastRenderedPageBreak/>
        <w:t xml:space="preserve">плацебо у комбінації з </w:t>
      </w:r>
      <w:proofErr w:type="spellStart"/>
      <w:r w:rsidRPr="00381457">
        <w:rPr>
          <w:rStyle w:val="csa16174ba7"/>
        </w:rPr>
        <w:t>неоад'ювантною</w:t>
      </w:r>
      <w:proofErr w:type="spellEnd"/>
      <w:r w:rsidRPr="00381457">
        <w:rPr>
          <w:rStyle w:val="csa16174ba7"/>
        </w:rPr>
        <w:t xml:space="preserve"> хіміотерапією в учасників з м'язово-</w:t>
      </w:r>
      <w:proofErr w:type="spellStart"/>
      <w:r w:rsidRPr="00381457">
        <w:rPr>
          <w:rStyle w:val="csa16174ba7"/>
        </w:rPr>
        <w:t>інвазивним</w:t>
      </w:r>
      <w:proofErr w:type="spellEnd"/>
      <w:r w:rsidRPr="00381457">
        <w:rPr>
          <w:rStyle w:val="csa16174ba7"/>
        </w:rPr>
        <w:t xml:space="preserve"> раком сечового міхура, придатних для лікування </w:t>
      </w:r>
      <w:proofErr w:type="spellStart"/>
      <w:r w:rsidRPr="00381457">
        <w:rPr>
          <w:rStyle w:val="csa16174ba7"/>
        </w:rPr>
        <w:t>цисплатином</w:t>
      </w:r>
      <w:proofErr w:type="spellEnd"/>
      <w:r w:rsidRPr="00381457">
        <w:rPr>
          <w:rStyle w:val="csa16174ba7"/>
        </w:rPr>
        <w:t xml:space="preserve"> (KEYNOTE-866)», код дослідження </w:t>
      </w:r>
      <w:r w:rsidRPr="00381457">
        <w:rPr>
          <w:rStyle w:val="cs5e98e9307"/>
        </w:rPr>
        <w:t>MK-3475-866</w:t>
      </w:r>
      <w:r w:rsidRPr="00381457">
        <w:rPr>
          <w:rStyle w:val="csa16174ba7"/>
        </w:rPr>
        <w:t>, з інкорпорованою поправкою 06 від 14 серпня 2023 року; «</w:t>
      </w:r>
      <w:proofErr w:type="spellStart"/>
      <w:r w:rsidRPr="00381457">
        <w:rPr>
          <w:rStyle w:val="csa16174ba7"/>
        </w:rPr>
        <w:t>Рандомізоване</w:t>
      </w:r>
      <w:proofErr w:type="spellEnd"/>
      <w:r w:rsidRPr="00381457">
        <w:rPr>
          <w:rStyle w:val="csa16174ba7"/>
        </w:rPr>
        <w:t xml:space="preserve">, відкрите дослідження ІІІ фази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поєднанні з </w:t>
      </w:r>
      <w:proofErr w:type="spellStart"/>
      <w:r w:rsidRPr="00381457">
        <w:rPr>
          <w:rStyle w:val="csa16174ba7"/>
        </w:rPr>
        <w:t>ленватинібом</w:t>
      </w:r>
      <w:proofErr w:type="spellEnd"/>
      <w:r w:rsidRPr="00381457">
        <w:rPr>
          <w:rStyle w:val="csa16174ba7"/>
        </w:rPr>
        <w:t xml:space="preserve"> (E7080 / MK-7902) у порівнянні з хіміотерапією першої лінії лікування при розповсюдженій або </w:t>
      </w:r>
      <w:proofErr w:type="spellStart"/>
      <w:r w:rsidRPr="00381457">
        <w:rPr>
          <w:rStyle w:val="csa16174ba7"/>
        </w:rPr>
        <w:t>рецидивуючій</w:t>
      </w:r>
      <w:proofErr w:type="spellEnd"/>
      <w:r w:rsidRPr="00381457">
        <w:rPr>
          <w:rStyle w:val="csa16174ba7"/>
        </w:rPr>
        <w:t xml:space="preserve"> карциномі </w:t>
      </w:r>
      <w:proofErr w:type="spellStart"/>
      <w:r w:rsidRPr="00381457">
        <w:rPr>
          <w:rStyle w:val="csa16174ba7"/>
        </w:rPr>
        <w:t>ендометрія</w:t>
      </w:r>
      <w:proofErr w:type="spellEnd"/>
      <w:r w:rsidRPr="00381457">
        <w:rPr>
          <w:rStyle w:val="csa16174ba7"/>
        </w:rPr>
        <w:t xml:space="preserve"> (LEAP-001)», код дослідження </w:t>
      </w:r>
      <w:r w:rsidRPr="00381457">
        <w:rPr>
          <w:rStyle w:val="cs5e98e9307"/>
        </w:rPr>
        <w:t>MK-7902-001</w:t>
      </w:r>
      <w:r w:rsidRPr="00381457">
        <w:rPr>
          <w:rStyle w:val="csa16174ba7"/>
        </w:rPr>
        <w:t>, з інкорпорованою поправкою 07 від 13 лютого 2024 року; «</w:t>
      </w:r>
      <w:proofErr w:type="spellStart"/>
      <w:r w:rsidRPr="00381457">
        <w:rPr>
          <w:rStyle w:val="csa16174ba7"/>
        </w:rPr>
        <w:t>Pандомізоване</w:t>
      </w:r>
      <w:proofErr w:type="spellEnd"/>
      <w:r w:rsidRPr="00381457">
        <w:rPr>
          <w:rStyle w:val="csa16174ba7"/>
        </w:rPr>
        <w:t xml:space="preserve"> відкрите дослідження фази 2 та 3 </w:t>
      </w:r>
      <w:proofErr w:type="spellStart"/>
      <w:r w:rsidRPr="00381457">
        <w:rPr>
          <w:rStyle w:val="csa16174ba7"/>
        </w:rPr>
        <w:t>Олапарибу</w:t>
      </w:r>
      <w:proofErr w:type="spellEnd"/>
      <w:r w:rsidRPr="00381457">
        <w:rPr>
          <w:rStyle w:val="csa16174ba7"/>
        </w:rPr>
        <w:t xml:space="preserve"> у комбінації з </w:t>
      </w:r>
      <w:proofErr w:type="spellStart"/>
      <w:r w:rsidRPr="00381457">
        <w:rPr>
          <w:rStyle w:val="cs5e98e9307"/>
        </w:rPr>
        <w:t>Пембролізумабом</w:t>
      </w:r>
      <w:proofErr w:type="spellEnd"/>
      <w:r w:rsidRPr="00381457">
        <w:rPr>
          <w:rStyle w:val="csa16174ba7"/>
        </w:rPr>
        <w:t xml:space="preserve"> у порівнянні з хіміотерапією у комбінації з </w:t>
      </w:r>
      <w:proofErr w:type="spellStart"/>
      <w:r w:rsidRPr="00381457">
        <w:rPr>
          <w:rStyle w:val="csa16174ba7"/>
        </w:rPr>
        <w:t>Пембролізумабом</w:t>
      </w:r>
      <w:proofErr w:type="spellEnd"/>
      <w:r w:rsidRPr="00381457">
        <w:rPr>
          <w:rStyle w:val="csa16174ba7"/>
        </w:rPr>
        <w:t xml:space="preserve"> після індукції клінічної переваги з першою лінією хіміотерапії у комбінації з </w:t>
      </w:r>
      <w:proofErr w:type="spellStart"/>
      <w:r w:rsidRPr="00381457">
        <w:rPr>
          <w:rStyle w:val="csa16174ba7"/>
        </w:rPr>
        <w:t>Пембролізумабом</w:t>
      </w:r>
      <w:proofErr w:type="spellEnd"/>
      <w:r w:rsidRPr="00381457">
        <w:rPr>
          <w:rStyle w:val="csa16174ba7"/>
        </w:rPr>
        <w:t xml:space="preserve"> у пацієнтів з місцево-</w:t>
      </w:r>
      <w:proofErr w:type="spellStart"/>
      <w:r w:rsidRPr="00381457">
        <w:rPr>
          <w:rStyle w:val="csa16174ba7"/>
        </w:rPr>
        <w:t>рецидивуючим</w:t>
      </w:r>
      <w:proofErr w:type="spellEnd"/>
      <w:r w:rsidRPr="00381457">
        <w:rPr>
          <w:rStyle w:val="csa16174ba7"/>
        </w:rPr>
        <w:t xml:space="preserve"> неоперабельним або метастатичним потрійно-негативним раком молочної залози (TNBC) (KEYLYNK-009)», код дослідження </w:t>
      </w:r>
      <w:r w:rsidRPr="00381457">
        <w:rPr>
          <w:rStyle w:val="cs5e98e9307"/>
        </w:rPr>
        <w:t>MK-7339-009</w:t>
      </w:r>
      <w:r w:rsidRPr="00381457">
        <w:rPr>
          <w:rStyle w:val="csa16174ba7"/>
        </w:rPr>
        <w:t xml:space="preserve">, з інкорпорованою поправкою 03 від 22 травня 2023 року; «Дослідження фази 2 </w:t>
      </w:r>
      <w:proofErr w:type="spellStart"/>
      <w:r w:rsidRPr="00381457">
        <w:rPr>
          <w:rStyle w:val="csa16174ba7"/>
        </w:rPr>
        <w:t>олапарибу</w:t>
      </w:r>
      <w:proofErr w:type="spellEnd"/>
      <w:r w:rsidRPr="00381457">
        <w:rPr>
          <w:rStyle w:val="csa16174ba7"/>
        </w:rPr>
        <w:t xml:space="preserve"> у комбінації з </w:t>
      </w:r>
      <w:proofErr w:type="spellStart"/>
      <w:r w:rsidRPr="00381457">
        <w:rPr>
          <w:rStyle w:val="cs5e98e9307"/>
        </w:rPr>
        <w:t>пембролізумабом</w:t>
      </w:r>
      <w:proofErr w:type="spellEnd"/>
      <w:r w:rsidRPr="00381457">
        <w:rPr>
          <w:rStyle w:val="csa16174ba7"/>
        </w:rPr>
        <w:t xml:space="preserve"> у пацієнтів з раніше </w:t>
      </w:r>
      <w:proofErr w:type="spellStart"/>
      <w:r w:rsidRPr="00381457">
        <w:rPr>
          <w:rStyle w:val="csa16174ba7"/>
        </w:rPr>
        <w:t>лікованим</w:t>
      </w:r>
      <w:proofErr w:type="spellEnd"/>
      <w:r w:rsidRPr="00381457">
        <w:rPr>
          <w:rStyle w:val="csa16174ba7"/>
        </w:rPr>
        <w:t xml:space="preserve"> розповсюдженим раком з мутацією гена у системі гомологічної рекомбінаційної репарації (</w:t>
      </w:r>
      <w:proofErr w:type="spellStart"/>
      <w:r w:rsidRPr="00381457">
        <w:rPr>
          <w:rStyle w:val="csa16174ba7"/>
        </w:rPr>
        <w:t>HRRm</w:t>
      </w:r>
      <w:proofErr w:type="spellEnd"/>
      <w:r w:rsidRPr="00381457">
        <w:rPr>
          <w:rStyle w:val="csa16174ba7"/>
        </w:rPr>
        <w:t xml:space="preserve">) ДНК та/або з порушенням гомологічної рекомбінації (HRD) ДНК», код дослідження </w:t>
      </w:r>
      <w:r w:rsidRPr="00381457">
        <w:rPr>
          <w:rStyle w:val="cs5e98e9307"/>
        </w:rPr>
        <w:t>MK-7339-007</w:t>
      </w:r>
      <w:r w:rsidRPr="00381457">
        <w:rPr>
          <w:rStyle w:val="csa16174ba7"/>
        </w:rPr>
        <w:t>, з інкорпорованою поправкою 05 від 20 грудня 2022 року; «</w:t>
      </w:r>
      <w:proofErr w:type="spellStart"/>
      <w:r w:rsidRPr="00381457">
        <w:rPr>
          <w:rStyle w:val="csa16174ba7"/>
        </w:rPr>
        <w:t>Рандомізоване</w:t>
      </w:r>
      <w:proofErr w:type="spellEnd"/>
      <w:r w:rsidRPr="00381457">
        <w:rPr>
          <w:rStyle w:val="csa16174ba7"/>
        </w:rPr>
        <w:t xml:space="preserve">, подвійне-сліпе клінічне дослідження ІІІ фази </w:t>
      </w:r>
      <w:proofErr w:type="spellStart"/>
      <w:r w:rsidRPr="00381457">
        <w:rPr>
          <w:rStyle w:val="cs5e98e9307"/>
        </w:rPr>
        <w:t>пембролізумабу</w:t>
      </w:r>
      <w:proofErr w:type="spellEnd"/>
      <w:r w:rsidRPr="00381457">
        <w:rPr>
          <w:rStyle w:val="cs5e98e9307"/>
        </w:rPr>
        <w:t xml:space="preserve"> (МК-3475)</w:t>
      </w:r>
      <w:r w:rsidRPr="00381457">
        <w:rPr>
          <w:rStyle w:val="csa16174ba7"/>
        </w:rPr>
        <w:t xml:space="preserve"> та хіміотерапії (ХР або FP) в порівнянні з плацебо та хіміотерапією (ХР або FP) в якості </w:t>
      </w:r>
      <w:proofErr w:type="spellStart"/>
      <w:r w:rsidRPr="00381457">
        <w:rPr>
          <w:rStyle w:val="csa16174ba7"/>
        </w:rPr>
        <w:t>неоад'ювантного</w:t>
      </w:r>
      <w:proofErr w:type="spellEnd"/>
      <w:r w:rsidRPr="00381457">
        <w:rPr>
          <w:rStyle w:val="csa16174ba7"/>
        </w:rPr>
        <w:t xml:space="preserve"> / </w:t>
      </w:r>
      <w:proofErr w:type="spellStart"/>
      <w:r w:rsidRPr="00381457">
        <w:rPr>
          <w:rStyle w:val="csa16174ba7"/>
        </w:rPr>
        <w:t>ад'ювантного</w:t>
      </w:r>
      <w:proofErr w:type="spellEnd"/>
      <w:r w:rsidRPr="00381457">
        <w:rPr>
          <w:rStyle w:val="csa16174ba7"/>
        </w:rPr>
        <w:t xml:space="preserve"> лікування пацієнтів з аденокарциномою шлунку та шлунково-стравохідного з‘єднання (ШСЗ) (KEYNOTE-585)», код дослідження </w:t>
      </w:r>
      <w:r w:rsidRPr="00381457">
        <w:rPr>
          <w:rStyle w:val="cs5e98e9307"/>
        </w:rPr>
        <w:t>MK-3475-585</w:t>
      </w:r>
      <w:r w:rsidRPr="00381457">
        <w:rPr>
          <w:rStyle w:val="csa16174ba7"/>
        </w:rPr>
        <w:t>, з інкорпорованою поправкою 10 від                             20 листопада 2023 року; «</w:t>
      </w:r>
      <w:proofErr w:type="spellStart"/>
      <w:r w:rsidRPr="00381457">
        <w:rPr>
          <w:rStyle w:val="csa16174ba7"/>
        </w:rPr>
        <w:t>Рандомізоване</w:t>
      </w:r>
      <w:proofErr w:type="spellEnd"/>
      <w:r w:rsidRPr="00381457">
        <w:rPr>
          <w:rStyle w:val="csa16174ba7"/>
        </w:rPr>
        <w:t xml:space="preserve">, подвійне сліпе, плацебо-контрольоване клінічне дослідження III фази для вивчення ефективності та безпечності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комбінації з </w:t>
      </w:r>
      <w:proofErr w:type="spellStart"/>
      <w:r w:rsidRPr="00381457">
        <w:rPr>
          <w:rStyle w:val="csa16174ba7"/>
        </w:rPr>
        <w:t>хіміопроменевою</w:t>
      </w:r>
      <w:proofErr w:type="spellEnd"/>
      <w:r w:rsidRPr="00381457">
        <w:rPr>
          <w:rStyle w:val="csa16174ba7"/>
        </w:rPr>
        <w:t xml:space="preserve"> терапією (ХПТ) у порівнянні лише з </w:t>
      </w:r>
      <w:proofErr w:type="spellStart"/>
      <w:r w:rsidRPr="00381457">
        <w:rPr>
          <w:rStyle w:val="csa16174ba7"/>
        </w:rPr>
        <w:t>хіміопроменевою</w:t>
      </w:r>
      <w:proofErr w:type="spellEnd"/>
      <w:r w:rsidRPr="00381457">
        <w:rPr>
          <w:rStyle w:val="csa16174ba7"/>
        </w:rPr>
        <w:t xml:space="preserve"> терапією (ХПТ) в учасників з м’язово-</w:t>
      </w:r>
      <w:proofErr w:type="spellStart"/>
      <w:r w:rsidRPr="00381457">
        <w:rPr>
          <w:rStyle w:val="csa16174ba7"/>
        </w:rPr>
        <w:t>інвазивним</w:t>
      </w:r>
      <w:proofErr w:type="spellEnd"/>
      <w:r w:rsidRPr="00381457">
        <w:rPr>
          <w:rStyle w:val="csa16174ba7"/>
        </w:rPr>
        <w:t xml:space="preserve"> раком сечового міхура (МІРСМ) (KEYNOTE-992)», код дослідження </w:t>
      </w:r>
      <w:r w:rsidRPr="00381457">
        <w:rPr>
          <w:rStyle w:val="cs5e98e9307"/>
        </w:rPr>
        <w:t>MK-3475-992</w:t>
      </w:r>
      <w:r w:rsidRPr="00381457">
        <w:rPr>
          <w:rStyle w:val="csa16174ba7"/>
        </w:rPr>
        <w:t>, з інкорпорованою поправкою 04 від 15 грудня 2022 року; «</w:t>
      </w:r>
      <w:proofErr w:type="spellStart"/>
      <w:r w:rsidRPr="00381457">
        <w:rPr>
          <w:rStyle w:val="csa16174ba7"/>
        </w:rPr>
        <w:t>Рандомізоване</w:t>
      </w:r>
      <w:proofErr w:type="spellEnd"/>
      <w:r w:rsidRPr="00381457">
        <w:rPr>
          <w:rStyle w:val="csa16174ba7"/>
        </w:rPr>
        <w:t xml:space="preserve">, подвійне сліпе дослідження ІІІ фази </w:t>
      </w:r>
      <w:proofErr w:type="spellStart"/>
      <w:r w:rsidRPr="00381457">
        <w:rPr>
          <w:rStyle w:val="csa16174ba7"/>
        </w:rPr>
        <w:t>хіміорадіотерапії</w:t>
      </w:r>
      <w:proofErr w:type="spellEnd"/>
      <w:r w:rsidRPr="00381457">
        <w:rPr>
          <w:rStyle w:val="csa16174ba7"/>
        </w:rPr>
        <w:t xml:space="preserve"> у комбінації з </w:t>
      </w:r>
      <w:proofErr w:type="spellStart"/>
      <w:r w:rsidRPr="00381457">
        <w:rPr>
          <w:rStyle w:val="cs5e98e9307"/>
        </w:rPr>
        <w:t>пембролізумабом</w:t>
      </w:r>
      <w:proofErr w:type="spellEnd"/>
      <w:r w:rsidRPr="00381457">
        <w:rPr>
          <w:rStyle w:val="cs5e98e9307"/>
        </w:rPr>
        <w:t xml:space="preserve"> </w:t>
      </w:r>
      <w:r w:rsidRPr="00381457">
        <w:rPr>
          <w:rStyle w:val="csa16174ba7"/>
        </w:rPr>
        <w:t xml:space="preserve">або без нього для лікування локально розповсюдженого раку шийки матки з високим ступенем ризику (KEYNOTE-A18/ENGOT-cx11/GOG-3047)», код дослідження </w:t>
      </w:r>
      <w:r w:rsidRPr="00381457">
        <w:rPr>
          <w:rStyle w:val="cs5e98e9307"/>
        </w:rPr>
        <w:t>MK-3475-A18/ENGOT-cx11/GOG-3047</w:t>
      </w:r>
      <w:r w:rsidRPr="00381457">
        <w:rPr>
          <w:rStyle w:val="csa16174ba7"/>
        </w:rPr>
        <w:t xml:space="preserve">, з інкорпорованою поправкою 04 від                08 листопада 2022 року; «Дослідження ІІІ фази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комбінації з супутньою </w:t>
      </w:r>
      <w:proofErr w:type="spellStart"/>
      <w:r w:rsidRPr="00381457">
        <w:rPr>
          <w:rStyle w:val="csa16174ba7"/>
        </w:rPr>
        <w:t>хіміопроменевою</w:t>
      </w:r>
      <w:proofErr w:type="spellEnd"/>
      <w:r w:rsidRPr="00381457">
        <w:rPr>
          <w:rStyle w:val="csa16174ba7"/>
        </w:rPr>
        <w:t xml:space="preserve"> терапією з подальшим введенням </w:t>
      </w:r>
      <w:proofErr w:type="spellStart"/>
      <w:r w:rsidRPr="00381457">
        <w:rPr>
          <w:rStyle w:val="csa16174ba7"/>
        </w:rPr>
        <w:t>пембролізумабу</w:t>
      </w:r>
      <w:proofErr w:type="spellEnd"/>
      <w:r w:rsidRPr="00381457">
        <w:rPr>
          <w:rStyle w:val="csa16174ba7"/>
        </w:rPr>
        <w:t xml:space="preserve"> з </w:t>
      </w:r>
      <w:proofErr w:type="spellStart"/>
      <w:r w:rsidRPr="00381457">
        <w:rPr>
          <w:rStyle w:val="csa16174ba7"/>
        </w:rPr>
        <w:t>олапарибом</w:t>
      </w:r>
      <w:proofErr w:type="spellEnd"/>
      <w:r w:rsidRPr="00381457">
        <w:rPr>
          <w:rStyle w:val="csa16174ba7"/>
        </w:rPr>
        <w:t xml:space="preserve"> або без нього порівняно з супутньою </w:t>
      </w:r>
      <w:proofErr w:type="spellStart"/>
      <w:r w:rsidRPr="00381457">
        <w:rPr>
          <w:rStyle w:val="csa16174ba7"/>
        </w:rPr>
        <w:t>хіміопроменевою</w:t>
      </w:r>
      <w:proofErr w:type="spellEnd"/>
      <w:r w:rsidRPr="00381457">
        <w:rPr>
          <w:rStyle w:val="csa16174ba7"/>
        </w:rPr>
        <w:t xml:space="preserve"> терапією з подальшим введенням </w:t>
      </w:r>
      <w:proofErr w:type="spellStart"/>
      <w:r w:rsidRPr="00381457">
        <w:rPr>
          <w:rStyle w:val="csa16174ba7"/>
        </w:rPr>
        <w:t>дурвалумабу</w:t>
      </w:r>
      <w:proofErr w:type="spellEnd"/>
      <w:r w:rsidRPr="00381457">
        <w:rPr>
          <w:rStyle w:val="csa16174ba7"/>
        </w:rPr>
        <w:t xml:space="preserve"> в учасників з неоперабельним локально розповсюдженим недрібноклітинним раком </w:t>
      </w:r>
      <w:proofErr w:type="spellStart"/>
      <w:r w:rsidRPr="00381457">
        <w:rPr>
          <w:rStyle w:val="csa16174ba7"/>
        </w:rPr>
        <w:t>легенів</w:t>
      </w:r>
      <w:proofErr w:type="spellEnd"/>
      <w:r w:rsidRPr="00381457">
        <w:rPr>
          <w:rStyle w:val="csa16174ba7"/>
        </w:rPr>
        <w:t xml:space="preserve"> III стадії (НДРЛ)», код дослідження </w:t>
      </w:r>
      <w:r w:rsidRPr="00381457">
        <w:rPr>
          <w:rStyle w:val="cs5e98e9307"/>
        </w:rPr>
        <w:t>MK-7339-012</w:t>
      </w:r>
      <w:r w:rsidRPr="00381457">
        <w:rPr>
          <w:rStyle w:val="csa16174ba7"/>
        </w:rPr>
        <w:t>, з інкорпорованою поправкою 08 від 15 квітня 2024 року; «</w:t>
      </w:r>
      <w:proofErr w:type="spellStart"/>
      <w:r w:rsidRPr="00381457">
        <w:rPr>
          <w:rStyle w:val="csa16174ba7"/>
        </w:rPr>
        <w:t>Рандомізоване</w:t>
      </w:r>
      <w:proofErr w:type="spellEnd"/>
      <w:r w:rsidRPr="00381457">
        <w:rPr>
          <w:rStyle w:val="csa16174ba7"/>
        </w:rPr>
        <w:t xml:space="preserve">, подвійне сліпе, плацебо-контрольоване дослідження III фази для оцінки </w:t>
      </w:r>
      <w:proofErr w:type="spellStart"/>
      <w:r w:rsidRPr="00381457">
        <w:rPr>
          <w:rStyle w:val="csa16174ba7"/>
        </w:rPr>
        <w:t>пембролізумабу</w:t>
      </w:r>
      <w:proofErr w:type="spellEnd"/>
      <w:r w:rsidRPr="00381457">
        <w:rPr>
          <w:rStyle w:val="csa16174ba7"/>
        </w:rPr>
        <w:t xml:space="preserve"> (MK-3475) у поєднанні з супутньою </w:t>
      </w:r>
      <w:proofErr w:type="spellStart"/>
      <w:r w:rsidRPr="00381457">
        <w:rPr>
          <w:rStyle w:val="csa16174ba7"/>
        </w:rPr>
        <w:t>хіміопроменевою</w:t>
      </w:r>
      <w:proofErr w:type="spellEnd"/>
      <w:r w:rsidRPr="00381457">
        <w:rPr>
          <w:rStyle w:val="csa16174ba7"/>
        </w:rPr>
        <w:t xml:space="preserve"> терапією з подальшим введенням</w:t>
      </w:r>
      <w:r w:rsidRPr="00381457">
        <w:rPr>
          <w:rStyle w:val="cs5e98e9307"/>
        </w:rPr>
        <w:t xml:space="preserve"> </w:t>
      </w:r>
      <w:proofErr w:type="spellStart"/>
      <w:r w:rsidRPr="00381457">
        <w:rPr>
          <w:rStyle w:val="cs5e98e9307"/>
        </w:rPr>
        <w:t>пембролізумабу</w:t>
      </w:r>
      <w:proofErr w:type="spellEnd"/>
      <w:r w:rsidRPr="00381457">
        <w:rPr>
          <w:rStyle w:val="csa16174ba7"/>
        </w:rPr>
        <w:t xml:space="preserve"> з </w:t>
      </w:r>
      <w:proofErr w:type="spellStart"/>
      <w:r w:rsidRPr="00381457">
        <w:rPr>
          <w:rStyle w:val="csa16174ba7"/>
        </w:rPr>
        <w:t>олапарибом</w:t>
      </w:r>
      <w:proofErr w:type="spellEnd"/>
      <w:r w:rsidRPr="00381457">
        <w:rPr>
          <w:rStyle w:val="csa16174ba7"/>
        </w:rPr>
        <w:t xml:space="preserve"> (MK-7339) або без нього у порівнянні лише з супутньою </w:t>
      </w:r>
      <w:proofErr w:type="spellStart"/>
      <w:r w:rsidRPr="00381457">
        <w:rPr>
          <w:rStyle w:val="csa16174ba7"/>
        </w:rPr>
        <w:t>хіміопроменевою</w:t>
      </w:r>
      <w:proofErr w:type="spellEnd"/>
      <w:r w:rsidRPr="00381457">
        <w:rPr>
          <w:rStyle w:val="csa16174ba7"/>
        </w:rPr>
        <w:t xml:space="preserve"> терапією в учасників з нещодавно </w:t>
      </w:r>
      <w:proofErr w:type="spellStart"/>
      <w:r w:rsidRPr="00381457">
        <w:rPr>
          <w:rStyle w:val="csa16174ba7"/>
        </w:rPr>
        <w:t>діагностованим</w:t>
      </w:r>
      <w:proofErr w:type="spellEnd"/>
      <w:r w:rsidRPr="00381457">
        <w:rPr>
          <w:rStyle w:val="csa16174ba7"/>
        </w:rPr>
        <w:t xml:space="preserve"> локалізованим дрібноклітинним раком </w:t>
      </w:r>
      <w:proofErr w:type="spellStart"/>
      <w:r w:rsidRPr="00381457">
        <w:rPr>
          <w:rStyle w:val="csa16174ba7"/>
        </w:rPr>
        <w:t>легенів</w:t>
      </w:r>
      <w:proofErr w:type="spellEnd"/>
      <w:r w:rsidRPr="00381457">
        <w:rPr>
          <w:rStyle w:val="csa16174ba7"/>
        </w:rPr>
        <w:t xml:space="preserve"> (ЛДРЛ)», код дослідження </w:t>
      </w:r>
      <w:r w:rsidRPr="00381457">
        <w:rPr>
          <w:rStyle w:val="cs5e98e9307"/>
        </w:rPr>
        <w:t>MK-7339-013</w:t>
      </w:r>
      <w:r w:rsidRPr="00381457">
        <w:rPr>
          <w:rStyle w:val="csa16174ba7"/>
        </w:rPr>
        <w:t>, з інкорпорованою поправкою 05 від 04 квітня 2024 року; «</w:t>
      </w:r>
      <w:proofErr w:type="spellStart"/>
      <w:r w:rsidRPr="00381457">
        <w:rPr>
          <w:rStyle w:val="csa16174ba7"/>
        </w:rPr>
        <w:t>Рандомізоване</w:t>
      </w:r>
      <w:proofErr w:type="spellEnd"/>
      <w:r w:rsidRPr="00381457">
        <w:rPr>
          <w:rStyle w:val="csa16174ba7"/>
        </w:rPr>
        <w:t xml:space="preserve">, подвійне сліпе дослідження III фази для оцінки </w:t>
      </w:r>
      <w:proofErr w:type="spellStart"/>
      <w:r w:rsidRPr="00381457">
        <w:rPr>
          <w:rStyle w:val="cs5e98e9307"/>
        </w:rPr>
        <w:t>пембролізумабу</w:t>
      </w:r>
      <w:proofErr w:type="spellEnd"/>
      <w:r w:rsidRPr="00381457">
        <w:rPr>
          <w:rStyle w:val="csa16174ba7"/>
        </w:rPr>
        <w:t xml:space="preserve"> порівняно з плацебо у комбінації з </w:t>
      </w:r>
      <w:proofErr w:type="spellStart"/>
      <w:r w:rsidRPr="00381457">
        <w:rPr>
          <w:rStyle w:val="csa16174ba7"/>
        </w:rPr>
        <w:t>ад'ювантною</w:t>
      </w:r>
      <w:proofErr w:type="spellEnd"/>
      <w:r w:rsidRPr="00381457">
        <w:rPr>
          <w:rStyle w:val="csa16174ba7"/>
        </w:rPr>
        <w:t xml:space="preserve"> хіміотерапією з або без променевої терапії для лікування пацієнток з недавно </w:t>
      </w:r>
      <w:proofErr w:type="spellStart"/>
      <w:r w:rsidRPr="00381457">
        <w:rPr>
          <w:rStyle w:val="csa16174ba7"/>
        </w:rPr>
        <w:t>діагностованим</w:t>
      </w:r>
      <w:proofErr w:type="spellEnd"/>
      <w:r w:rsidRPr="00381457">
        <w:rPr>
          <w:rStyle w:val="csa16174ba7"/>
        </w:rPr>
        <w:t xml:space="preserve"> раком </w:t>
      </w:r>
      <w:proofErr w:type="spellStart"/>
      <w:r w:rsidRPr="00381457">
        <w:rPr>
          <w:rStyle w:val="csa16174ba7"/>
        </w:rPr>
        <w:t>ендометрія</w:t>
      </w:r>
      <w:proofErr w:type="spellEnd"/>
      <w:r w:rsidRPr="00381457">
        <w:rPr>
          <w:rStyle w:val="csa16174ba7"/>
        </w:rPr>
        <w:t xml:space="preserve"> з високим ризиком після операції з лікувальною метою (KEYNOTE-B21 / ENGOT-en11 / GOG-3053)», код дослідження </w:t>
      </w:r>
      <w:r w:rsidRPr="00381457">
        <w:rPr>
          <w:rStyle w:val="cs5e98e9307"/>
        </w:rPr>
        <w:t>MK-3475-B21 / ENGOT-en11 / GOG-3053</w:t>
      </w:r>
      <w:r w:rsidRPr="00381457">
        <w:rPr>
          <w:rStyle w:val="csa16174ba7"/>
        </w:rPr>
        <w:t xml:space="preserve">, з інкорпорованою поправкою 03 від 25 серпня 2022 року; «Відкрите клінічне дослідження II фази, що проводиться в одній групі для оцінки </w:t>
      </w:r>
      <w:proofErr w:type="spellStart"/>
      <w:r w:rsidRPr="00381457">
        <w:rPr>
          <w:rStyle w:val="cs5e98e9307"/>
        </w:rPr>
        <w:t>пембролізумабу</w:t>
      </w:r>
      <w:proofErr w:type="spellEnd"/>
      <w:r w:rsidRPr="00381457">
        <w:rPr>
          <w:rStyle w:val="csa16174ba7"/>
        </w:rPr>
        <w:t xml:space="preserve"> в комбінації з </w:t>
      </w:r>
      <w:proofErr w:type="spellStart"/>
      <w:r w:rsidRPr="00381457">
        <w:rPr>
          <w:rStyle w:val="csa16174ba7"/>
        </w:rPr>
        <w:t>ленватинібом</w:t>
      </w:r>
      <w:proofErr w:type="spellEnd"/>
      <w:r w:rsidRPr="00381457">
        <w:rPr>
          <w:rStyle w:val="csa16174ba7"/>
        </w:rPr>
        <w:t xml:space="preserve"> в якості першої лінії лікування в учасників з розповсюдженою / метастатичною </w:t>
      </w:r>
      <w:proofErr w:type="spellStart"/>
      <w:r w:rsidRPr="00381457">
        <w:rPr>
          <w:rStyle w:val="csa16174ba7"/>
        </w:rPr>
        <w:t>несвітлоклітинною</w:t>
      </w:r>
      <w:proofErr w:type="spellEnd"/>
      <w:r w:rsidRPr="00381457">
        <w:rPr>
          <w:rStyle w:val="csa16174ba7"/>
        </w:rPr>
        <w:t xml:space="preserve"> </w:t>
      </w:r>
      <w:proofErr w:type="spellStart"/>
      <w:r w:rsidRPr="00381457">
        <w:rPr>
          <w:rStyle w:val="csa16174ba7"/>
        </w:rPr>
        <w:t>нирково</w:t>
      </w:r>
      <w:proofErr w:type="spellEnd"/>
      <w:r w:rsidRPr="00381457">
        <w:rPr>
          <w:rStyle w:val="csa16174ba7"/>
        </w:rPr>
        <w:t>-клітинною карциномою нирки (</w:t>
      </w:r>
      <w:proofErr w:type="spellStart"/>
      <w:r w:rsidRPr="00381457">
        <w:rPr>
          <w:rStyle w:val="csa16174ba7"/>
        </w:rPr>
        <w:t>нскНККН</w:t>
      </w:r>
      <w:proofErr w:type="spellEnd"/>
      <w:r w:rsidRPr="00381457">
        <w:rPr>
          <w:rStyle w:val="csa16174ba7"/>
        </w:rPr>
        <w:t xml:space="preserve">) (KEYNOTE-B61)», код дослідження </w:t>
      </w:r>
      <w:r w:rsidRPr="00381457">
        <w:rPr>
          <w:rStyle w:val="cs5e98e9307"/>
        </w:rPr>
        <w:t>MK-3475-B61</w:t>
      </w:r>
      <w:r w:rsidRPr="00381457">
        <w:rPr>
          <w:rStyle w:val="csa16174ba7"/>
        </w:rPr>
        <w:t>, з інкорпорованою поправкою 03 від 04 серпня 2022 року; «</w:t>
      </w:r>
      <w:proofErr w:type="spellStart"/>
      <w:r w:rsidRPr="00381457">
        <w:rPr>
          <w:rStyle w:val="csa16174ba7"/>
        </w:rPr>
        <w:t>Рандомізоване</w:t>
      </w:r>
      <w:proofErr w:type="spellEnd"/>
      <w:r w:rsidRPr="00381457">
        <w:rPr>
          <w:rStyle w:val="csa16174ba7"/>
        </w:rPr>
        <w:t xml:space="preserve">, відкрите дослідження III фази для оцінки </w:t>
      </w:r>
      <w:proofErr w:type="spellStart"/>
      <w:r w:rsidRPr="00381457">
        <w:rPr>
          <w:rStyle w:val="csa16174ba7"/>
        </w:rPr>
        <w:t>періопераційного</w:t>
      </w:r>
      <w:proofErr w:type="spellEnd"/>
      <w:r w:rsidRPr="00381457">
        <w:rPr>
          <w:rStyle w:val="csa16174ba7"/>
        </w:rPr>
        <w:t xml:space="preserve"> застосування </w:t>
      </w:r>
      <w:proofErr w:type="spellStart"/>
      <w:r w:rsidRPr="00381457">
        <w:rPr>
          <w:rStyle w:val="csa16174ba7"/>
        </w:rPr>
        <w:t>енфортумабу</w:t>
      </w:r>
      <w:proofErr w:type="spellEnd"/>
      <w:r w:rsidRPr="00381457">
        <w:rPr>
          <w:rStyle w:val="csa16174ba7"/>
        </w:rPr>
        <w:t xml:space="preserve"> </w:t>
      </w:r>
      <w:proofErr w:type="spellStart"/>
      <w:r w:rsidRPr="00381457">
        <w:rPr>
          <w:rStyle w:val="csa16174ba7"/>
        </w:rPr>
        <w:t>ведотину</w:t>
      </w:r>
      <w:proofErr w:type="spellEnd"/>
      <w:r w:rsidRPr="00381457">
        <w:rPr>
          <w:rStyle w:val="csa16174ba7"/>
        </w:rPr>
        <w:t xml:space="preserve"> у комбінації з </w:t>
      </w:r>
      <w:proofErr w:type="spellStart"/>
      <w:r w:rsidRPr="00381457">
        <w:rPr>
          <w:rStyle w:val="cs5e98e9307"/>
        </w:rPr>
        <w:t>пембролізумабом</w:t>
      </w:r>
      <w:proofErr w:type="spellEnd"/>
      <w:r w:rsidRPr="00381457">
        <w:rPr>
          <w:rStyle w:val="cs5e98e9307"/>
        </w:rPr>
        <w:t xml:space="preserve"> (MK-3475)</w:t>
      </w:r>
      <w:r w:rsidRPr="00381457">
        <w:rPr>
          <w:rStyle w:val="csa16174ba7"/>
        </w:rPr>
        <w:t xml:space="preserve"> порівняно з </w:t>
      </w:r>
      <w:proofErr w:type="spellStart"/>
      <w:r w:rsidRPr="00381457">
        <w:rPr>
          <w:rStyle w:val="csa16174ba7"/>
        </w:rPr>
        <w:t>неоад'ювантною</w:t>
      </w:r>
      <w:proofErr w:type="spellEnd"/>
      <w:r w:rsidRPr="00381457">
        <w:rPr>
          <w:rStyle w:val="csa16174ba7"/>
        </w:rPr>
        <w:t xml:space="preserve"> терапією </w:t>
      </w:r>
      <w:proofErr w:type="spellStart"/>
      <w:r w:rsidRPr="00381457">
        <w:rPr>
          <w:rStyle w:val="csa16174ba7"/>
        </w:rPr>
        <w:t>гемцитабіном</w:t>
      </w:r>
      <w:proofErr w:type="spellEnd"/>
      <w:r w:rsidRPr="00381457">
        <w:rPr>
          <w:rStyle w:val="csa16174ba7"/>
        </w:rPr>
        <w:t xml:space="preserve"> та </w:t>
      </w:r>
      <w:proofErr w:type="spellStart"/>
      <w:r w:rsidRPr="00381457">
        <w:rPr>
          <w:rStyle w:val="csa16174ba7"/>
        </w:rPr>
        <w:t>цисплатином</w:t>
      </w:r>
      <w:proofErr w:type="spellEnd"/>
      <w:r w:rsidRPr="00381457">
        <w:rPr>
          <w:rStyle w:val="csa16174ba7"/>
        </w:rPr>
        <w:t xml:space="preserve"> у учасників з м'язово-</w:t>
      </w:r>
      <w:proofErr w:type="spellStart"/>
      <w:r w:rsidRPr="00381457">
        <w:rPr>
          <w:rStyle w:val="csa16174ba7"/>
        </w:rPr>
        <w:t>інвазивним</w:t>
      </w:r>
      <w:proofErr w:type="spellEnd"/>
      <w:r w:rsidRPr="00381457">
        <w:rPr>
          <w:rStyle w:val="csa16174ba7"/>
        </w:rPr>
        <w:t xml:space="preserve"> раком сечового міхура, придатних для лікування </w:t>
      </w:r>
      <w:proofErr w:type="spellStart"/>
      <w:r w:rsidRPr="00381457">
        <w:rPr>
          <w:rStyle w:val="csa16174ba7"/>
        </w:rPr>
        <w:t>цисплатином</w:t>
      </w:r>
      <w:proofErr w:type="spellEnd"/>
      <w:r w:rsidRPr="00381457">
        <w:rPr>
          <w:rStyle w:val="csa16174ba7"/>
        </w:rPr>
        <w:t xml:space="preserve"> (KEYNOTE-B15 / EV-304)», код дослідження </w:t>
      </w:r>
      <w:r w:rsidRPr="00381457">
        <w:rPr>
          <w:rStyle w:val="cs5e98e9307"/>
        </w:rPr>
        <w:t>MK-3475-B15</w:t>
      </w:r>
      <w:r w:rsidRPr="00381457">
        <w:rPr>
          <w:rStyle w:val="csa16174ba7"/>
        </w:rPr>
        <w:t>, з інкорпорованою поправкою 04 від 17 листопада 2023 року; «</w:t>
      </w:r>
      <w:proofErr w:type="spellStart"/>
      <w:r w:rsidRPr="00381457">
        <w:rPr>
          <w:rStyle w:val="csa16174ba7"/>
        </w:rPr>
        <w:t>Багатоцентрове</w:t>
      </w:r>
      <w:proofErr w:type="spellEnd"/>
      <w:r w:rsidRPr="00381457">
        <w:rPr>
          <w:rStyle w:val="csa16174ba7"/>
        </w:rPr>
        <w:t xml:space="preserve">, </w:t>
      </w:r>
      <w:proofErr w:type="spellStart"/>
      <w:r w:rsidRPr="00381457">
        <w:rPr>
          <w:rStyle w:val="csa16174ba7"/>
        </w:rPr>
        <w:t>рандомізоване</w:t>
      </w:r>
      <w:proofErr w:type="spellEnd"/>
      <w:r w:rsidRPr="00381457">
        <w:rPr>
          <w:rStyle w:val="csa16174ba7"/>
        </w:rPr>
        <w:t xml:space="preserve">, подвійне сліпе дослідження ІІІ фази комбінації MK-7684 з </w:t>
      </w:r>
      <w:proofErr w:type="spellStart"/>
      <w:r w:rsidRPr="00381457">
        <w:rPr>
          <w:rStyle w:val="cs5e98e9307"/>
        </w:rPr>
        <w:t>пембролізумабом</w:t>
      </w:r>
      <w:proofErr w:type="spellEnd"/>
      <w:r w:rsidRPr="00381457">
        <w:rPr>
          <w:rStyle w:val="cs5e98e9307"/>
        </w:rPr>
        <w:t xml:space="preserve"> (MK-7684A)</w:t>
      </w:r>
      <w:r w:rsidRPr="00381457">
        <w:rPr>
          <w:rStyle w:val="csa16174ba7"/>
        </w:rPr>
        <w:t xml:space="preserve"> порівняно з </w:t>
      </w:r>
      <w:proofErr w:type="spellStart"/>
      <w:r w:rsidRPr="00381457">
        <w:rPr>
          <w:rStyle w:val="csa16174ba7"/>
        </w:rPr>
        <w:t>монотерапією</w:t>
      </w:r>
      <w:proofErr w:type="spellEnd"/>
      <w:r w:rsidRPr="00381457">
        <w:rPr>
          <w:rStyle w:val="csa16174ba7"/>
        </w:rPr>
        <w:t xml:space="preserve"> </w:t>
      </w:r>
      <w:proofErr w:type="spellStart"/>
      <w:r w:rsidRPr="00381457">
        <w:rPr>
          <w:rStyle w:val="csa16174ba7"/>
        </w:rPr>
        <w:t>пембролізумабом</w:t>
      </w:r>
      <w:proofErr w:type="spellEnd"/>
      <w:r w:rsidRPr="00381457">
        <w:rPr>
          <w:rStyle w:val="csa16174ba7"/>
        </w:rPr>
        <w:t xml:space="preserve"> в якості першої лінії терапії для учасників з PD-L1-позитивним метастатичним недрібноклітинним раком </w:t>
      </w:r>
      <w:proofErr w:type="spellStart"/>
      <w:r w:rsidRPr="00381457">
        <w:rPr>
          <w:rStyle w:val="csa16174ba7"/>
        </w:rPr>
        <w:t>легенів</w:t>
      </w:r>
      <w:proofErr w:type="spellEnd"/>
      <w:r w:rsidRPr="00381457">
        <w:rPr>
          <w:rStyle w:val="csa16174ba7"/>
        </w:rPr>
        <w:t xml:space="preserve">» (KEYVIBE-003), код дослідження </w:t>
      </w:r>
      <w:r w:rsidRPr="00381457">
        <w:rPr>
          <w:rStyle w:val="cs5e98e9307"/>
        </w:rPr>
        <w:t>MK-7684A-003</w:t>
      </w:r>
      <w:r w:rsidRPr="00381457">
        <w:rPr>
          <w:rStyle w:val="csa16174ba7"/>
        </w:rPr>
        <w:t xml:space="preserve">, з інкорпорованою поправкою 04 від 08 листопада 2022 року; «Відкрите, </w:t>
      </w:r>
      <w:proofErr w:type="spellStart"/>
      <w:r w:rsidRPr="00381457">
        <w:rPr>
          <w:rStyle w:val="csa16174ba7"/>
        </w:rPr>
        <w:t>рандомізоване</w:t>
      </w:r>
      <w:proofErr w:type="spellEnd"/>
      <w:r w:rsidRPr="00381457">
        <w:rPr>
          <w:rStyle w:val="csa16174ba7"/>
        </w:rPr>
        <w:t xml:space="preserve"> дослідження III фази для оцінки ефективності та безпечності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комбінації з </w:t>
      </w:r>
      <w:proofErr w:type="spellStart"/>
      <w:r w:rsidRPr="00381457">
        <w:rPr>
          <w:rStyle w:val="csa16174ba7"/>
        </w:rPr>
        <w:t>белзутифаном</w:t>
      </w:r>
      <w:proofErr w:type="spellEnd"/>
      <w:r w:rsidRPr="00381457">
        <w:rPr>
          <w:rStyle w:val="csa16174ba7"/>
        </w:rPr>
        <w:t xml:space="preserve"> (MK-6482) та </w:t>
      </w:r>
      <w:proofErr w:type="spellStart"/>
      <w:r w:rsidRPr="00381457">
        <w:rPr>
          <w:rStyle w:val="csa16174ba7"/>
        </w:rPr>
        <w:t>ленватинібом</w:t>
      </w:r>
      <w:proofErr w:type="spellEnd"/>
      <w:r w:rsidRPr="00381457">
        <w:rPr>
          <w:rStyle w:val="csa16174ba7"/>
        </w:rPr>
        <w:t xml:space="preserve"> (MK-7902), або MK-1308A у комбінації з </w:t>
      </w:r>
      <w:proofErr w:type="spellStart"/>
      <w:r w:rsidRPr="00381457">
        <w:rPr>
          <w:rStyle w:val="csa16174ba7"/>
        </w:rPr>
        <w:t>ленватинібом</w:t>
      </w:r>
      <w:proofErr w:type="spellEnd"/>
      <w:r w:rsidRPr="00381457">
        <w:rPr>
          <w:rStyle w:val="csa16174ba7"/>
        </w:rPr>
        <w:t xml:space="preserve"> порівняно з </w:t>
      </w:r>
      <w:proofErr w:type="spellStart"/>
      <w:r w:rsidRPr="00381457">
        <w:rPr>
          <w:rStyle w:val="csa16174ba7"/>
        </w:rPr>
        <w:t>пембролізумабом</w:t>
      </w:r>
      <w:proofErr w:type="spellEnd"/>
      <w:r w:rsidRPr="00381457">
        <w:rPr>
          <w:rStyle w:val="csa16174ba7"/>
        </w:rPr>
        <w:t xml:space="preserve"> і </w:t>
      </w:r>
      <w:proofErr w:type="spellStart"/>
      <w:r w:rsidRPr="00381457">
        <w:rPr>
          <w:rStyle w:val="csa16174ba7"/>
        </w:rPr>
        <w:t>ленватинібом</w:t>
      </w:r>
      <w:proofErr w:type="spellEnd"/>
      <w:r w:rsidRPr="00381457">
        <w:rPr>
          <w:rStyle w:val="csa16174ba7"/>
        </w:rPr>
        <w:t xml:space="preserve"> в якості першої лінії терапії для учасників з розповсюдженою </w:t>
      </w:r>
      <w:proofErr w:type="spellStart"/>
      <w:r w:rsidRPr="00381457">
        <w:rPr>
          <w:rStyle w:val="csa16174ba7"/>
        </w:rPr>
        <w:t>світлоклітинною</w:t>
      </w:r>
      <w:proofErr w:type="spellEnd"/>
      <w:r w:rsidRPr="00381457">
        <w:rPr>
          <w:rStyle w:val="csa16174ba7"/>
        </w:rPr>
        <w:t xml:space="preserve"> </w:t>
      </w:r>
      <w:proofErr w:type="spellStart"/>
      <w:r w:rsidRPr="00381457">
        <w:rPr>
          <w:rStyle w:val="csa16174ba7"/>
        </w:rPr>
        <w:t>нирково</w:t>
      </w:r>
      <w:proofErr w:type="spellEnd"/>
      <w:r w:rsidRPr="00381457">
        <w:rPr>
          <w:rStyle w:val="csa16174ba7"/>
        </w:rPr>
        <w:t xml:space="preserve">-клітинною карциномою», код дослідження                   </w:t>
      </w:r>
      <w:r w:rsidRPr="00381457">
        <w:rPr>
          <w:rStyle w:val="cs5e98e9307"/>
        </w:rPr>
        <w:t>MK-6482-012</w:t>
      </w:r>
      <w:r w:rsidRPr="00381457">
        <w:rPr>
          <w:rStyle w:val="csa16174ba7"/>
        </w:rPr>
        <w:t>, з інкорпорованою поправкою 05 від 04 червня 2024 року; «</w:t>
      </w:r>
      <w:proofErr w:type="spellStart"/>
      <w:r w:rsidRPr="00381457">
        <w:rPr>
          <w:rStyle w:val="csa16174ba7"/>
        </w:rPr>
        <w:t>Рандомізоване</w:t>
      </w:r>
      <w:proofErr w:type="spellEnd"/>
      <w:r w:rsidRPr="00381457">
        <w:rPr>
          <w:rStyle w:val="csa16174ba7"/>
        </w:rPr>
        <w:t xml:space="preserve">, подвійне сліпе дослідження ІІІ фази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у комбінації з </w:t>
      </w:r>
      <w:proofErr w:type="spellStart"/>
      <w:r w:rsidRPr="00381457">
        <w:rPr>
          <w:rStyle w:val="csa16174ba7"/>
        </w:rPr>
        <w:t>ензалутамідом</w:t>
      </w:r>
      <w:proofErr w:type="spellEnd"/>
      <w:r w:rsidRPr="00381457">
        <w:rPr>
          <w:rStyle w:val="csa16174ba7"/>
        </w:rPr>
        <w:t xml:space="preserve"> порівняно з </w:t>
      </w:r>
      <w:proofErr w:type="spellStart"/>
      <w:r w:rsidRPr="00381457">
        <w:rPr>
          <w:rStyle w:val="csa16174ba7"/>
        </w:rPr>
        <w:t>ензалутамідом</w:t>
      </w:r>
      <w:proofErr w:type="spellEnd"/>
      <w:r w:rsidRPr="00381457">
        <w:rPr>
          <w:rStyle w:val="csa16174ba7"/>
        </w:rPr>
        <w:t xml:space="preserve"> з плацебо у учасників з метастатичним </w:t>
      </w:r>
      <w:proofErr w:type="spellStart"/>
      <w:r w:rsidRPr="00381457">
        <w:rPr>
          <w:rStyle w:val="csa16174ba7"/>
        </w:rPr>
        <w:t>кастраційно</w:t>
      </w:r>
      <w:proofErr w:type="spellEnd"/>
      <w:r w:rsidRPr="00381457">
        <w:rPr>
          <w:rStyle w:val="csa16174ba7"/>
        </w:rPr>
        <w:t>-резистентним раком передміхурової залози (</w:t>
      </w:r>
      <w:proofErr w:type="spellStart"/>
      <w:r w:rsidRPr="00381457">
        <w:rPr>
          <w:rStyle w:val="csa16174ba7"/>
        </w:rPr>
        <w:t>mCRPC</w:t>
      </w:r>
      <w:proofErr w:type="spellEnd"/>
      <w:r w:rsidRPr="00381457">
        <w:rPr>
          <w:rStyle w:val="csa16174ba7"/>
        </w:rPr>
        <w:t xml:space="preserve">) (KEYNOTE-641)», код дослідження </w:t>
      </w:r>
      <w:r w:rsidRPr="00381457">
        <w:rPr>
          <w:rStyle w:val="cs5e98e9307"/>
        </w:rPr>
        <w:t>MK-3475-641</w:t>
      </w:r>
      <w:r w:rsidRPr="00381457">
        <w:rPr>
          <w:rStyle w:val="csa16174ba7"/>
        </w:rPr>
        <w:t xml:space="preserve">, з інкорпорованою поправкою 09 від 22 травня 2023 року; «Дослідження ІІ фази </w:t>
      </w:r>
      <w:proofErr w:type="spellStart"/>
      <w:r w:rsidRPr="00381457">
        <w:rPr>
          <w:rStyle w:val="cs5e98e9307"/>
        </w:rPr>
        <w:t>пембролізумабу</w:t>
      </w:r>
      <w:proofErr w:type="spellEnd"/>
      <w:r w:rsidRPr="00381457">
        <w:rPr>
          <w:rStyle w:val="cs5e98e9307"/>
        </w:rPr>
        <w:t xml:space="preserve"> (MK-3475)</w:t>
      </w:r>
      <w:r w:rsidRPr="00381457">
        <w:rPr>
          <w:rStyle w:val="csa16174ba7"/>
        </w:rPr>
        <w:t xml:space="preserve"> кожні 6 тижнів у пацієнтів з </w:t>
      </w:r>
      <w:proofErr w:type="spellStart"/>
      <w:r w:rsidRPr="00381457">
        <w:rPr>
          <w:rStyle w:val="csa16174ba7"/>
        </w:rPr>
        <w:t>рецидивуючою</w:t>
      </w:r>
      <w:proofErr w:type="spellEnd"/>
      <w:r w:rsidRPr="00381457">
        <w:rPr>
          <w:rStyle w:val="csa16174ba7"/>
        </w:rPr>
        <w:t xml:space="preserve"> або рефрактерною класичною лімфомою </w:t>
      </w:r>
      <w:proofErr w:type="spellStart"/>
      <w:r w:rsidRPr="00381457">
        <w:rPr>
          <w:rStyle w:val="csa16174ba7"/>
        </w:rPr>
        <w:t>Ходжкіна</w:t>
      </w:r>
      <w:proofErr w:type="spellEnd"/>
      <w:r w:rsidRPr="00381457">
        <w:rPr>
          <w:rStyle w:val="csa16174ba7"/>
        </w:rPr>
        <w:t xml:space="preserve"> або у пацієнтів з </w:t>
      </w:r>
      <w:proofErr w:type="spellStart"/>
      <w:r w:rsidRPr="00381457">
        <w:rPr>
          <w:rStyle w:val="csa16174ba7"/>
        </w:rPr>
        <w:t>рецидивуючою</w:t>
      </w:r>
      <w:proofErr w:type="spellEnd"/>
      <w:r w:rsidRPr="00381457">
        <w:rPr>
          <w:rStyle w:val="csa16174ba7"/>
        </w:rPr>
        <w:t xml:space="preserve"> або </w:t>
      </w:r>
      <w:r w:rsidRPr="00381457">
        <w:rPr>
          <w:rStyle w:val="csa16174ba7"/>
        </w:rPr>
        <w:lastRenderedPageBreak/>
        <w:t xml:space="preserve">рефрактерною первинною </w:t>
      </w:r>
      <w:proofErr w:type="spellStart"/>
      <w:r w:rsidRPr="00381457">
        <w:rPr>
          <w:rStyle w:val="csa16174ba7"/>
        </w:rPr>
        <w:t>медіастинальною</w:t>
      </w:r>
      <w:proofErr w:type="spellEnd"/>
      <w:r w:rsidRPr="00381457">
        <w:rPr>
          <w:rStyle w:val="csa16174ba7"/>
        </w:rPr>
        <w:t xml:space="preserve"> В- </w:t>
      </w:r>
      <w:proofErr w:type="spellStart"/>
      <w:r w:rsidRPr="00381457">
        <w:rPr>
          <w:rStyle w:val="csa16174ba7"/>
        </w:rPr>
        <w:t>крупноклітинною</w:t>
      </w:r>
      <w:proofErr w:type="spellEnd"/>
      <w:r w:rsidRPr="00381457">
        <w:rPr>
          <w:rStyle w:val="csa16174ba7"/>
        </w:rPr>
        <w:t xml:space="preserve"> лімфомою», код дослідження                         </w:t>
      </w:r>
      <w:r w:rsidRPr="00381457">
        <w:rPr>
          <w:rStyle w:val="cs5e98e9307"/>
        </w:rPr>
        <w:t>MK-3475-B68</w:t>
      </w:r>
      <w:r w:rsidRPr="00381457">
        <w:rPr>
          <w:rStyle w:val="csa16174ba7"/>
        </w:rPr>
        <w:t xml:space="preserve">, з інкорпорованою поправкою 04 від 06 червня 2023 року; «Відкрите, </w:t>
      </w:r>
      <w:proofErr w:type="spellStart"/>
      <w:r w:rsidRPr="00381457">
        <w:rPr>
          <w:rStyle w:val="csa16174ba7"/>
        </w:rPr>
        <w:t>рандомізоване</w:t>
      </w:r>
      <w:proofErr w:type="spellEnd"/>
      <w:r w:rsidRPr="00381457">
        <w:rPr>
          <w:rStyle w:val="csa16174ba7"/>
        </w:rPr>
        <w:t xml:space="preserve"> дослідження III фази для вивчення фармакокінетики та безпечності </w:t>
      </w:r>
      <w:proofErr w:type="spellStart"/>
      <w:r w:rsidRPr="00381457">
        <w:rPr>
          <w:rStyle w:val="cs5e98e9307"/>
        </w:rPr>
        <w:t>пембролізумабу</w:t>
      </w:r>
      <w:proofErr w:type="spellEnd"/>
      <w:r w:rsidRPr="00381457">
        <w:rPr>
          <w:rStyle w:val="csa16174ba7"/>
        </w:rPr>
        <w:t xml:space="preserve"> для підшкірного введення порівняно з </w:t>
      </w:r>
      <w:proofErr w:type="spellStart"/>
      <w:r w:rsidRPr="00381457">
        <w:rPr>
          <w:rStyle w:val="csa16174ba7"/>
        </w:rPr>
        <w:t>пембролізумабом</w:t>
      </w:r>
      <w:proofErr w:type="spellEnd"/>
      <w:r w:rsidRPr="00381457">
        <w:rPr>
          <w:rStyle w:val="csa16174ba7"/>
        </w:rPr>
        <w:t xml:space="preserve"> для внутрішньовенного введення, в комбінації з </w:t>
      </w:r>
      <w:proofErr w:type="spellStart"/>
      <w:r w:rsidRPr="00381457">
        <w:rPr>
          <w:rStyle w:val="csa16174ba7"/>
        </w:rPr>
        <w:t>двохкомпонентною</w:t>
      </w:r>
      <w:proofErr w:type="spellEnd"/>
      <w:r w:rsidRPr="00381457">
        <w:rPr>
          <w:rStyle w:val="csa16174ba7"/>
        </w:rPr>
        <w:t xml:space="preserve"> хіміотерапією препаратами платини, в якості першої лінії терапії для учасників з метастатичним </w:t>
      </w:r>
      <w:proofErr w:type="spellStart"/>
      <w:r w:rsidRPr="00381457">
        <w:rPr>
          <w:rStyle w:val="csa16174ba7"/>
        </w:rPr>
        <w:t>плоскоклітинним</w:t>
      </w:r>
      <w:proofErr w:type="spellEnd"/>
      <w:r w:rsidRPr="00381457">
        <w:rPr>
          <w:rStyle w:val="csa16174ba7"/>
        </w:rPr>
        <w:t xml:space="preserve"> або </w:t>
      </w:r>
      <w:proofErr w:type="spellStart"/>
      <w:r w:rsidRPr="00381457">
        <w:rPr>
          <w:rStyle w:val="csa16174ba7"/>
        </w:rPr>
        <w:t>неплоскоклітинним</w:t>
      </w:r>
      <w:proofErr w:type="spellEnd"/>
      <w:r w:rsidRPr="00381457">
        <w:rPr>
          <w:rStyle w:val="csa16174ba7"/>
        </w:rPr>
        <w:t xml:space="preserve"> недрібноклітинним раком </w:t>
      </w:r>
      <w:proofErr w:type="spellStart"/>
      <w:r w:rsidRPr="00381457">
        <w:rPr>
          <w:rStyle w:val="csa16174ba7"/>
        </w:rPr>
        <w:t>легенів</w:t>
      </w:r>
      <w:proofErr w:type="spellEnd"/>
      <w:r w:rsidRPr="00381457">
        <w:rPr>
          <w:rStyle w:val="csa16174ba7"/>
        </w:rPr>
        <w:t xml:space="preserve">», код дослідження </w:t>
      </w:r>
      <w:r w:rsidRPr="00381457">
        <w:rPr>
          <w:rStyle w:val="cs5e98e9307"/>
        </w:rPr>
        <w:t>MK-3475-A86</w:t>
      </w:r>
      <w:r w:rsidRPr="00381457">
        <w:rPr>
          <w:rStyle w:val="csa16174ba7"/>
        </w:rPr>
        <w:t>, версія з інкорпорованою поправкою 08 від 30 серпня 2024 року; «</w:t>
      </w:r>
      <w:proofErr w:type="spellStart"/>
      <w:r w:rsidRPr="00381457">
        <w:rPr>
          <w:rStyle w:val="csa16174ba7"/>
        </w:rPr>
        <w:t>Багатоцентрове</w:t>
      </w:r>
      <w:proofErr w:type="spellEnd"/>
      <w:r w:rsidRPr="00381457">
        <w:rPr>
          <w:rStyle w:val="csa16174ba7"/>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Pr="00381457">
        <w:rPr>
          <w:rStyle w:val="cs5e98e9307"/>
        </w:rPr>
        <w:t>пембролізумаб</w:t>
      </w:r>
      <w:proofErr w:type="spellEnd"/>
      <w:r w:rsidRPr="00381457">
        <w:rPr>
          <w:rStyle w:val="csa16174ba7"/>
        </w:rPr>
        <w:t xml:space="preserve">», код дослідження </w:t>
      </w:r>
      <w:r w:rsidRPr="00381457">
        <w:rPr>
          <w:rStyle w:val="cs5e98e9307"/>
        </w:rPr>
        <w:t>MK-3475-587</w:t>
      </w:r>
      <w:r w:rsidRPr="00381457">
        <w:rPr>
          <w:rStyle w:val="csa16174ba7"/>
        </w:rPr>
        <w:t xml:space="preserve">, з інкорпорованою поправкою 05 від 05 грудня                     2023 року; «Відкрите дослідження III фази MK-7684A (комбінація препаратів </w:t>
      </w:r>
      <w:proofErr w:type="spellStart"/>
      <w:r w:rsidRPr="00381457">
        <w:rPr>
          <w:rStyle w:val="csa16174ba7"/>
        </w:rPr>
        <w:t>вібостолімабу</w:t>
      </w:r>
      <w:proofErr w:type="spellEnd"/>
      <w:r w:rsidRPr="00381457">
        <w:rPr>
          <w:rStyle w:val="csa16174ba7"/>
        </w:rPr>
        <w:t xml:space="preserve"> та </w:t>
      </w:r>
      <w:proofErr w:type="spellStart"/>
      <w:r w:rsidRPr="00381457">
        <w:rPr>
          <w:rStyle w:val="cs5e98e9307"/>
        </w:rPr>
        <w:t>пембролізумабу</w:t>
      </w:r>
      <w:proofErr w:type="spellEnd"/>
      <w:r w:rsidRPr="00381457">
        <w:rPr>
          <w:rStyle w:val="csa16174ba7"/>
        </w:rPr>
        <w:t xml:space="preserve">) у комбінації з конкурентною </w:t>
      </w:r>
      <w:proofErr w:type="spellStart"/>
      <w:r w:rsidRPr="00381457">
        <w:rPr>
          <w:rStyle w:val="csa16174ba7"/>
        </w:rPr>
        <w:t>хіміопроменевою</w:t>
      </w:r>
      <w:proofErr w:type="spellEnd"/>
      <w:r w:rsidRPr="00381457">
        <w:rPr>
          <w:rStyle w:val="csa16174ba7"/>
        </w:rPr>
        <w:t xml:space="preserve"> терапією та подальшою терапією препаратом MK-7684A порівняно з проведенням конкурентної </w:t>
      </w:r>
      <w:proofErr w:type="spellStart"/>
      <w:r w:rsidRPr="00381457">
        <w:rPr>
          <w:rStyle w:val="csa16174ba7"/>
        </w:rPr>
        <w:t>хіміопроменевої</w:t>
      </w:r>
      <w:proofErr w:type="spellEnd"/>
      <w:r w:rsidRPr="00381457">
        <w:rPr>
          <w:rStyle w:val="csa16174ba7"/>
        </w:rPr>
        <w:t xml:space="preserve"> терапії з подальшим введенням </w:t>
      </w:r>
      <w:proofErr w:type="spellStart"/>
      <w:r w:rsidRPr="00381457">
        <w:rPr>
          <w:rStyle w:val="csa16174ba7"/>
        </w:rPr>
        <w:t>дурвалумабу</w:t>
      </w:r>
      <w:proofErr w:type="spellEnd"/>
      <w:r w:rsidRPr="00381457">
        <w:rPr>
          <w:rStyle w:val="csa16174ba7"/>
        </w:rPr>
        <w:t xml:space="preserve"> у пацієнтів з </w:t>
      </w:r>
      <w:proofErr w:type="spellStart"/>
      <w:r w:rsidRPr="00381457">
        <w:rPr>
          <w:rStyle w:val="csa16174ba7"/>
        </w:rPr>
        <w:t>нерезектабельним</w:t>
      </w:r>
      <w:proofErr w:type="spellEnd"/>
      <w:r w:rsidRPr="00381457">
        <w:rPr>
          <w:rStyle w:val="csa16174ba7"/>
        </w:rPr>
        <w:t xml:space="preserve"> </w:t>
      </w:r>
      <w:proofErr w:type="spellStart"/>
      <w:r w:rsidRPr="00381457">
        <w:rPr>
          <w:rStyle w:val="csa16174ba7"/>
        </w:rPr>
        <w:t>місцевопоширеним</w:t>
      </w:r>
      <w:proofErr w:type="spellEnd"/>
      <w:r w:rsidRPr="00381457">
        <w:rPr>
          <w:rStyle w:val="csa16174ba7"/>
        </w:rPr>
        <w:t xml:space="preserve"> недрібноклітинним раком </w:t>
      </w:r>
      <w:proofErr w:type="spellStart"/>
      <w:r w:rsidRPr="00381457">
        <w:rPr>
          <w:rStyle w:val="csa16174ba7"/>
        </w:rPr>
        <w:t>легенів</w:t>
      </w:r>
      <w:proofErr w:type="spellEnd"/>
      <w:r w:rsidRPr="00381457">
        <w:rPr>
          <w:rStyle w:val="csa16174ba7"/>
        </w:rPr>
        <w:t xml:space="preserve"> (НДРЛ) III стадії» (KEYVIBE-006), код дослідження </w:t>
      </w:r>
      <w:r w:rsidRPr="00381457">
        <w:rPr>
          <w:rStyle w:val="cs5e98e9307"/>
        </w:rPr>
        <w:t>MK-7684A-006</w:t>
      </w:r>
      <w:r w:rsidRPr="00381457">
        <w:rPr>
          <w:rStyle w:val="csa16174ba7"/>
        </w:rPr>
        <w:t xml:space="preserve">, з інкорпорованою поправкою 01 від 15 вересня 2022 року; спонсор - ТОВ </w:t>
      </w:r>
      <w:proofErr w:type="spellStart"/>
      <w:r w:rsidRPr="00381457">
        <w:rPr>
          <w:rStyle w:val="csa16174ba7"/>
        </w:rPr>
        <w:t>Мерк</w:t>
      </w:r>
      <w:proofErr w:type="spellEnd"/>
      <w:r w:rsidRPr="00381457">
        <w:rPr>
          <w:rStyle w:val="csa16174ba7"/>
        </w:rPr>
        <w:t xml:space="preserve"> </w:t>
      </w:r>
      <w:proofErr w:type="spellStart"/>
      <w:r w:rsidRPr="00381457">
        <w:rPr>
          <w:rStyle w:val="csa16174ba7"/>
        </w:rPr>
        <w:t>Шарп</w:t>
      </w:r>
      <w:proofErr w:type="spellEnd"/>
      <w:r w:rsidRPr="00381457">
        <w:rPr>
          <w:rStyle w:val="csa16174ba7"/>
        </w:rPr>
        <w:t xml:space="preserve"> </w:t>
      </w:r>
      <w:proofErr w:type="spellStart"/>
      <w:r w:rsidRPr="00381457">
        <w:rPr>
          <w:rStyle w:val="csa16174ba7"/>
        </w:rPr>
        <w:t>енд</w:t>
      </w:r>
      <w:proofErr w:type="spellEnd"/>
      <w:r w:rsidRPr="00381457">
        <w:rPr>
          <w:rStyle w:val="csa16174ba7"/>
        </w:rPr>
        <w:t xml:space="preserve"> </w:t>
      </w:r>
      <w:proofErr w:type="spellStart"/>
      <w:r w:rsidRPr="00381457">
        <w:rPr>
          <w:rStyle w:val="csa16174ba7"/>
        </w:rPr>
        <w:t>Доум</w:t>
      </w:r>
      <w:proofErr w:type="spellEnd"/>
      <w:r w:rsidRPr="00381457">
        <w:rPr>
          <w:rStyle w:val="csa16174ba7"/>
        </w:rPr>
        <w:t>, США (</w:t>
      </w:r>
      <w:proofErr w:type="spellStart"/>
      <w:r w:rsidRPr="00381457">
        <w:rPr>
          <w:rStyle w:val="csa16174ba7"/>
        </w:rPr>
        <w:t>Merck</w:t>
      </w:r>
      <w:proofErr w:type="spellEnd"/>
      <w:r w:rsidRPr="00381457">
        <w:rPr>
          <w:rStyle w:val="csa16174ba7"/>
        </w:rPr>
        <w:t xml:space="preserve"> </w:t>
      </w:r>
      <w:proofErr w:type="spellStart"/>
      <w:r w:rsidRPr="00381457">
        <w:rPr>
          <w:rStyle w:val="csa16174ba7"/>
        </w:rPr>
        <w:t>Sharp</w:t>
      </w:r>
      <w:proofErr w:type="spellEnd"/>
      <w:r w:rsidRPr="00381457">
        <w:rPr>
          <w:rStyle w:val="csa16174ba7"/>
        </w:rPr>
        <w:t xml:space="preserve"> &amp; </w:t>
      </w:r>
      <w:proofErr w:type="spellStart"/>
      <w:r w:rsidRPr="00381457">
        <w:rPr>
          <w:rStyle w:val="csa16174ba7"/>
        </w:rPr>
        <w:t>Dohme</w:t>
      </w:r>
      <w:proofErr w:type="spellEnd"/>
      <w:r w:rsidRPr="00381457">
        <w:rPr>
          <w:rStyle w:val="csa16174ba7"/>
        </w:rPr>
        <w:t xml:space="preserve"> LLC, USA)</w:t>
      </w:r>
      <w:r w:rsidRPr="00381457">
        <w:rPr>
          <w:rFonts w:ascii="Arial" w:hAnsi="Arial" w:cs="Arial"/>
          <w:sz w:val="20"/>
          <w:szCs w:val="20"/>
        </w:rPr>
        <w:cr/>
        <w:t>Заявник - Товариство з обмеженою відповідальністю «МСД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7"/>
          <w:rFonts w:ascii="Arial" w:hAnsi="Arial" w:cs="Arial"/>
          <w:b/>
          <w:sz w:val="20"/>
          <w:szCs w:val="20"/>
        </w:rPr>
        <w:t xml:space="preserve">16. </w:t>
      </w:r>
      <w:r w:rsidRPr="00381457">
        <w:rPr>
          <w:rStyle w:val="cs5e98e9308"/>
        </w:rPr>
        <w:t>Оновлений розділ Р.8 STABILITY Досьє досліджуваного лікарського засобу MK-1026, таблетки, вкриті плівковою оболонкою (FMF2), версія 08Q3X4 від 11 листопада 2024 року; Подовження терміну придатності досліджуваного лікарського засобу МК-1026, таблетки, вкриті плівковою оболонкою по 45 мг і 65 мг, для перорального застосування (FMF2) до 36 місяців у зв’язку з оновленням даних щодо стабільності</w:t>
      </w:r>
      <w:r w:rsidRPr="00381457">
        <w:rPr>
          <w:rStyle w:val="csa16174ba8"/>
        </w:rPr>
        <w:t xml:space="preserve"> до протоколу клінічного випробування «Дослідження II фази оцінки ефективності та безпечності </w:t>
      </w:r>
      <w:r w:rsidRPr="00381457">
        <w:rPr>
          <w:rStyle w:val="cs5e98e9308"/>
        </w:rPr>
        <w:t>MK-1026</w:t>
      </w:r>
      <w:r w:rsidRPr="00381457">
        <w:rPr>
          <w:rStyle w:val="csa16174ba8"/>
        </w:rPr>
        <w:t xml:space="preserve"> у пацієнтів з гематологічними злоякісними захворюваннями», код дослідження </w:t>
      </w:r>
      <w:r w:rsidRPr="00381457">
        <w:rPr>
          <w:rStyle w:val="cs5e98e9308"/>
        </w:rPr>
        <w:t>MK-1026-003</w:t>
      </w:r>
      <w:r w:rsidRPr="00381457">
        <w:rPr>
          <w:rStyle w:val="csa16174ba8"/>
        </w:rPr>
        <w:t xml:space="preserve">, з інкорпорованою поправкою 08 від 16 травня                   2024 року; спонсор - ТОВ </w:t>
      </w:r>
      <w:proofErr w:type="spellStart"/>
      <w:r w:rsidRPr="00381457">
        <w:rPr>
          <w:rStyle w:val="csa16174ba8"/>
        </w:rPr>
        <w:t>Мерк</w:t>
      </w:r>
      <w:proofErr w:type="spellEnd"/>
      <w:r w:rsidRPr="00381457">
        <w:rPr>
          <w:rStyle w:val="csa16174ba8"/>
        </w:rPr>
        <w:t xml:space="preserve"> </w:t>
      </w:r>
      <w:proofErr w:type="spellStart"/>
      <w:r w:rsidRPr="00381457">
        <w:rPr>
          <w:rStyle w:val="csa16174ba8"/>
        </w:rPr>
        <w:t>Шарп</w:t>
      </w:r>
      <w:proofErr w:type="spellEnd"/>
      <w:r w:rsidRPr="00381457">
        <w:rPr>
          <w:rStyle w:val="csa16174ba8"/>
        </w:rPr>
        <w:t xml:space="preserve"> </w:t>
      </w:r>
      <w:proofErr w:type="spellStart"/>
      <w:r w:rsidRPr="00381457">
        <w:rPr>
          <w:rStyle w:val="csa16174ba8"/>
        </w:rPr>
        <w:t>енд</w:t>
      </w:r>
      <w:proofErr w:type="spellEnd"/>
      <w:r w:rsidRPr="00381457">
        <w:rPr>
          <w:rStyle w:val="csa16174ba8"/>
        </w:rPr>
        <w:t xml:space="preserve"> </w:t>
      </w:r>
      <w:proofErr w:type="spellStart"/>
      <w:r w:rsidRPr="00381457">
        <w:rPr>
          <w:rStyle w:val="csa16174ba8"/>
        </w:rPr>
        <w:t>Доум</w:t>
      </w:r>
      <w:proofErr w:type="spellEnd"/>
      <w:r w:rsidRPr="00381457">
        <w:rPr>
          <w:rStyle w:val="csa16174ba8"/>
        </w:rPr>
        <w:t>, США (</w:t>
      </w:r>
      <w:proofErr w:type="spellStart"/>
      <w:r w:rsidRPr="00381457">
        <w:rPr>
          <w:rStyle w:val="csa16174ba8"/>
        </w:rPr>
        <w:t>Merck</w:t>
      </w:r>
      <w:proofErr w:type="spellEnd"/>
      <w:r w:rsidRPr="00381457">
        <w:rPr>
          <w:rStyle w:val="csa16174ba8"/>
        </w:rPr>
        <w:t xml:space="preserve"> </w:t>
      </w:r>
      <w:proofErr w:type="spellStart"/>
      <w:r w:rsidRPr="00381457">
        <w:rPr>
          <w:rStyle w:val="csa16174ba8"/>
        </w:rPr>
        <w:t>Sharp</w:t>
      </w:r>
      <w:proofErr w:type="spellEnd"/>
      <w:r w:rsidRPr="00381457">
        <w:rPr>
          <w:rStyle w:val="csa16174ba8"/>
        </w:rPr>
        <w:t xml:space="preserve"> &amp; </w:t>
      </w:r>
      <w:proofErr w:type="spellStart"/>
      <w:r w:rsidRPr="00381457">
        <w:rPr>
          <w:rStyle w:val="csa16174ba8"/>
        </w:rPr>
        <w:t>Dohme</w:t>
      </w:r>
      <w:proofErr w:type="spellEnd"/>
      <w:r w:rsidRPr="00381457">
        <w:rPr>
          <w:rStyle w:val="csa16174ba8"/>
        </w:rPr>
        <w:t xml:space="preserve"> LLC, USA)</w:t>
      </w:r>
      <w:r w:rsidRPr="00381457">
        <w:rPr>
          <w:rFonts w:ascii="Arial" w:hAnsi="Arial" w:cs="Arial"/>
          <w:sz w:val="20"/>
          <w:szCs w:val="20"/>
        </w:rPr>
        <w:cr/>
        <w:t>Заявник - Товариство з обмеженою відповідальністю «МСД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Fonts w:ascii="Arial" w:hAnsi="Arial" w:cs="Arial"/>
          <w:b/>
          <w:sz w:val="20"/>
          <w:szCs w:val="20"/>
        </w:rPr>
        <w:t xml:space="preserve">17. </w:t>
      </w:r>
      <w:r w:rsidRPr="00381457">
        <w:rPr>
          <w:rStyle w:val="cs5e98e9309"/>
        </w:rPr>
        <w:t xml:space="preserve">Подовження тривалості клінічного випробування в Україні до 31 грудня 2026 року </w:t>
      </w:r>
      <w:r w:rsidRPr="00381457">
        <w:rPr>
          <w:rStyle w:val="csa16174ba9"/>
        </w:rPr>
        <w:t xml:space="preserve">до протоколу клінічного дослідження «ADVANCE OUTCOMES дослідження ефективності та безпечності </w:t>
      </w:r>
      <w:proofErr w:type="spellStart"/>
      <w:r w:rsidRPr="00381457">
        <w:rPr>
          <w:rStyle w:val="cs5e98e9309"/>
        </w:rPr>
        <w:t>ралінепагу</w:t>
      </w:r>
      <w:proofErr w:type="spellEnd"/>
      <w:r w:rsidRPr="00381457">
        <w:rPr>
          <w:rStyle w:val="csa16174ba9"/>
        </w:rPr>
        <w:t xml:space="preserve">, спрямоване на поліпшення результатів лікування пацієнтів із легеневою артеріальною гіпертензією», код дослідження </w:t>
      </w:r>
      <w:r w:rsidRPr="00381457">
        <w:rPr>
          <w:rStyle w:val="cs5e98e9309"/>
        </w:rPr>
        <w:t>ROR-PH-301 (APD811-301)</w:t>
      </w:r>
      <w:r w:rsidRPr="00381457">
        <w:rPr>
          <w:rStyle w:val="csa16174ba9"/>
        </w:rPr>
        <w:t xml:space="preserve">, з інкорпорованою поправкою 5 від 14 грудня 2022 року; спонсор - «Юнайтед </w:t>
      </w:r>
      <w:proofErr w:type="spellStart"/>
      <w:r w:rsidRPr="00381457">
        <w:rPr>
          <w:rStyle w:val="csa16174ba9"/>
        </w:rPr>
        <w:t>Терап’ютікс</w:t>
      </w:r>
      <w:proofErr w:type="spellEnd"/>
      <w:r w:rsidRPr="00381457">
        <w:rPr>
          <w:rStyle w:val="csa16174ba9"/>
        </w:rPr>
        <w:t xml:space="preserve"> </w:t>
      </w:r>
      <w:proofErr w:type="spellStart"/>
      <w:r w:rsidRPr="00381457">
        <w:rPr>
          <w:rStyle w:val="csa16174ba9"/>
        </w:rPr>
        <w:t>Корпорейшн</w:t>
      </w:r>
      <w:proofErr w:type="spellEnd"/>
      <w:r w:rsidRPr="00381457">
        <w:rPr>
          <w:rStyle w:val="csa16174ba9"/>
        </w:rPr>
        <w:t>» (</w:t>
      </w:r>
      <w:proofErr w:type="spellStart"/>
      <w:r w:rsidRPr="00381457">
        <w:rPr>
          <w:rStyle w:val="csa16174ba9"/>
        </w:rPr>
        <w:t>United</w:t>
      </w:r>
      <w:proofErr w:type="spellEnd"/>
      <w:r w:rsidRPr="00381457">
        <w:rPr>
          <w:rStyle w:val="csa16174ba9"/>
        </w:rPr>
        <w:t xml:space="preserve"> </w:t>
      </w:r>
      <w:proofErr w:type="spellStart"/>
      <w:r w:rsidRPr="00381457">
        <w:rPr>
          <w:rStyle w:val="csa16174ba9"/>
        </w:rPr>
        <w:t>Therapeutics</w:t>
      </w:r>
      <w:proofErr w:type="spellEnd"/>
      <w:r w:rsidRPr="00381457">
        <w:rPr>
          <w:rStyle w:val="csa16174ba9"/>
        </w:rPr>
        <w:t xml:space="preserve"> </w:t>
      </w:r>
      <w:proofErr w:type="spellStart"/>
      <w:r w:rsidRPr="00381457">
        <w:rPr>
          <w:rStyle w:val="csa16174ba9"/>
        </w:rPr>
        <w:t>Corporation</w:t>
      </w:r>
      <w:proofErr w:type="spellEnd"/>
      <w:r w:rsidRPr="00381457">
        <w:rPr>
          <w:rStyle w:val="csa16174ba9"/>
        </w:rPr>
        <w:t xml:space="preserve">), </w:t>
      </w:r>
      <w:proofErr w:type="spellStart"/>
      <w:r w:rsidRPr="00381457">
        <w:rPr>
          <w:rStyle w:val="csa16174ba9"/>
        </w:rPr>
        <w:t>United</w:t>
      </w:r>
      <w:proofErr w:type="spellEnd"/>
      <w:r w:rsidRPr="00381457">
        <w:rPr>
          <w:rStyle w:val="csa16174ba9"/>
        </w:rPr>
        <w:t xml:space="preserve"> </w:t>
      </w:r>
      <w:proofErr w:type="spellStart"/>
      <w:r w:rsidRPr="00381457">
        <w:rPr>
          <w:rStyle w:val="csa16174ba9"/>
        </w:rPr>
        <w:t>States</w:t>
      </w:r>
      <w:proofErr w:type="spellEnd"/>
      <w:r w:rsidRPr="00381457">
        <w:rPr>
          <w:rFonts w:ascii="Arial" w:hAnsi="Arial" w:cs="Arial"/>
          <w:sz w:val="20"/>
          <w:szCs w:val="20"/>
        </w:rPr>
        <w:cr/>
        <w:t>Заявник - Підприємство з 100% іноземною інвестицією «АЙК’ЮВІА РДС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9"/>
          <w:rFonts w:ascii="Arial" w:hAnsi="Arial" w:cs="Arial"/>
          <w:b/>
          <w:sz w:val="20"/>
          <w:szCs w:val="20"/>
        </w:rPr>
        <w:t xml:space="preserve">18. </w:t>
      </w:r>
      <w:r w:rsidRPr="00381457">
        <w:rPr>
          <w:rStyle w:val="cs5e98e93010"/>
        </w:rPr>
        <w:t>Зміна назви місця проведення клінічного випробування</w:t>
      </w:r>
      <w:r w:rsidRPr="00381457">
        <w:rPr>
          <w:rStyle w:val="csa16174ba10"/>
        </w:rPr>
        <w:t xml:space="preserve"> до протоколу клінічного дослідження «</w:t>
      </w:r>
      <w:proofErr w:type="spellStart"/>
      <w:r w:rsidRPr="00381457">
        <w:rPr>
          <w:rStyle w:val="csa16174ba10"/>
        </w:rPr>
        <w:t>Рандомізоване</w:t>
      </w:r>
      <w:proofErr w:type="spellEnd"/>
      <w:r w:rsidRPr="00381457">
        <w:rPr>
          <w:rStyle w:val="csa16174ba10"/>
        </w:rPr>
        <w:t xml:space="preserve">, подвійне-сліпе, </w:t>
      </w:r>
      <w:proofErr w:type="spellStart"/>
      <w:r w:rsidRPr="00381457">
        <w:rPr>
          <w:rStyle w:val="csa16174ba10"/>
        </w:rPr>
        <w:t>багатоцентрове</w:t>
      </w:r>
      <w:proofErr w:type="spellEnd"/>
      <w:r w:rsidRPr="00381457">
        <w:rPr>
          <w:rStyle w:val="csa16174ba10"/>
        </w:rPr>
        <w:t xml:space="preserve">, плацебо-контрольоване дослідження фази 3 з відкритим періодом для оцінки ефективності та безпечності </w:t>
      </w:r>
      <w:proofErr w:type="spellStart"/>
      <w:r w:rsidRPr="00381457">
        <w:rPr>
          <w:rStyle w:val="cs5e98e93010"/>
        </w:rPr>
        <w:t>інебілізумабу</w:t>
      </w:r>
      <w:proofErr w:type="spellEnd"/>
      <w:r w:rsidRPr="00381457">
        <w:rPr>
          <w:rStyle w:val="csa16174ba10"/>
        </w:rPr>
        <w:t xml:space="preserve"> у дорослих пацієнтів з міастенією гравіс», код дослідження </w:t>
      </w:r>
      <w:r w:rsidRPr="00381457">
        <w:rPr>
          <w:rStyle w:val="cs5e98e93010"/>
        </w:rPr>
        <w:t>VIB0551.P3.S1</w:t>
      </w:r>
      <w:r w:rsidRPr="00381457">
        <w:rPr>
          <w:rStyle w:val="csa16174ba10"/>
        </w:rPr>
        <w:t>, Версія 7.0, 13 вересня 2023 р.; спонсор - «</w:t>
      </w:r>
      <w:proofErr w:type="spellStart"/>
      <w:r w:rsidRPr="00381457">
        <w:rPr>
          <w:rStyle w:val="csa16174ba10"/>
        </w:rPr>
        <w:t>Віела</w:t>
      </w:r>
      <w:proofErr w:type="spellEnd"/>
      <w:r w:rsidRPr="00381457">
        <w:rPr>
          <w:rStyle w:val="csa16174ba10"/>
        </w:rPr>
        <w:t xml:space="preserve"> </w:t>
      </w:r>
      <w:proofErr w:type="spellStart"/>
      <w:r w:rsidRPr="00381457">
        <w:rPr>
          <w:rStyle w:val="csa16174ba10"/>
        </w:rPr>
        <w:t>Байо</w:t>
      </w:r>
      <w:proofErr w:type="spellEnd"/>
      <w:r w:rsidRPr="00381457">
        <w:rPr>
          <w:rStyle w:val="csa16174ba10"/>
        </w:rPr>
        <w:t xml:space="preserve">, Інк./ </w:t>
      </w:r>
      <w:proofErr w:type="spellStart"/>
      <w:r w:rsidRPr="00381457">
        <w:rPr>
          <w:rStyle w:val="csa16174ba10"/>
        </w:rPr>
        <w:t>Горайзон</w:t>
      </w:r>
      <w:proofErr w:type="spellEnd"/>
      <w:r w:rsidRPr="00381457">
        <w:rPr>
          <w:rStyle w:val="csa16174ba10"/>
        </w:rPr>
        <w:t xml:space="preserve"> </w:t>
      </w:r>
      <w:proofErr w:type="spellStart"/>
      <w:r w:rsidRPr="00381457">
        <w:rPr>
          <w:rStyle w:val="csa16174ba10"/>
        </w:rPr>
        <w:t>Терап'ютікс</w:t>
      </w:r>
      <w:proofErr w:type="spellEnd"/>
      <w:r w:rsidRPr="00381457">
        <w:rPr>
          <w:rStyle w:val="csa16174ba10"/>
        </w:rPr>
        <w:t xml:space="preserve"> </w:t>
      </w:r>
      <w:proofErr w:type="spellStart"/>
      <w:r w:rsidRPr="00381457">
        <w:rPr>
          <w:rStyle w:val="csa16174ba10"/>
        </w:rPr>
        <w:t>Айрленд</w:t>
      </w:r>
      <w:proofErr w:type="spellEnd"/>
      <w:r w:rsidRPr="00381457">
        <w:rPr>
          <w:rStyle w:val="csa16174ba10"/>
        </w:rPr>
        <w:t xml:space="preserve"> </w:t>
      </w:r>
      <w:proofErr w:type="spellStart"/>
      <w:r w:rsidRPr="00381457">
        <w:rPr>
          <w:rStyle w:val="csa16174ba10"/>
        </w:rPr>
        <w:t>ДіЕйСі</w:t>
      </w:r>
      <w:proofErr w:type="spellEnd"/>
      <w:r w:rsidRPr="00381457">
        <w:rPr>
          <w:rStyle w:val="csa16174ba10"/>
        </w:rPr>
        <w:t xml:space="preserve"> (</w:t>
      </w:r>
      <w:proofErr w:type="spellStart"/>
      <w:r w:rsidRPr="00381457">
        <w:rPr>
          <w:rStyle w:val="csa16174ba10"/>
        </w:rPr>
        <w:t>Горайзон</w:t>
      </w:r>
      <w:proofErr w:type="spellEnd"/>
      <w:r w:rsidRPr="00381457">
        <w:rPr>
          <w:rStyle w:val="csa16174ba10"/>
        </w:rPr>
        <w:t xml:space="preserve"> </w:t>
      </w:r>
      <w:proofErr w:type="spellStart"/>
      <w:r w:rsidRPr="00381457">
        <w:rPr>
          <w:rStyle w:val="csa16174ba10"/>
        </w:rPr>
        <w:t>Терап'ютікс</w:t>
      </w:r>
      <w:proofErr w:type="spellEnd"/>
      <w:r w:rsidRPr="00381457">
        <w:rPr>
          <w:rStyle w:val="csa16174ba10"/>
        </w:rPr>
        <w:t>)» [</w:t>
      </w:r>
      <w:proofErr w:type="spellStart"/>
      <w:r w:rsidRPr="00381457">
        <w:rPr>
          <w:rStyle w:val="csa16174ba10"/>
        </w:rPr>
        <w:t>Viela</w:t>
      </w:r>
      <w:proofErr w:type="spellEnd"/>
      <w:r w:rsidRPr="00381457">
        <w:rPr>
          <w:rStyle w:val="csa16174ba10"/>
        </w:rPr>
        <w:t xml:space="preserve"> </w:t>
      </w:r>
      <w:proofErr w:type="spellStart"/>
      <w:r w:rsidRPr="00381457">
        <w:rPr>
          <w:rStyle w:val="csa16174ba10"/>
        </w:rPr>
        <w:t>Bio</w:t>
      </w:r>
      <w:proofErr w:type="spellEnd"/>
      <w:r w:rsidRPr="00381457">
        <w:rPr>
          <w:rStyle w:val="csa16174ba10"/>
        </w:rPr>
        <w:t xml:space="preserve">, </w:t>
      </w:r>
      <w:proofErr w:type="spellStart"/>
      <w:r w:rsidRPr="00381457">
        <w:rPr>
          <w:rStyle w:val="csa16174ba10"/>
        </w:rPr>
        <w:t>Inc</w:t>
      </w:r>
      <w:proofErr w:type="spellEnd"/>
      <w:r w:rsidRPr="00381457">
        <w:rPr>
          <w:rStyle w:val="csa16174ba10"/>
        </w:rPr>
        <w:t>./</w:t>
      </w:r>
      <w:proofErr w:type="spellStart"/>
      <w:r w:rsidRPr="00381457">
        <w:rPr>
          <w:rStyle w:val="csa16174ba10"/>
        </w:rPr>
        <w:t>Horizon</w:t>
      </w:r>
      <w:proofErr w:type="spellEnd"/>
      <w:r w:rsidRPr="00381457">
        <w:rPr>
          <w:rStyle w:val="csa16174ba10"/>
        </w:rPr>
        <w:t xml:space="preserve"> </w:t>
      </w:r>
      <w:proofErr w:type="spellStart"/>
      <w:r w:rsidRPr="00381457">
        <w:rPr>
          <w:rStyle w:val="csa16174ba10"/>
        </w:rPr>
        <w:t>Therapeutics</w:t>
      </w:r>
      <w:proofErr w:type="spellEnd"/>
      <w:r w:rsidRPr="00381457">
        <w:rPr>
          <w:rStyle w:val="csa16174ba10"/>
        </w:rPr>
        <w:t xml:space="preserve"> </w:t>
      </w:r>
      <w:proofErr w:type="spellStart"/>
      <w:r w:rsidRPr="00381457">
        <w:rPr>
          <w:rStyle w:val="csa16174ba10"/>
        </w:rPr>
        <w:t>Ireland</w:t>
      </w:r>
      <w:proofErr w:type="spellEnd"/>
      <w:r w:rsidRPr="00381457">
        <w:rPr>
          <w:rStyle w:val="csa16174ba10"/>
        </w:rPr>
        <w:t xml:space="preserve"> DAC (</w:t>
      </w:r>
      <w:proofErr w:type="spellStart"/>
      <w:r w:rsidRPr="00381457">
        <w:rPr>
          <w:rStyle w:val="csa16174ba10"/>
        </w:rPr>
        <w:t>Horizon</w:t>
      </w:r>
      <w:proofErr w:type="spellEnd"/>
      <w:r w:rsidRPr="00381457">
        <w:rPr>
          <w:rStyle w:val="csa16174ba10"/>
        </w:rPr>
        <w:t xml:space="preserve"> </w:t>
      </w:r>
      <w:proofErr w:type="spellStart"/>
      <w:r w:rsidRPr="00381457">
        <w:rPr>
          <w:rStyle w:val="csa16174ba10"/>
        </w:rPr>
        <w:t>Therapeutics</w:t>
      </w:r>
      <w:proofErr w:type="spellEnd"/>
      <w:r w:rsidRPr="00381457">
        <w:rPr>
          <w:rStyle w:val="csa16174ba10"/>
        </w:rPr>
        <w:t>)], Ірландія</w:t>
      </w:r>
      <w:r w:rsidRPr="00381457">
        <w:rPr>
          <w:rFonts w:ascii="Arial" w:hAnsi="Arial" w:cs="Arial"/>
          <w:sz w:val="20"/>
          <w:szCs w:val="20"/>
        </w:rPr>
        <w:cr/>
        <w:t>Заявник - Товариство з обмеженою відповідальністю «МЕДПЕЙС УКРАЇНА»</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AA4F34" w:rsidRPr="00381457" w:rsidTr="00A0381C">
        <w:trPr>
          <w:trHeight w:val="213"/>
        </w:trPr>
        <w:tc>
          <w:tcPr>
            <w:tcW w:w="4811"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0"/>
              </w:rPr>
              <w:t>БУЛО</w:t>
            </w:r>
          </w:p>
        </w:tc>
        <w:tc>
          <w:tcPr>
            <w:tcW w:w="4812"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0"/>
              </w:rPr>
              <w:t>СТАЛО</w:t>
            </w:r>
          </w:p>
        </w:tc>
      </w:tr>
      <w:tr w:rsidR="00AA4F34" w:rsidRPr="00381457" w:rsidTr="00A0381C">
        <w:trPr>
          <w:trHeight w:val="213"/>
        </w:trPr>
        <w:tc>
          <w:tcPr>
            <w:tcW w:w="4811" w:type="dxa"/>
            <w:tcMar>
              <w:top w:w="0" w:type="dxa"/>
              <w:left w:w="108" w:type="dxa"/>
              <w:bottom w:w="0" w:type="dxa"/>
              <w:right w:w="108" w:type="dxa"/>
            </w:tcMar>
            <w:hideMark/>
          </w:tcPr>
          <w:p w:rsidR="00AA4F34" w:rsidRPr="00381457" w:rsidRDefault="00AA4F34" w:rsidP="00381457">
            <w:pPr>
              <w:pStyle w:val="cs80d9435b"/>
              <w:rPr>
                <w:rFonts w:ascii="Arial" w:hAnsi="Arial" w:cs="Arial"/>
                <w:sz w:val="20"/>
                <w:szCs w:val="20"/>
              </w:rPr>
            </w:pPr>
            <w:proofErr w:type="spellStart"/>
            <w:r w:rsidRPr="00381457">
              <w:rPr>
                <w:rStyle w:val="csa16174ba10"/>
              </w:rPr>
              <w:t>к.м.н</w:t>
            </w:r>
            <w:proofErr w:type="spellEnd"/>
            <w:r w:rsidRPr="00381457">
              <w:rPr>
                <w:rStyle w:val="csa16174ba10"/>
              </w:rPr>
              <w:t xml:space="preserve">. Шульга О.Д. </w:t>
            </w:r>
          </w:p>
          <w:p w:rsidR="00AA4F34" w:rsidRPr="00381457" w:rsidRDefault="00AA4F34" w:rsidP="00381457">
            <w:pPr>
              <w:pStyle w:val="cs80d9435b"/>
              <w:rPr>
                <w:rFonts w:ascii="Arial" w:hAnsi="Arial" w:cs="Arial"/>
                <w:sz w:val="20"/>
                <w:szCs w:val="20"/>
              </w:rPr>
            </w:pPr>
            <w:r w:rsidRPr="00381457">
              <w:rPr>
                <w:rStyle w:val="csa16174ba10"/>
              </w:rPr>
              <w:t xml:space="preserve">Комунальне підприємство «Волинська обласна клінічна лікарня» Волинської обласної ради, </w:t>
            </w:r>
            <w:r w:rsidRPr="00381457">
              <w:rPr>
                <w:rStyle w:val="cs5e98e93010"/>
              </w:rPr>
              <w:t>неврологічне відділення</w:t>
            </w:r>
            <w:r w:rsidRPr="00381457">
              <w:rPr>
                <w:rStyle w:val="csa16174ba10"/>
              </w:rPr>
              <w:t>, м. Луцьк</w:t>
            </w:r>
          </w:p>
        </w:tc>
        <w:tc>
          <w:tcPr>
            <w:tcW w:w="4812" w:type="dxa"/>
            <w:tcMar>
              <w:top w:w="0" w:type="dxa"/>
              <w:left w:w="108" w:type="dxa"/>
              <w:bottom w:w="0" w:type="dxa"/>
              <w:right w:w="108" w:type="dxa"/>
            </w:tcMar>
            <w:hideMark/>
          </w:tcPr>
          <w:p w:rsidR="00AA4F34" w:rsidRPr="00381457" w:rsidRDefault="00AA4F34" w:rsidP="00381457">
            <w:pPr>
              <w:pStyle w:val="csf06cd379"/>
              <w:rPr>
                <w:rFonts w:ascii="Arial" w:hAnsi="Arial" w:cs="Arial"/>
                <w:sz w:val="20"/>
                <w:szCs w:val="20"/>
              </w:rPr>
            </w:pPr>
            <w:proofErr w:type="spellStart"/>
            <w:r w:rsidRPr="00381457">
              <w:rPr>
                <w:rStyle w:val="csa16174ba10"/>
              </w:rPr>
              <w:t>д.м.н</w:t>
            </w:r>
            <w:proofErr w:type="spellEnd"/>
            <w:r w:rsidRPr="00381457">
              <w:rPr>
                <w:rStyle w:val="csa16174ba10"/>
              </w:rPr>
              <w:t xml:space="preserve">. Шульга О.Д. </w:t>
            </w:r>
          </w:p>
          <w:p w:rsidR="00AA4F34" w:rsidRPr="00381457" w:rsidRDefault="00AA4F34" w:rsidP="00381457">
            <w:pPr>
              <w:pStyle w:val="cs80d9435b"/>
              <w:rPr>
                <w:rFonts w:ascii="Arial" w:hAnsi="Arial" w:cs="Arial"/>
                <w:sz w:val="20"/>
                <w:szCs w:val="20"/>
              </w:rPr>
            </w:pPr>
            <w:r w:rsidRPr="00381457">
              <w:rPr>
                <w:rStyle w:val="csa16174ba10"/>
              </w:rPr>
              <w:t xml:space="preserve">Комунальне підприємство «Волинська обласна клінічна лікарня» Волинської обласної ради, </w:t>
            </w:r>
            <w:r w:rsidRPr="00381457">
              <w:rPr>
                <w:rStyle w:val="cs5e98e93010"/>
              </w:rPr>
              <w:t xml:space="preserve">неврологічне відділення з ліжками інтенсивної терапії та </w:t>
            </w:r>
            <w:proofErr w:type="spellStart"/>
            <w:r w:rsidRPr="00381457">
              <w:rPr>
                <w:rStyle w:val="cs5e98e93010"/>
              </w:rPr>
              <w:t>інсультним</w:t>
            </w:r>
            <w:proofErr w:type="spellEnd"/>
            <w:r w:rsidRPr="00381457">
              <w:rPr>
                <w:rStyle w:val="cs5e98e93010"/>
              </w:rPr>
              <w:t xml:space="preserve"> блоком</w:t>
            </w:r>
            <w:r w:rsidRPr="00381457">
              <w:rPr>
                <w:rStyle w:val="csa16174ba10"/>
              </w:rPr>
              <w:t>,                   м. Луцьк</w:t>
            </w:r>
          </w:p>
        </w:tc>
      </w:tr>
    </w:tbl>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b/>
          <w:sz w:val="20"/>
          <w:szCs w:val="20"/>
        </w:rPr>
      </w:pPr>
    </w:p>
    <w:p w:rsidR="00AA4F34" w:rsidRPr="00381457" w:rsidRDefault="00AA4F34" w:rsidP="00381457">
      <w:pPr>
        <w:jc w:val="both"/>
        <w:rPr>
          <w:rFonts w:ascii="Arial" w:hAnsi="Arial" w:cs="Arial"/>
          <w:sz w:val="20"/>
          <w:szCs w:val="20"/>
        </w:rPr>
      </w:pPr>
      <w:r w:rsidRPr="00381457">
        <w:rPr>
          <w:rFonts w:ascii="Arial" w:hAnsi="Arial" w:cs="Arial"/>
          <w:b/>
          <w:sz w:val="20"/>
          <w:szCs w:val="20"/>
        </w:rPr>
        <w:t xml:space="preserve">19. </w:t>
      </w:r>
      <w:r w:rsidRPr="00381457">
        <w:rPr>
          <w:rStyle w:val="cs5e98e93011"/>
        </w:rPr>
        <w:t xml:space="preserve">Україна, MK-7684A-006, Інформація та документ про інформовану згоду для пацієнта, версія 1.03 від 14 листопада 2024 р. українською мовою </w:t>
      </w:r>
      <w:r w:rsidRPr="00381457">
        <w:rPr>
          <w:rStyle w:val="csa16174ba11"/>
        </w:rPr>
        <w:t xml:space="preserve">до протоколу клінічного дослідження «Відкрите дослідження III фази </w:t>
      </w:r>
      <w:r w:rsidRPr="00381457">
        <w:rPr>
          <w:rStyle w:val="cs5e98e93011"/>
        </w:rPr>
        <w:t xml:space="preserve">MK-7684A (комбінація препаратів </w:t>
      </w:r>
      <w:proofErr w:type="spellStart"/>
      <w:r w:rsidRPr="00381457">
        <w:rPr>
          <w:rStyle w:val="cs5e98e93011"/>
        </w:rPr>
        <w:t>вібостолімабу</w:t>
      </w:r>
      <w:proofErr w:type="spellEnd"/>
      <w:r w:rsidRPr="00381457">
        <w:rPr>
          <w:rStyle w:val="cs5e98e93011"/>
        </w:rPr>
        <w:t xml:space="preserve"> та </w:t>
      </w:r>
      <w:proofErr w:type="spellStart"/>
      <w:r w:rsidRPr="00381457">
        <w:rPr>
          <w:rStyle w:val="cs5e98e93011"/>
        </w:rPr>
        <w:t>пембролізумабу</w:t>
      </w:r>
      <w:proofErr w:type="spellEnd"/>
      <w:r w:rsidRPr="00381457">
        <w:rPr>
          <w:rStyle w:val="cs5e98e93011"/>
        </w:rPr>
        <w:t>)</w:t>
      </w:r>
      <w:r w:rsidRPr="00381457">
        <w:rPr>
          <w:rStyle w:val="csa16174ba11"/>
        </w:rPr>
        <w:t xml:space="preserve"> у комбінації з конкурентною </w:t>
      </w:r>
      <w:proofErr w:type="spellStart"/>
      <w:r w:rsidRPr="00381457">
        <w:rPr>
          <w:rStyle w:val="csa16174ba11"/>
        </w:rPr>
        <w:t>хіміопроменевою</w:t>
      </w:r>
      <w:proofErr w:type="spellEnd"/>
      <w:r w:rsidRPr="00381457">
        <w:rPr>
          <w:rStyle w:val="csa16174ba11"/>
        </w:rPr>
        <w:t xml:space="preserve"> терапією та подальшою терапією препаратом MK-7684A порівняно з проведенням конкурентної </w:t>
      </w:r>
      <w:proofErr w:type="spellStart"/>
      <w:r w:rsidRPr="00381457">
        <w:rPr>
          <w:rStyle w:val="csa16174ba11"/>
        </w:rPr>
        <w:t>хіміопроменевої</w:t>
      </w:r>
      <w:proofErr w:type="spellEnd"/>
      <w:r w:rsidRPr="00381457">
        <w:rPr>
          <w:rStyle w:val="csa16174ba11"/>
        </w:rPr>
        <w:t xml:space="preserve"> терапії з подальшим введенням </w:t>
      </w:r>
      <w:proofErr w:type="spellStart"/>
      <w:r w:rsidRPr="00381457">
        <w:rPr>
          <w:rStyle w:val="csa16174ba11"/>
        </w:rPr>
        <w:t>дурвалумабу</w:t>
      </w:r>
      <w:proofErr w:type="spellEnd"/>
      <w:r w:rsidRPr="00381457">
        <w:rPr>
          <w:rStyle w:val="csa16174ba11"/>
        </w:rPr>
        <w:t xml:space="preserve"> у пацієнтів з </w:t>
      </w:r>
      <w:proofErr w:type="spellStart"/>
      <w:r w:rsidRPr="00381457">
        <w:rPr>
          <w:rStyle w:val="csa16174ba11"/>
        </w:rPr>
        <w:t>нерезектабельним</w:t>
      </w:r>
      <w:proofErr w:type="spellEnd"/>
      <w:r w:rsidRPr="00381457">
        <w:rPr>
          <w:rStyle w:val="csa16174ba11"/>
        </w:rPr>
        <w:t xml:space="preserve"> </w:t>
      </w:r>
      <w:proofErr w:type="spellStart"/>
      <w:r w:rsidRPr="00381457">
        <w:rPr>
          <w:rStyle w:val="csa16174ba11"/>
        </w:rPr>
        <w:t>місцевопоширеним</w:t>
      </w:r>
      <w:proofErr w:type="spellEnd"/>
      <w:r w:rsidRPr="00381457">
        <w:rPr>
          <w:rStyle w:val="csa16174ba11"/>
        </w:rPr>
        <w:t xml:space="preserve"> недрібноклітинним раком </w:t>
      </w:r>
      <w:proofErr w:type="spellStart"/>
      <w:r w:rsidRPr="00381457">
        <w:rPr>
          <w:rStyle w:val="csa16174ba11"/>
        </w:rPr>
        <w:t>легенів</w:t>
      </w:r>
      <w:proofErr w:type="spellEnd"/>
      <w:r w:rsidRPr="00381457">
        <w:rPr>
          <w:rStyle w:val="csa16174ba11"/>
        </w:rPr>
        <w:t xml:space="preserve"> (НДРЛ) III стадії» (KEYVIBE-006), код дослідження </w:t>
      </w:r>
      <w:r w:rsidRPr="00381457">
        <w:rPr>
          <w:rStyle w:val="cs5e98e93011"/>
        </w:rPr>
        <w:t>MK-7684A-006</w:t>
      </w:r>
      <w:r w:rsidRPr="00381457">
        <w:rPr>
          <w:rStyle w:val="csa16174ba11"/>
        </w:rPr>
        <w:t xml:space="preserve">, з інкорпорованою поправкою 01 від 15 вересня </w:t>
      </w:r>
      <w:r w:rsidR="00381457">
        <w:rPr>
          <w:rStyle w:val="csa16174ba11"/>
        </w:rPr>
        <w:t xml:space="preserve">                           </w:t>
      </w:r>
      <w:r w:rsidRPr="00381457">
        <w:rPr>
          <w:rStyle w:val="csa16174ba11"/>
        </w:rPr>
        <w:lastRenderedPageBreak/>
        <w:t xml:space="preserve">2022 року; спонсор - ТОВ </w:t>
      </w:r>
      <w:proofErr w:type="spellStart"/>
      <w:r w:rsidRPr="00381457">
        <w:rPr>
          <w:rStyle w:val="csa16174ba11"/>
        </w:rPr>
        <w:t>Мерк</w:t>
      </w:r>
      <w:proofErr w:type="spellEnd"/>
      <w:r w:rsidRPr="00381457">
        <w:rPr>
          <w:rStyle w:val="csa16174ba11"/>
        </w:rPr>
        <w:t xml:space="preserve"> </w:t>
      </w:r>
      <w:proofErr w:type="spellStart"/>
      <w:r w:rsidRPr="00381457">
        <w:rPr>
          <w:rStyle w:val="csa16174ba11"/>
        </w:rPr>
        <w:t>Шарп</w:t>
      </w:r>
      <w:proofErr w:type="spellEnd"/>
      <w:r w:rsidRPr="00381457">
        <w:rPr>
          <w:rStyle w:val="csa16174ba11"/>
        </w:rPr>
        <w:t xml:space="preserve"> </w:t>
      </w:r>
      <w:proofErr w:type="spellStart"/>
      <w:r w:rsidRPr="00381457">
        <w:rPr>
          <w:rStyle w:val="csa16174ba11"/>
        </w:rPr>
        <w:t>енд</w:t>
      </w:r>
      <w:proofErr w:type="spellEnd"/>
      <w:r w:rsidRPr="00381457">
        <w:rPr>
          <w:rStyle w:val="csa16174ba11"/>
        </w:rPr>
        <w:t xml:space="preserve"> </w:t>
      </w:r>
      <w:proofErr w:type="spellStart"/>
      <w:r w:rsidRPr="00381457">
        <w:rPr>
          <w:rStyle w:val="csa16174ba11"/>
        </w:rPr>
        <w:t>Доум</w:t>
      </w:r>
      <w:proofErr w:type="spellEnd"/>
      <w:r w:rsidRPr="00381457">
        <w:rPr>
          <w:rStyle w:val="csa16174ba11"/>
        </w:rPr>
        <w:t>, США (</w:t>
      </w:r>
      <w:proofErr w:type="spellStart"/>
      <w:r w:rsidRPr="00381457">
        <w:rPr>
          <w:rStyle w:val="csa16174ba11"/>
        </w:rPr>
        <w:t>Merck</w:t>
      </w:r>
      <w:proofErr w:type="spellEnd"/>
      <w:r w:rsidRPr="00381457">
        <w:rPr>
          <w:rStyle w:val="csa16174ba11"/>
        </w:rPr>
        <w:t xml:space="preserve"> </w:t>
      </w:r>
      <w:proofErr w:type="spellStart"/>
      <w:r w:rsidRPr="00381457">
        <w:rPr>
          <w:rStyle w:val="csa16174ba11"/>
        </w:rPr>
        <w:t>Sharp</w:t>
      </w:r>
      <w:proofErr w:type="spellEnd"/>
      <w:r w:rsidRPr="00381457">
        <w:rPr>
          <w:rStyle w:val="csa16174ba11"/>
        </w:rPr>
        <w:t xml:space="preserve"> &amp; </w:t>
      </w:r>
      <w:proofErr w:type="spellStart"/>
      <w:r w:rsidRPr="00381457">
        <w:rPr>
          <w:rStyle w:val="csa16174ba11"/>
        </w:rPr>
        <w:t>Dohme</w:t>
      </w:r>
      <w:proofErr w:type="spellEnd"/>
      <w:r w:rsidRPr="00381457">
        <w:rPr>
          <w:rStyle w:val="csa16174ba11"/>
        </w:rPr>
        <w:t xml:space="preserve"> LLC, USA)</w:t>
      </w:r>
      <w:r w:rsidRPr="00381457">
        <w:rPr>
          <w:rFonts w:ascii="Arial" w:hAnsi="Arial" w:cs="Arial"/>
          <w:sz w:val="20"/>
          <w:szCs w:val="20"/>
        </w:rPr>
        <w:cr/>
        <w:t>Заявник - Товариство з обмеженою відповідальністю «МСД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11"/>
          <w:rFonts w:ascii="Arial" w:hAnsi="Arial" w:cs="Arial"/>
          <w:b/>
          <w:sz w:val="20"/>
          <w:szCs w:val="20"/>
        </w:rPr>
        <w:t xml:space="preserve">20. </w:t>
      </w:r>
      <w:r w:rsidRPr="00381457">
        <w:rPr>
          <w:rStyle w:val="cs5e98e93012"/>
        </w:rPr>
        <w:t>Матеріали для пацієнтів «Надання Вам підтримки під час участі в дослідженні MONO-OLA1», версія 1.0 від 06 вересня 2024 року для України українською мовою</w:t>
      </w:r>
      <w:r w:rsidRPr="00381457">
        <w:rPr>
          <w:rStyle w:val="csa16174ba12"/>
        </w:rPr>
        <w:t xml:space="preserve"> до протоколу клінічного дослідження «</w:t>
      </w:r>
      <w:proofErr w:type="spellStart"/>
      <w:r w:rsidRPr="00381457">
        <w:rPr>
          <w:rStyle w:val="csa16174ba12"/>
        </w:rPr>
        <w:t>Рандомізоване</w:t>
      </w:r>
      <w:proofErr w:type="spellEnd"/>
      <w:r w:rsidRPr="00381457">
        <w:rPr>
          <w:rStyle w:val="csa16174ba12"/>
        </w:rPr>
        <w:t xml:space="preserve">, подвійне сліпе, плацебо-контрольоване, дослідження III фази підтримуючої </w:t>
      </w:r>
      <w:proofErr w:type="spellStart"/>
      <w:r w:rsidRPr="00381457">
        <w:rPr>
          <w:rStyle w:val="csa16174ba12"/>
        </w:rPr>
        <w:t>монотерапії</w:t>
      </w:r>
      <w:proofErr w:type="spellEnd"/>
      <w:r w:rsidRPr="00381457">
        <w:rPr>
          <w:rStyle w:val="csa16174ba12"/>
        </w:rPr>
        <w:t xml:space="preserve"> </w:t>
      </w:r>
      <w:proofErr w:type="spellStart"/>
      <w:r w:rsidRPr="00381457">
        <w:rPr>
          <w:rStyle w:val="cs5e98e93012"/>
        </w:rPr>
        <w:t>олапарибом</w:t>
      </w:r>
      <w:proofErr w:type="spellEnd"/>
      <w:r w:rsidRPr="00381457">
        <w:rPr>
          <w:rStyle w:val="csa16174ba12"/>
        </w:rPr>
        <w:t xml:space="preserve"> у учасників з BRCA </w:t>
      </w:r>
      <w:proofErr w:type="spellStart"/>
      <w:r w:rsidRPr="00381457">
        <w:rPr>
          <w:rStyle w:val="csa16174ba12"/>
        </w:rPr>
        <w:t>Wild</w:t>
      </w:r>
      <w:proofErr w:type="spellEnd"/>
      <w:r w:rsidRPr="00381457">
        <w:rPr>
          <w:rStyle w:val="csa16174ba12"/>
        </w:rPr>
        <w:t xml:space="preserve"> </w:t>
      </w:r>
      <w:proofErr w:type="spellStart"/>
      <w:r w:rsidRPr="00381457">
        <w:rPr>
          <w:rStyle w:val="csa16174ba12"/>
        </w:rPr>
        <w:t>Type</w:t>
      </w:r>
      <w:proofErr w:type="spellEnd"/>
      <w:r w:rsidRPr="00381457">
        <w:rPr>
          <w:rStyle w:val="csa16174ba12"/>
        </w:rPr>
        <w:t xml:space="preserve"> розповсюдженим (FIGO стадія III-IV) серозним або </w:t>
      </w:r>
      <w:proofErr w:type="spellStart"/>
      <w:r w:rsidRPr="00381457">
        <w:rPr>
          <w:rStyle w:val="csa16174ba12"/>
        </w:rPr>
        <w:t>ендометріоїдним</w:t>
      </w:r>
      <w:proofErr w:type="spellEnd"/>
      <w:r w:rsidRPr="00381457">
        <w:rPr>
          <w:rStyle w:val="csa16174ba12"/>
        </w:rPr>
        <w:t xml:space="preserve"> раком яєчників високого ступеню злоякісності після відповіді на стандартну </w:t>
      </w:r>
      <w:proofErr w:type="spellStart"/>
      <w:r w:rsidRPr="00381457">
        <w:rPr>
          <w:rStyle w:val="csa16174ba12"/>
        </w:rPr>
        <w:t>платиновмісну</w:t>
      </w:r>
      <w:proofErr w:type="spellEnd"/>
      <w:r w:rsidRPr="00381457">
        <w:rPr>
          <w:rStyle w:val="csa16174ba12"/>
        </w:rPr>
        <w:t xml:space="preserve"> хіміотерапію першої лінії (MONO-OLA1)», код дослідження </w:t>
      </w:r>
      <w:r w:rsidRPr="00381457">
        <w:rPr>
          <w:rStyle w:val="cs5e98e93012"/>
        </w:rPr>
        <w:t>D9319C00001</w:t>
      </w:r>
      <w:r w:rsidRPr="00381457">
        <w:rPr>
          <w:rStyle w:val="csa16174ba12"/>
        </w:rPr>
        <w:t xml:space="preserve">, версія 2.0 від 09 серпня 2023 р.; спонсор - </w:t>
      </w:r>
      <w:proofErr w:type="spellStart"/>
      <w:r w:rsidRPr="00381457">
        <w:rPr>
          <w:rStyle w:val="csa16174ba12"/>
        </w:rPr>
        <w:t>AstraZeneca</w:t>
      </w:r>
      <w:proofErr w:type="spellEnd"/>
      <w:r w:rsidRPr="00381457">
        <w:rPr>
          <w:rStyle w:val="csa16174ba12"/>
        </w:rPr>
        <w:t xml:space="preserve"> AB, </w:t>
      </w:r>
      <w:proofErr w:type="spellStart"/>
      <w:r w:rsidRPr="00381457">
        <w:rPr>
          <w:rStyle w:val="csa16174ba12"/>
        </w:rPr>
        <w:t>Sweden</w:t>
      </w:r>
      <w:proofErr w:type="spellEnd"/>
      <w:r w:rsidRPr="00381457">
        <w:rPr>
          <w:rFonts w:ascii="Arial" w:hAnsi="Arial" w:cs="Arial"/>
          <w:sz w:val="20"/>
          <w:szCs w:val="20"/>
        </w:rPr>
        <w:cr/>
        <w:t>Заявник - ТОВ «АСТРАЗЕНЕКА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12"/>
          <w:rFonts w:ascii="Arial" w:hAnsi="Arial" w:cs="Arial"/>
          <w:b/>
          <w:sz w:val="20"/>
          <w:szCs w:val="20"/>
        </w:rPr>
        <w:t xml:space="preserve">21. </w:t>
      </w:r>
      <w:r w:rsidRPr="00381457">
        <w:rPr>
          <w:rStyle w:val="cs5e98e93013"/>
        </w:rPr>
        <w:t>Рекламна листівка для хворих з помірним або тяжким системним червоним вовчаком про проведення міжнародного клінічного дослідження фази 3 та стисла інформація про дослідження, версія 6.0 від 12 липня 2024, англійською та українською мовами; Рекламний плакат для хворих з помірним або тяжким системним червоним вовчаком, які зацікавлені у участі в міжнародному клінічному дослідженні фази 3, версія 6.0 від 12 липня 2024, англійською та українською мовами; Зображення на електронному опитувальнику для пацієнта – опитувальник NRS болю в суглобах (</w:t>
      </w:r>
      <w:proofErr w:type="spellStart"/>
      <w:r w:rsidRPr="00381457">
        <w:rPr>
          <w:rStyle w:val="cs5e98e93013"/>
        </w:rPr>
        <w:t>Joint</w:t>
      </w:r>
      <w:proofErr w:type="spellEnd"/>
      <w:r w:rsidRPr="00381457">
        <w:rPr>
          <w:rStyle w:val="cs5e98e93013"/>
        </w:rPr>
        <w:t xml:space="preserve"> </w:t>
      </w:r>
      <w:proofErr w:type="spellStart"/>
      <w:r w:rsidRPr="00381457">
        <w:rPr>
          <w:rStyle w:val="cs5e98e93013"/>
        </w:rPr>
        <w:t>Pain</w:t>
      </w:r>
      <w:proofErr w:type="spellEnd"/>
      <w:r w:rsidRPr="00381457">
        <w:rPr>
          <w:rStyle w:val="cs5e98e93013"/>
        </w:rPr>
        <w:t xml:space="preserve"> NRS)), версія 1.32 від 14.11.2022 р., українською та російською мовами; Зображення на електронному опитувальнику для пацієнта – опитувальник Основний симптом, що викликає занепокоєння, про який повідомив пацієнт (</w:t>
      </w:r>
      <w:proofErr w:type="spellStart"/>
      <w:r w:rsidRPr="00381457">
        <w:rPr>
          <w:rStyle w:val="cs5e98e93013"/>
        </w:rPr>
        <w:t>Patient-reported</w:t>
      </w:r>
      <w:proofErr w:type="spellEnd"/>
      <w:r w:rsidRPr="00381457">
        <w:rPr>
          <w:rStyle w:val="cs5e98e93013"/>
        </w:rPr>
        <w:t xml:space="preserve"> </w:t>
      </w:r>
      <w:proofErr w:type="spellStart"/>
      <w:r w:rsidRPr="00381457">
        <w:rPr>
          <w:rStyle w:val="cs5e98e93013"/>
        </w:rPr>
        <w:t>main</w:t>
      </w:r>
      <w:proofErr w:type="spellEnd"/>
      <w:r w:rsidRPr="00381457">
        <w:rPr>
          <w:rStyle w:val="cs5e98e93013"/>
        </w:rPr>
        <w:t xml:space="preserve"> </w:t>
      </w:r>
      <w:proofErr w:type="spellStart"/>
      <w:r w:rsidRPr="00381457">
        <w:rPr>
          <w:rStyle w:val="cs5e98e93013"/>
        </w:rPr>
        <w:t>symptom</w:t>
      </w:r>
      <w:proofErr w:type="spellEnd"/>
      <w:r w:rsidRPr="00381457">
        <w:rPr>
          <w:rStyle w:val="cs5e98e93013"/>
        </w:rPr>
        <w:t xml:space="preserve"> </w:t>
      </w:r>
      <w:proofErr w:type="spellStart"/>
      <w:r w:rsidRPr="00381457">
        <w:rPr>
          <w:rStyle w:val="cs5e98e93013"/>
        </w:rPr>
        <w:t>of</w:t>
      </w:r>
      <w:proofErr w:type="spellEnd"/>
      <w:r w:rsidRPr="00381457">
        <w:rPr>
          <w:rStyle w:val="cs5e98e93013"/>
        </w:rPr>
        <w:t xml:space="preserve"> </w:t>
      </w:r>
      <w:proofErr w:type="spellStart"/>
      <w:r w:rsidRPr="00381457">
        <w:rPr>
          <w:rStyle w:val="cs5e98e93013"/>
        </w:rPr>
        <w:t>concern</w:t>
      </w:r>
      <w:proofErr w:type="spellEnd"/>
      <w:r w:rsidRPr="00381457">
        <w:rPr>
          <w:rStyle w:val="cs5e98e93013"/>
        </w:rPr>
        <w:t>), версія 1.44 від 20.12.2022 р., українською та російською мовами; Зображення на електронному опитувальнику для пацієнта – опитувальники Біль у суглобах (Загальне враження пацієнта щодо ступеня тяжкості (</w:t>
      </w:r>
      <w:proofErr w:type="spellStart"/>
      <w:r w:rsidRPr="00381457">
        <w:rPr>
          <w:rStyle w:val="cs5e98e93013"/>
        </w:rPr>
        <w:t>Patient</w:t>
      </w:r>
      <w:proofErr w:type="spellEnd"/>
      <w:r w:rsidRPr="00381457">
        <w:rPr>
          <w:rStyle w:val="cs5e98e93013"/>
        </w:rPr>
        <w:t xml:space="preserve"> </w:t>
      </w:r>
      <w:proofErr w:type="spellStart"/>
      <w:r w:rsidRPr="00381457">
        <w:rPr>
          <w:rStyle w:val="cs5e98e93013"/>
        </w:rPr>
        <w:t>Global</w:t>
      </w:r>
      <w:proofErr w:type="spellEnd"/>
      <w:r w:rsidRPr="00381457">
        <w:rPr>
          <w:rStyle w:val="cs5e98e93013"/>
        </w:rPr>
        <w:t xml:space="preserve"> </w:t>
      </w:r>
      <w:proofErr w:type="spellStart"/>
      <w:r w:rsidRPr="00381457">
        <w:rPr>
          <w:rStyle w:val="cs5e98e93013"/>
        </w:rPr>
        <w:t>Impression</w:t>
      </w:r>
      <w:proofErr w:type="spellEnd"/>
      <w:r w:rsidRPr="00381457">
        <w:rPr>
          <w:rStyle w:val="cs5e98e93013"/>
        </w:rPr>
        <w:t xml:space="preserve"> </w:t>
      </w:r>
      <w:proofErr w:type="spellStart"/>
      <w:r w:rsidRPr="00381457">
        <w:rPr>
          <w:rStyle w:val="cs5e98e93013"/>
        </w:rPr>
        <w:t>of</w:t>
      </w:r>
      <w:proofErr w:type="spellEnd"/>
      <w:r w:rsidRPr="00381457">
        <w:rPr>
          <w:rStyle w:val="cs5e98e93013"/>
        </w:rPr>
        <w:t xml:space="preserve"> </w:t>
      </w:r>
      <w:proofErr w:type="spellStart"/>
      <w:r w:rsidRPr="00381457">
        <w:rPr>
          <w:rStyle w:val="cs5e98e93013"/>
        </w:rPr>
        <w:t>Severity</w:t>
      </w:r>
      <w:proofErr w:type="spellEnd"/>
      <w:r w:rsidRPr="00381457">
        <w:rPr>
          <w:rStyle w:val="cs5e98e93013"/>
        </w:rPr>
        <w:t>) (PGI-S) та Загальне враження пацієнта щодо зміни свого стану (</w:t>
      </w:r>
      <w:proofErr w:type="spellStart"/>
      <w:r w:rsidRPr="00381457">
        <w:rPr>
          <w:rStyle w:val="cs5e98e93013"/>
        </w:rPr>
        <w:t>Patient</w:t>
      </w:r>
      <w:proofErr w:type="spellEnd"/>
      <w:r w:rsidRPr="00381457">
        <w:rPr>
          <w:rStyle w:val="cs5e98e93013"/>
        </w:rPr>
        <w:t xml:space="preserve"> </w:t>
      </w:r>
      <w:proofErr w:type="spellStart"/>
      <w:r w:rsidRPr="00381457">
        <w:rPr>
          <w:rStyle w:val="cs5e98e93013"/>
        </w:rPr>
        <w:t>Global</w:t>
      </w:r>
      <w:proofErr w:type="spellEnd"/>
      <w:r w:rsidRPr="00381457">
        <w:rPr>
          <w:rStyle w:val="cs5e98e93013"/>
        </w:rPr>
        <w:t xml:space="preserve"> </w:t>
      </w:r>
      <w:proofErr w:type="spellStart"/>
      <w:r w:rsidRPr="00381457">
        <w:rPr>
          <w:rStyle w:val="cs5e98e93013"/>
        </w:rPr>
        <w:t>Impression</w:t>
      </w:r>
      <w:proofErr w:type="spellEnd"/>
      <w:r w:rsidRPr="00381457">
        <w:rPr>
          <w:rStyle w:val="cs5e98e93013"/>
        </w:rPr>
        <w:t xml:space="preserve"> </w:t>
      </w:r>
      <w:proofErr w:type="spellStart"/>
      <w:r w:rsidRPr="00381457">
        <w:rPr>
          <w:rStyle w:val="cs5e98e93013"/>
        </w:rPr>
        <w:t>of</w:t>
      </w:r>
      <w:proofErr w:type="spellEnd"/>
      <w:r w:rsidRPr="00381457">
        <w:rPr>
          <w:rStyle w:val="cs5e98e93013"/>
        </w:rPr>
        <w:t xml:space="preserve"> </w:t>
      </w:r>
      <w:proofErr w:type="spellStart"/>
      <w:r w:rsidRPr="00381457">
        <w:rPr>
          <w:rStyle w:val="cs5e98e93013"/>
        </w:rPr>
        <w:t>Change</w:t>
      </w:r>
      <w:proofErr w:type="spellEnd"/>
      <w:r w:rsidRPr="00381457">
        <w:rPr>
          <w:rStyle w:val="cs5e98e93013"/>
        </w:rPr>
        <w:t>) (PGI-C)), версія 1.32 від 14.11.2022 р., українською та російською мовами; Зображення на електронному опитувальнику для пацієнта – опитувальник з працездатності та погіршення повсякденної діяльності (</w:t>
      </w:r>
      <w:proofErr w:type="spellStart"/>
      <w:r w:rsidRPr="00381457">
        <w:rPr>
          <w:rStyle w:val="cs5e98e93013"/>
        </w:rPr>
        <w:t>Work</w:t>
      </w:r>
      <w:proofErr w:type="spellEnd"/>
      <w:r w:rsidRPr="00381457">
        <w:rPr>
          <w:rStyle w:val="cs5e98e93013"/>
        </w:rPr>
        <w:t xml:space="preserve"> </w:t>
      </w:r>
      <w:proofErr w:type="spellStart"/>
      <w:r w:rsidRPr="00381457">
        <w:rPr>
          <w:rStyle w:val="cs5e98e93013"/>
        </w:rPr>
        <w:t>Productivity</w:t>
      </w:r>
      <w:proofErr w:type="spellEnd"/>
      <w:r w:rsidRPr="00381457">
        <w:rPr>
          <w:rStyle w:val="cs5e98e93013"/>
        </w:rPr>
        <w:t xml:space="preserve"> </w:t>
      </w:r>
      <w:proofErr w:type="spellStart"/>
      <w:r w:rsidRPr="00381457">
        <w:rPr>
          <w:rStyle w:val="cs5e98e93013"/>
        </w:rPr>
        <w:t>and</w:t>
      </w:r>
      <w:proofErr w:type="spellEnd"/>
      <w:r w:rsidRPr="00381457">
        <w:rPr>
          <w:rStyle w:val="cs5e98e93013"/>
        </w:rPr>
        <w:t xml:space="preserve"> </w:t>
      </w:r>
      <w:proofErr w:type="spellStart"/>
      <w:r w:rsidRPr="00381457">
        <w:rPr>
          <w:rStyle w:val="cs5e98e93013"/>
        </w:rPr>
        <w:t>Activity</w:t>
      </w:r>
      <w:proofErr w:type="spellEnd"/>
      <w:r w:rsidRPr="00381457">
        <w:rPr>
          <w:rStyle w:val="cs5e98e93013"/>
        </w:rPr>
        <w:t xml:space="preserve"> </w:t>
      </w:r>
      <w:proofErr w:type="spellStart"/>
      <w:r w:rsidRPr="00381457">
        <w:rPr>
          <w:rStyle w:val="cs5e98e93013"/>
        </w:rPr>
        <w:t>Impairment</w:t>
      </w:r>
      <w:proofErr w:type="spellEnd"/>
      <w:r w:rsidRPr="00381457">
        <w:rPr>
          <w:rStyle w:val="cs5e98e93013"/>
        </w:rPr>
        <w:t xml:space="preserve"> </w:t>
      </w:r>
      <w:proofErr w:type="spellStart"/>
      <w:r w:rsidRPr="00381457">
        <w:rPr>
          <w:rStyle w:val="cs5e98e93013"/>
        </w:rPr>
        <w:t>Questionnaire</w:t>
      </w:r>
      <w:proofErr w:type="spellEnd"/>
      <w:r w:rsidRPr="00381457">
        <w:rPr>
          <w:rStyle w:val="cs5e98e93013"/>
        </w:rPr>
        <w:t xml:space="preserve">) (WPAI </w:t>
      </w:r>
      <w:proofErr w:type="spellStart"/>
      <w:r w:rsidRPr="00381457">
        <w:rPr>
          <w:rStyle w:val="cs5e98e93013"/>
        </w:rPr>
        <w:t>Lupus</w:t>
      </w:r>
      <w:proofErr w:type="spellEnd"/>
      <w:r w:rsidRPr="00381457">
        <w:rPr>
          <w:rStyle w:val="cs5e98e93013"/>
        </w:rPr>
        <w:t>), версія 1.46 від 21.12.2022 р., українською та російською мовами; Зображення на електронному опитувальнику для пацієнта – опитувальник про особисті витрати, пов’язані з вовчаком (</w:t>
      </w:r>
      <w:proofErr w:type="spellStart"/>
      <w:r w:rsidRPr="00381457">
        <w:rPr>
          <w:rStyle w:val="cs5e98e93013"/>
        </w:rPr>
        <w:t>Lupus-Related</w:t>
      </w:r>
      <w:proofErr w:type="spellEnd"/>
      <w:r w:rsidRPr="00381457">
        <w:rPr>
          <w:rStyle w:val="cs5e98e93013"/>
        </w:rPr>
        <w:t xml:space="preserve"> </w:t>
      </w:r>
      <w:proofErr w:type="spellStart"/>
      <w:r w:rsidRPr="00381457">
        <w:rPr>
          <w:rStyle w:val="cs5e98e93013"/>
        </w:rPr>
        <w:t>Out-of-Pocket</w:t>
      </w:r>
      <w:proofErr w:type="spellEnd"/>
      <w:r w:rsidRPr="00381457">
        <w:rPr>
          <w:rStyle w:val="cs5e98e93013"/>
        </w:rPr>
        <w:t xml:space="preserve"> </w:t>
      </w:r>
      <w:proofErr w:type="spellStart"/>
      <w:r w:rsidRPr="00381457">
        <w:rPr>
          <w:rStyle w:val="cs5e98e93013"/>
        </w:rPr>
        <w:t>Costs</w:t>
      </w:r>
      <w:proofErr w:type="spellEnd"/>
      <w:r w:rsidRPr="00381457">
        <w:rPr>
          <w:rStyle w:val="cs5e98e93013"/>
        </w:rPr>
        <w:t>) (LOOP-C), версія 1.37 від 22.11.2022 р., українською та російською мовами; Зображення на електронному опитувальнику для пацієнта – запитальник Якість життя при вовчаку (</w:t>
      </w:r>
      <w:proofErr w:type="spellStart"/>
      <w:r w:rsidRPr="00381457">
        <w:rPr>
          <w:rStyle w:val="cs5e98e93013"/>
        </w:rPr>
        <w:t>Lupus</w:t>
      </w:r>
      <w:proofErr w:type="spellEnd"/>
      <w:r w:rsidRPr="00381457">
        <w:rPr>
          <w:rStyle w:val="cs5e98e93013"/>
        </w:rPr>
        <w:t xml:space="preserve"> </w:t>
      </w:r>
      <w:proofErr w:type="spellStart"/>
      <w:r w:rsidRPr="00381457">
        <w:rPr>
          <w:rStyle w:val="cs5e98e93013"/>
        </w:rPr>
        <w:t>Quality</w:t>
      </w:r>
      <w:proofErr w:type="spellEnd"/>
      <w:r w:rsidRPr="00381457">
        <w:rPr>
          <w:rStyle w:val="cs5e98e93013"/>
        </w:rPr>
        <w:t xml:space="preserve"> </w:t>
      </w:r>
      <w:proofErr w:type="spellStart"/>
      <w:r w:rsidRPr="00381457">
        <w:rPr>
          <w:rStyle w:val="cs5e98e93013"/>
        </w:rPr>
        <w:t>of</w:t>
      </w:r>
      <w:proofErr w:type="spellEnd"/>
      <w:r w:rsidRPr="00381457">
        <w:rPr>
          <w:rStyle w:val="cs5e98e93013"/>
        </w:rPr>
        <w:t xml:space="preserve"> </w:t>
      </w:r>
      <w:proofErr w:type="spellStart"/>
      <w:r w:rsidRPr="00381457">
        <w:rPr>
          <w:rStyle w:val="cs5e98e93013"/>
        </w:rPr>
        <w:t>Life</w:t>
      </w:r>
      <w:proofErr w:type="spellEnd"/>
      <w:r w:rsidRPr="00381457">
        <w:rPr>
          <w:rStyle w:val="cs5e98e93013"/>
        </w:rPr>
        <w:t xml:space="preserve"> (</w:t>
      </w:r>
      <w:proofErr w:type="spellStart"/>
      <w:r w:rsidRPr="00381457">
        <w:rPr>
          <w:rStyle w:val="cs5e98e93013"/>
        </w:rPr>
        <w:t>LupusQoL</w:t>
      </w:r>
      <w:proofErr w:type="spellEnd"/>
      <w:r w:rsidRPr="00381457">
        <w:rPr>
          <w:rStyle w:val="cs5e98e93013"/>
        </w:rPr>
        <w:t>)), версія 1.38 від 29.11.2022 р., українською та російською мовами; Зображення на електронному опитувальнику для пацієнта – опитувальник Ваше здоров’я та самопочуття (SF-36v2), версія 1.38 від 29.11.2022 р., українською та російською мовами</w:t>
      </w:r>
      <w:r w:rsidRPr="00381457">
        <w:rPr>
          <w:rStyle w:val="csa16174ba13"/>
        </w:rPr>
        <w:t xml:space="preserve"> до протоколу клінічного дослідження «Фаза 3, </w:t>
      </w:r>
      <w:proofErr w:type="spellStart"/>
      <w:r w:rsidRPr="00381457">
        <w:rPr>
          <w:rStyle w:val="csa16174ba13"/>
        </w:rPr>
        <w:t>багатоцентрове</w:t>
      </w:r>
      <w:proofErr w:type="spellEnd"/>
      <w:r w:rsidRPr="00381457">
        <w:rPr>
          <w:rStyle w:val="csa16174ba13"/>
        </w:rPr>
        <w:t xml:space="preserve">, </w:t>
      </w:r>
      <w:proofErr w:type="spellStart"/>
      <w:r w:rsidRPr="00381457">
        <w:rPr>
          <w:rStyle w:val="csa16174ba13"/>
        </w:rPr>
        <w:t>рандомізоване</w:t>
      </w:r>
      <w:proofErr w:type="spellEnd"/>
      <w:r w:rsidRPr="00381457">
        <w:rPr>
          <w:rStyle w:val="csa16174ba13"/>
        </w:rPr>
        <w:t xml:space="preserve">, подвійно засліплене, плацебо-контрольоване, в паралельних групах дослідження для оцінки ефективності, безпеки та </w:t>
      </w:r>
      <w:proofErr w:type="spellStart"/>
      <w:r w:rsidRPr="00381457">
        <w:rPr>
          <w:rStyle w:val="csa16174ba13"/>
        </w:rPr>
        <w:t>переносимості</w:t>
      </w:r>
      <w:proofErr w:type="spellEnd"/>
      <w:r w:rsidRPr="00381457">
        <w:rPr>
          <w:rStyle w:val="csa16174ba13"/>
        </w:rPr>
        <w:t xml:space="preserve"> </w:t>
      </w:r>
      <w:proofErr w:type="spellStart"/>
      <w:r w:rsidRPr="00381457">
        <w:rPr>
          <w:rStyle w:val="cs5e98e93013"/>
        </w:rPr>
        <w:t>Ценеримод</w:t>
      </w:r>
      <w:proofErr w:type="spellEnd"/>
      <w:r w:rsidRPr="00381457">
        <w:rPr>
          <w:rStyle w:val="csa16174ba13"/>
        </w:rPr>
        <w:t xml:space="preserve"> у дорослих пацієнтів з системним червоним вовчаком (СЧВ) середнього та тяжкого ступеня на фоні базової терапії», код дослідження </w:t>
      </w:r>
      <w:r w:rsidRPr="00381457">
        <w:rPr>
          <w:rStyle w:val="cs5e98e93013"/>
        </w:rPr>
        <w:t>ID-064A302</w:t>
      </w:r>
      <w:r w:rsidRPr="00381457">
        <w:rPr>
          <w:rStyle w:val="csa16174ba13"/>
        </w:rPr>
        <w:t xml:space="preserve">, фінальна версія 2 від 06 грудня 2023 р.; спонсор - </w:t>
      </w:r>
      <w:proofErr w:type="spellStart"/>
      <w:r w:rsidRPr="00381457">
        <w:rPr>
          <w:rStyle w:val="csa16174ba13"/>
        </w:rPr>
        <w:t>Idorsia</w:t>
      </w:r>
      <w:proofErr w:type="spellEnd"/>
      <w:r w:rsidRPr="00381457">
        <w:rPr>
          <w:rStyle w:val="csa16174ba13"/>
        </w:rPr>
        <w:t xml:space="preserve"> </w:t>
      </w:r>
      <w:proofErr w:type="spellStart"/>
      <w:r w:rsidRPr="00381457">
        <w:rPr>
          <w:rStyle w:val="csa16174ba13"/>
        </w:rPr>
        <w:t>Pharmaceuticals</w:t>
      </w:r>
      <w:proofErr w:type="spellEnd"/>
      <w:r w:rsidRPr="00381457">
        <w:rPr>
          <w:rStyle w:val="csa16174ba13"/>
        </w:rPr>
        <w:t xml:space="preserve"> </w:t>
      </w:r>
      <w:proofErr w:type="spellStart"/>
      <w:r w:rsidRPr="00381457">
        <w:rPr>
          <w:rStyle w:val="csa16174ba13"/>
        </w:rPr>
        <w:t>Ltd</w:t>
      </w:r>
      <w:proofErr w:type="spellEnd"/>
      <w:r w:rsidRPr="00381457">
        <w:rPr>
          <w:rStyle w:val="csa16174ba13"/>
        </w:rPr>
        <w:t xml:space="preserve">, </w:t>
      </w:r>
      <w:proofErr w:type="spellStart"/>
      <w:r w:rsidRPr="00381457">
        <w:rPr>
          <w:rStyle w:val="csa16174ba13"/>
        </w:rPr>
        <w:t>Switzerland</w:t>
      </w:r>
      <w:proofErr w:type="spellEnd"/>
      <w:r w:rsidRPr="00381457">
        <w:rPr>
          <w:rFonts w:ascii="Arial" w:hAnsi="Arial" w:cs="Arial"/>
          <w:sz w:val="20"/>
          <w:szCs w:val="20"/>
        </w:rPr>
        <w:cr/>
        <w:t>Заявник - ТОВ «</w:t>
      </w:r>
      <w:proofErr w:type="spellStart"/>
      <w:r w:rsidRPr="00381457">
        <w:rPr>
          <w:rFonts w:ascii="Arial" w:hAnsi="Arial" w:cs="Arial"/>
          <w:sz w:val="20"/>
          <w:szCs w:val="20"/>
        </w:rPr>
        <w:t>СанаКліс</w:t>
      </w:r>
      <w:proofErr w:type="spellEnd"/>
      <w:r w:rsidRPr="00381457">
        <w:rPr>
          <w:rFonts w:ascii="Arial" w:hAnsi="Arial" w:cs="Arial"/>
          <w:sz w:val="20"/>
          <w:szCs w:val="20"/>
        </w:rPr>
        <w:t>»,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Fonts w:ascii="Arial" w:hAnsi="Arial" w:cs="Arial"/>
          <w:b/>
          <w:sz w:val="20"/>
          <w:szCs w:val="20"/>
        </w:rPr>
        <w:t xml:space="preserve">22. </w:t>
      </w:r>
      <w:r w:rsidRPr="00381457">
        <w:rPr>
          <w:rStyle w:val="cs5e98e93014"/>
        </w:rPr>
        <w:t xml:space="preserve">Інформація про </w:t>
      </w:r>
      <w:proofErr w:type="spellStart"/>
      <w:r w:rsidRPr="00381457">
        <w:rPr>
          <w:rStyle w:val="cs5e98e93014"/>
        </w:rPr>
        <w:t>опціональне</w:t>
      </w:r>
      <w:proofErr w:type="spellEnd"/>
      <w:r w:rsidRPr="00381457">
        <w:rPr>
          <w:rStyle w:val="cs5e98e93014"/>
        </w:rPr>
        <w:t xml:space="preserve"> додаткове дослідження фармакокінетики та форма інформованої згоди, локальна версія номер 1.0 для України українською мовою, дата версії                   04 листопада 2024 року на основі </w:t>
      </w:r>
      <w:proofErr w:type="spellStart"/>
      <w:r w:rsidRPr="00381457">
        <w:rPr>
          <w:rStyle w:val="cs5e98e93014"/>
        </w:rPr>
        <w:t>Mастер</w:t>
      </w:r>
      <w:proofErr w:type="spellEnd"/>
      <w:r w:rsidRPr="00381457">
        <w:rPr>
          <w:rStyle w:val="cs5e98e93014"/>
        </w:rPr>
        <w:t xml:space="preserve"> версії номер 1.0 від 06 березня 2024 року; Матеріали для пацієнтів «AMALTHEA Ваш експрес-путівник дослідженням», версія 1.0 від 22 квітня                      2024 року для України українською мовою; Матеріали для пацієнтів «Оновлення щодо Вашого КЛІНІЧНОГО ДОСЛІДЖЕННЯ», версія 1.0 від 15 липня 2024 року для України українською мовою; AZ_D9690C00005, Електронна таблиця щодо призначеного лікування, версія 3.0 від 30 серпня 2024 року, українською мовою </w:t>
      </w:r>
      <w:r w:rsidRPr="00381457">
        <w:rPr>
          <w:rStyle w:val="csa16174ba14"/>
        </w:rPr>
        <w:t xml:space="preserve">до протоколу клінічного дослідження «Подвійне сліпе, плацебо-контрольоване дослідження фази </w:t>
      </w:r>
      <w:proofErr w:type="spellStart"/>
      <w:r w:rsidRPr="00381457">
        <w:rPr>
          <w:rStyle w:val="csa16174ba14"/>
        </w:rPr>
        <w:t>IIa</w:t>
      </w:r>
      <w:proofErr w:type="spellEnd"/>
      <w:r w:rsidRPr="00381457">
        <w:rPr>
          <w:rStyle w:val="csa16174ba14"/>
        </w:rPr>
        <w:t xml:space="preserve"> для оцінки ефективності та безпеки </w:t>
      </w:r>
      <w:r w:rsidRPr="00381457">
        <w:rPr>
          <w:rStyle w:val="cs5e98e93014"/>
        </w:rPr>
        <w:t xml:space="preserve">AZD7798 </w:t>
      </w:r>
      <w:r w:rsidRPr="00381457">
        <w:rPr>
          <w:rStyle w:val="csa16174ba14"/>
        </w:rPr>
        <w:t xml:space="preserve">у пацієнтів з хворобою Крона від середнього до тяжкого ступеня важкості (АМАЛТЕЯ)», код дослідження </w:t>
      </w:r>
      <w:r w:rsidRPr="00381457">
        <w:rPr>
          <w:rStyle w:val="cs5e98e93014"/>
        </w:rPr>
        <w:t>D9690C00005</w:t>
      </w:r>
      <w:r w:rsidRPr="00381457">
        <w:rPr>
          <w:rStyle w:val="csa16174ba14"/>
        </w:rPr>
        <w:t xml:space="preserve">, версія 2.0 - Поправка 1 від 26 квітня 2024 року; спонсор - </w:t>
      </w:r>
      <w:proofErr w:type="spellStart"/>
      <w:r w:rsidRPr="00381457">
        <w:rPr>
          <w:rStyle w:val="csa16174ba14"/>
        </w:rPr>
        <w:t>AstraZeneca</w:t>
      </w:r>
      <w:proofErr w:type="spellEnd"/>
      <w:r w:rsidRPr="00381457">
        <w:rPr>
          <w:rStyle w:val="csa16174ba14"/>
        </w:rPr>
        <w:t xml:space="preserve"> AB, </w:t>
      </w:r>
      <w:proofErr w:type="spellStart"/>
      <w:r w:rsidRPr="00381457">
        <w:rPr>
          <w:rStyle w:val="csa16174ba14"/>
        </w:rPr>
        <w:t>Sweden</w:t>
      </w:r>
      <w:proofErr w:type="spellEnd"/>
      <w:r w:rsidRPr="00381457">
        <w:rPr>
          <w:rFonts w:ascii="Arial" w:hAnsi="Arial" w:cs="Arial"/>
          <w:sz w:val="20"/>
          <w:szCs w:val="20"/>
        </w:rPr>
        <w:cr/>
        <w:t>Заявник - ТОВ «АСТРАЗЕНЕКА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r w:rsidRPr="00381457">
        <w:rPr>
          <w:rStyle w:val="cs80d9435b14"/>
          <w:rFonts w:ascii="Arial" w:hAnsi="Arial" w:cs="Arial"/>
          <w:b/>
          <w:sz w:val="20"/>
          <w:szCs w:val="20"/>
        </w:rPr>
        <w:t xml:space="preserve">23. </w:t>
      </w:r>
      <w:r w:rsidRPr="00381457">
        <w:rPr>
          <w:rStyle w:val="cs5e98e93015"/>
        </w:rPr>
        <w:t>Зміна назви місця проведення клінічного випробування</w:t>
      </w:r>
      <w:r w:rsidRPr="00381457">
        <w:rPr>
          <w:rStyle w:val="csa16174ba15"/>
        </w:rPr>
        <w:t xml:space="preserve"> до протоколу клінічного дослідження «</w:t>
      </w:r>
      <w:proofErr w:type="spellStart"/>
      <w:r w:rsidRPr="00381457">
        <w:rPr>
          <w:rStyle w:val="csa16174ba15"/>
        </w:rPr>
        <w:t>Рандомізоване</w:t>
      </w:r>
      <w:proofErr w:type="spellEnd"/>
      <w:r w:rsidRPr="00381457">
        <w:rPr>
          <w:rStyle w:val="csa16174ba15"/>
        </w:rPr>
        <w:t xml:space="preserve">, подвійне сліпе, </w:t>
      </w:r>
      <w:proofErr w:type="spellStart"/>
      <w:r w:rsidRPr="00381457">
        <w:rPr>
          <w:rStyle w:val="csa16174ba15"/>
        </w:rPr>
        <w:t>багатоцентрове</w:t>
      </w:r>
      <w:proofErr w:type="spellEnd"/>
      <w:r w:rsidRPr="00381457">
        <w:rPr>
          <w:rStyle w:val="csa16174ba15"/>
        </w:rPr>
        <w:t xml:space="preserve"> дослідження фази III у паралельних групах для оцінки ефективності дозованого інгалятору </w:t>
      </w:r>
      <w:proofErr w:type="spellStart"/>
      <w:r w:rsidRPr="00381457">
        <w:rPr>
          <w:rStyle w:val="cs5e98e93015"/>
        </w:rPr>
        <w:t>будесоніду</w:t>
      </w:r>
      <w:proofErr w:type="spellEnd"/>
      <w:r w:rsidRPr="00381457">
        <w:rPr>
          <w:rStyle w:val="cs5e98e93015"/>
        </w:rPr>
        <w:t xml:space="preserve">, </w:t>
      </w:r>
      <w:proofErr w:type="spellStart"/>
      <w:r w:rsidRPr="00381457">
        <w:rPr>
          <w:rStyle w:val="cs5e98e93015"/>
        </w:rPr>
        <w:t>глікопіронію</w:t>
      </w:r>
      <w:proofErr w:type="spellEnd"/>
      <w:r w:rsidRPr="00381457">
        <w:rPr>
          <w:rStyle w:val="cs5e98e93015"/>
        </w:rPr>
        <w:t xml:space="preserve"> та </w:t>
      </w:r>
      <w:proofErr w:type="spellStart"/>
      <w:r w:rsidRPr="00381457">
        <w:rPr>
          <w:rStyle w:val="cs5e98e93015"/>
        </w:rPr>
        <w:t>формотеролу</w:t>
      </w:r>
      <w:proofErr w:type="spellEnd"/>
      <w:r w:rsidRPr="00381457">
        <w:rPr>
          <w:rStyle w:val="cs5e98e93015"/>
        </w:rPr>
        <w:t xml:space="preserve"> </w:t>
      </w:r>
      <w:proofErr w:type="spellStart"/>
      <w:r w:rsidRPr="00381457">
        <w:rPr>
          <w:rStyle w:val="cs5e98e93015"/>
        </w:rPr>
        <w:t>фумарату</w:t>
      </w:r>
      <w:proofErr w:type="spellEnd"/>
      <w:r w:rsidRPr="00381457">
        <w:rPr>
          <w:rStyle w:val="csa16174ba15"/>
        </w:rPr>
        <w:t xml:space="preserve"> відносно дозованого інгалятору </w:t>
      </w:r>
      <w:proofErr w:type="spellStart"/>
      <w:r w:rsidRPr="00381457">
        <w:rPr>
          <w:rStyle w:val="csa16174ba15"/>
        </w:rPr>
        <w:t>глікопіронію</w:t>
      </w:r>
      <w:proofErr w:type="spellEnd"/>
      <w:r w:rsidRPr="00381457">
        <w:rPr>
          <w:rStyle w:val="csa16174ba15"/>
        </w:rPr>
        <w:t xml:space="preserve"> і </w:t>
      </w:r>
      <w:proofErr w:type="spellStart"/>
      <w:r w:rsidRPr="00381457">
        <w:rPr>
          <w:rStyle w:val="csa16174ba15"/>
        </w:rPr>
        <w:t>формотеролу</w:t>
      </w:r>
      <w:proofErr w:type="spellEnd"/>
      <w:r w:rsidRPr="00381457">
        <w:rPr>
          <w:rStyle w:val="csa16174ba15"/>
        </w:rPr>
        <w:t xml:space="preserve"> </w:t>
      </w:r>
      <w:proofErr w:type="spellStart"/>
      <w:r w:rsidRPr="00381457">
        <w:rPr>
          <w:rStyle w:val="csa16174ba15"/>
        </w:rPr>
        <w:t>фумарату</w:t>
      </w:r>
      <w:proofErr w:type="spellEnd"/>
      <w:r w:rsidRPr="00381457">
        <w:rPr>
          <w:rStyle w:val="csa16174ba15"/>
        </w:rPr>
        <w:t xml:space="preserve"> на серцево-легеневі наслідки у хворих на </w:t>
      </w:r>
      <w:r w:rsidRPr="00381457">
        <w:rPr>
          <w:rStyle w:val="csa16174ba15"/>
        </w:rPr>
        <w:lastRenderedPageBreak/>
        <w:t xml:space="preserve">хронічне обструктивне захворювання легень (THARROS)», код дослідження </w:t>
      </w:r>
      <w:r w:rsidRPr="00381457">
        <w:rPr>
          <w:rStyle w:val="cs5e98e93015"/>
        </w:rPr>
        <w:t>D5989C00001</w:t>
      </w:r>
      <w:r w:rsidRPr="00381457">
        <w:rPr>
          <w:rStyle w:val="csa16174ba15"/>
        </w:rPr>
        <w:t xml:space="preserve">, версія 2.0 від 28 січня 2024 року; спонсор - </w:t>
      </w:r>
      <w:proofErr w:type="spellStart"/>
      <w:r w:rsidRPr="00381457">
        <w:rPr>
          <w:rStyle w:val="csa16174ba15"/>
        </w:rPr>
        <w:t>AstraZeneca</w:t>
      </w:r>
      <w:proofErr w:type="spellEnd"/>
      <w:r w:rsidRPr="00381457">
        <w:rPr>
          <w:rStyle w:val="csa16174ba15"/>
        </w:rPr>
        <w:t xml:space="preserve"> AB, </w:t>
      </w:r>
      <w:proofErr w:type="spellStart"/>
      <w:r w:rsidRPr="00381457">
        <w:rPr>
          <w:rStyle w:val="csa16174ba15"/>
        </w:rPr>
        <w:t>Sweden</w:t>
      </w:r>
      <w:proofErr w:type="spellEnd"/>
      <w:r w:rsidRPr="00381457">
        <w:rPr>
          <w:rFonts w:ascii="Arial" w:hAnsi="Arial" w:cs="Arial"/>
          <w:sz w:val="20"/>
          <w:szCs w:val="20"/>
        </w:rPr>
        <w:cr/>
        <w:t>Заявник - ТОВ «АСТРАЗЕНЕКА УКРАЇНА»</w:t>
      </w:r>
    </w:p>
    <w:p w:rsidR="00AA4F34" w:rsidRPr="00381457" w:rsidRDefault="00AA4F34" w:rsidP="00381457">
      <w:pPr>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AA4F34" w:rsidRPr="00381457" w:rsidTr="00A0381C">
        <w:trPr>
          <w:trHeight w:val="213"/>
        </w:trPr>
        <w:tc>
          <w:tcPr>
            <w:tcW w:w="4816"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5"/>
              </w:rPr>
              <w:t>БУЛО</w:t>
            </w:r>
          </w:p>
        </w:tc>
        <w:tc>
          <w:tcPr>
            <w:tcW w:w="4817"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5"/>
              </w:rPr>
              <w:t>СТАЛО</w:t>
            </w:r>
          </w:p>
        </w:tc>
      </w:tr>
      <w:tr w:rsidR="00AA4F34" w:rsidRPr="00381457" w:rsidTr="00A0381C">
        <w:trPr>
          <w:trHeight w:val="213"/>
        </w:trPr>
        <w:tc>
          <w:tcPr>
            <w:tcW w:w="4816" w:type="dxa"/>
            <w:tcMar>
              <w:top w:w="0" w:type="dxa"/>
              <w:left w:w="108" w:type="dxa"/>
              <w:bottom w:w="0" w:type="dxa"/>
              <w:right w:w="108" w:type="dxa"/>
            </w:tcMar>
            <w:hideMark/>
          </w:tcPr>
          <w:p w:rsidR="00AA4F34" w:rsidRPr="00381457" w:rsidRDefault="00AA4F34" w:rsidP="00381457">
            <w:pPr>
              <w:pStyle w:val="cs80d9435b"/>
              <w:rPr>
                <w:rFonts w:ascii="Arial" w:hAnsi="Arial" w:cs="Arial"/>
                <w:sz w:val="20"/>
                <w:szCs w:val="20"/>
              </w:rPr>
            </w:pPr>
            <w:proofErr w:type="spellStart"/>
            <w:r w:rsidRPr="00381457">
              <w:rPr>
                <w:rStyle w:val="csa16174ba15"/>
              </w:rPr>
              <w:t>к.м.н</w:t>
            </w:r>
            <w:proofErr w:type="spellEnd"/>
            <w:r w:rsidRPr="00381457">
              <w:rPr>
                <w:rStyle w:val="csa16174ba15"/>
              </w:rPr>
              <w:t xml:space="preserve">. </w:t>
            </w:r>
            <w:proofErr w:type="spellStart"/>
            <w:r w:rsidRPr="00381457">
              <w:rPr>
                <w:rStyle w:val="csa16174ba15"/>
              </w:rPr>
              <w:t>Слепченко</w:t>
            </w:r>
            <w:proofErr w:type="spellEnd"/>
            <w:r w:rsidRPr="00381457">
              <w:rPr>
                <w:rStyle w:val="csa16174ba15"/>
              </w:rPr>
              <w:t xml:space="preserve"> Н.С. </w:t>
            </w:r>
          </w:p>
          <w:p w:rsidR="00AA4F34" w:rsidRPr="00381457" w:rsidRDefault="00AA4F34" w:rsidP="00381457">
            <w:pPr>
              <w:pStyle w:val="cs80d9435b"/>
              <w:rPr>
                <w:rFonts w:ascii="Arial" w:hAnsi="Arial" w:cs="Arial"/>
                <w:sz w:val="20"/>
                <w:szCs w:val="20"/>
              </w:rPr>
            </w:pPr>
            <w:r w:rsidRPr="00381457">
              <w:rPr>
                <w:rStyle w:val="csa16174ba15"/>
              </w:rPr>
              <w:t>Комунальне некомерційне підприємство «Вінницька міська клінічна лікарня №1», клінічне терапевтичне відділення №1, м. Вінниця</w:t>
            </w:r>
          </w:p>
        </w:tc>
        <w:tc>
          <w:tcPr>
            <w:tcW w:w="4817" w:type="dxa"/>
            <w:tcMar>
              <w:top w:w="0" w:type="dxa"/>
              <w:left w:w="108" w:type="dxa"/>
              <w:bottom w:w="0" w:type="dxa"/>
              <w:right w:w="108" w:type="dxa"/>
            </w:tcMar>
            <w:hideMark/>
          </w:tcPr>
          <w:p w:rsidR="00AA4F34" w:rsidRPr="00381457" w:rsidRDefault="00AA4F34" w:rsidP="00381457">
            <w:pPr>
              <w:pStyle w:val="csf06cd379"/>
              <w:rPr>
                <w:rFonts w:ascii="Arial" w:hAnsi="Arial" w:cs="Arial"/>
                <w:sz w:val="20"/>
                <w:szCs w:val="20"/>
              </w:rPr>
            </w:pPr>
            <w:proofErr w:type="spellStart"/>
            <w:r w:rsidRPr="00381457">
              <w:rPr>
                <w:rStyle w:val="csa16174ba15"/>
              </w:rPr>
              <w:t>к.м.н</w:t>
            </w:r>
            <w:proofErr w:type="spellEnd"/>
            <w:r w:rsidRPr="00381457">
              <w:rPr>
                <w:rStyle w:val="csa16174ba15"/>
              </w:rPr>
              <w:t xml:space="preserve">., доцент </w:t>
            </w:r>
            <w:proofErr w:type="spellStart"/>
            <w:r w:rsidRPr="00381457">
              <w:rPr>
                <w:rStyle w:val="csa16174ba15"/>
              </w:rPr>
              <w:t>Слепченко</w:t>
            </w:r>
            <w:proofErr w:type="spellEnd"/>
            <w:r w:rsidRPr="00381457">
              <w:rPr>
                <w:rStyle w:val="csa16174ba15"/>
              </w:rPr>
              <w:t xml:space="preserve"> Н.С. </w:t>
            </w:r>
          </w:p>
          <w:p w:rsidR="00AA4F34" w:rsidRPr="00381457" w:rsidRDefault="00AA4F34" w:rsidP="00381457">
            <w:pPr>
              <w:pStyle w:val="cs80d9435b"/>
              <w:rPr>
                <w:rFonts w:ascii="Arial" w:hAnsi="Arial" w:cs="Arial"/>
                <w:sz w:val="20"/>
                <w:szCs w:val="20"/>
              </w:rPr>
            </w:pPr>
            <w:r w:rsidRPr="00381457">
              <w:rPr>
                <w:rStyle w:val="csa16174ba15"/>
              </w:rPr>
              <w:t xml:space="preserve">Комунальне некомерційне підприємство «Вінницька міська клінічна лікарня №1», клінічне терапевтичне відділення №1, </w:t>
            </w:r>
            <w:r w:rsidRPr="00381457">
              <w:rPr>
                <w:rStyle w:val="cs5e98e93015"/>
              </w:rPr>
              <w:t>Вінницький національний медичний університет                              ім. М.І. Пирогова, кафедра пропедевтики внутрішньої медицини</w:t>
            </w:r>
            <w:r w:rsidRPr="00381457">
              <w:rPr>
                <w:rStyle w:val="csa16174ba15"/>
              </w:rPr>
              <w:t>, м. Вінниця</w:t>
            </w:r>
          </w:p>
        </w:tc>
      </w:tr>
    </w:tbl>
    <w:p w:rsidR="00AA4F34" w:rsidRPr="00381457" w:rsidRDefault="00AA4F34" w:rsidP="00381457">
      <w:pPr>
        <w:rPr>
          <w:rFonts w:ascii="Arial" w:hAnsi="Arial" w:cs="Arial"/>
          <w:sz w:val="20"/>
          <w:szCs w:val="20"/>
        </w:rPr>
      </w:pPr>
      <w:r w:rsidRPr="00381457">
        <w:rPr>
          <w:rFonts w:ascii="Arial" w:hAnsi="Arial" w:cs="Arial"/>
          <w:sz w:val="20"/>
          <w:szCs w:val="20"/>
        </w:rPr>
        <w:cr/>
      </w:r>
    </w:p>
    <w:p w:rsidR="00F47165" w:rsidRPr="00AB5942" w:rsidRDefault="00F47165" w:rsidP="00F47165">
      <w:pPr>
        <w:jc w:val="both"/>
        <w:rPr>
          <w:rStyle w:val="cs80d9435b15"/>
        </w:rPr>
      </w:pPr>
      <w:r>
        <w:rPr>
          <w:rStyle w:val="cs5e98e93016"/>
        </w:rPr>
        <w:t xml:space="preserve">24. </w:t>
      </w:r>
      <w:r w:rsidRPr="00AB5942">
        <w:rPr>
          <w:rStyle w:val="cs5e98e93016"/>
        </w:rPr>
        <w:t>Оновлений Протокол клінічного випробування XPF-008</w:t>
      </w:r>
      <w:r>
        <w:rPr>
          <w:rStyle w:val="cs5e98e93016"/>
        </w:rPr>
        <w:t xml:space="preserve">-201, версія 8.0 від 23 вересня                      </w:t>
      </w:r>
      <w:r w:rsidRPr="00AB5942">
        <w:rPr>
          <w:rStyle w:val="cs5e98e93016"/>
        </w:rPr>
        <w:t xml:space="preserve">2024 року, англійською мовою; Інформація для пацієнта та Форма інформованої згоди, для України, версія 6.0 від 24 жовтня 2024 року, на основі майстер ІПФІЗ, версія від 16 жовтня </w:t>
      </w:r>
      <w:r>
        <w:rPr>
          <w:rStyle w:val="cs5e98e93016"/>
        </w:rPr>
        <w:t xml:space="preserve">                    </w:t>
      </w:r>
      <w:r w:rsidRPr="00AB5942">
        <w:rPr>
          <w:rStyle w:val="cs5e98e93016"/>
        </w:rPr>
        <w:t>2024 року, англійською та українською мовами; Додаток до Інформації для пацієнта та Форми інформованої згоди, для України, версія 6.0 від 24 жовтня 2024 року, на основі майстер ІПФІЗ, версія від 16 жовтня 2024 року, англійською та українською мовами; Щоденник для щоденної реєстрації даних про судомні напади, XPF-008-201, версія 4.0 від 19 січня 2024 року, англійською та українською мовами; Досьє досліджуваного лікарського засобу (IMPD) XEN1101 Форма IV (</w:t>
      </w:r>
      <w:proofErr w:type="spellStart"/>
      <w:r w:rsidRPr="00AB5942">
        <w:rPr>
          <w:rStyle w:val="cs5e98e93016"/>
        </w:rPr>
        <w:t>азетукалнер</w:t>
      </w:r>
      <w:proofErr w:type="spellEnd"/>
      <w:r w:rsidRPr="00AB5942">
        <w:rPr>
          <w:rStyle w:val="cs5e98e93016"/>
        </w:rPr>
        <w:t xml:space="preserve">) та плацебо до досліджуваного лікарського засобу, Видання 3.0 від 20 вересня   2024 року, англійською мовою; Залучення міжнародної непатентованої назви (INN) </w:t>
      </w:r>
      <w:proofErr w:type="spellStart"/>
      <w:r w:rsidRPr="00AB5942">
        <w:rPr>
          <w:rStyle w:val="cs5e98e93016"/>
        </w:rPr>
        <w:t>азетукалнер</w:t>
      </w:r>
      <w:proofErr w:type="spellEnd"/>
      <w:r w:rsidRPr="00AB5942">
        <w:rPr>
          <w:rStyle w:val="cs5e98e93016"/>
        </w:rPr>
        <w:t xml:space="preserve"> (</w:t>
      </w:r>
      <w:proofErr w:type="spellStart"/>
      <w:r w:rsidRPr="00AB5942">
        <w:rPr>
          <w:rStyle w:val="cs5e98e93016"/>
        </w:rPr>
        <w:t>azetukalner</w:t>
      </w:r>
      <w:proofErr w:type="spellEnd"/>
      <w:r w:rsidRPr="00AB5942">
        <w:rPr>
          <w:rStyle w:val="cs5e98e93016"/>
        </w:rPr>
        <w:t>) для досліджуваного лікарського засобу XEN1101 (</w:t>
      </w:r>
      <w:proofErr w:type="spellStart"/>
      <w:r w:rsidRPr="00AB5942">
        <w:rPr>
          <w:rStyle w:val="cs5e98e93016"/>
        </w:rPr>
        <w:t>Азетукалнер</w:t>
      </w:r>
      <w:proofErr w:type="spellEnd"/>
      <w:r w:rsidRPr="00AB5942">
        <w:rPr>
          <w:rStyle w:val="cs5e98e93016"/>
        </w:rPr>
        <w:t>); Зміна назви виробничої ділянки для досліджуваного лікарського засобу XEN1101 (</w:t>
      </w:r>
      <w:proofErr w:type="spellStart"/>
      <w:r w:rsidRPr="00AB5942">
        <w:rPr>
          <w:rStyle w:val="cs5e98e93016"/>
        </w:rPr>
        <w:t>Азетукалнер</w:t>
      </w:r>
      <w:proofErr w:type="spellEnd"/>
      <w:r w:rsidRPr="00AB5942">
        <w:rPr>
          <w:rStyle w:val="cs5e98e93016"/>
        </w:rPr>
        <w:t xml:space="preserve">) та плацебо до досліджуваного лікарського засобу з </w:t>
      </w:r>
      <w:proofErr w:type="spellStart"/>
      <w:r w:rsidRPr="00AB5942">
        <w:rPr>
          <w:rStyle w:val="cs5e98e93016"/>
        </w:rPr>
        <w:t>Xcelience</w:t>
      </w:r>
      <w:proofErr w:type="spellEnd"/>
      <w:r w:rsidRPr="00AB5942">
        <w:rPr>
          <w:rStyle w:val="cs5e98e93016"/>
        </w:rPr>
        <w:t>, LLC, США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group</w:t>
      </w:r>
      <w:proofErr w:type="spellEnd"/>
      <w:r w:rsidRPr="00AB5942">
        <w:rPr>
          <w:rStyle w:val="cs5e98e93016"/>
        </w:rPr>
        <w:t xml:space="preserve">) на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LLC, США; Залучення додаткових виробничих ділянок та </w:t>
      </w:r>
      <w:proofErr w:type="spellStart"/>
      <w:r w:rsidRPr="00AB5942">
        <w:rPr>
          <w:rStyle w:val="cs5e98e93016"/>
        </w:rPr>
        <w:t>тестувальних</w:t>
      </w:r>
      <w:proofErr w:type="spellEnd"/>
      <w:r w:rsidRPr="00AB5942">
        <w:rPr>
          <w:rStyle w:val="cs5e98e93016"/>
        </w:rPr>
        <w:t xml:space="preserve"> лабораторій для досліджуваного лікарського засобу XEN1101 (</w:t>
      </w:r>
      <w:proofErr w:type="spellStart"/>
      <w:r w:rsidRPr="00AB5942">
        <w:rPr>
          <w:rStyle w:val="cs5e98e93016"/>
        </w:rPr>
        <w:t>Азетукалнер</w:t>
      </w:r>
      <w:proofErr w:type="spellEnd"/>
      <w:r w:rsidRPr="00AB5942">
        <w:rPr>
          <w:rStyle w:val="cs5e98e93016"/>
        </w:rPr>
        <w:t xml:space="preserve">) та плацебо до досліджуваного лікарського засобу: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LLC, 5415 W </w:t>
      </w:r>
      <w:proofErr w:type="spellStart"/>
      <w:r w:rsidRPr="00AB5942">
        <w:rPr>
          <w:rStyle w:val="cs5e98e93016"/>
        </w:rPr>
        <w:t>Laurel</w:t>
      </w:r>
      <w:proofErr w:type="spellEnd"/>
      <w:r w:rsidRPr="00AB5942">
        <w:rPr>
          <w:rStyle w:val="cs5e98e93016"/>
        </w:rPr>
        <w:t xml:space="preserve"> </w:t>
      </w:r>
      <w:proofErr w:type="spellStart"/>
      <w:r w:rsidRPr="00AB5942">
        <w:rPr>
          <w:rStyle w:val="cs5e98e93016"/>
        </w:rPr>
        <w:t>Street</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w:t>
      </w:r>
      <w:proofErr w:type="spellStart"/>
      <w:r w:rsidRPr="00AB5942">
        <w:rPr>
          <w:rStyle w:val="cs5e98e93016"/>
        </w:rPr>
        <w:t>Florida</w:t>
      </w:r>
      <w:proofErr w:type="spellEnd"/>
      <w:r w:rsidRPr="00AB5942">
        <w:rPr>
          <w:rStyle w:val="cs5e98e93016"/>
        </w:rPr>
        <w:t xml:space="preserve"> (FL) 33607, США;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LLC, 4901 W </w:t>
      </w:r>
      <w:proofErr w:type="spellStart"/>
      <w:r w:rsidRPr="00AB5942">
        <w:rPr>
          <w:rStyle w:val="cs5e98e93016"/>
        </w:rPr>
        <w:t>Grace</w:t>
      </w:r>
      <w:proofErr w:type="spellEnd"/>
      <w:r w:rsidRPr="00AB5942">
        <w:rPr>
          <w:rStyle w:val="cs5e98e93016"/>
        </w:rPr>
        <w:t xml:space="preserve"> </w:t>
      </w:r>
      <w:proofErr w:type="spellStart"/>
      <w:r w:rsidRPr="00AB5942">
        <w:rPr>
          <w:rStyle w:val="cs5e98e93016"/>
        </w:rPr>
        <w:t>Street</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w:t>
      </w:r>
      <w:proofErr w:type="spellStart"/>
      <w:r w:rsidRPr="00AB5942">
        <w:rPr>
          <w:rStyle w:val="cs5e98e93016"/>
        </w:rPr>
        <w:t>Florida</w:t>
      </w:r>
      <w:proofErr w:type="spellEnd"/>
      <w:r w:rsidRPr="00AB5942">
        <w:rPr>
          <w:rStyle w:val="cs5e98e93016"/>
        </w:rPr>
        <w:t xml:space="preserve"> (FL) 33607, США; </w:t>
      </w:r>
      <w:proofErr w:type="spellStart"/>
      <w:r w:rsidRPr="00AB5942">
        <w:rPr>
          <w:rStyle w:val="cs5e98e93016"/>
        </w:rPr>
        <w:t>Lonza</w:t>
      </w:r>
      <w:proofErr w:type="spellEnd"/>
      <w:r w:rsidRPr="00AB5942">
        <w:rPr>
          <w:rStyle w:val="cs5e98e93016"/>
        </w:rPr>
        <w:t xml:space="preserve"> </w:t>
      </w:r>
      <w:proofErr w:type="spellStart"/>
      <w:r w:rsidRPr="00AB5942">
        <w:rPr>
          <w:rStyle w:val="cs5e98e93016"/>
        </w:rPr>
        <w:t>Tampa</w:t>
      </w:r>
      <w:proofErr w:type="spellEnd"/>
      <w:r w:rsidRPr="00AB5942">
        <w:rPr>
          <w:rStyle w:val="cs5e98e93016"/>
        </w:rPr>
        <w:t xml:space="preserve">, LLC, 5709 </w:t>
      </w:r>
      <w:proofErr w:type="spellStart"/>
      <w:r w:rsidRPr="00AB5942">
        <w:rPr>
          <w:rStyle w:val="cs5e98e93016"/>
        </w:rPr>
        <w:t>Johns</w:t>
      </w:r>
      <w:proofErr w:type="spellEnd"/>
      <w:r w:rsidRPr="00AB5942">
        <w:rPr>
          <w:rStyle w:val="cs5e98e93016"/>
        </w:rPr>
        <w:t xml:space="preserve"> </w:t>
      </w:r>
      <w:proofErr w:type="spellStart"/>
      <w:r w:rsidRPr="00AB5942">
        <w:rPr>
          <w:rStyle w:val="cs5e98e93016"/>
        </w:rPr>
        <w:t>Road</w:t>
      </w:r>
      <w:proofErr w:type="spellEnd"/>
      <w:r w:rsidRPr="00AB5942">
        <w:rPr>
          <w:rStyle w:val="cs5e98e93016"/>
        </w:rPr>
        <w:t xml:space="preserve">, </w:t>
      </w:r>
      <w:proofErr w:type="spellStart"/>
      <w:r w:rsidRPr="00AB5942">
        <w:rPr>
          <w:rStyle w:val="cs5e98e93016"/>
        </w:rPr>
        <w:t>Suite</w:t>
      </w:r>
      <w:proofErr w:type="spellEnd"/>
      <w:r w:rsidRPr="00AB5942">
        <w:rPr>
          <w:rStyle w:val="cs5e98e93016"/>
        </w:rPr>
        <w:t xml:space="preserve"> 1209, </w:t>
      </w:r>
      <w:proofErr w:type="spellStart"/>
      <w:r w:rsidRPr="00AB5942">
        <w:rPr>
          <w:rStyle w:val="cs5e98e93016"/>
        </w:rPr>
        <w:t>Tampa</w:t>
      </w:r>
      <w:proofErr w:type="spellEnd"/>
      <w:r w:rsidRPr="00AB5942">
        <w:rPr>
          <w:rStyle w:val="cs5e98e93016"/>
        </w:rPr>
        <w:t xml:space="preserve">, </w:t>
      </w:r>
      <w:proofErr w:type="spellStart"/>
      <w:r w:rsidRPr="00AB5942">
        <w:rPr>
          <w:rStyle w:val="cs5e98e93016"/>
        </w:rPr>
        <w:t>Florida</w:t>
      </w:r>
      <w:proofErr w:type="spellEnd"/>
      <w:r w:rsidRPr="00AB5942">
        <w:rPr>
          <w:rStyle w:val="cs5e98e93016"/>
        </w:rPr>
        <w:t xml:space="preserve"> (FL) 33634, США; </w:t>
      </w:r>
      <w:proofErr w:type="spellStart"/>
      <w:r w:rsidRPr="00AB5942">
        <w:rPr>
          <w:rStyle w:val="cs5e98e93016"/>
        </w:rPr>
        <w:t>Haupt</w:t>
      </w:r>
      <w:proofErr w:type="spellEnd"/>
      <w:r w:rsidRPr="00AB5942">
        <w:rPr>
          <w:rStyle w:val="cs5e98e93016"/>
        </w:rPr>
        <w:t xml:space="preserve"> </w:t>
      </w:r>
      <w:proofErr w:type="spellStart"/>
      <w:r w:rsidRPr="00AB5942">
        <w:rPr>
          <w:rStyle w:val="cs5e98e93016"/>
        </w:rPr>
        <w:t>Pharma</w:t>
      </w:r>
      <w:proofErr w:type="spellEnd"/>
      <w:r w:rsidRPr="00AB5942">
        <w:rPr>
          <w:rStyle w:val="cs5e98e93016"/>
        </w:rPr>
        <w:t xml:space="preserve"> </w:t>
      </w:r>
      <w:proofErr w:type="spellStart"/>
      <w:r w:rsidRPr="00AB5942">
        <w:rPr>
          <w:rStyle w:val="cs5e98e93016"/>
        </w:rPr>
        <w:t>Münster</w:t>
      </w:r>
      <w:proofErr w:type="spellEnd"/>
      <w:r w:rsidRPr="00AB5942">
        <w:rPr>
          <w:rStyle w:val="cs5e98e93016"/>
        </w:rPr>
        <w:t xml:space="preserve"> </w:t>
      </w:r>
      <w:proofErr w:type="spellStart"/>
      <w:r w:rsidRPr="00AB5942">
        <w:rPr>
          <w:rStyle w:val="cs5e98e93016"/>
        </w:rPr>
        <w:t>GmbH</w:t>
      </w:r>
      <w:proofErr w:type="spellEnd"/>
      <w:r w:rsidRPr="00AB5942">
        <w:rPr>
          <w:rStyle w:val="cs5e98e93016"/>
        </w:rPr>
        <w:t xml:space="preserve">, </w:t>
      </w:r>
      <w:proofErr w:type="spellStart"/>
      <w:r w:rsidRPr="00AB5942">
        <w:rPr>
          <w:rStyle w:val="cs5e98e93016"/>
        </w:rPr>
        <w:t>Schleebrüggenkamp</w:t>
      </w:r>
      <w:proofErr w:type="spellEnd"/>
      <w:r w:rsidRPr="00AB5942">
        <w:rPr>
          <w:rStyle w:val="cs5e98e93016"/>
        </w:rPr>
        <w:t xml:space="preserve"> 15, 48159 </w:t>
      </w:r>
      <w:proofErr w:type="spellStart"/>
      <w:r w:rsidRPr="00AB5942">
        <w:rPr>
          <w:rStyle w:val="cs5e98e93016"/>
        </w:rPr>
        <w:t>Münster</w:t>
      </w:r>
      <w:proofErr w:type="spellEnd"/>
      <w:r w:rsidRPr="00AB5942">
        <w:rPr>
          <w:rStyle w:val="cs5e98e93016"/>
        </w:rPr>
        <w:t xml:space="preserve">, Німеччина; SGS </w:t>
      </w:r>
      <w:proofErr w:type="spellStart"/>
      <w:r w:rsidRPr="00AB5942">
        <w:rPr>
          <w:rStyle w:val="cs5e98e93016"/>
        </w:rPr>
        <w:t>Canada</w:t>
      </w:r>
      <w:proofErr w:type="spellEnd"/>
      <w:r w:rsidRPr="00AB5942">
        <w:rPr>
          <w:rStyle w:val="cs5e98e93016"/>
        </w:rPr>
        <w:t xml:space="preserve"> </w:t>
      </w:r>
      <w:proofErr w:type="spellStart"/>
      <w:r w:rsidRPr="00AB5942">
        <w:rPr>
          <w:rStyle w:val="cs5e98e93016"/>
        </w:rPr>
        <w:t>Inc</w:t>
      </w:r>
      <w:proofErr w:type="spellEnd"/>
      <w:r w:rsidRPr="00AB5942">
        <w:rPr>
          <w:rStyle w:val="cs5e98e93016"/>
        </w:rPr>
        <w:t xml:space="preserve">. (SGS </w:t>
      </w:r>
      <w:proofErr w:type="spellStart"/>
      <w:r w:rsidRPr="00AB5942">
        <w:rPr>
          <w:rStyle w:val="cs5e98e93016"/>
        </w:rPr>
        <w:t>Health</w:t>
      </w:r>
      <w:proofErr w:type="spellEnd"/>
      <w:r w:rsidRPr="00AB5942">
        <w:rPr>
          <w:rStyle w:val="cs5e98e93016"/>
        </w:rPr>
        <w:t xml:space="preserve"> </w:t>
      </w:r>
      <w:proofErr w:type="spellStart"/>
      <w:r w:rsidRPr="00AB5942">
        <w:rPr>
          <w:rStyle w:val="cs5e98e93016"/>
        </w:rPr>
        <w:t>Science</w:t>
      </w:r>
      <w:proofErr w:type="spellEnd"/>
      <w:r w:rsidRPr="00AB5942">
        <w:rPr>
          <w:rStyle w:val="cs5e98e93016"/>
        </w:rPr>
        <w:t xml:space="preserve">), 6490 </w:t>
      </w:r>
      <w:proofErr w:type="spellStart"/>
      <w:r w:rsidRPr="00AB5942">
        <w:rPr>
          <w:rStyle w:val="cs5e98e93016"/>
        </w:rPr>
        <w:t>Vipond</w:t>
      </w:r>
      <w:proofErr w:type="spellEnd"/>
      <w:r w:rsidRPr="00AB5942">
        <w:rPr>
          <w:rStyle w:val="cs5e98e93016"/>
        </w:rPr>
        <w:t xml:space="preserve"> </w:t>
      </w:r>
      <w:proofErr w:type="spellStart"/>
      <w:r w:rsidRPr="00AB5942">
        <w:rPr>
          <w:rStyle w:val="cs5e98e93016"/>
        </w:rPr>
        <w:t>Drive</w:t>
      </w:r>
      <w:proofErr w:type="spellEnd"/>
      <w:r w:rsidRPr="00AB5942">
        <w:rPr>
          <w:rStyle w:val="cs5e98e93016"/>
        </w:rPr>
        <w:t xml:space="preserve">, </w:t>
      </w:r>
      <w:proofErr w:type="spellStart"/>
      <w:r w:rsidRPr="00AB5942">
        <w:rPr>
          <w:rStyle w:val="cs5e98e93016"/>
        </w:rPr>
        <w:t>Mississauga</w:t>
      </w:r>
      <w:proofErr w:type="spellEnd"/>
      <w:r w:rsidRPr="00AB5942">
        <w:rPr>
          <w:rStyle w:val="cs5e98e93016"/>
        </w:rPr>
        <w:t xml:space="preserve">, </w:t>
      </w:r>
      <w:proofErr w:type="spellStart"/>
      <w:r w:rsidRPr="00AB5942">
        <w:rPr>
          <w:rStyle w:val="cs5e98e93016"/>
        </w:rPr>
        <w:t>Ontario</w:t>
      </w:r>
      <w:proofErr w:type="spellEnd"/>
      <w:r w:rsidRPr="00AB5942">
        <w:rPr>
          <w:rStyle w:val="cs5e98e93016"/>
        </w:rPr>
        <w:t>, L5T 1W8, Канада</w:t>
      </w:r>
      <w:r w:rsidRPr="00AB5942">
        <w:rPr>
          <w:rStyle w:val="csa16174ba16"/>
        </w:rPr>
        <w:t xml:space="preserve"> до протоколу клінічного дослідження «</w:t>
      </w:r>
      <w:proofErr w:type="spellStart"/>
      <w:r w:rsidRPr="00AB5942">
        <w:rPr>
          <w:rStyle w:val="csa16174ba16"/>
        </w:rPr>
        <w:t>Рандомізоване</w:t>
      </w:r>
      <w:proofErr w:type="spellEnd"/>
      <w:r w:rsidRPr="00AB5942">
        <w:rPr>
          <w:rStyle w:val="csa16174ba16"/>
        </w:rPr>
        <w:t xml:space="preserve">, подвійне-сліпе, плацебо-контрольоване, </w:t>
      </w:r>
      <w:proofErr w:type="spellStart"/>
      <w:r w:rsidRPr="00AB5942">
        <w:rPr>
          <w:rStyle w:val="csa16174ba16"/>
        </w:rPr>
        <w:t>багатоцентрове</w:t>
      </w:r>
      <w:proofErr w:type="spellEnd"/>
      <w:r w:rsidRPr="00AB5942">
        <w:rPr>
          <w:rStyle w:val="csa16174ba16"/>
        </w:rPr>
        <w:t xml:space="preserve"> дослідження для оцінки безпеки, </w:t>
      </w:r>
      <w:proofErr w:type="spellStart"/>
      <w:r w:rsidRPr="00AB5942">
        <w:rPr>
          <w:rStyle w:val="csa16174ba16"/>
        </w:rPr>
        <w:t>переносимості</w:t>
      </w:r>
      <w:proofErr w:type="spellEnd"/>
      <w:r w:rsidRPr="00AB5942">
        <w:rPr>
          <w:rStyle w:val="csa16174ba16"/>
        </w:rPr>
        <w:t xml:space="preserve"> та ефективності препарату </w:t>
      </w:r>
      <w:r w:rsidRPr="00AB5942">
        <w:rPr>
          <w:rStyle w:val="csa16174ba16"/>
          <w:b/>
        </w:rPr>
        <w:t>XEN1101</w:t>
      </w:r>
      <w:r w:rsidRPr="00AB5942">
        <w:rPr>
          <w:rStyle w:val="csa16174ba16"/>
        </w:rPr>
        <w:t xml:space="preserve"> в якості допоміжної терапії при епілепсії з фокальним дебютом, з відкритою подовженою фазою», код дослідження </w:t>
      </w:r>
      <w:r w:rsidRPr="00AB5942">
        <w:rPr>
          <w:rStyle w:val="cs5e98e93016"/>
        </w:rPr>
        <w:t>XPF-008-201</w:t>
      </w:r>
      <w:r w:rsidRPr="00AB5942">
        <w:rPr>
          <w:rStyle w:val="csa16174ba16"/>
        </w:rPr>
        <w:t xml:space="preserve">, версія 7.0 від                 23 січня 2024 року; спонсор - Ксенон </w:t>
      </w:r>
      <w:proofErr w:type="spellStart"/>
      <w:r w:rsidRPr="00AB5942">
        <w:rPr>
          <w:rStyle w:val="csa16174ba16"/>
        </w:rPr>
        <w:t>Фармас'ютікалз</w:t>
      </w:r>
      <w:proofErr w:type="spellEnd"/>
      <w:r w:rsidRPr="00AB5942">
        <w:rPr>
          <w:rStyle w:val="csa16174ba16"/>
        </w:rPr>
        <w:t xml:space="preserve"> Інк., Канада/ </w:t>
      </w:r>
      <w:proofErr w:type="spellStart"/>
      <w:r w:rsidRPr="00AB5942">
        <w:rPr>
          <w:rStyle w:val="csa16174ba16"/>
        </w:rPr>
        <w:t>Xenon</w:t>
      </w:r>
      <w:proofErr w:type="spellEnd"/>
      <w:r w:rsidRPr="00AB5942">
        <w:rPr>
          <w:rStyle w:val="csa16174ba16"/>
        </w:rPr>
        <w:t xml:space="preserve"> </w:t>
      </w:r>
      <w:proofErr w:type="spellStart"/>
      <w:r w:rsidRPr="00AB5942">
        <w:rPr>
          <w:rStyle w:val="csa16174ba16"/>
        </w:rPr>
        <w:t>Pharmaceuticals</w:t>
      </w:r>
      <w:proofErr w:type="spellEnd"/>
      <w:r w:rsidRPr="00AB5942">
        <w:rPr>
          <w:rStyle w:val="csa16174ba16"/>
        </w:rPr>
        <w:t xml:space="preserve"> </w:t>
      </w:r>
      <w:proofErr w:type="spellStart"/>
      <w:r w:rsidRPr="00AB5942">
        <w:rPr>
          <w:rStyle w:val="csa16174ba16"/>
        </w:rPr>
        <w:t>Inc</w:t>
      </w:r>
      <w:proofErr w:type="spellEnd"/>
      <w:r w:rsidRPr="00AB5942">
        <w:rPr>
          <w:rStyle w:val="csa16174ba16"/>
        </w:rPr>
        <w:t xml:space="preserve">., </w:t>
      </w:r>
      <w:proofErr w:type="spellStart"/>
      <w:r w:rsidRPr="00AB5942">
        <w:rPr>
          <w:rStyle w:val="csa16174ba16"/>
        </w:rPr>
        <w:t>Canada</w:t>
      </w:r>
      <w:proofErr w:type="spellEnd"/>
    </w:p>
    <w:p w:rsidR="00AA4F34" w:rsidRPr="00381457" w:rsidRDefault="00AA4F34" w:rsidP="00381457">
      <w:pPr>
        <w:rPr>
          <w:rFonts w:ascii="Arial" w:hAnsi="Arial" w:cs="Arial"/>
          <w:sz w:val="20"/>
          <w:szCs w:val="20"/>
        </w:rPr>
      </w:pPr>
      <w:r w:rsidRPr="00F47165">
        <w:rPr>
          <w:rFonts w:ascii="Arial" w:hAnsi="Arial" w:cs="Arial"/>
          <w:sz w:val="20"/>
          <w:szCs w:val="20"/>
        </w:rPr>
        <w:t>Заявник - ТОВ «АРЕНСІЯ ЕКСПЛОРАТОРІ МЕДІСІН», Україна</w:t>
      </w:r>
    </w:p>
    <w:p w:rsidR="00AA4F34" w:rsidRPr="00381457" w:rsidRDefault="00AA4F34" w:rsidP="00381457">
      <w:pPr>
        <w:rPr>
          <w:rFonts w:ascii="Arial" w:hAnsi="Arial" w:cs="Arial"/>
          <w:sz w:val="20"/>
          <w:szCs w:val="20"/>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AA4F34" w:rsidRPr="00381457" w:rsidTr="00A0381C">
        <w:trPr>
          <w:trHeight w:val="213"/>
        </w:trPr>
        <w:tc>
          <w:tcPr>
            <w:tcW w:w="4809"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6"/>
              </w:rPr>
              <w:t>БУЛО</w:t>
            </w:r>
          </w:p>
        </w:tc>
        <w:tc>
          <w:tcPr>
            <w:tcW w:w="4810" w:type="dxa"/>
            <w:tcMar>
              <w:top w:w="0" w:type="dxa"/>
              <w:left w:w="108" w:type="dxa"/>
              <w:bottom w:w="0" w:type="dxa"/>
              <w:right w:w="108" w:type="dxa"/>
            </w:tcMar>
            <w:hideMark/>
          </w:tcPr>
          <w:p w:rsidR="00AA4F34" w:rsidRPr="00381457" w:rsidRDefault="00AA4F34" w:rsidP="00381457">
            <w:pPr>
              <w:pStyle w:val="cs2e86d3a6"/>
              <w:rPr>
                <w:rFonts w:ascii="Arial" w:hAnsi="Arial" w:cs="Arial"/>
                <w:sz w:val="20"/>
                <w:szCs w:val="20"/>
              </w:rPr>
            </w:pPr>
            <w:r w:rsidRPr="00381457">
              <w:rPr>
                <w:rStyle w:val="csa16174ba16"/>
              </w:rPr>
              <w:t>СТАЛО</w:t>
            </w:r>
          </w:p>
        </w:tc>
      </w:tr>
      <w:tr w:rsidR="00AA4F34" w:rsidRPr="00381457" w:rsidTr="00A0381C">
        <w:trPr>
          <w:trHeight w:val="213"/>
        </w:trPr>
        <w:tc>
          <w:tcPr>
            <w:tcW w:w="4809" w:type="dxa"/>
            <w:tcMar>
              <w:top w:w="0" w:type="dxa"/>
              <w:left w:w="108" w:type="dxa"/>
              <w:bottom w:w="0" w:type="dxa"/>
              <w:right w:w="108" w:type="dxa"/>
            </w:tcMar>
            <w:hideMark/>
          </w:tcPr>
          <w:p w:rsidR="00AA4F34" w:rsidRPr="00381457" w:rsidRDefault="00AA4F34" w:rsidP="00381457">
            <w:pPr>
              <w:pStyle w:val="cs80d9435b"/>
              <w:rPr>
                <w:rFonts w:ascii="Arial" w:hAnsi="Arial" w:cs="Arial"/>
                <w:i/>
                <w:sz w:val="20"/>
                <w:szCs w:val="20"/>
              </w:rPr>
            </w:pPr>
            <w:proofErr w:type="spellStart"/>
            <w:r w:rsidRPr="00381457">
              <w:rPr>
                <w:rStyle w:val="cs7f95de6816"/>
              </w:rPr>
              <w:t>Xcelience</w:t>
            </w:r>
            <w:proofErr w:type="spellEnd"/>
            <w:r w:rsidRPr="00381457">
              <w:rPr>
                <w:rStyle w:val="cs7f95de6816"/>
              </w:rPr>
              <w:t>, LLC, США (</w:t>
            </w:r>
            <w:proofErr w:type="spellStart"/>
            <w:r w:rsidRPr="00381457">
              <w:rPr>
                <w:rStyle w:val="cs7f95de6816"/>
              </w:rPr>
              <w:t>Lonza</w:t>
            </w:r>
            <w:proofErr w:type="spellEnd"/>
            <w:r w:rsidRPr="00381457">
              <w:rPr>
                <w:rStyle w:val="cs7f95de6816"/>
              </w:rPr>
              <w:t xml:space="preserve">; </w:t>
            </w:r>
            <w:proofErr w:type="spellStart"/>
            <w:r w:rsidRPr="00381457">
              <w:rPr>
                <w:rStyle w:val="cs7f95de6816"/>
              </w:rPr>
              <w:t>Lonza</w:t>
            </w:r>
            <w:proofErr w:type="spellEnd"/>
            <w:r w:rsidRPr="00381457">
              <w:rPr>
                <w:rStyle w:val="cs7f95de6816"/>
              </w:rPr>
              <w:t xml:space="preserve"> </w:t>
            </w:r>
            <w:proofErr w:type="spellStart"/>
            <w:r w:rsidRPr="00381457">
              <w:rPr>
                <w:rStyle w:val="cs7f95de6816"/>
              </w:rPr>
              <w:t>group</w:t>
            </w:r>
            <w:proofErr w:type="spellEnd"/>
            <w:r w:rsidRPr="00381457">
              <w:rPr>
                <w:rStyle w:val="cs7f95de6816"/>
              </w:rPr>
              <w:t xml:space="preserve">) 4910 </w:t>
            </w:r>
            <w:proofErr w:type="spellStart"/>
            <w:r w:rsidRPr="00381457">
              <w:rPr>
                <w:rStyle w:val="cs7f95de6816"/>
              </w:rPr>
              <w:t>Savarese</w:t>
            </w:r>
            <w:proofErr w:type="spellEnd"/>
            <w:r w:rsidRPr="00381457">
              <w:rPr>
                <w:rStyle w:val="cs7f95de6816"/>
              </w:rPr>
              <w:t xml:space="preserve"> </w:t>
            </w:r>
            <w:proofErr w:type="spellStart"/>
            <w:r w:rsidRPr="00381457">
              <w:rPr>
                <w:rStyle w:val="cs7f95de6816"/>
              </w:rPr>
              <w:t>Circle</w:t>
            </w:r>
            <w:proofErr w:type="spellEnd"/>
            <w:r w:rsidRPr="00381457">
              <w:rPr>
                <w:rStyle w:val="cs7f95de6816"/>
              </w:rPr>
              <w:t xml:space="preserve">, </w:t>
            </w:r>
            <w:proofErr w:type="spellStart"/>
            <w:r w:rsidRPr="00381457">
              <w:rPr>
                <w:rStyle w:val="cs7f95de6816"/>
              </w:rPr>
              <w:t>Tampa</w:t>
            </w:r>
            <w:proofErr w:type="spellEnd"/>
            <w:r w:rsidRPr="00381457">
              <w:rPr>
                <w:rStyle w:val="cs7f95de6816"/>
              </w:rPr>
              <w:t xml:space="preserve">, </w:t>
            </w:r>
            <w:proofErr w:type="spellStart"/>
            <w:r w:rsidRPr="00381457">
              <w:rPr>
                <w:rStyle w:val="cs7f95de6816"/>
              </w:rPr>
              <w:t>Florida</w:t>
            </w:r>
            <w:proofErr w:type="spellEnd"/>
            <w:r w:rsidRPr="00381457">
              <w:rPr>
                <w:rStyle w:val="cs7f95de6816"/>
              </w:rPr>
              <w:t xml:space="preserve"> (FL) 33634, США</w:t>
            </w:r>
          </w:p>
        </w:tc>
        <w:tc>
          <w:tcPr>
            <w:tcW w:w="4810" w:type="dxa"/>
            <w:tcMar>
              <w:top w:w="0" w:type="dxa"/>
              <w:left w:w="108" w:type="dxa"/>
              <w:bottom w:w="0" w:type="dxa"/>
              <w:right w:w="108" w:type="dxa"/>
            </w:tcMar>
            <w:hideMark/>
          </w:tcPr>
          <w:p w:rsidR="00AA4F34" w:rsidRPr="00381457" w:rsidRDefault="00AA4F34" w:rsidP="00381457">
            <w:pPr>
              <w:pStyle w:val="cs80d9435b"/>
              <w:rPr>
                <w:rFonts w:ascii="Arial" w:hAnsi="Arial" w:cs="Arial"/>
                <w:i/>
                <w:sz w:val="20"/>
                <w:szCs w:val="20"/>
              </w:rPr>
            </w:pPr>
            <w:proofErr w:type="spellStart"/>
            <w:r w:rsidRPr="00381457">
              <w:rPr>
                <w:rStyle w:val="cs7f95de6816"/>
              </w:rPr>
              <w:t>Lonza</w:t>
            </w:r>
            <w:proofErr w:type="spellEnd"/>
            <w:r w:rsidRPr="00381457">
              <w:rPr>
                <w:rStyle w:val="cs7f95de6816"/>
              </w:rPr>
              <w:t xml:space="preserve"> </w:t>
            </w:r>
            <w:proofErr w:type="spellStart"/>
            <w:r w:rsidRPr="00381457">
              <w:rPr>
                <w:rStyle w:val="cs7f95de6816"/>
              </w:rPr>
              <w:t>Tampa</w:t>
            </w:r>
            <w:proofErr w:type="spellEnd"/>
            <w:r w:rsidRPr="00381457">
              <w:rPr>
                <w:rStyle w:val="cs7f95de6816"/>
              </w:rPr>
              <w:t xml:space="preserve">, LLC, США 4910 </w:t>
            </w:r>
            <w:proofErr w:type="spellStart"/>
            <w:r w:rsidRPr="00381457">
              <w:rPr>
                <w:rStyle w:val="cs7f95de6816"/>
              </w:rPr>
              <w:t>Savarese</w:t>
            </w:r>
            <w:proofErr w:type="spellEnd"/>
            <w:r w:rsidRPr="00381457">
              <w:rPr>
                <w:rStyle w:val="cs7f95de6816"/>
              </w:rPr>
              <w:t xml:space="preserve"> </w:t>
            </w:r>
            <w:proofErr w:type="spellStart"/>
            <w:r w:rsidRPr="00381457">
              <w:rPr>
                <w:rStyle w:val="cs7f95de6816"/>
              </w:rPr>
              <w:t>Circle</w:t>
            </w:r>
            <w:proofErr w:type="spellEnd"/>
            <w:r w:rsidRPr="00381457">
              <w:rPr>
                <w:rStyle w:val="cs7f95de6816"/>
              </w:rPr>
              <w:t xml:space="preserve">, </w:t>
            </w:r>
            <w:proofErr w:type="spellStart"/>
            <w:r w:rsidRPr="00381457">
              <w:rPr>
                <w:rStyle w:val="cs7f95de6816"/>
              </w:rPr>
              <w:t>Tampa</w:t>
            </w:r>
            <w:proofErr w:type="spellEnd"/>
            <w:r w:rsidRPr="00381457">
              <w:rPr>
                <w:rStyle w:val="cs7f95de6816"/>
              </w:rPr>
              <w:t xml:space="preserve">, </w:t>
            </w:r>
            <w:proofErr w:type="spellStart"/>
            <w:r w:rsidRPr="00381457">
              <w:rPr>
                <w:rStyle w:val="cs7f95de6816"/>
              </w:rPr>
              <w:t>Florida</w:t>
            </w:r>
            <w:proofErr w:type="spellEnd"/>
            <w:r w:rsidRPr="00381457">
              <w:rPr>
                <w:rStyle w:val="cs7f95de6816"/>
              </w:rPr>
              <w:t xml:space="preserve"> (FL) 33634, США</w:t>
            </w:r>
          </w:p>
        </w:tc>
      </w:tr>
    </w:tbl>
    <w:p w:rsidR="00AA4F34" w:rsidRPr="00381457" w:rsidRDefault="00AA4F34" w:rsidP="00381457">
      <w:pPr>
        <w:pStyle w:val="a7"/>
        <w:ind w:right="-5"/>
        <w:jc w:val="both"/>
        <w:rPr>
          <w:rFonts w:ascii="Arial" w:hAnsi="Arial" w:cs="Arial"/>
          <w:sz w:val="20"/>
          <w:szCs w:val="20"/>
        </w:rPr>
      </w:pPr>
    </w:p>
    <w:p w:rsidR="00AA4F34" w:rsidRPr="00381457" w:rsidRDefault="00AA4F34" w:rsidP="00381457">
      <w:pPr>
        <w:pStyle w:val="a7"/>
        <w:ind w:right="-5"/>
        <w:jc w:val="both"/>
        <w:rPr>
          <w:rFonts w:ascii="Arial" w:hAnsi="Arial" w:cs="Arial"/>
          <w:sz w:val="20"/>
          <w:szCs w:val="20"/>
        </w:rPr>
      </w:pPr>
    </w:p>
    <w:p w:rsidR="00AA4F34" w:rsidRPr="00381457" w:rsidRDefault="00F47165" w:rsidP="00381457">
      <w:pPr>
        <w:jc w:val="both"/>
        <w:rPr>
          <w:rFonts w:ascii="Arial" w:hAnsi="Arial" w:cs="Arial"/>
          <w:sz w:val="20"/>
          <w:szCs w:val="20"/>
        </w:rPr>
      </w:pPr>
      <w:r>
        <w:rPr>
          <w:rStyle w:val="cs80d9435b16"/>
          <w:rFonts w:ascii="Arial" w:hAnsi="Arial" w:cs="Arial"/>
          <w:b/>
          <w:sz w:val="20"/>
          <w:szCs w:val="20"/>
        </w:rPr>
        <w:t>25</w:t>
      </w:r>
      <w:r w:rsidR="00AA4F34" w:rsidRPr="00381457">
        <w:rPr>
          <w:rStyle w:val="cs80d9435b16"/>
          <w:rFonts w:ascii="Arial" w:hAnsi="Arial" w:cs="Arial"/>
          <w:b/>
          <w:sz w:val="20"/>
          <w:szCs w:val="20"/>
        </w:rPr>
        <w:t xml:space="preserve">. </w:t>
      </w:r>
      <w:r w:rsidR="00AA4F34" w:rsidRPr="00381457">
        <w:rPr>
          <w:rStyle w:val="cs5e98e93017"/>
        </w:rPr>
        <w:t>Досьє досліджуваного лікарського засобу, версія 2.0 від 18 жовтня 2024 року, англійською мовою</w:t>
      </w:r>
      <w:r w:rsidR="00AA4F34" w:rsidRPr="00381457">
        <w:rPr>
          <w:rStyle w:val="csa16174ba17"/>
        </w:rPr>
        <w:t xml:space="preserve"> до протоколу клінічного дослідження «Фаза 1/2 клінічного випробування </w:t>
      </w:r>
      <w:r w:rsidR="00AA4F34" w:rsidRPr="00381457">
        <w:rPr>
          <w:rStyle w:val="cs5e98e93017"/>
        </w:rPr>
        <w:t>ADI-270</w:t>
      </w:r>
      <w:r w:rsidR="00AA4F34" w:rsidRPr="00381457">
        <w:rPr>
          <w:rStyle w:val="csa16174ba17"/>
        </w:rPr>
        <w:t xml:space="preserve"> (модифіковані </w:t>
      </w:r>
      <w:proofErr w:type="spellStart"/>
      <w:r w:rsidR="00AA4F34" w:rsidRPr="00381457">
        <w:rPr>
          <w:rStyle w:val="csa16174ba17"/>
        </w:rPr>
        <w:t>γδ</w:t>
      </w:r>
      <w:proofErr w:type="spellEnd"/>
      <w:r w:rsidR="00AA4F34" w:rsidRPr="00381457">
        <w:rPr>
          <w:rStyle w:val="csa16174ba17"/>
        </w:rPr>
        <w:t xml:space="preserve">-химерні рецепторні [CAR] Vδ1 Т-клітини, що націлені на CD70) у дорослих з </w:t>
      </w:r>
      <w:proofErr w:type="spellStart"/>
      <w:r w:rsidR="00AA4F34" w:rsidRPr="00381457">
        <w:rPr>
          <w:rStyle w:val="csa16174ba17"/>
        </w:rPr>
        <w:t>рецидивуючою</w:t>
      </w:r>
      <w:proofErr w:type="spellEnd"/>
      <w:r w:rsidR="00AA4F34" w:rsidRPr="00381457">
        <w:rPr>
          <w:rStyle w:val="csa16174ba17"/>
        </w:rPr>
        <w:t xml:space="preserve"> або рефрактерною (R/R) </w:t>
      </w:r>
      <w:proofErr w:type="spellStart"/>
      <w:r w:rsidR="00AA4F34" w:rsidRPr="00381457">
        <w:rPr>
          <w:rStyle w:val="csa16174ba17"/>
        </w:rPr>
        <w:t>світлоклітинною</w:t>
      </w:r>
      <w:proofErr w:type="spellEnd"/>
      <w:r w:rsidR="00AA4F34" w:rsidRPr="00381457">
        <w:rPr>
          <w:rStyle w:val="csa16174ba17"/>
        </w:rPr>
        <w:t xml:space="preserve"> </w:t>
      </w:r>
      <w:proofErr w:type="spellStart"/>
      <w:r w:rsidR="00AA4F34" w:rsidRPr="00381457">
        <w:rPr>
          <w:rStyle w:val="csa16174ba17"/>
        </w:rPr>
        <w:t>нирково</w:t>
      </w:r>
      <w:proofErr w:type="spellEnd"/>
      <w:r w:rsidR="00AA4F34" w:rsidRPr="00381457">
        <w:rPr>
          <w:rStyle w:val="csa16174ba17"/>
        </w:rPr>
        <w:t>-клітинною карциномою (</w:t>
      </w:r>
      <w:proofErr w:type="spellStart"/>
      <w:r w:rsidR="00AA4F34" w:rsidRPr="00381457">
        <w:rPr>
          <w:rStyle w:val="csa16174ba17"/>
        </w:rPr>
        <w:t>ccRCC</w:t>
      </w:r>
      <w:proofErr w:type="spellEnd"/>
      <w:r w:rsidR="00AA4F34" w:rsidRPr="00381457">
        <w:rPr>
          <w:rStyle w:val="csa16174ba17"/>
        </w:rPr>
        <w:t xml:space="preserve">)», код дослідження </w:t>
      </w:r>
      <w:r>
        <w:rPr>
          <w:rStyle w:val="csa16174ba17"/>
        </w:rPr>
        <w:t xml:space="preserve">                  </w:t>
      </w:r>
      <w:r w:rsidR="00AA4F34" w:rsidRPr="00381457">
        <w:rPr>
          <w:rStyle w:val="cs5e98e93017"/>
        </w:rPr>
        <w:t>ADI-202427001</w:t>
      </w:r>
      <w:r w:rsidR="00AA4F34" w:rsidRPr="00381457">
        <w:rPr>
          <w:rStyle w:val="csa16174ba17"/>
        </w:rPr>
        <w:t xml:space="preserve">, версія 1.3 від 24 липня 2024; спонсор - </w:t>
      </w:r>
      <w:proofErr w:type="spellStart"/>
      <w:r w:rsidR="00AA4F34" w:rsidRPr="00381457">
        <w:rPr>
          <w:rStyle w:val="csa16174ba17"/>
        </w:rPr>
        <w:t>Adicet</w:t>
      </w:r>
      <w:proofErr w:type="spellEnd"/>
      <w:r w:rsidR="00AA4F34" w:rsidRPr="00381457">
        <w:rPr>
          <w:rStyle w:val="csa16174ba17"/>
        </w:rPr>
        <w:t xml:space="preserve"> </w:t>
      </w:r>
      <w:proofErr w:type="spellStart"/>
      <w:r w:rsidR="00AA4F34" w:rsidRPr="00381457">
        <w:rPr>
          <w:rStyle w:val="csa16174ba17"/>
        </w:rPr>
        <w:t>Therapeutics</w:t>
      </w:r>
      <w:proofErr w:type="spellEnd"/>
      <w:r w:rsidR="00AA4F34" w:rsidRPr="00381457">
        <w:rPr>
          <w:rStyle w:val="csa16174ba17"/>
        </w:rPr>
        <w:t xml:space="preserve">, </w:t>
      </w:r>
      <w:proofErr w:type="spellStart"/>
      <w:r w:rsidR="00AA4F34" w:rsidRPr="00381457">
        <w:rPr>
          <w:rStyle w:val="csa16174ba17"/>
        </w:rPr>
        <w:t>Inc</w:t>
      </w:r>
      <w:proofErr w:type="spellEnd"/>
      <w:r w:rsidR="00AA4F34" w:rsidRPr="00381457">
        <w:rPr>
          <w:rStyle w:val="csa16174ba17"/>
        </w:rPr>
        <w:t>., USA «</w:t>
      </w:r>
      <w:proofErr w:type="spellStart"/>
      <w:r w:rsidR="00AA4F34" w:rsidRPr="00381457">
        <w:rPr>
          <w:rStyle w:val="csa16174ba17"/>
        </w:rPr>
        <w:t>Адісет</w:t>
      </w:r>
      <w:proofErr w:type="spellEnd"/>
      <w:r w:rsidR="00AA4F34" w:rsidRPr="00381457">
        <w:rPr>
          <w:rStyle w:val="csa16174ba17"/>
        </w:rPr>
        <w:t xml:space="preserve"> </w:t>
      </w:r>
      <w:proofErr w:type="spellStart"/>
      <w:r w:rsidR="00AA4F34" w:rsidRPr="00381457">
        <w:rPr>
          <w:rStyle w:val="csa16174ba17"/>
        </w:rPr>
        <w:t>Терапьютікс</w:t>
      </w:r>
      <w:proofErr w:type="spellEnd"/>
      <w:r w:rsidR="00AA4F34" w:rsidRPr="00381457">
        <w:rPr>
          <w:rStyle w:val="csa16174ba17"/>
        </w:rPr>
        <w:t>, Інк.», Сполучені штати Америки</w:t>
      </w:r>
      <w:r w:rsidR="00AA4F34" w:rsidRPr="00381457">
        <w:rPr>
          <w:rFonts w:ascii="Arial" w:hAnsi="Arial" w:cs="Arial"/>
          <w:sz w:val="20"/>
          <w:szCs w:val="20"/>
        </w:rPr>
        <w:cr/>
        <w:t xml:space="preserve">Заявник - Товариство з обмеженою відповідальністю «ПВР УКРАЇНА» </w:t>
      </w:r>
      <w:r w:rsidR="00AA4F34" w:rsidRPr="00381457">
        <w:rPr>
          <w:rFonts w:ascii="Arial" w:hAnsi="Arial" w:cs="Arial"/>
          <w:sz w:val="20"/>
          <w:szCs w:val="20"/>
        </w:rPr>
        <w:cr/>
      </w:r>
      <w:r w:rsidR="00AA4F34" w:rsidRPr="00381457">
        <w:rPr>
          <w:rFonts w:ascii="Arial" w:hAnsi="Arial" w:cs="Arial"/>
          <w:sz w:val="20"/>
          <w:szCs w:val="20"/>
        </w:rPr>
        <w:cr/>
      </w:r>
      <w:r w:rsidR="00AA4F34" w:rsidRPr="00381457">
        <w:rPr>
          <w:rFonts w:ascii="Arial" w:hAnsi="Arial" w:cs="Arial"/>
          <w:sz w:val="20"/>
          <w:szCs w:val="20"/>
        </w:rPr>
        <w:cr/>
      </w:r>
      <w:r>
        <w:rPr>
          <w:rStyle w:val="cs80d9435b17"/>
          <w:rFonts w:ascii="Arial" w:hAnsi="Arial" w:cs="Arial"/>
          <w:b/>
          <w:sz w:val="20"/>
          <w:szCs w:val="20"/>
        </w:rPr>
        <w:t>26</w:t>
      </w:r>
      <w:r w:rsidR="00AA4F34" w:rsidRPr="00381457">
        <w:rPr>
          <w:rStyle w:val="cs80d9435b17"/>
          <w:rFonts w:ascii="Arial" w:hAnsi="Arial" w:cs="Arial"/>
          <w:b/>
          <w:sz w:val="20"/>
          <w:szCs w:val="20"/>
        </w:rPr>
        <w:t xml:space="preserve">. </w:t>
      </w:r>
      <w:r w:rsidR="00AA4F34" w:rsidRPr="00381457">
        <w:rPr>
          <w:rStyle w:val="cs5e98e93018"/>
        </w:rPr>
        <w:t>Посібник користувача (</w:t>
      </w:r>
      <w:proofErr w:type="spellStart"/>
      <w:r w:rsidR="00AA4F34" w:rsidRPr="00381457">
        <w:rPr>
          <w:rStyle w:val="cs5e98e93018"/>
        </w:rPr>
        <w:t>Medidata</w:t>
      </w:r>
      <w:proofErr w:type="spellEnd"/>
      <w:r w:rsidR="00AA4F34" w:rsidRPr="00381457">
        <w:rPr>
          <w:rStyle w:val="cs5e98e93018"/>
        </w:rPr>
        <w:t xml:space="preserve"> </w:t>
      </w:r>
      <w:proofErr w:type="spellStart"/>
      <w:r w:rsidR="00AA4F34" w:rsidRPr="00381457">
        <w:rPr>
          <w:rStyle w:val="cs5e98e93018"/>
        </w:rPr>
        <w:t>eDiaries</w:t>
      </w:r>
      <w:proofErr w:type="spellEnd"/>
      <w:r w:rsidR="00AA4F34" w:rsidRPr="00381457">
        <w:rPr>
          <w:rStyle w:val="cs5e98e93018"/>
        </w:rPr>
        <w:t>) для учасника дослідження MK4482-023, версія 1.0 від 07 жовтня 2024 року, українською мовою; MK4482-023 Зразок маркування електронного щоденника для використання пацієнтом, версія 1 для України, від 30 вересня 2024 року, українською мовою</w:t>
      </w:r>
      <w:r w:rsidR="00AA4F34" w:rsidRPr="00381457">
        <w:rPr>
          <w:rStyle w:val="csa16174ba18"/>
        </w:rPr>
        <w:t xml:space="preserve"> до протоколу клінічного дослідження «</w:t>
      </w:r>
      <w:proofErr w:type="spellStart"/>
      <w:r w:rsidR="00AA4F34" w:rsidRPr="00381457">
        <w:rPr>
          <w:rStyle w:val="csa16174ba18"/>
        </w:rPr>
        <w:t>Рандомізоване</w:t>
      </w:r>
      <w:proofErr w:type="spellEnd"/>
      <w:r w:rsidR="00AA4F34" w:rsidRPr="00381457">
        <w:rPr>
          <w:rStyle w:val="csa16174ba18"/>
        </w:rPr>
        <w:t xml:space="preserve">, плацебо-контрольоване, подвійне сліпе клінічне дослідження 3 фази для оцінки ефективності та безпеки </w:t>
      </w:r>
      <w:proofErr w:type="spellStart"/>
      <w:r w:rsidR="00AA4F34" w:rsidRPr="00381457">
        <w:rPr>
          <w:rStyle w:val="csa16174ba18"/>
          <w:b/>
        </w:rPr>
        <w:t>молнупіравіру</w:t>
      </w:r>
      <w:proofErr w:type="spellEnd"/>
      <w:r w:rsidR="00AA4F34" w:rsidRPr="00381457">
        <w:rPr>
          <w:rStyle w:val="csa16174ba18"/>
          <w:b/>
        </w:rPr>
        <w:t xml:space="preserve">                       (MK-4482)</w:t>
      </w:r>
      <w:r w:rsidR="00AA4F34" w:rsidRPr="00381457">
        <w:rPr>
          <w:rStyle w:val="csa16174ba18"/>
        </w:rPr>
        <w:t xml:space="preserve"> у негоспіталізованих дорослих із COVID-19 з високим ризиком прогресування хвороби», код дослідження </w:t>
      </w:r>
      <w:r w:rsidR="00AA4F34" w:rsidRPr="00381457">
        <w:rPr>
          <w:rStyle w:val="cs5e98e93018"/>
        </w:rPr>
        <w:t>MK-4482-023</w:t>
      </w:r>
      <w:r w:rsidR="00AA4F34" w:rsidRPr="00381457">
        <w:rPr>
          <w:rStyle w:val="csa16174ba18"/>
        </w:rPr>
        <w:t xml:space="preserve">, версія 00 від 27 серпня 2024 року; спонсор - ТОВ </w:t>
      </w:r>
      <w:proofErr w:type="spellStart"/>
      <w:r w:rsidR="00AA4F34" w:rsidRPr="00381457">
        <w:rPr>
          <w:rStyle w:val="csa16174ba18"/>
        </w:rPr>
        <w:t>Мерк</w:t>
      </w:r>
      <w:proofErr w:type="spellEnd"/>
      <w:r w:rsidR="00AA4F34" w:rsidRPr="00381457">
        <w:rPr>
          <w:rStyle w:val="csa16174ba18"/>
        </w:rPr>
        <w:t xml:space="preserve"> </w:t>
      </w:r>
      <w:proofErr w:type="spellStart"/>
      <w:r w:rsidR="00AA4F34" w:rsidRPr="00381457">
        <w:rPr>
          <w:rStyle w:val="csa16174ba18"/>
        </w:rPr>
        <w:t>Шарп</w:t>
      </w:r>
      <w:proofErr w:type="spellEnd"/>
      <w:r w:rsidR="00AA4F34" w:rsidRPr="00381457">
        <w:rPr>
          <w:rStyle w:val="csa16174ba18"/>
        </w:rPr>
        <w:t xml:space="preserve"> </w:t>
      </w:r>
      <w:proofErr w:type="spellStart"/>
      <w:r w:rsidR="00AA4F34" w:rsidRPr="00381457">
        <w:rPr>
          <w:rStyle w:val="csa16174ba18"/>
        </w:rPr>
        <w:t>енд</w:t>
      </w:r>
      <w:proofErr w:type="spellEnd"/>
      <w:r w:rsidR="00AA4F34" w:rsidRPr="00381457">
        <w:rPr>
          <w:rStyle w:val="csa16174ba18"/>
        </w:rPr>
        <w:t xml:space="preserve"> </w:t>
      </w:r>
      <w:proofErr w:type="spellStart"/>
      <w:r w:rsidR="00AA4F34" w:rsidRPr="00381457">
        <w:rPr>
          <w:rStyle w:val="csa16174ba18"/>
        </w:rPr>
        <w:t>Доум</w:t>
      </w:r>
      <w:proofErr w:type="spellEnd"/>
      <w:r w:rsidR="00AA4F34" w:rsidRPr="00381457">
        <w:rPr>
          <w:rStyle w:val="csa16174ba18"/>
        </w:rPr>
        <w:t>, США (</w:t>
      </w:r>
      <w:proofErr w:type="spellStart"/>
      <w:r w:rsidR="00AA4F34" w:rsidRPr="00381457">
        <w:rPr>
          <w:rStyle w:val="csa16174ba18"/>
        </w:rPr>
        <w:t>Merck</w:t>
      </w:r>
      <w:proofErr w:type="spellEnd"/>
      <w:r w:rsidR="00AA4F34" w:rsidRPr="00381457">
        <w:rPr>
          <w:rStyle w:val="csa16174ba18"/>
        </w:rPr>
        <w:t xml:space="preserve"> </w:t>
      </w:r>
      <w:proofErr w:type="spellStart"/>
      <w:r w:rsidR="00AA4F34" w:rsidRPr="00381457">
        <w:rPr>
          <w:rStyle w:val="csa16174ba18"/>
        </w:rPr>
        <w:t>Sharp</w:t>
      </w:r>
      <w:proofErr w:type="spellEnd"/>
      <w:r w:rsidR="00AA4F34" w:rsidRPr="00381457">
        <w:rPr>
          <w:rStyle w:val="csa16174ba18"/>
        </w:rPr>
        <w:t xml:space="preserve"> &amp; </w:t>
      </w:r>
      <w:proofErr w:type="spellStart"/>
      <w:r w:rsidR="00AA4F34" w:rsidRPr="00381457">
        <w:rPr>
          <w:rStyle w:val="csa16174ba18"/>
        </w:rPr>
        <w:t>Dohme</w:t>
      </w:r>
      <w:proofErr w:type="spellEnd"/>
      <w:r w:rsidR="00AA4F34" w:rsidRPr="00381457">
        <w:rPr>
          <w:rStyle w:val="csa16174ba18"/>
        </w:rPr>
        <w:t xml:space="preserve"> LLC, USA)</w:t>
      </w:r>
      <w:r w:rsidR="00AA4F34" w:rsidRPr="00381457">
        <w:rPr>
          <w:rFonts w:ascii="Arial" w:hAnsi="Arial" w:cs="Arial"/>
          <w:sz w:val="20"/>
          <w:szCs w:val="20"/>
        </w:rPr>
        <w:cr/>
        <w:t>Заявник - Товариство з обмеженою відповідальністю «МСД Україна»</w:t>
      </w:r>
    </w:p>
    <w:p w:rsidR="00AA4F34" w:rsidRPr="00381457" w:rsidRDefault="00F47165" w:rsidP="00381457">
      <w:pPr>
        <w:jc w:val="both"/>
        <w:rPr>
          <w:rFonts w:ascii="Arial" w:hAnsi="Arial" w:cs="Arial"/>
          <w:sz w:val="20"/>
          <w:szCs w:val="20"/>
        </w:rPr>
      </w:pPr>
      <w:r>
        <w:rPr>
          <w:rStyle w:val="cs80d9435b18"/>
          <w:rFonts w:ascii="Arial" w:hAnsi="Arial" w:cs="Arial"/>
          <w:b/>
          <w:sz w:val="20"/>
          <w:szCs w:val="20"/>
        </w:rPr>
        <w:lastRenderedPageBreak/>
        <w:t>27</w:t>
      </w:r>
      <w:r w:rsidR="00AA4F34" w:rsidRPr="00381457">
        <w:rPr>
          <w:rStyle w:val="cs80d9435b18"/>
          <w:rFonts w:ascii="Arial" w:hAnsi="Arial" w:cs="Arial"/>
          <w:b/>
          <w:sz w:val="20"/>
          <w:szCs w:val="20"/>
        </w:rPr>
        <w:t xml:space="preserve">. </w:t>
      </w:r>
      <w:r w:rsidR="00AA4F34" w:rsidRPr="00381457">
        <w:rPr>
          <w:rStyle w:val="cs5e98e93019"/>
        </w:rPr>
        <w:t>Збільшення кількості пацієнтів для України з 90 до 120; Подовження тривалості проведення клінічного випробування в Україні на 1 рік, а саме до 31 жовтня 2025 року включно</w:t>
      </w:r>
      <w:r w:rsidR="00AA4F34" w:rsidRPr="00381457">
        <w:rPr>
          <w:rStyle w:val="csa16174ba19"/>
        </w:rPr>
        <w:t xml:space="preserve"> до протоколу клінічного дослідження «Платформа проведення </w:t>
      </w:r>
      <w:proofErr w:type="spellStart"/>
      <w:r w:rsidR="00AA4F34" w:rsidRPr="00381457">
        <w:rPr>
          <w:rStyle w:val="csa16174ba19"/>
        </w:rPr>
        <w:t>багатоцентрового</w:t>
      </w:r>
      <w:proofErr w:type="spellEnd"/>
      <w:r w:rsidR="00AA4F34" w:rsidRPr="00381457">
        <w:rPr>
          <w:rStyle w:val="csa16174ba19"/>
        </w:rPr>
        <w:t xml:space="preserve">, адаптивного, </w:t>
      </w:r>
      <w:proofErr w:type="spellStart"/>
      <w:r w:rsidR="00AA4F34" w:rsidRPr="00381457">
        <w:rPr>
          <w:rStyle w:val="csa16174ba19"/>
        </w:rPr>
        <w:t>рандомізованого</w:t>
      </w:r>
      <w:proofErr w:type="spellEnd"/>
      <w:r w:rsidR="00AA4F34" w:rsidRPr="00381457">
        <w:rPr>
          <w:rStyle w:val="csa16174ba19"/>
        </w:rPr>
        <w:t xml:space="preserve">,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 Стратегії та методи лікування респіраторних інфекцій та невідкладних станів, викликаних вірусами (STRIVE) – дослідження стратегії імунної модуляції», код дослідження </w:t>
      </w:r>
      <w:proofErr w:type="spellStart"/>
      <w:r w:rsidR="00AA4F34" w:rsidRPr="00381457">
        <w:rPr>
          <w:rStyle w:val="cs5e98e93019"/>
        </w:rPr>
        <w:t>Insight</w:t>
      </w:r>
      <w:proofErr w:type="spellEnd"/>
      <w:r w:rsidR="00AA4F34" w:rsidRPr="00381457">
        <w:rPr>
          <w:rStyle w:val="cs5e98e93019"/>
        </w:rPr>
        <w:t xml:space="preserve"> </w:t>
      </w:r>
      <w:proofErr w:type="spellStart"/>
      <w:r w:rsidR="00AA4F34" w:rsidRPr="00381457">
        <w:rPr>
          <w:rStyle w:val="cs5e98e93019"/>
        </w:rPr>
        <w:t>Protocol</w:t>
      </w:r>
      <w:proofErr w:type="spellEnd"/>
      <w:r w:rsidR="00AA4F34" w:rsidRPr="00381457">
        <w:rPr>
          <w:rStyle w:val="cs5e98e93019"/>
        </w:rPr>
        <w:t xml:space="preserve"> 018 – </w:t>
      </w:r>
      <w:proofErr w:type="spellStart"/>
      <w:r w:rsidR="00AA4F34" w:rsidRPr="00381457">
        <w:rPr>
          <w:rStyle w:val="cs5e98e93019"/>
        </w:rPr>
        <w:t>Appendix</w:t>
      </w:r>
      <w:proofErr w:type="spellEnd"/>
      <w:r w:rsidR="00AA4F34" w:rsidRPr="00381457">
        <w:rPr>
          <w:rStyle w:val="cs5e98e93019"/>
        </w:rPr>
        <w:t xml:space="preserve"> E2</w:t>
      </w:r>
      <w:r w:rsidR="00AA4F34" w:rsidRPr="00381457">
        <w:rPr>
          <w:rStyle w:val="csa16174ba19"/>
        </w:rPr>
        <w:t xml:space="preserve">, версія 1.0 від 11 листопада 2022 року; спонсор - Університет </w:t>
      </w:r>
      <w:proofErr w:type="spellStart"/>
      <w:r w:rsidR="00AA4F34" w:rsidRPr="00381457">
        <w:rPr>
          <w:rStyle w:val="csa16174ba19"/>
        </w:rPr>
        <w:t>Міннесоти</w:t>
      </w:r>
      <w:proofErr w:type="spellEnd"/>
      <w:r w:rsidR="00AA4F34" w:rsidRPr="00381457">
        <w:rPr>
          <w:rStyle w:val="csa16174ba19"/>
        </w:rPr>
        <w:t xml:space="preserve">, США / </w:t>
      </w:r>
      <w:proofErr w:type="spellStart"/>
      <w:r w:rsidR="00AA4F34" w:rsidRPr="00381457">
        <w:rPr>
          <w:rStyle w:val="csa16174ba19"/>
        </w:rPr>
        <w:t>The</w:t>
      </w:r>
      <w:proofErr w:type="spellEnd"/>
      <w:r w:rsidR="00AA4F34" w:rsidRPr="00381457">
        <w:rPr>
          <w:rStyle w:val="csa16174ba19"/>
        </w:rPr>
        <w:t xml:space="preserve"> </w:t>
      </w:r>
      <w:proofErr w:type="spellStart"/>
      <w:r w:rsidR="00AA4F34" w:rsidRPr="00381457">
        <w:rPr>
          <w:rStyle w:val="csa16174ba19"/>
        </w:rPr>
        <w:t>University</w:t>
      </w:r>
      <w:proofErr w:type="spellEnd"/>
      <w:r w:rsidR="00AA4F34" w:rsidRPr="00381457">
        <w:rPr>
          <w:rStyle w:val="csa16174ba19"/>
        </w:rPr>
        <w:t xml:space="preserve"> </w:t>
      </w:r>
      <w:proofErr w:type="spellStart"/>
      <w:r w:rsidR="00AA4F34" w:rsidRPr="00381457">
        <w:rPr>
          <w:rStyle w:val="csa16174ba19"/>
        </w:rPr>
        <w:t>of</w:t>
      </w:r>
      <w:proofErr w:type="spellEnd"/>
      <w:r w:rsidR="00AA4F34" w:rsidRPr="00381457">
        <w:rPr>
          <w:rStyle w:val="csa16174ba19"/>
        </w:rPr>
        <w:t xml:space="preserve"> </w:t>
      </w:r>
      <w:proofErr w:type="spellStart"/>
      <w:r w:rsidR="00AA4F34" w:rsidRPr="00381457">
        <w:rPr>
          <w:rStyle w:val="csa16174ba19"/>
        </w:rPr>
        <w:t>Minnesota</w:t>
      </w:r>
      <w:proofErr w:type="spellEnd"/>
      <w:r w:rsidR="00AA4F34" w:rsidRPr="00381457">
        <w:rPr>
          <w:rStyle w:val="csa16174ba19"/>
        </w:rPr>
        <w:t>, UMN, USA</w:t>
      </w:r>
      <w:r w:rsidR="00AA4F34" w:rsidRPr="00381457">
        <w:rPr>
          <w:rFonts w:ascii="Arial" w:hAnsi="Arial" w:cs="Arial"/>
          <w:sz w:val="20"/>
          <w:szCs w:val="20"/>
        </w:rPr>
        <w:cr/>
        <w:t>Заявник - Товариство з обмеженою відповідальністю «</w:t>
      </w:r>
      <w:proofErr w:type="spellStart"/>
      <w:r w:rsidR="00AA4F34" w:rsidRPr="00381457">
        <w:rPr>
          <w:rFonts w:ascii="Arial" w:hAnsi="Arial" w:cs="Arial"/>
          <w:sz w:val="20"/>
          <w:szCs w:val="20"/>
        </w:rPr>
        <w:t>Фармаксі</w:t>
      </w:r>
      <w:proofErr w:type="spellEnd"/>
      <w:r w:rsidR="00AA4F34" w:rsidRPr="00381457">
        <w:rPr>
          <w:rFonts w:ascii="Arial" w:hAnsi="Arial" w:cs="Arial"/>
          <w:sz w:val="20"/>
          <w:szCs w:val="20"/>
        </w:rPr>
        <w:t>», Україна</w:t>
      </w:r>
    </w:p>
    <w:p w:rsidR="00AA4F34" w:rsidRPr="00381457" w:rsidRDefault="00AA4F34" w:rsidP="00381457">
      <w:pPr>
        <w:jc w:val="both"/>
        <w:rPr>
          <w:rFonts w:ascii="Arial" w:hAnsi="Arial" w:cs="Arial"/>
          <w:sz w:val="20"/>
          <w:szCs w:val="20"/>
        </w:rPr>
      </w:pPr>
    </w:p>
    <w:p w:rsidR="00AA4F34" w:rsidRPr="00381457" w:rsidRDefault="00AA4F34" w:rsidP="00381457">
      <w:pPr>
        <w:jc w:val="both"/>
        <w:rPr>
          <w:rFonts w:ascii="Arial" w:hAnsi="Arial" w:cs="Arial"/>
          <w:sz w:val="20"/>
          <w:szCs w:val="20"/>
        </w:rPr>
      </w:pPr>
    </w:p>
    <w:p w:rsidR="00AA4F34" w:rsidRPr="00381457" w:rsidRDefault="00F47165" w:rsidP="00381457">
      <w:pPr>
        <w:jc w:val="both"/>
        <w:rPr>
          <w:rFonts w:ascii="Arial" w:hAnsi="Arial" w:cs="Arial"/>
          <w:sz w:val="20"/>
          <w:szCs w:val="20"/>
        </w:rPr>
      </w:pPr>
      <w:r>
        <w:rPr>
          <w:rStyle w:val="cs80d9435b19"/>
          <w:rFonts w:ascii="Arial" w:hAnsi="Arial" w:cs="Arial"/>
          <w:b/>
          <w:sz w:val="20"/>
          <w:szCs w:val="20"/>
        </w:rPr>
        <w:t>28</w:t>
      </w:r>
      <w:r w:rsidR="00AA4F34" w:rsidRPr="00381457">
        <w:rPr>
          <w:rStyle w:val="cs80d9435b19"/>
          <w:rFonts w:ascii="Arial" w:hAnsi="Arial" w:cs="Arial"/>
          <w:b/>
          <w:sz w:val="20"/>
          <w:szCs w:val="20"/>
        </w:rPr>
        <w:t xml:space="preserve">. </w:t>
      </w:r>
      <w:r w:rsidR="00AA4F34" w:rsidRPr="00381457">
        <w:rPr>
          <w:rStyle w:val="cs5e98e93020"/>
        </w:rPr>
        <w:t>Україна, MK-4482-023, Інформація та документ про інформовану згоду для пацієнта, версія 01 від 15 листопада 2024 р., українською мовою; Пам’ятка для учасника клінічного дослідження MK-4482-023 в Україні, версія 1.0 від 14 листопада 2024 року, українською мовою</w:t>
      </w:r>
      <w:r w:rsidR="00AA4F34" w:rsidRPr="00381457">
        <w:rPr>
          <w:rStyle w:val="csa16174ba20"/>
        </w:rPr>
        <w:t xml:space="preserve"> до протоколу клінічного дослідження «</w:t>
      </w:r>
      <w:proofErr w:type="spellStart"/>
      <w:r w:rsidR="00AA4F34" w:rsidRPr="00381457">
        <w:rPr>
          <w:rStyle w:val="csa16174ba20"/>
        </w:rPr>
        <w:t>Рандомізоване</w:t>
      </w:r>
      <w:proofErr w:type="spellEnd"/>
      <w:r w:rsidR="00AA4F34" w:rsidRPr="00381457">
        <w:rPr>
          <w:rStyle w:val="csa16174ba20"/>
        </w:rPr>
        <w:t xml:space="preserve">, плацебо-контрольоване, подвійне сліпе клінічне дослідження 3 фази для оцінки ефективності та безпеки </w:t>
      </w:r>
      <w:proofErr w:type="spellStart"/>
      <w:r w:rsidR="00AA4F34" w:rsidRPr="00381457">
        <w:rPr>
          <w:rStyle w:val="cs5e98e93020"/>
        </w:rPr>
        <w:t>молнупіравіру</w:t>
      </w:r>
      <w:proofErr w:type="spellEnd"/>
      <w:r w:rsidR="00AA4F34" w:rsidRPr="00381457">
        <w:rPr>
          <w:rStyle w:val="cs5e98e93020"/>
        </w:rPr>
        <w:t xml:space="preserve"> (MK-4482)</w:t>
      </w:r>
      <w:r w:rsidR="00AA4F34" w:rsidRPr="00381457">
        <w:rPr>
          <w:rStyle w:val="csa16174ba20"/>
        </w:rPr>
        <w:t xml:space="preserve"> у негоспіталізованих дорослих із COVID-19 з високим ризиком прогресування хвороби», код дослідження </w:t>
      </w:r>
      <w:r w:rsidR="00AA4F34" w:rsidRPr="00381457">
        <w:rPr>
          <w:rStyle w:val="cs5e98e93020"/>
        </w:rPr>
        <w:t>MK-4482-023</w:t>
      </w:r>
      <w:r w:rsidR="00AA4F34" w:rsidRPr="00381457">
        <w:rPr>
          <w:rStyle w:val="csa16174ba20"/>
        </w:rPr>
        <w:t xml:space="preserve">, версія 00 від </w:t>
      </w:r>
      <w:r>
        <w:rPr>
          <w:rStyle w:val="csa16174ba20"/>
        </w:rPr>
        <w:t xml:space="preserve">                          </w:t>
      </w:r>
      <w:r w:rsidR="00AA4F34" w:rsidRPr="00381457">
        <w:rPr>
          <w:rStyle w:val="csa16174ba20"/>
        </w:rPr>
        <w:t xml:space="preserve">27 серпня 2024 року; спонсор - ТОВ </w:t>
      </w:r>
      <w:proofErr w:type="spellStart"/>
      <w:r w:rsidR="00AA4F34" w:rsidRPr="00381457">
        <w:rPr>
          <w:rStyle w:val="csa16174ba20"/>
        </w:rPr>
        <w:t>Мерк</w:t>
      </w:r>
      <w:proofErr w:type="spellEnd"/>
      <w:r w:rsidR="00AA4F34" w:rsidRPr="00381457">
        <w:rPr>
          <w:rStyle w:val="csa16174ba20"/>
        </w:rPr>
        <w:t xml:space="preserve"> </w:t>
      </w:r>
      <w:proofErr w:type="spellStart"/>
      <w:r w:rsidR="00AA4F34" w:rsidRPr="00381457">
        <w:rPr>
          <w:rStyle w:val="csa16174ba20"/>
        </w:rPr>
        <w:t>Шарп</w:t>
      </w:r>
      <w:proofErr w:type="spellEnd"/>
      <w:r w:rsidR="00AA4F34" w:rsidRPr="00381457">
        <w:rPr>
          <w:rStyle w:val="csa16174ba20"/>
        </w:rPr>
        <w:t xml:space="preserve"> </w:t>
      </w:r>
      <w:proofErr w:type="spellStart"/>
      <w:r w:rsidR="00AA4F34" w:rsidRPr="00381457">
        <w:rPr>
          <w:rStyle w:val="csa16174ba20"/>
        </w:rPr>
        <w:t>енд</w:t>
      </w:r>
      <w:proofErr w:type="spellEnd"/>
      <w:r w:rsidR="00AA4F34" w:rsidRPr="00381457">
        <w:rPr>
          <w:rStyle w:val="csa16174ba20"/>
        </w:rPr>
        <w:t xml:space="preserve"> </w:t>
      </w:r>
      <w:proofErr w:type="spellStart"/>
      <w:r w:rsidR="00AA4F34" w:rsidRPr="00381457">
        <w:rPr>
          <w:rStyle w:val="csa16174ba20"/>
        </w:rPr>
        <w:t>Доум</w:t>
      </w:r>
      <w:proofErr w:type="spellEnd"/>
      <w:r w:rsidR="00AA4F34" w:rsidRPr="00381457">
        <w:rPr>
          <w:rStyle w:val="csa16174ba20"/>
        </w:rPr>
        <w:t>, США (</w:t>
      </w:r>
      <w:proofErr w:type="spellStart"/>
      <w:r w:rsidR="00AA4F34" w:rsidRPr="00381457">
        <w:rPr>
          <w:rStyle w:val="csa16174ba20"/>
        </w:rPr>
        <w:t>Merck</w:t>
      </w:r>
      <w:proofErr w:type="spellEnd"/>
      <w:r w:rsidR="00AA4F34" w:rsidRPr="00381457">
        <w:rPr>
          <w:rStyle w:val="csa16174ba20"/>
        </w:rPr>
        <w:t xml:space="preserve"> </w:t>
      </w:r>
      <w:proofErr w:type="spellStart"/>
      <w:r w:rsidR="00AA4F34" w:rsidRPr="00381457">
        <w:rPr>
          <w:rStyle w:val="csa16174ba20"/>
        </w:rPr>
        <w:t>Sharp</w:t>
      </w:r>
      <w:proofErr w:type="spellEnd"/>
      <w:r w:rsidR="00AA4F34" w:rsidRPr="00381457">
        <w:rPr>
          <w:rStyle w:val="csa16174ba20"/>
        </w:rPr>
        <w:t xml:space="preserve"> &amp; </w:t>
      </w:r>
      <w:proofErr w:type="spellStart"/>
      <w:r w:rsidR="00AA4F34" w:rsidRPr="00381457">
        <w:rPr>
          <w:rStyle w:val="csa16174ba20"/>
        </w:rPr>
        <w:t>Dohme</w:t>
      </w:r>
      <w:proofErr w:type="spellEnd"/>
      <w:r w:rsidR="00AA4F34" w:rsidRPr="00381457">
        <w:rPr>
          <w:rStyle w:val="csa16174ba20"/>
        </w:rPr>
        <w:t xml:space="preserve"> LLC, USA)</w:t>
      </w:r>
      <w:r w:rsidR="00AA4F34" w:rsidRPr="00381457">
        <w:rPr>
          <w:rFonts w:ascii="Arial" w:hAnsi="Arial" w:cs="Arial"/>
          <w:sz w:val="20"/>
          <w:szCs w:val="20"/>
        </w:rPr>
        <w:cr/>
        <w:t xml:space="preserve">Заявник - Товариство з обмеженою відповідальністю «МСД Україна» </w:t>
      </w:r>
    </w:p>
    <w:p w:rsidR="00AA4F34" w:rsidRPr="00381457" w:rsidRDefault="00AA4F34" w:rsidP="00381457">
      <w:pPr>
        <w:jc w:val="both"/>
        <w:rPr>
          <w:rFonts w:ascii="Arial" w:hAnsi="Arial" w:cs="Arial"/>
          <w:sz w:val="20"/>
          <w:szCs w:val="20"/>
        </w:rPr>
      </w:pPr>
    </w:p>
    <w:sectPr w:rsidR="00AA4F34" w:rsidRPr="0038145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85" w:rsidRDefault="00C85D78">
      <w:pPr>
        <w:rPr>
          <w:lang w:val="ru-RU"/>
        </w:rPr>
      </w:pPr>
      <w:r>
        <w:rPr>
          <w:lang w:val="ru-RU"/>
        </w:rPr>
        <w:separator/>
      </w:r>
    </w:p>
    <w:p w:rsidR="00B80385" w:rsidRDefault="00B80385">
      <w:pPr>
        <w:rPr>
          <w:lang w:val="ru-RU"/>
        </w:rPr>
      </w:pPr>
    </w:p>
  </w:endnote>
  <w:endnote w:type="continuationSeparator" w:id="0">
    <w:p w:rsidR="00B80385" w:rsidRDefault="00C85D78">
      <w:pPr>
        <w:rPr>
          <w:lang w:val="ru-RU"/>
        </w:rPr>
      </w:pPr>
      <w:r>
        <w:rPr>
          <w:lang w:val="ru-RU"/>
        </w:rPr>
        <w:continuationSeparator/>
      </w:r>
    </w:p>
    <w:p w:rsidR="00B80385" w:rsidRDefault="00B80385">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B80385">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C85D78" w:rsidP="00381457">
    <w:pPr>
      <w:pStyle w:val="a5"/>
      <w:tabs>
        <w:tab w:val="center" w:pos="4677"/>
        <w:tab w:val="right" w:pos="9355"/>
      </w:tabs>
      <w:ind w:right="100"/>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F7E7B" w:rsidRPr="00BF7E7B">
      <w:rPr>
        <w:noProof/>
        <w:sz w:val="20"/>
        <w:szCs w:val="20"/>
        <w:lang w:val="ru-RU"/>
      </w:rPr>
      <w:t>11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B80385">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85" w:rsidRDefault="00C85D78">
      <w:pPr>
        <w:rPr>
          <w:lang w:val="ru-RU"/>
        </w:rPr>
      </w:pPr>
      <w:r>
        <w:rPr>
          <w:lang w:val="ru-RU"/>
        </w:rPr>
        <w:separator/>
      </w:r>
    </w:p>
    <w:p w:rsidR="00B80385" w:rsidRDefault="00B80385">
      <w:pPr>
        <w:rPr>
          <w:lang w:val="ru-RU"/>
        </w:rPr>
      </w:pPr>
    </w:p>
  </w:footnote>
  <w:footnote w:type="continuationSeparator" w:id="0">
    <w:p w:rsidR="00B80385" w:rsidRDefault="00C85D78">
      <w:pPr>
        <w:rPr>
          <w:lang w:val="ru-RU"/>
        </w:rPr>
      </w:pPr>
      <w:r>
        <w:rPr>
          <w:lang w:val="ru-RU"/>
        </w:rPr>
        <w:continuationSeparator/>
      </w:r>
    </w:p>
    <w:p w:rsidR="00B80385" w:rsidRDefault="00B80385">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B80385">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B80385">
    <w:pPr>
      <w:pStyle w:val="a3"/>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85" w:rsidRDefault="00B80385">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75FF9"/>
    <w:multiLevelType w:val="multilevel"/>
    <w:tmpl w:val="6D90A8F6"/>
    <w:lvl w:ilvl="0">
      <w:start w:val="4"/>
      <w:numFmt w:val="decimal"/>
      <w:lvlText w:val="%1."/>
      <w:lvlJc w:val="left"/>
      <w:pPr>
        <w:ind w:left="495" w:hanging="495"/>
      </w:pPr>
      <w:rPr>
        <w:rFonts w:ascii="Arial" w:hAnsi="Arial" w:cs="Arial" w:hint="default"/>
        <w:color w:val="000000"/>
        <w:sz w:val="20"/>
      </w:rPr>
    </w:lvl>
    <w:lvl w:ilvl="1">
      <w:start w:val="1"/>
      <w:numFmt w:val="decimal"/>
      <w:lvlText w:val="%1.%2."/>
      <w:lvlJc w:val="left"/>
      <w:pPr>
        <w:ind w:left="855" w:hanging="495"/>
      </w:pPr>
      <w:rPr>
        <w:rFonts w:ascii="Arial" w:hAnsi="Arial" w:cs="Arial" w:hint="default"/>
        <w:color w:val="000000"/>
        <w:sz w:val="20"/>
      </w:rPr>
    </w:lvl>
    <w:lvl w:ilvl="2">
      <w:start w:val="1"/>
      <w:numFmt w:val="decimal"/>
      <w:lvlText w:val="%1.%2.%3."/>
      <w:lvlJc w:val="left"/>
      <w:pPr>
        <w:ind w:left="1146" w:hanging="720"/>
      </w:pPr>
      <w:rPr>
        <w:rFonts w:ascii="Arial" w:hAnsi="Arial" w:cs="Arial" w:hint="default"/>
        <w:b/>
        <w:color w:val="000000"/>
        <w:sz w:val="20"/>
      </w:rPr>
    </w:lvl>
    <w:lvl w:ilvl="3">
      <w:start w:val="1"/>
      <w:numFmt w:val="decimal"/>
      <w:lvlText w:val="%1.%2.%3.%4."/>
      <w:lvlJc w:val="left"/>
      <w:pPr>
        <w:ind w:left="1800" w:hanging="720"/>
      </w:pPr>
      <w:rPr>
        <w:rFonts w:ascii="Arial" w:hAnsi="Arial" w:cs="Arial" w:hint="default"/>
        <w:color w:val="000000"/>
        <w:sz w:val="20"/>
      </w:rPr>
    </w:lvl>
    <w:lvl w:ilvl="4">
      <w:start w:val="1"/>
      <w:numFmt w:val="decimal"/>
      <w:lvlText w:val="%1.%2.%3.%4.%5."/>
      <w:lvlJc w:val="left"/>
      <w:pPr>
        <w:ind w:left="2520" w:hanging="1080"/>
      </w:pPr>
      <w:rPr>
        <w:rFonts w:ascii="Arial" w:hAnsi="Arial" w:cs="Arial" w:hint="default"/>
        <w:color w:val="000000"/>
        <w:sz w:val="20"/>
      </w:rPr>
    </w:lvl>
    <w:lvl w:ilvl="5">
      <w:start w:val="1"/>
      <w:numFmt w:val="decimal"/>
      <w:lvlText w:val="%1.%2.%3.%4.%5.%6."/>
      <w:lvlJc w:val="left"/>
      <w:pPr>
        <w:ind w:left="2880" w:hanging="1080"/>
      </w:pPr>
      <w:rPr>
        <w:rFonts w:ascii="Arial" w:hAnsi="Arial" w:cs="Arial" w:hint="default"/>
        <w:color w:val="000000"/>
        <w:sz w:val="20"/>
      </w:rPr>
    </w:lvl>
    <w:lvl w:ilvl="6">
      <w:start w:val="1"/>
      <w:numFmt w:val="decimal"/>
      <w:lvlText w:val="%1.%2.%3.%4.%5.%6.%7."/>
      <w:lvlJc w:val="left"/>
      <w:pPr>
        <w:ind w:left="3600" w:hanging="1440"/>
      </w:pPr>
      <w:rPr>
        <w:rFonts w:ascii="Arial" w:hAnsi="Arial" w:cs="Arial" w:hint="default"/>
        <w:color w:val="000000"/>
        <w:sz w:val="20"/>
      </w:rPr>
    </w:lvl>
    <w:lvl w:ilvl="7">
      <w:start w:val="1"/>
      <w:numFmt w:val="decimal"/>
      <w:lvlText w:val="%1.%2.%3.%4.%5.%6.%7.%8."/>
      <w:lvlJc w:val="left"/>
      <w:pPr>
        <w:ind w:left="3960" w:hanging="1440"/>
      </w:pPr>
      <w:rPr>
        <w:rFonts w:ascii="Arial" w:hAnsi="Arial" w:cs="Arial" w:hint="default"/>
        <w:color w:val="000000"/>
        <w:sz w:val="20"/>
      </w:rPr>
    </w:lvl>
    <w:lvl w:ilvl="8">
      <w:start w:val="1"/>
      <w:numFmt w:val="decimal"/>
      <w:lvlText w:val="%1.%2.%3.%4.%5.%6.%7.%8.%9."/>
      <w:lvlJc w:val="left"/>
      <w:pPr>
        <w:ind w:left="4680" w:hanging="1800"/>
      </w:pPr>
      <w:rPr>
        <w:rFonts w:ascii="Arial" w:hAnsi="Arial" w:cs="Arial" w:hint="default"/>
        <w:color w:val="000000"/>
        <w:sz w:val="20"/>
      </w:rPr>
    </w:lvl>
  </w:abstractNum>
  <w:abstractNum w:abstractNumId="1"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4"/>
    <w:rsid w:val="00005ED4"/>
    <w:rsid w:val="00046A32"/>
    <w:rsid w:val="00063EF1"/>
    <w:rsid w:val="002B014D"/>
    <w:rsid w:val="00381457"/>
    <w:rsid w:val="003D1A74"/>
    <w:rsid w:val="0045025C"/>
    <w:rsid w:val="00584260"/>
    <w:rsid w:val="006F4D12"/>
    <w:rsid w:val="00745A94"/>
    <w:rsid w:val="007E36E9"/>
    <w:rsid w:val="007F68BB"/>
    <w:rsid w:val="0082406D"/>
    <w:rsid w:val="008A7025"/>
    <w:rsid w:val="008B36B4"/>
    <w:rsid w:val="00A74526"/>
    <w:rsid w:val="00A94B40"/>
    <w:rsid w:val="00AA4F34"/>
    <w:rsid w:val="00B57AD3"/>
    <w:rsid w:val="00B80385"/>
    <w:rsid w:val="00BF7E7B"/>
    <w:rsid w:val="00C85D78"/>
    <w:rsid w:val="00D063BC"/>
    <w:rsid w:val="00E02C78"/>
    <w:rsid w:val="00E73869"/>
    <w:rsid w:val="00EA427B"/>
    <w:rsid w:val="00EE07B8"/>
    <w:rsid w:val="00F05878"/>
    <w:rsid w:val="00F47165"/>
    <w:rsid w:val="00F64F9F"/>
    <w:rsid w:val="00F90A6C"/>
    <w:rsid w:val="00FB57F5"/>
    <w:rsid w:val="00FE03A7"/>
    <w:rsid w:val="00FF175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A539E46"/>
  <w15:chartTrackingRefBased/>
  <w15:docId w15:val="{6B9F7B60-A4C1-46EE-A95E-DFEBFF1C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2e86d3a6">
    <w:name w:val="cs2e86d3a6"/>
    <w:basedOn w:val="a"/>
    <w:pPr>
      <w:jc w:val="center"/>
    </w:pPr>
    <w:rPr>
      <w:rFonts w:eastAsiaTheme="minorEastAsia"/>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874651f4">
    <w:name w:val="cs874651f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5536216">
    <w:name w:val="csa553621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5a78c9f9">
    <w:name w:val="cs5a78c9f9"/>
    <w:basedOn w:val="a"/>
    <w:pPr>
      <w:spacing w:before="100" w:beforeAutospacing="1" w:after="100" w:afterAutospacing="1"/>
      <w:ind w:left="65"/>
    </w:pPr>
    <w:rPr>
      <w:rFonts w:eastAsiaTheme="minorEastAsia"/>
    </w:rPr>
  </w:style>
  <w:style w:type="paragraph" w:customStyle="1" w:styleId="cs8a340c3">
    <w:name w:val="cs8a340c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b848432">
    <w:name w:val="cs2b84843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9ff728a">
    <w:name w:val="cs9ff728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f946f10">
    <w:name w:val="cs6f946f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15ce3b7b">
    <w:name w:val="cs15ce3b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paragraph" w:customStyle="1" w:styleId="cs2006a97">
    <w:name w:val="cs2006a9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6e0b972">
    <w:name w:val="csd6e0b97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paragraph" w:customStyle="1" w:styleId="cs4ff6e623">
    <w:name w:val="cs4ff6e62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c66ffb5">
    <w:name w:val="cs2c66ffb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80d9435b7">
    <w:name w:val="cs80d9435b7"/>
    <w:basedOn w:val="a0"/>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paragraph" w:customStyle="1" w:styleId="cs202b20ac">
    <w:name w:val="cs202b20ac"/>
    <w:basedOn w:val="a"/>
    <w:pPr>
      <w:jc w:val="center"/>
    </w:pPr>
    <w:rPr>
      <w:rFonts w:eastAsiaTheme="minorEastAsia"/>
    </w:rPr>
  </w:style>
  <w:style w:type="paragraph" w:customStyle="1" w:styleId="csbf6fa772">
    <w:name w:val="csbf6fa772"/>
    <w:basedOn w:val="a"/>
    <w:pPr>
      <w:spacing w:before="100" w:beforeAutospacing="1" w:after="100" w:afterAutospacing="1"/>
    </w:pPr>
    <w:rPr>
      <w:rFonts w:eastAsiaTheme="minorEastAsia"/>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c153a63">
    <w:name w:val="cs4c153a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0"/>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bf6fa7721">
    <w:name w:val="csbf6fa7721"/>
    <w:basedOn w:val="a0"/>
    <w:rPr>
      <w:rFonts w:ascii="Times New Roman" w:hAnsi="Times New Roman" w:cs="Times New Roman" w:hint="default"/>
      <w:b w:val="0"/>
      <w:bCs w:val="0"/>
      <w:i w:val="0"/>
      <w:iCs w:val="0"/>
      <w:color w:val="000000"/>
      <w:sz w:val="20"/>
      <w:szCs w:val="20"/>
      <w:shd w:val="clear" w:color="auto" w:fill="auto"/>
    </w:rPr>
  </w:style>
  <w:style w:type="paragraph" w:customStyle="1" w:styleId="csf06cd379">
    <w:name w:val="csf06cd379"/>
    <w:basedOn w:val="a"/>
    <w:rsid w:val="00AA4F34"/>
    <w:pPr>
      <w:jc w:val="both"/>
    </w:pPr>
    <w:rPr>
      <w:rFonts w:eastAsiaTheme="minorEastAsia"/>
    </w:rPr>
  </w:style>
  <w:style w:type="character" w:customStyle="1" w:styleId="cs587ad28f1">
    <w:name w:val="cs587ad28f1"/>
    <w:basedOn w:val="a0"/>
    <w:rsid w:val="00AA4F34"/>
  </w:style>
  <w:style w:type="character" w:customStyle="1" w:styleId="cs7f95de684">
    <w:name w:val="cs7f95de684"/>
    <w:basedOn w:val="a0"/>
    <w:rsid w:val="00AA4F34"/>
    <w:rPr>
      <w:rFonts w:ascii="Arial" w:hAnsi="Arial" w:cs="Arial" w:hint="default"/>
      <w:b/>
      <w:bCs/>
      <w:i/>
      <w:iCs/>
      <w:color w:val="000000"/>
      <w:sz w:val="20"/>
      <w:szCs w:val="20"/>
      <w:shd w:val="clear" w:color="auto" w:fill="auto"/>
    </w:rPr>
  </w:style>
  <w:style w:type="character" w:customStyle="1" w:styleId="cs5e98e9309">
    <w:name w:val="cs5e98e9309"/>
    <w:basedOn w:val="a0"/>
    <w:rsid w:val="00AA4F34"/>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AA4F34"/>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AA4F34"/>
  </w:style>
  <w:style w:type="character" w:customStyle="1" w:styleId="cs5e98e93010">
    <w:name w:val="cs5e98e93010"/>
    <w:basedOn w:val="a0"/>
    <w:rsid w:val="00AA4F34"/>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AA4F34"/>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AA4F34"/>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AA4F34"/>
  </w:style>
  <w:style w:type="character" w:customStyle="1" w:styleId="cs5e98e93012">
    <w:name w:val="cs5e98e93012"/>
    <w:basedOn w:val="a0"/>
    <w:rsid w:val="00AA4F34"/>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AA4F34"/>
  </w:style>
  <w:style w:type="character" w:customStyle="1" w:styleId="cs5e98e93013">
    <w:name w:val="cs5e98e93013"/>
    <w:basedOn w:val="a0"/>
    <w:rsid w:val="00AA4F34"/>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AA4F34"/>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AA4F34"/>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AA4F34"/>
  </w:style>
  <w:style w:type="character" w:customStyle="1" w:styleId="cs5e98e93015">
    <w:name w:val="cs5e98e93015"/>
    <w:basedOn w:val="a0"/>
    <w:rsid w:val="00AA4F34"/>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AA4F34"/>
    <w:rPr>
      <w:rFonts w:ascii="Arial" w:hAnsi="Arial" w:cs="Arial" w:hint="default"/>
      <w:b w:val="0"/>
      <w:bCs w:val="0"/>
      <w:i w:val="0"/>
      <w:iCs w:val="0"/>
      <w:color w:val="000000"/>
      <w:sz w:val="20"/>
      <w:szCs w:val="20"/>
      <w:shd w:val="clear" w:color="auto" w:fill="auto"/>
    </w:rPr>
  </w:style>
  <w:style w:type="character" w:customStyle="1" w:styleId="csa16174ba16">
    <w:name w:val="csa16174ba16"/>
    <w:basedOn w:val="a0"/>
    <w:rsid w:val="00AA4F34"/>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sid w:val="00AA4F34"/>
    <w:rPr>
      <w:rFonts w:ascii="Arial" w:hAnsi="Arial" w:cs="Arial" w:hint="default"/>
      <w:b/>
      <w:bCs/>
      <w:i/>
      <w:iCs/>
      <w:color w:val="000000"/>
      <w:sz w:val="20"/>
      <w:szCs w:val="20"/>
      <w:shd w:val="clear" w:color="auto" w:fill="auto"/>
    </w:rPr>
  </w:style>
  <w:style w:type="character" w:customStyle="1" w:styleId="cs80d9435b16">
    <w:name w:val="cs80d9435b16"/>
    <w:basedOn w:val="a0"/>
    <w:rsid w:val="00AA4F34"/>
  </w:style>
  <w:style w:type="character" w:customStyle="1" w:styleId="cs5e98e93017">
    <w:name w:val="cs5e98e93017"/>
    <w:basedOn w:val="a0"/>
    <w:rsid w:val="00AA4F34"/>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7">
    <w:name w:val="cs80d9435b17"/>
    <w:basedOn w:val="a0"/>
    <w:rsid w:val="00AA4F34"/>
  </w:style>
  <w:style w:type="character" w:customStyle="1" w:styleId="cs5e98e93018">
    <w:name w:val="cs5e98e93018"/>
    <w:basedOn w:val="a0"/>
    <w:rsid w:val="00AA4F34"/>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8">
    <w:name w:val="cs80d9435b18"/>
    <w:basedOn w:val="a0"/>
    <w:rsid w:val="00AA4F34"/>
  </w:style>
  <w:style w:type="character" w:customStyle="1" w:styleId="cs5e98e93019">
    <w:name w:val="cs5e98e93019"/>
    <w:basedOn w:val="a0"/>
    <w:rsid w:val="00AA4F34"/>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9">
    <w:name w:val="cs80d9435b19"/>
    <w:basedOn w:val="a0"/>
    <w:rsid w:val="00AA4F34"/>
  </w:style>
  <w:style w:type="character" w:customStyle="1" w:styleId="cs5e98e93020">
    <w:name w:val="cs5e98e93020"/>
    <w:basedOn w:val="a0"/>
    <w:rsid w:val="00AA4F34"/>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AA4F34"/>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F47165"/>
  </w:style>
  <w:style w:type="character" w:customStyle="1" w:styleId="cs5e98e93016">
    <w:name w:val="cs5e98e93016"/>
    <w:basedOn w:val="a0"/>
    <w:rsid w:val="00F47165"/>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5ED3-312B-4FFC-B7A8-9BF4C939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5578</Words>
  <Characters>39797</Characters>
  <Application>Microsoft Office Word</Application>
  <DocSecurity>0</DocSecurity>
  <Lines>331</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2024-12-05T07:45:00Z</dcterms:created>
  <dcterms:modified xsi:type="dcterms:W3CDTF">2024-12-05T09:10:00Z</dcterms:modified>
</cp:coreProperties>
</file>