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6C" w:rsidRPr="00200C56" w:rsidRDefault="0074546C">
      <w:pPr>
        <w:widowControl w:val="0"/>
        <w:pBdr>
          <w:top w:val="nil"/>
          <w:left w:val="nil"/>
          <w:bottom w:val="nil"/>
          <w:right w:val="nil"/>
          <w:between w:val="nil"/>
        </w:pBdr>
        <w:spacing w:line="276" w:lineRule="auto"/>
        <w:ind w:left="0" w:hanging="2"/>
        <w:rPr>
          <w:rFonts w:ascii="Arial" w:eastAsia="Arial" w:hAnsi="Arial" w:cs="Arial"/>
          <w:color w:val="000000"/>
          <w:sz w:val="22"/>
          <w:szCs w:val="22"/>
          <w:lang w:val="uk-UA"/>
        </w:rPr>
      </w:pPr>
    </w:p>
    <w:tbl>
      <w:tblPr>
        <w:tblStyle w:val="afa"/>
        <w:tblW w:w="0" w:type="auto"/>
        <w:jc w:val="center"/>
        <w:tblInd w:w="0" w:type="dxa"/>
        <w:tblLayout w:type="fixed"/>
        <w:tblLook w:val="0000" w:firstRow="0" w:lastRow="0" w:firstColumn="0" w:lastColumn="0" w:noHBand="0" w:noVBand="0"/>
      </w:tblPr>
      <w:tblGrid>
        <w:gridCol w:w="4819"/>
        <w:gridCol w:w="4819"/>
      </w:tblGrid>
      <w:tr w:rsidR="0074546C" w:rsidRPr="00200C56">
        <w:trPr>
          <w:jc w:val="center"/>
        </w:trPr>
        <w:tc>
          <w:tcPr>
            <w:tcW w:w="9638" w:type="dxa"/>
            <w:gridSpan w:val="2"/>
          </w:tcPr>
          <w:p w:rsidR="0074546C" w:rsidRPr="00200C56" w:rsidRDefault="00951AAD" w:rsidP="005B636F">
            <w:pPr>
              <w:pBdr>
                <w:top w:val="nil"/>
                <w:left w:val="nil"/>
                <w:bottom w:val="nil"/>
                <w:right w:val="nil"/>
                <w:between w:val="nil"/>
              </w:pBdr>
              <w:spacing w:line="240" w:lineRule="auto"/>
              <w:ind w:left="0" w:hanging="2"/>
              <w:jc w:val="center"/>
              <w:rPr>
                <w:color w:val="000000"/>
                <w:u w:val="single"/>
                <w:lang w:val="uk-UA"/>
              </w:rPr>
            </w:pPr>
            <w:r w:rsidRPr="00200C56">
              <w:rPr>
                <w:b/>
                <w:smallCaps/>
                <w:color w:val="000000"/>
                <w:lang w:val="uk-UA"/>
              </w:rPr>
              <w:t>ДОГОВІР  №</w:t>
            </w:r>
            <w:r w:rsidRPr="00200C56">
              <w:rPr>
                <w:b/>
                <w:smallCaps/>
                <w:color w:val="000000"/>
                <w:u w:val="single"/>
                <w:lang w:val="uk-UA"/>
              </w:rPr>
              <w:t>_____</w:t>
            </w:r>
            <w:r w:rsidRPr="00200C56">
              <w:rPr>
                <w:b/>
                <w:smallCaps/>
                <w:color w:val="000000"/>
                <w:lang w:val="uk-UA"/>
              </w:rPr>
              <w:t>/202</w:t>
            </w:r>
            <w:r w:rsidR="005B636F">
              <w:rPr>
                <w:b/>
                <w:smallCaps/>
                <w:color w:val="000000"/>
                <w:lang w:val="uk-UA"/>
              </w:rPr>
              <w:t>5</w:t>
            </w:r>
            <w:r w:rsidRPr="00200C56">
              <w:rPr>
                <w:b/>
                <w:smallCaps/>
                <w:color w:val="000000"/>
                <w:lang w:val="uk-UA"/>
              </w:rPr>
              <w:t>/</w:t>
            </w:r>
            <w:r w:rsidR="00F104E3">
              <w:rPr>
                <w:b/>
                <w:smallCaps/>
                <w:color w:val="000000"/>
                <w:lang w:val="uk-UA"/>
              </w:rPr>
              <w:t>МП</w:t>
            </w:r>
          </w:p>
        </w:tc>
      </w:tr>
      <w:tr w:rsidR="0074546C" w:rsidRPr="00200C56">
        <w:trPr>
          <w:jc w:val="center"/>
        </w:trPr>
        <w:tc>
          <w:tcPr>
            <w:tcW w:w="9638" w:type="dxa"/>
            <w:gridSpan w:val="2"/>
          </w:tcPr>
          <w:p w:rsidR="0074546C" w:rsidRPr="00200C56" w:rsidRDefault="0074546C">
            <w:pPr>
              <w:pBdr>
                <w:top w:val="nil"/>
                <w:left w:val="nil"/>
                <w:bottom w:val="nil"/>
                <w:right w:val="nil"/>
                <w:between w:val="nil"/>
              </w:pBdr>
              <w:spacing w:line="240" w:lineRule="auto"/>
              <w:ind w:left="0" w:hanging="2"/>
              <w:jc w:val="both"/>
              <w:rPr>
                <w:color w:val="000000"/>
                <w:sz w:val="16"/>
                <w:szCs w:val="16"/>
                <w:lang w:val="uk-UA"/>
              </w:rPr>
            </w:pPr>
          </w:p>
          <w:p w:rsidR="0074546C" w:rsidRPr="00585DA9" w:rsidRDefault="00951AAD" w:rsidP="00585DA9">
            <w:pPr>
              <w:pBdr>
                <w:top w:val="nil"/>
                <w:left w:val="nil"/>
                <w:bottom w:val="nil"/>
                <w:right w:val="nil"/>
                <w:between w:val="nil"/>
              </w:pBdr>
              <w:spacing w:line="240" w:lineRule="auto"/>
              <w:ind w:left="0" w:hanging="2"/>
              <w:jc w:val="both"/>
              <w:rPr>
                <w:color w:val="000000"/>
                <w:sz w:val="22"/>
                <w:szCs w:val="22"/>
                <w:lang w:val="uk-UA"/>
              </w:rPr>
            </w:pPr>
            <w:r w:rsidRPr="00200C56">
              <w:rPr>
                <w:color w:val="000000"/>
                <w:sz w:val="20"/>
                <w:szCs w:val="20"/>
                <w:lang w:val="uk-UA"/>
              </w:rPr>
              <w:t>м. Київ</w:t>
            </w:r>
            <w:r w:rsidRPr="00200C56">
              <w:rPr>
                <w:color w:val="000000"/>
                <w:sz w:val="22"/>
                <w:szCs w:val="22"/>
                <w:lang w:val="uk-UA"/>
              </w:rPr>
              <w:t xml:space="preserve">                                                                                  </w:t>
            </w:r>
            <w:r w:rsidR="00585DA9">
              <w:rPr>
                <w:color w:val="000000"/>
                <w:sz w:val="22"/>
                <w:szCs w:val="22"/>
                <w:lang w:val="uk-UA"/>
              </w:rPr>
              <w:t xml:space="preserve">                               </w:t>
            </w:r>
            <w:r w:rsidRPr="00200C56">
              <w:rPr>
                <w:color w:val="000000"/>
                <w:sz w:val="22"/>
                <w:szCs w:val="22"/>
                <w:lang w:val="uk-UA"/>
              </w:rPr>
              <w:t xml:space="preserve"> </w:t>
            </w:r>
            <w:r w:rsidRPr="00200C56">
              <w:rPr>
                <w:color w:val="000000"/>
                <w:sz w:val="20"/>
                <w:szCs w:val="20"/>
                <w:lang w:val="uk-UA"/>
              </w:rPr>
              <w:t>«____»____________202</w:t>
            </w:r>
            <w:r w:rsidR="005B636F">
              <w:rPr>
                <w:color w:val="000000"/>
                <w:sz w:val="20"/>
                <w:szCs w:val="20"/>
                <w:lang w:val="uk-UA"/>
              </w:rPr>
              <w:t>5</w:t>
            </w:r>
            <w:r w:rsidRPr="00200C56">
              <w:rPr>
                <w:color w:val="000000"/>
                <w:sz w:val="20"/>
                <w:szCs w:val="20"/>
                <w:lang w:val="uk-UA"/>
              </w:rPr>
              <w:t xml:space="preserve"> року</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tc>
      </w:tr>
      <w:tr w:rsidR="0074546C" w:rsidRPr="00BD050C" w:rsidTr="00FA111B">
        <w:trPr>
          <w:trHeight w:val="2444"/>
          <w:jc w:val="center"/>
        </w:trPr>
        <w:tc>
          <w:tcPr>
            <w:tcW w:w="9638" w:type="dxa"/>
            <w:gridSpan w:val="2"/>
          </w:tcPr>
          <w:p w:rsidR="0074546C" w:rsidRPr="00200C56" w:rsidRDefault="00070F9D">
            <w:pPr>
              <w:pBdr>
                <w:top w:val="nil"/>
                <w:left w:val="nil"/>
                <w:bottom w:val="nil"/>
                <w:right w:val="nil"/>
                <w:between w:val="nil"/>
              </w:pBdr>
              <w:spacing w:line="240" w:lineRule="auto"/>
              <w:ind w:left="0" w:hanging="2"/>
              <w:jc w:val="both"/>
              <w:rPr>
                <w:color w:val="000000"/>
                <w:sz w:val="20"/>
                <w:szCs w:val="20"/>
                <w:lang w:val="uk-UA"/>
              </w:rPr>
            </w:pPr>
            <w:r>
              <w:rPr>
                <w:b/>
                <w:color w:val="000000"/>
                <w:sz w:val="20"/>
                <w:szCs w:val="20"/>
                <w:lang w:val="uk-UA"/>
              </w:rPr>
              <w:t xml:space="preserve">          </w:t>
            </w:r>
            <w:r w:rsidR="00951AAD" w:rsidRPr="00200C56">
              <w:rPr>
                <w:b/>
                <w:color w:val="000000"/>
                <w:sz w:val="20"/>
                <w:szCs w:val="20"/>
                <w:lang w:val="uk-UA"/>
              </w:rPr>
              <w:t xml:space="preserve">ДЕРЖАВНЕ ПІДПРИЄМСТВО  «ДЕРЖАВНИЙ ЕКСПЕРТНИЙ ЦЕНТР МІНІСТЕРСТВА ОХОРОНИ ЗДОРОВ`Я УКРАЇНИ», </w:t>
            </w:r>
            <w:r w:rsidR="00951AAD" w:rsidRPr="00200C56">
              <w:rPr>
                <w:color w:val="000000"/>
                <w:sz w:val="20"/>
                <w:szCs w:val="20"/>
                <w:lang w:val="uk-UA"/>
              </w:rPr>
              <w:t>іменований далі «Виконавець», що є платником податку на прибуток за основною ставкою згідно п. 136.1 ст. 136 ПКУ, в особі директора Департаменту фінансово-економічної та адміністративно-господарської роботи</w:t>
            </w:r>
            <w:r w:rsidR="007846A6" w:rsidRPr="007846A6">
              <w:rPr>
                <w:color w:val="000000"/>
                <w:sz w:val="20"/>
                <w:szCs w:val="20"/>
                <w:lang w:val="ru-RU"/>
              </w:rPr>
              <w:t xml:space="preserve"> </w:t>
            </w:r>
            <w:r w:rsidR="007846A6">
              <w:rPr>
                <w:color w:val="000000"/>
                <w:sz w:val="20"/>
                <w:szCs w:val="20"/>
                <w:lang w:val="uk-UA"/>
              </w:rPr>
              <w:t>Світлани Ковтун</w:t>
            </w:r>
            <w:r w:rsidR="00951AAD" w:rsidRPr="00200C56">
              <w:rPr>
                <w:color w:val="000000"/>
                <w:sz w:val="20"/>
                <w:szCs w:val="20"/>
                <w:lang w:val="uk-UA"/>
              </w:rPr>
              <w:t>, яка</w:t>
            </w:r>
            <w:r w:rsidR="00951AAD" w:rsidRPr="00200C56">
              <w:rPr>
                <w:b/>
                <w:color w:val="000000"/>
                <w:sz w:val="20"/>
                <w:szCs w:val="20"/>
                <w:lang w:val="uk-UA"/>
              </w:rPr>
              <w:t xml:space="preserve"> </w:t>
            </w:r>
            <w:r w:rsidR="00951AAD" w:rsidRPr="00200C56">
              <w:rPr>
                <w:color w:val="000000"/>
                <w:sz w:val="20"/>
                <w:szCs w:val="20"/>
                <w:lang w:val="uk-UA"/>
              </w:rPr>
              <w:t xml:space="preserve">діє на підставі довіреності </w:t>
            </w:r>
            <w:r w:rsidR="005B636F">
              <w:rPr>
                <w:sz w:val="20"/>
                <w:lang w:val="uk-UA"/>
              </w:rPr>
              <w:t xml:space="preserve">від </w:t>
            </w:r>
            <w:r w:rsidR="00BD050C">
              <w:rPr>
                <w:sz w:val="20"/>
                <w:szCs w:val="20"/>
                <w:lang w:val="uk-UA"/>
              </w:rPr>
              <w:t xml:space="preserve">18.12.2024 </w:t>
            </w:r>
            <w:r w:rsidR="00BD050C">
              <w:rPr>
                <w:sz w:val="20"/>
                <w:szCs w:val="20"/>
                <w:lang w:val="uk-UA"/>
              </w:rPr>
              <w:t xml:space="preserve">                            </w:t>
            </w:r>
            <w:r w:rsidR="00BD050C">
              <w:rPr>
                <w:sz w:val="20"/>
                <w:szCs w:val="20"/>
                <w:lang w:val="uk-UA"/>
              </w:rPr>
              <w:t>№ 52/Д/С</w:t>
            </w:r>
            <w:r w:rsidR="005B636F">
              <w:rPr>
                <w:sz w:val="20"/>
                <w:lang w:val="uk-UA"/>
              </w:rPr>
              <w:t>,</w:t>
            </w:r>
            <w:r w:rsidR="005B636F" w:rsidRPr="00CC742D">
              <w:rPr>
                <w:sz w:val="20"/>
                <w:lang w:val="uk-UA"/>
              </w:rPr>
              <w:t xml:space="preserve"> </w:t>
            </w:r>
            <w:r w:rsidR="00951AAD" w:rsidRPr="00200C56">
              <w:rPr>
                <w:color w:val="000000"/>
                <w:sz w:val="20"/>
                <w:szCs w:val="20"/>
                <w:lang w:val="uk-UA"/>
              </w:rPr>
              <w:t xml:space="preserve"> з одного боку, та ____________</w:t>
            </w:r>
            <w:r w:rsidR="005B636F">
              <w:rPr>
                <w:color w:val="000000"/>
                <w:sz w:val="20"/>
                <w:szCs w:val="20"/>
                <w:lang w:val="uk-UA"/>
              </w:rPr>
              <w:t>_______________</w:t>
            </w:r>
            <w:r w:rsidR="00BD050C">
              <w:rPr>
                <w:color w:val="000000"/>
                <w:sz w:val="20"/>
                <w:szCs w:val="20"/>
                <w:lang w:val="uk-UA"/>
              </w:rPr>
              <w:t>___</w:t>
            </w:r>
            <w:bookmarkStart w:id="0" w:name="_GoBack"/>
            <w:bookmarkEnd w:id="0"/>
            <w:r w:rsidR="005B636F">
              <w:rPr>
                <w:color w:val="000000"/>
                <w:sz w:val="20"/>
                <w:szCs w:val="20"/>
                <w:lang w:val="uk-UA"/>
              </w:rPr>
              <w:t>______________</w:t>
            </w:r>
            <w:r w:rsidR="00951AAD" w:rsidRPr="00200C56">
              <w:rPr>
                <w:color w:val="000000"/>
                <w:sz w:val="20"/>
                <w:szCs w:val="20"/>
                <w:lang w:val="uk-UA"/>
              </w:rPr>
              <w:t>______</w:t>
            </w:r>
            <w:r w:rsidR="007846A6">
              <w:rPr>
                <w:color w:val="000000"/>
                <w:sz w:val="20"/>
                <w:szCs w:val="20"/>
                <w:lang w:val="uk-UA"/>
              </w:rPr>
              <w:t>____________________</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______________________________________________________________</w:t>
            </w:r>
            <w:r w:rsidR="000E45DC">
              <w:rPr>
                <w:color w:val="000000"/>
                <w:sz w:val="20"/>
                <w:szCs w:val="20"/>
                <w:lang w:val="uk-UA"/>
              </w:rPr>
              <w:t>______________________________</w:t>
            </w:r>
            <w:r w:rsidRPr="00200C56">
              <w:rPr>
                <w:color w:val="000000"/>
                <w:sz w:val="20"/>
                <w:szCs w:val="20"/>
                <w:lang w:val="uk-UA"/>
              </w:rPr>
              <w:t>_, іменований далі «Замовник», що є (не є) платником податку на прибуток за основною ставкою згідно п. 136.1 ст. 136 ПКУ, в особі ______________________________________________</w:t>
            </w:r>
            <w:r w:rsidR="00585DA9">
              <w:rPr>
                <w:color w:val="000000"/>
                <w:sz w:val="20"/>
                <w:szCs w:val="20"/>
                <w:lang w:val="uk-UA"/>
              </w:rPr>
              <w:t>_________________</w:t>
            </w:r>
            <w:r w:rsidR="000E45DC">
              <w:rPr>
                <w:color w:val="000000"/>
                <w:sz w:val="20"/>
                <w:szCs w:val="20"/>
                <w:lang w:val="uk-UA"/>
              </w:rPr>
              <w:t>________</w:t>
            </w:r>
            <w:r w:rsidR="00585DA9">
              <w:rPr>
                <w:color w:val="000000"/>
                <w:sz w:val="20"/>
                <w:szCs w:val="20"/>
                <w:lang w:val="uk-UA"/>
              </w:rPr>
              <w:t>__</w:t>
            </w:r>
            <w:r w:rsidRPr="00200C56">
              <w:rPr>
                <w:color w:val="000000"/>
                <w:sz w:val="20"/>
                <w:szCs w:val="20"/>
                <w:lang w:val="uk-UA"/>
              </w:rPr>
              <w:t>, який(-а) діє на підставі _______________________________________</w:t>
            </w:r>
            <w:r w:rsidR="000E45DC">
              <w:rPr>
                <w:color w:val="000000"/>
                <w:sz w:val="20"/>
                <w:szCs w:val="20"/>
                <w:lang w:val="uk-UA"/>
              </w:rPr>
              <w:t>______________________________</w:t>
            </w:r>
            <w:r w:rsidRPr="00200C56">
              <w:rPr>
                <w:color w:val="000000"/>
                <w:sz w:val="20"/>
                <w:szCs w:val="20"/>
                <w:lang w:val="uk-UA"/>
              </w:rPr>
              <w:t>____, з іншого боку, іменовані надалі «Сторони», уклали даний Договір про наступне:</w:t>
            </w:r>
          </w:p>
          <w:p w:rsidR="0074546C" w:rsidRPr="00200C56" w:rsidRDefault="0074546C">
            <w:pPr>
              <w:pBdr>
                <w:top w:val="nil"/>
                <w:left w:val="nil"/>
                <w:bottom w:val="nil"/>
                <w:right w:val="nil"/>
                <w:between w:val="nil"/>
              </w:pBdr>
              <w:spacing w:line="240" w:lineRule="auto"/>
              <w:ind w:left="0" w:hanging="2"/>
              <w:jc w:val="both"/>
              <w:rPr>
                <w:color w:val="000000"/>
                <w:sz w:val="16"/>
                <w:szCs w:val="16"/>
                <w:lang w:val="uk-UA"/>
              </w:rPr>
            </w:pPr>
          </w:p>
        </w:tc>
      </w:tr>
      <w:tr w:rsidR="0074546C" w:rsidRPr="00AB672C" w:rsidTr="00402D01">
        <w:trPr>
          <w:trHeight w:val="1859"/>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070F9D">
              <w:rPr>
                <w:b/>
                <w:smallCaps/>
                <w:color w:val="000000"/>
                <w:sz w:val="20"/>
                <w:szCs w:val="20"/>
                <w:lang w:val="uk-UA"/>
              </w:rPr>
              <w:t>ПРЕДМЕТ ДОГОВОРУ</w:t>
            </w:r>
          </w:p>
          <w:p w:rsidR="00200C56" w:rsidRPr="00585DA9" w:rsidRDefault="00951AAD" w:rsidP="00070F9D">
            <w:pPr>
              <w:numPr>
                <w:ilvl w:val="1"/>
                <w:numId w:val="7"/>
              </w:numPr>
              <w:pBdr>
                <w:top w:val="nil"/>
                <w:left w:val="nil"/>
                <w:bottom w:val="nil"/>
                <w:right w:val="nil"/>
                <w:between w:val="nil"/>
              </w:pBdr>
              <w:tabs>
                <w:tab w:val="left" w:pos="360"/>
              </w:tabs>
              <w:spacing w:line="240" w:lineRule="auto"/>
              <w:ind w:leftChars="11" w:left="28" w:hanging="2"/>
              <w:jc w:val="both"/>
              <w:rPr>
                <w:color w:val="000000"/>
                <w:sz w:val="20"/>
                <w:szCs w:val="20"/>
                <w:lang w:val="uk-UA"/>
              </w:rPr>
            </w:pPr>
            <w:r w:rsidRPr="00585DA9">
              <w:rPr>
                <w:sz w:val="20"/>
                <w:szCs w:val="20"/>
                <w:lang w:val="uk-UA"/>
              </w:rPr>
              <w:t>Виконавець зобов’язується за заявкою Замовника надати консультаційні послуги щодо методологічних питань</w:t>
            </w:r>
            <w:r w:rsidR="00D32094" w:rsidRPr="00585DA9">
              <w:rPr>
                <w:sz w:val="20"/>
                <w:szCs w:val="20"/>
                <w:lang w:val="uk-UA"/>
              </w:rPr>
              <w:t xml:space="preserve"> </w:t>
            </w:r>
            <w:r w:rsidR="00D32094" w:rsidRPr="00917714">
              <w:rPr>
                <w:sz w:val="20"/>
                <w:szCs w:val="20"/>
                <w:lang w:val="uk-UA"/>
              </w:rPr>
              <w:t>(вибір технології порівняння (компаратора))</w:t>
            </w:r>
            <w:r w:rsidRPr="00917714">
              <w:rPr>
                <w:sz w:val="20"/>
                <w:szCs w:val="20"/>
                <w:lang w:val="uk-UA"/>
              </w:rPr>
              <w:t xml:space="preserve"> з</w:t>
            </w:r>
            <w:r w:rsidRPr="00585DA9">
              <w:rPr>
                <w:sz w:val="20"/>
                <w:szCs w:val="20"/>
                <w:lang w:val="uk-UA"/>
              </w:rPr>
              <w:t xml:space="preserve"> підготовки досьє для проведення державної оцін</w:t>
            </w:r>
            <w:r w:rsidR="00200C56" w:rsidRPr="00585DA9">
              <w:rPr>
                <w:sz w:val="20"/>
                <w:szCs w:val="20"/>
                <w:lang w:val="uk-UA"/>
              </w:rPr>
              <w:t>ки медичних технологій</w:t>
            </w:r>
            <w:r w:rsidR="00D32094" w:rsidRPr="00585DA9">
              <w:rPr>
                <w:sz w:val="20"/>
                <w:szCs w:val="20"/>
                <w:lang w:val="uk-UA"/>
              </w:rPr>
              <w:t xml:space="preserve"> </w:t>
            </w:r>
            <w:r w:rsidR="00200C56" w:rsidRPr="00585DA9">
              <w:rPr>
                <w:sz w:val="20"/>
                <w:szCs w:val="20"/>
                <w:lang w:val="uk-UA"/>
              </w:rPr>
              <w:t>(далі – П</w:t>
            </w:r>
            <w:r w:rsidRPr="00585DA9">
              <w:rPr>
                <w:sz w:val="20"/>
                <w:szCs w:val="20"/>
                <w:lang w:val="uk-UA"/>
              </w:rPr>
              <w:t>ослуги)</w:t>
            </w:r>
            <w:r w:rsidR="0063664F" w:rsidRPr="00585DA9">
              <w:rPr>
                <w:sz w:val="20"/>
                <w:szCs w:val="20"/>
                <w:lang w:val="uk-UA"/>
              </w:rPr>
              <w:t xml:space="preserve">, </w:t>
            </w:r>
            <w:r w:rsidRPr="00585DA9">
              <w:rPr>
                <w:sz w:val="20"/>
                <w:szCs w:val="20"/>
                <w:lang w:val="uk-UA"/>
              </w:rPr>
              <w:t xml:space="preserve">а Замовник </w:t>
            </w:r>
            <w:r w:rsidR="0063664F" w:rsidRPr="00585DA9">
              <w:rPr>
                <w:sz w:val="20"/>
                <w:szCs w:val="20"/>
                <w:lang w:val="uk-UA"/>
              </w:rPr>
              <w:t xml:space="preserve">зобов’язується </w:t>
            </w:r>
            <w:r w:rsidRPr="00585DA9">
              <w:rPr>
                <w:sz w:val="20"/>
                <w:szCs w:val="20"/>
                <w:lang w:val="uk-UA"/>
              </w:rPr>
              <w:t>прийняти та оплатити надану послугу на умовах даного Договору.</w:t>
            </w:r>
          </w:p>
          <w:p w:rsidR="0074546C" w:rsidRPr="00FA111B" w:rsidRDefault="0063664F" w:rsidP="00FA111B">
            <w:pPr>
              <w:pStyle w:val="a5"/>
              <w:numPr>
                <w:ilvl w:val="1"/>
                <w:numId w:val="7"/>
              </w:numPr>
              <w:pBdr>
                <w:top w:val="nil"/>
                <w:left w:val="nil"/>
                <w:bottom w:val="nil"/>
                <w:right w:val="nil"/>
                <w:between w:val="nil"/>
              </w:pBdr>
              <w:tabs>
                <w:tab w:val="left" w:pos="179"/>
                <w:tab w:val="left" w:pos="360"/>
              </w:tabs>
              <w:spacing w:line="240" w:lineRule="auto"/>
              <w:ind w:leftChars="0" w:left="0" w:firstLineChars="0" w:firstLine="0"/>
              <w:jc w:val="both"/>
              <w:rPr>
                <w:color w:val="000000"/>
                <w:sz w:val="20"/>
                <w:szCs w:val="20"/>
                <w:lang w:val="uk-UA"/>
              </w:rPr>
            </w:pPr>
            <w:r w:rsidRPr="00070F9D">
              <w:rPr>
                <w:color w:val="000000"/>
                <w:sz w:val="20"/>
                <w:szCs w:val="20"/>
                <w:lang w:val="uk-UA"/>
              </w:rPr>
              <w:t xml:space="preserve">Послуги надаються відповідно </w:t>
            </w:r>
            <w:r w:rsidR="00D27E5E" w:rsidRPr="00070F9D">
              <w:rPr>
                <w:color w:val="000000"/>
                <w:sz w:val="20"/>
                <w:szCs w:val="20"/>
                <w:lang w:val="uk-UA"/>
              </w:rPr>
              <w:t>до вимог чинного законодавства</w:t>
            </w:r>
            <w:r w:rsidR="007846A6">
              <w:rPr>
                <w:color w:val="000000"/>
                <w:sz w:val="20"/>
                <w:szCs w:val="20"/>
                <w:lang w:val="uk-UA"/>
              </w:rPr>
              <w:t xml:space="preserve"> України</w:t>
            </w:r>
            <w:r w:rsidR="00D27E5E" w:rsidRPr="00070F9D">
              <w:rPr>
                <w:color w:val="000000"/>
                <w:sz w:val="20"/>
                <w:szCs w:val="20"/>
                <w:lang w:val="uk-UA"/>
              </w:rPr>
              <w:t xml:space="preserve"> та на підставі заявки Замовника</w:t>
            </w:r>
            <w:r w:rsidR="00D32094" w:rsidRPr="00070F9D">
              <w:rPr>
                <w:color w:val="000000"/>
                <w:sz w:val="20"/>
                <w:szCs w:val="20"/>
                <w:lang w:val="uk-UA"/>
              </w:rPr>
              <w:t xml:space="preserve"> за формою, встановленою Виконавцем</w:t>
            </w:r>
            <w:r w:rsidR="00C07B29" w:rsidRPr="00070F9D">
              <w:rPr>
                <w:color w:val="000000"/>
                <w:sz w:val="20"/>
                <w:szCs w:val="20"/>
                <w:lang w:val="uk-UA"/>
              </w:rPr>
              <w:t xml:space="preserve"> (далі - Заявка)</w:t>
            </w:r>
            <w:r w:rsidR="00D27E5E" w:rsidRPr="00070F9D">
              <w:rPr>
                <w:color w:val="000000"/>
                <w:sz w:val="20"/>
                <w:szCs w:val="20"/>
                <w:lang w:val="uk-UA"/>
              </w:rPr>
              <w:t>.</w:t>
            </w:r>
          </w:p>
        </w:tc>
      </w:tr>
      <w:tr w:rsidR="0074546C" w:rsidRPr="00BD050C" w:rsidTr="00402D01">
        <w:trPr>
          <w:trHeight w:val="5037"/>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lang w:val="uk-UA"/>
              </w:rPr>
            </w:pPr>
            <w:r w:rsidRPr="00070F9D">
              <w:rPr>
                <w:b/>
                <w:smallCaps/>
                <w:color w:val="000000"/>
                <w:sz w:val="20"/>
                <w:szCs w:val="20"/>
                <w:lang w:val="uk-UA"/>
              </w:rPr>
              <w:t>ВАРТІСТЬ ПОСЛУГ ТА ПОРЯДОК РОЗРАХУНКІВ</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 xml:space="preserve">Вартість та обсяг  послуг визначаються Рахунками-Специфікаціями, виданими Виконавцем, які є невід’ємною частиною даного Договору та вважається узгодженими, якщо Замовник протягом 10 (десяти) календарних днів не надасть відповідних заперечень. </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Замовник має право в односторонньому порядку визначити платника за даним Договором, а також валюту якою буде здійснюватися розрахунки про що письмово повідомляє Виконавця.</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У Рахунку-</w:t>
            </w:r>
            <w:r w:rsidRPr="00585DA9">
              <w:rPr>
                <w:color w:val="000000"/>
                <w:sz w:val="20"/>
                <w:szCs w:val="20"/>
                <w:lang w:val="uk-UA"/>
              </w:rPr>
              <w:t xml:space="preserve">Специфікації </w:t>
            </w:r>
            <w:r w:rsidRPr="00585DA9">
              <w:rPr>
                <w:sz w:val="20"/>
                <w:szCs w:val="20"/>
                <w:lang w:val="uk-UA"/>
              </w:rPr>
              <w:t>за</w:t>
            </w:r>
            <w:r w:rsidRPr="00585DA9">
              <w:rPr>
                <w:color w:val="000000"/>
                <w:sz w:val="20"/>
                <w:szCs w:val="20"/>
                <w:lang w:val="uk-UA"/>
              </w:rPr>
              <w:t>значається вид послуг, а також</w:t>
            </w:r>
            <w:r w:rsidRPr="00200C56">
              <w:rPr>
                <w:color w:val="000000"/>
                <w:sz w:val="20"/>
                <w:szCs w:val="20"/>
                <w:lang w:val="uk-UA"/>
              </w:rPr>
              <w:t xml:space="preserve"> визначається їх обсяг та вартість, валюта платежу, а також зазначається платник.</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Загальна вартість Договору визначається як сума вартості послуг, визначен</w:t>
            </w:r>
            <w:r w:rsidRPr="00200C56">
              <w:rPr>
                <w:sz w:val="20"/>
                <w:szCs w:val="20"/>
                <w:lang w:val="uk-UA"/>
              </w:rPr>
              <w:t>их</w:t>
            </w:r>
            <w:r w:rsidRPr="00200C56">
              <w:rPr>
                <w:color w:val="000000"/>
                <w:sz w:val="20"/>
                <w:szCs w:val="20"/>
                <w:lang w:val="uk-UA"/>
              </w:rPr>
              <w:t xml:space="preserve"> у Рахунк</w:t>
            </w:r>
            <w:r w:rsidRPr="00200C56">
              <w:rPr>
                <w:sz w:val="20"/>
                <w:szCs w:val="20"/>
                <w:lang w:val="uk-UA"/>
              </w:rPr>
              <w:t>ах</w:t>
            </w:r>
            <w:r w:rsidRPr="00200C56">
              <w:rPr>
                <w:color w:val="000000"/>
                <w:sz w:val="20"/>
                <w:szCs w:val="20"/>
                <w:lang w:val="uk-UA"/>
              </w:rPr>
              <w:t>-Специфікаці</w:t>
            </w:r>
            <w:r w:rsidRPr="00200C56">
              <w:rPr>
                <w:sz w:val="20"/>
                <w:szCs w:val="20"/>
                <w:lang w:val="uk-UA"/>
              </w:rPr>
              <w:t>ях</w:t>
            </w:r>
            <w:r w:rsidRPr="00200C56">
              <w:rPr>
                <w:color w:val="000000"/>
                <w:sz w:val="20"/>
                <w:szCs w:val="20"/>
                <w:lang w:val="uk-UA"/>
              </w:rPr>
              <w:t>, відповідно до умов даного Договору протягом терміну його дії.</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r w:rsidRPr="00200C56">
              <w:rPr>
                <w:color w:val="000000"/>
                <w:sz w:val="20"/>
                <w:szCs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p w:rsidR="0074546C" w:rsidRPr="00200C56" w:rsidRDefault="00951AAD">
            <w:pPr>
              <w:numPr>
                <w:ilvl w:val="1"/>
                <w:numId w:val="7"/>
              </w:numPr>
              <w:pBdr>
                <w:top w:val="nil"/>
                <w:left w:val="nil"/>
                <w:bottom w:val="nil"/>
                <w:right w:val="nil"/>
                <w:between w:val="nil"/>
              </w:pBdr>
              <w:tabs>
                <w:tab w:val="left" w:pos="360"/>
              </w:tabs>
              <w:spacing w:line="240" w:lineRule="auto"/>
              <w:ind w:left="0" w:hanging="2"/>
              <w:jc w:val="both"/>
              <w:rPr>
                <w:color w:val="000000"/>
                <w:sz w:val="20"/>
                <w:szCs w:val="20"/>
                <w:lang w:val="uk-UA"/>
              </w:rPr>
            </w:pPr>
            <w:bookmarkStart w:id="1" w:name="_heading=h.30j0zll" w:colFirst="0" w:colLast="0"/>
            <w:bookmarkEnd w:id="1"/>
            <w:r w:rsidRPr="00200C56">
              <w:rPr>
                <w:color w:val="000000"/>
                <w:sz w:val="20"/>
                <w:szCs w:val="20"/>
                <w:lang w:val="uk-UA"/>
              </w:rPr>
              <w:t xml:space="preserve">Початком надання Виконавцем послуг вважається виконання Замовником умови щодо 100 % попередньої оплати вартості послуг, передбачених пунктом 1.1 Договору та отримання Виконавцем </w:t>
            </w:r>
            <w:r w:rsidRPr="00200C56">
              <w:rPr>
                <w:sz w:val="20"/>
                <w:szCs w:val="20"/>
                <w:lang w:val="uk-UA"/>
              </w:rPr>
              <w:t>З</w:t>
            </w:r>
            <w:r w:rsidRPr="00200C56">
              <w:rPr>
                <w:color w:val="000000"/>
                <w:sz w:val="20"/>
                <w:szCs w:val="20"/>
                <w:lang w:val="uk-UA"/>
              </w:rPr>
              <w:t xml:space="preserve">аявки/Заявок. </w:t>
            </w:r>
          </w:p>
          <w:p w:rsidR="0074546C" w:rsidRPr="00585DA9" w:rsidRDefault="00951AAD" w:rsidP="00A865B6">
            <w:pPr>
              <w:numPr>
                <w:ilvl w:val="1"/>
                <w:numId w:val="7"/>
              </w:numPr>
              <w:pBdr>
                <w:top w:val="nil"/>
                <w:left w:val="nil"/>
                <w:bottom w:val="nil"/>
                <w:right w:val="nil"/>
                <w:between w:val="nil"/>
              </w:pBdr>
              <w:tabs>
                <w:tab w:val="left" w:pos="360"/>
              </w:tabs>
              <w:spacing w:line="240" w:lineRule="auto"/>
              <w:ind w:leftChars="0" w:left="2" w:hanging="2"/>
              <w:jc w:val="both"/>
              <w:rPr>
                <w:color w:val="000000"/>
                <w:sz w:val="20"/>
                <w:szCs w:val="20"/>
                <w:lang w:val="uk-UA"/>
              </w:rPr>
            </w:pPr>
            <w:r w:rsidRPr="00200C56">
              <w:rPr>
                <w:color w:val="000000"/>
                <w:sz w:val="20"/>
                <w:szCs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r>
      <w:tr w:rsidR="0074546C" w:rsidRPr="00BD050C">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ОБОВ`ЯЗКИ СТОРІН</w:t>
            </w:r>
          </w:p>
          <w:p w:rsidR="0074546C" w:rsidRPr="00200C56" w:rsidRDefault="00070F9D" w:rsidP="00070F9D">
            <w:pPr>
              <w:pBdr>
                <w:top w:val="nil"/>
                <w:left w:val="nil"/>
                <w:bottom w:val="nil"/>
                <w:right w:val="nil"/>
                <w:between w:val="nil"/>
              </w:pBdr>
              <w:spacing w:line="240" w:lineRule="auto"/>
              <w:ind w:leftChars="0" w:left="-2" w:firstLineChars="0" w:firstLine="0"/>
              <w:rPr>
                <w:color w:val="000000"/>
                <w:sz w:val="20"/>
                <w:szCs w:val="20"/>
                <w:lang w:val="uk-UA"/>
              </w:rPr>
            </w:pPr>
            <w:r>
              <w:rPr>
                <w:color w:val="000000"/>
                <w:sz w:val="20"/>
                <w:szCs w:val="20"/>
                <w:lang w:val="uk-UA"/>
              </w:rPr>
              <w:t xml:space="preserve">3.1. </w:t>
            </w:r>
            <w:r w:rsidR="00951AAD" w:rsidRPr="00200C56">
              <w:rPr>
                <w:color w:val="000000"/>
                <w:sz w:val="20"/>
                <w:szCs w:val="20"/>
                <w:lang w:val="uk-UA"/>
              </w:rPr>
              <w:t>Замовник зобов`язується:</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сплатити вартість  послуг протягом 30 (тридцяти) календарних днів від дати оформлення Виконавцем Рахунку-Специфікації;</w:t>
            </w:r>
          </w:p>
          <w:p w:rsidR="0074546C"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надати Виконавцю заповнену Заяв</w:t>
            </w:r>
            <w:r w:rsidRPr="00200C56">
              <w:rPr>
                <w:sz w:val="20"/>
                <w:szCs w:val="20"/>
                <w:lang w:val="uk-UA"/>
              </w:rPr>
              <w:t>ку</w:t>
            </w:r>
            <w:r w:rsidRPr="00200C56">
              <w:rPr>
                <w:color w:val="000000"/>
                <w:sz w:val="20"/>
                <w:szCs w:val="20"/>
                <w:lang w:val="uk-UA"/>
              </w:rPr>
              <w:t>;</w:t>
            </w:r>
          </w:p>
          <w:p w:rsidR="00D32094" w:rsidRPr="00200C56" w:rsidRDefault="00D32094"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Pr>
                <w:color w:val="000000"/>
                <w:sz w:val="20"/>
                <w:szCs w:val="20"/>
                <w:lang w:val="uk-UA"/>
              </w:rPr>
              <w:t>у разі необхідності</w:t>
            </w:r>
            <w:r w:rsidR="00DD7989">
              <w:rPr>
                <w:color w:val="000000"/>
                <w:sz w:val="20"/>
                <w:szCs w:val="20"/>
                <w:lang w:val="uk-UA"/>
              </w:rPr>
              <w:t xml:space="preserve"> або на вимогу Виконавця</w:t>
            </w:r>
            <w:r>
              <w:rPr>
                <w:color w:val="000000"/>
                <w:sz w:val="20"/>
                <w:szCs w:val="20"/>
                <w:lang w:val="uk-UA"/>
              </w:rPr>
              <w:t xml:space="preserve"> надати додаткові матеріали до Заявки із супровідним листом;</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bookmarkStart w:id="2" w:name="_heading=h.gjdgxs" w:colFirst="0" w:colLast="0"/>
            <w:bookmarkEnd w:id="2"/>
            <w:r w:rsidRPr="00200C56">
              <w:rPr>
                <w:color w:val="000000"/>
                <w:sz w:val="20"/>
                <w:szCs w:val="20"/>
                <w:lang w:val="uk-UA"/>
              </w:rPr>
              <w:t>протягом 5 (п‘яти) календарних днів з дати отримання Акту наданих послуг направити на адресу Виконавця один примірник такого акту, оформленого належним чином (підписаного та скріпленого печаткою). У разі неотримання Виконавцем у зазначений термін підписаного Замовником Акт</w:t>
            </w:r>
            <w:r w:rsidR="00070F9D">
              <w:rPr>
                <w:color w:val="000000"/>
                <w:sz w:val="20"/>
                <w:szCs w:val="20"/>
                <w:lang w:val="uk-UA"/>
              </w:rPr>
              <w:t>у</w:t>
            </w:r>
            <w:r w:rsidRPr="00200C56">
              <w:rPr>
                <w:color w:val="000000"/>
                <w:sz w:val="20"/>
                <w:szCs w:val="20"/>
                <w:lang w:val="uk-UA"/>
              </w:rPr>
              <w:t xml:space="preserve"> надан</w:t>
            </w:r>
            <w:r w:rsidR="007846A6">
              <w:rPr>
                <w:color w:val="000000"/>
                <w:sz w:val="20"/>
                <w:szCs w:val="20"/>
                <w:lang w:val="uk-UA"/>
              </w:rPr>
              <w:t>их</w:t>
            </w:r>
            <w:r w:rsidRPr="00200C56">
              <w:rPr>
                <w:color w:val="000000"/>
                <w:sz w:val="20"/>
                <w:szCs w:val="20"/>
                <w:lang w:val="uk-UA"/>
              </w:rPr>
              <w:t xml:space="preserve"> послуг або заперечень щодо прийняття послуг, такий акт вважається погодженим, а послуги  прийнятими Замовником;</w:t>
            </w:r>
          </w:p>
          <w:p w:rsidR="0074546C" w:rsidRPr="00200C56" w:rsidRDefault="00951AAD" w:rsidP="00070F9D">
            <w:pPr>
              <w:numPr>
                <w:ilvl w:val="0"/>
                <w:numId w:val="6"/>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highlight w:val="white"/>
                <w:lang w:val="uk-UA"/>
              </w:rPr>
              <w:lastRenderedPageBreak/>
              <w:t>у разі зміни особи, відповідальної за безпосереднє здійснення взаємодії Замовника з Виконавцем,  письмово повідомити Виконавця протягом 3 (трьох) календарних днів з дня зміни такої особи</w:t>
            </w:r>
            <w:r w:rsidRPr="00200C56">
              <w:rPr>
                <w:color w:val="000000"/>
                <w:sz w:val="20"/>
                <w:szCs w:val="20"/>
                <w:lang w:val="uk-UA"/>
              </w:rPr>
              <w:t>.</w:t>
            </w:r>
          </w:p>
          <w:p w:rsidR="0074546C" w:rsidRPr="00200C56" w:rsidRDefault="0074546C" w:rsidP="00A865B6">
            <w:pPr>
              <w:pBdr>
                <w:top w:val="nil"/>
                <w:left w:val="nil"/>
                <w:bottom w:val="nil"/>
                <w:right w:val="nil"/>
                <w:between w:val="nil"/>
              </w:pBdr>
              <w:tabs>
                <w:tab w:val="left" w:pos="720"/>
              </w:tabs>
              <w:spacing w:line="240" w:lineRule="auto"/>
              <w:ind w:left="-2" w:firstLineChars="0" w:firstLine="0"/>
              <w:jc w:val="both"/>
              <w:rPr>
                <w:color w:val="000000"/>
                <w:sz w:val="8"/>
                <w:szCs w:val="8"/>
                <w:lang w:val="uk-UA"/>
              </w:rPr>
            </w:pPr>
          </w:p>
          <w:p w:rsidR="0074546C" w:rsidRPr="00200C56" w:rsidRDefault="00951AAD" w:rsidP="00A865B6">
            <w:pPr>
              <w:pBdr>
                <w:top w:val="nil"/>
                <w:left w:val="nil"/>
                <w:bottom w:val="nil"/>
                <w:right w:val="nil"/>
                <w:between w:val="nil"/>
              </w:pBdr>
              <w:tabs>
                <w:tab w:val="left" w:pos="-180"/>
                <w:tab w:val="left" w:pos="0"/>
                <w:tab w:val="left" w:pos="240"/>
                <w:tab w:val="left" w:pos="360"/>
              </w:tabs>
              <w:spacing w:line="240" w:lineRule="auto"/>
              <w:ind w:left="-2" w:firstLineChars="0" w:firstLine="0"/>
              <w:jc w:val="both"/>
              <w:rPr>
                <w:color w:val="000000"/>
                <w:sz w:val="20"/>
                <w:szCs w:val="20"/>
                <w:lang w:val="uk-UA"/>
              </w:rPr>
            </w:pPr>
            <w:r w:rsidRPr="00200C56">
              <w:rPr>
                <w:color w:val="000000"/>
                <w:sz w:val="20"/>
                <w:szCs w:val="20"/>
                <w:lang w:val="uk-UA"/>
              </w:rPr>
              <w:t xml:space="preserve">3.2. Виконавець зобов`язується: </w:t>
            </w:r>
          </w:p>
          <w:p w:rsidR="0074546C" w:rsidRPr="00200C56" w:rsidRDefault="00585DA9"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Pr>
                <w:color w:val="000000"/>
                <w:sz w:val="20"/>
                <w:szCs w:val="20"/>
                <w:lang w:val="uk-UA"/>
              </w:rPr>
              <w:t>відповідно до умов Договору</w:t>
            </w:r>
            <w:r w:rsidRPr="00200C56">
              <w:rPr>
                <w:color w:val="000000"/>
                <w:sz w:val="20"/>
                <w:szCs w:val="20"/>
                <w:lang w:val="uk-UA"/>
              </w:rPr>
              <w:t xml:space="preserve"> надати послуги</w:t>
            </w:r>
            <w:r>
              <w:rPr>
                <w:color w:val="000000"/>
                <w:sz w:val="20"/>
                <w:szCs w:val="20"/>
                <w:lang w:val="uk-UA"/>
              </w:rPr>
              <w:t xml:space="preserve"> </w:t>
            </w:r>
            <w:r w:rsidR="00D32094">
              <w:rPr>
                <w:color w:val="000000"/>
                <w:sz w:val="20"/>
                <w:szCs w:val="20"/>
                <w:lang w:val="uk-UA"/>
              </w:rPr>
              <w:t xml:space="preserve">протягом </w:t>
            </w:r>
            <w:r w:rsidR="00D32094" w:rsidRPr="00200C56">
              <w:rPr>
                <w:color w:val="000000"/>
                <w:sz w:val="20"/>
                <w:szCs w:val="20"/>
                <w:lang w:val="uk-UA"/>
              </w:rPr>
              <w:t>60 календарних днів</w:t>
            </w:r>
            <w:r>
              <w:rPr>
                <w:color w:val="000000"/>
                <w:sz w:val="20"/>
                <w:szCs w:val="20"/>
                <w:lang w:val="uk-UA"/>
              </w:rPr>
              <w:t xml:space="preserve"> у разі виконання</w:t>
            </w:r>
            <w:r w:rsidR="00A865B6">
              <w:rPr>
                <w:color w:val="000000"/>
                <w:sz w:val="20"/>
                <w:szCs w:val="20"/>
                <w:lang w:val="uk-UA"/>
              </w:rPr>
              <w:t xml:space="preserve"> Замовником</w:t>
            </w:r>
            <w:r>
              <w:rPr>
                <w:color w:val="000000"/>
                <w:sz w:val="20"/>
                <w:szCs w:val="20"/>
                <w:lang w:val="uk-UA"/>
              </w:rPr>
              <w:t xml:space="preserve"> </w:t>
            </w:r>
            <w:proofErr w:type="spellStart"/>
            <w:r>
              <w:rPr>
                <w:color w:val="000000"/>
                <w:sz w:val="20"/>
                <w:szCs w:val="20"/>
                <w:lang w:val="uk-UA"/>
              </w:rPr>
              <w:t>пп</w:t>
            </w:r>
            <w:proofErr w:type="spellEnd"/>
            <w:r w:rsidR="00FA111B">
              <w:rPr>
                <w:color w:val="000000"/>
                <w:sz w:val="20"/>
                <w:szCs w:val="20"/>
                <w:lang w:val="uk-UA"/>
              </w:rPr>
              <w:t>.</w:t>
            </w:r>
            <w:r>
              <w:rPr>
                <w:color w:val="000000"/>
                <w:sz w:val="20"/>
                <w:szCs w:val="20"/>
                <w:lang w:val="uk-UA"/>
              </w:rPr>
              <w:t xml:space="preserve"> а) п. 3.1 цього Договору</w:t>
            </w:r>
            <w:r w:rsidR="00951AAD" w:rsidRPr="00200C56">
              <w:rPr>
                <w:color w:val="000000"/>
                <w:sz w:val="20"/>
                <w:szCs w:val="20"/>
                <w:lang w:val="uk-UA"/>
              </w:rPr>
              <w:t>;</w:t>
            </w:r>
          </w:p>
          <w:p w:rsidR="0074546C" w:rsidRPr="00200C56" w:rsidRDefault="00951AAD" w:rsidP="00070F9D">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вживати заходи щодо захисту відомостей, що становлять комерційну таємницю Замовника та містяться в наданих Виконавцю матеріалах;</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своєчасно повідомляти Замовника про всі рішення, прийняті щодо послуг, як</w:t>
            </w:r>
            <w:r w:rsidR="00AC4844">
              <w:rPr>
                <w:color w:val="000000"/>
                <w:sz w:val="20"/>
                <w:szCs w:val="20"/>
                <w:lang w:val="uk-UA"/>
              </w:rPr>
              <w:t>і</w:t>
            </w:r>
            <w:r w:rsidRPr="00200C56">
              <w:rPr>
                <w:color w:val="000000"/>
                <w:sz w:val="20"/>
                <w:szCs w:val="20"/>
                <w:lang w:val="uk-UA"/>
              </w:rPr>
              <w:t xml:space="preserve"> нада</w:t>
            </w:r>
            <w:r w:rsidR="00AC4844">
              <w:rPr>
                <w:color w:val="000000"/>
                <w:sz w:val="20"/>
                <w:szCs w:val="20"/>
                <w:lang w:val="uk-UA"/>
              </w:rPr>
              <w:t>ю</w:t>
            </w:r>
            <w:r w:rsidRPr="00200C56">
              <w:rPr>
                <w:color w:val="000000"/>
                <w:sz w:val="20"/>
                <w:szCs w:val="20"/>
                <w:lang w:val="uk-UA"/>
              </w:rPr>
              <w:t>ться згідно з умовами цього Договору, а також, інформацію про отримані внаслідок ї</w:t>
            </w:r>
            <w:r w:rsidR="00AC4844">
              <w:rPr>
                <w:color w:val="000000"/>
                <w:sz w:val="20"/>
                <w:szCs w:val="20"/>
                <w:lang w:val="uk-UA"/>
              </w:rPr>
              <w:t>х</w:t>
            </w:r>
            <w:r w:rsidRPr="00200C56">
              <w:rPr>
                <w:color w:val="000000"/>
                <w:sz w:val="20"/>
                <w:szCs w:val="20"/>
                <w:lang w:val="uk-UA"/>
              </w:rPr>
              <w:t xml:space="preserve"> надання результати;</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sz w:val="20"/>
                <w:szCs w:val="20"/>
                <w:lang w:val="uk-UA"/>
              </w:rPr>
            </w:pPr>
            <w:r w:rsidRPr="00200C56">
              <w:rPr>
                <w:color w:val="000000"/>
                <w:sz w:val="20"/>
                <w:szCs w:val="20"/>
                <w:lang w:val="uk-UA"/>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74546C" w:rsidRPr="00200C56" w:rsidRDefault="00951AAD" w:rsidP="00FA111B">
            <w:pPr>
              <w:numPr>
                <w:ilvl w:val="0"/>
                <w:numId w:val="1"/>
              </w:numPr>
              <w:pBdr>
                <w:top w:val="nil"/>
                <w:left w:val="nil"/>
                <w:bottom w:val="nil"/>
                <w:right w:val="nil"/>
                <w:between w:val="nil"/>
              </w:pBdr>
              <w:tabs>
                <w:tab w:val="left" w:pos="319"/>
              </w:tabs>
              <w:spacing w:line="240" w:lineRule="auto"/>
              <w:ind w:left="-2" w:firstLineChars="0" w:firstLine="0"/>
              <w:jc w:val="both"/>
              <w:rPr>
                <w:color w:val="000000"/>
                <w:lang w:val="uk-UA"/>
              </w:rPr>
            </w:pPr>
            <w:r w:rsidRPr="00200C56">
              <w:rPr>
                <w:color w:val="000000"/>
                <w:sz w:val="20"/>
                <w:szCs w:val="20"/>
                <w:lang w:val="uk-UA"/>
              </w:rPr>
              <w:t xml:space="preserve">надати (надіслати) Замовнику Звіт з рекомендаціями щодо </w:t>
            </w:r>
            <w:r w:rsidRPr="00200C56">
              <w:rPr>
                <w:sz w:val="20"/>
                <w:szCs w:val="20"/>
                <w:lang w:val="uk-UA"/>
              </w:rPr>
              <w:t>методологічних питань з підготовки досьє для проведення державної оцінки медичних технологій</w:t>
            </w:r>
            <w:r w:rsidRPr="00200C56">
              <w:rPr>
                <w:color w:val="000000"/>
                <w:sz w:val="20"/>
                <w:szCs w:val="20"/>
                <w:lang w:val="uk-UA"/>
              </w:rPr>
              <w:t xml:space="preserve"> за формою</w:t>
            </w:r>
            <w:r w:rsidRPr="00200C56">
              <w:rPr>
                <w:sz w:val="20"/>
                <w:szCs w:val="20"/>
                <w:lang w:val="uk-UA"/>
              </w:rPr>
              <w:t xml:space="preserve">, встановленою Виконавцем </w:t>
            </w:r>
            <w:r w:rsidRPr="00200C56">
              <w:rPr>
                <w:color w:val="000000"/>
                <w:sz w:val="20"/>
                <w:szCs w:val="20"/>
                <w:lang w:val="uk-UA"/>
              </w:rPr>
              <w:t>(далі - Звіт з рекомендаціями</w:t>
            </w:r>
            <w:r w:rsidR="00D32094">
              <w:rPr>
                <w:color w:val="000000"/>
                <w:sz w:val="20"/>
                <w:szCs w:val="20"/>
                <w:lang w:val="uk-UA"/>
              </w:rPr>
              <w:t>)</w:t>
            </w:r>
            <w:r w:rsidRPr="00200C56">
              <w:rPr>
                <w:color w:val="000000"/>
                <w:sz w:val="20"/>
                <w:szCs w:val="20"/>
                <w:lang w:val="uk-UA"/>
              </w:rPr>
              <w:t>, та підписаний Акт наданих послуг у 2 (двох) примірниках протягом 10 (десяти) робочих днів з моменту завершення надання послуг.</w:t>
            </w:r>
          </w:p>
          <w:p w:rsidR="0074546C" w:rsidRPr="00200C56" w:rsidRDefault="0074546C" w:rsidP="00A865B6">
            <w:pPr>
              <w:pBdr>
                <w:top w:val="nil"/>
                <w:left w:val="nil"/>
                <w:bottom w:val="nil"/>
                <w:right w:val="nil"/>
                <w:between w:val="nil"/>
              </w:pBdr>
              <w:tabs>
                <w:tab w:val="left" w:pos="1080"/>
              </w:tabs>
              <w:spacing w:line="240" w:lineRule="auto"/>
              <w:ind w:left="-2" w:firstLineChars="0" w:firstLine="0"/>
              <w:jc w:val="both"/>
              <w:rPr>
                <w:color w:val="000000"/>
                <w:sz w:val="8"/>
                <w:szCs w:val="8"/>
                <w:lang w:val="uk-UA"/>
              </w:rPr>
            </w:pPr>
          </w:p>
        </w:tc>
      </w:tr>
      <w:tr w:rsidR="0074546C" w:rsidRPr="00BD050C">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lastRenderedPageBreak/>
              <w:t>ВІДПОВІДАЛЬНІСТЬ  СТОРІН</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За невиконання або неналежне виконання своїх зобов’язань, визначених </w:t>
            </w:r>
            <w:proofErr w:type="spellStart"/>
            <w:r w:rsidR="00951AAD" w:rsidRPr="00200C56">
              <w:rPr>
                <w:color w:val="000000"/>
                <w:sz w:val="20"/>
                <w:szCs w:val="20"/>
                <w:lang w:val="uk-UA"/>
              </w:rPr>
              <w:t>пп</w:t>
            </w:r>
            <w:proofErr w:type="spellEnd"/>
            <w:r w:rsidR="00951AAD" w:rsidRPr="00200C56">
              <w:rPr>
                <w:color w:val="000000"/>
                <w:sz w:val="20"/>
                <w:szCs w:val="20"/>
                <w:lang w:val="uk-UA"/>
              </w:rPr>
              <w:t xml:space="preserve">. а), </w:t>
            </w:r>
            <w:r w:rsidR="00D32094">
              <w:rPr>
                <w:color w:val="000000"/>
                <w:sz w:val="20"/>
                <w:szCs w:val="20"/>
                <w:lang w:val="en-US"/>
              </w:rPr>
              <w:t>d</w:t>
            </w:r>
            <w:r w:rsidR="00951AAD" w:rsidRPr="00200C56">
              <w:rPr>
                <w:color w:val="000000"/>
                <w:sz w:val="20"/>
                <w:szCs w:val="20"/>
                <w:lang w:val="uk-UA"/>
              </w:rPr>
              <w:t>) п. 3.1 Договору, Замовником</w:t>
            </w:r>
            <w:r w:rsidR="00951AAD" w:rsidRPr="00200C56">
              <w:rPr>
                <w:color w:val="FF0000"/>
                <w:sz w:val="20"/>
                <w:szCs w:val="20"/>
                <w:lang w:val="uk-UA"/>
              </w:rPr>
              <w:t xml:space="preserve"> </w:t>
            </w:r>
            <w:r w:rsidR="00951AAD" w:rsidRPr="00200C56">
              <w:rPr>
                <w:color w:val="000000"/>
                <w:sz w:val="20"/>
                <w:szCs w:val="20"/>
                <w:lang w:val="uk-UA"/>
              </w:rPr>
              <w:t>сплачується пеня у розмірі подвійної облікової ставки НБУ від вартості послуг, зазначеній у Рахунку-Специфікації, за кожний день  прострочення.</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p>
          <w:p w:rsidR="0074546C" w:rsidRPr="00200C56"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Сплата штрафних санкцій не звільняє Сторону, яка їх сплатила, від виконання зобов'язань за цим Договором.</w:t>
            </w:r>
          </w:p>
          <w:p w:rsidR="0074546C" w:rsidRPr="00FA111B" w:rsidRDefault="00FA111B" w:rsidP="00FA111B">
            <w:pPr>
              <w:numPr>
                <w:ilvl w:val="1"/>
                <w:numId w:val="7"/>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У випадках, не передбачених даним Договором, Сторони несуть відповідальність передбачену чинним законодавством України.</w:t>
            </w:r>
          </w:p>
        </w:tc>
      </w:tr>
      <w:tr w:rsidR="0074546C" w:rsidRPr="00BD050C">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hd w:val="clear" w:color="auto" w:fill="FFFFFF"/>
              <w:spacing w:line="240" w:lineRule="auto"/>
              <w:ind w:leftChars="0" w:firstLineChars="0"/>
              <w:jc w:val="center"/>
              <w:rPr>
                <w:color w:val="000000"/>
                <w:sz w:val="20"/>
                <w:szCs w:val="20"/>
                <w:lang w:val="uk-UA"/>
              </w:rPr>
            </w:pPr>
            <w:r w:rsidRPr="00FA111B">
              <w:rPr>
                <w:b/>
                <w:color w:val="000000"/>
                <w:sz w:val="20"/>
                <w:szCs w:val="20"/>
                <w:lang w:val="uk-UA"/>
              </w:rPr>
              <w:t>ЗАХИСТ КОНФІДЕНЦІЙНОЇ ІНФОРМАЦІЇ</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Обсяг документів, що містять конфіденційну інформацію, визначається відповідно до вимог чинного законодавства України.</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Під час надання послуги, Сторони зобов`язані забезпечити  охорону конфіденційної інформації від розголошення і недобросовісного комерційного використання.</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Не допускається ознайомлення третіх осіб з документами, що містять  конфіденційну інформацію,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p>
          <w:p w:rsidR="0074546C" w:rsidRPr="00200C56" w:rsidRDefault="00951AAD" w:rsidP="00FA111B">
            <w:pPr>
              <w:numPr>
                <w:ilvl w:val="1"/>
                <w:numId w:val="7"/>
              </w:numPr>
              <w:pBdr>
                <w:top w:val="nil"/>
                <w:left w:val="nil"/>
                <w:bottom w:val="nil"/>
                <w:right w:val="nil"/>
                <w:between w:val="nil"/>
              </w:pBdr>
              <w:shd w:val="clear" w:color="auto" w:fill="FFFFFF"/>
              <w:tabs>
                <w:tab w:val="left" w:pos="376"/>
              </w:tabs>
              <w:spacing w:line="240" w:lineRule="auto"/>
              <w:ind w:left="0" w:hanging="2"/>
              <w:jc w:val="both"/>
              <w:rPr>
                <w:color w:val="000000"/>
                <w:sz w:val="20"/>
                <w:szCs w:val="20"/>
                <w:lang w:val="uk-UA"/>
              </w:rPr>
            </w:pPr>
            <w:r w:rsidRPr="00200C56">
              <w:rPr>
                <w:color w:val="000000"/>
                <w:sz w:val="20"/>
                <w:szCs w:val="20"/>
                <w:lang w:val="uk-UA"/>
              </w:rPr>
              <w:t>Встановлення фактів розголошення, недобросовісного комерційного використання конфіденційної інформації і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74546C" w:rsidRPr="00200C56" w:rsidRDefault="0074546C">
            <w:pPr>
              <w:pBdr>
                <w:top w:val="nil"/>
                <w:left w:val="nil"/>
                <w:bottom w:val="nil"/>
                <w:right w:val="nil"/>
                <w:between w:val="nil"/>
              </w:pBdr>
              <w:shd w:val="clear" w:color="auto" w:fill="FFFFFF"/>
              <w:spacing w:line="240" w:lineRule="auto"/>
              <w:jc w:val="both"/>
              <w:rPr>
                <w:color w:val="000000"/>
                <w:sz w:val="8"/>
                <w:szCs w:val="8"/>
                <w:lang w:val="uk-UA"/>
              </w:rPr>
            </w:pPr>
          </w:p>
        </w:tc>
      </w:tr>
      <w:tr w:rsidR="0074546C" w:rsidRPr="00200C56">
        <w:trPr>
          <w:jc w:val="center"/>
        </w:trPr>
        <w:tc>
          <w:tcPr>
            <w:tcW w:w="9638" w:type="dxa"/>
            <w:gridSpan w:val="2"/>
          </w:tcPr>
          <w:p w:rsidR="0074546C" w:rsidRPr="00FA111B" w:rsidRDefault="00951AAD" w:rsidP="00FA111B">
            <w:pPr>
              <w:pStyle w:val="a5"/>
              <w:numPr>
                <w:ilvl w:val="0"/>
                <w:numId w:val="7"/>
              </w:numPr>
              <w:pBdr>
                <w:top w:val="nil"/>
                <w:left w:val="nil"/>
                <w:bottom w:val="nil"/>
                <w:right w:val="nil"/>
                <w:between w:val="nil"/>
              </w:pBdr>
              <w:spacing w:line="240" w:lineRule="auto"/>
              <w:ind w:leftChars="0" w:firstLineChars="0"/>
              <w:jc w:val="center"/>
              <w:rPr>
                <w:color w:val="000000"/>
                <w:lang w:val="uk-UA"/>
              </w:rPr>
            </w:pPr>
            <w:r w:rsidRPr="00FA111B">
              <w:rPr>
                <w:b/>
                <w:color w:val="000000"/>
                <w:sz w:val="20"/>
                <w:szCs w:val="20"/>
                <w:lang w:val="uk-UA"/>
              </w:rPr>
              <w:t>ФОРС-МАЖОР</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74546C" w:rsidRPr="00200C56"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p>
          <w:p w:rsidR="0074546C" w:rsidRPr="00FA111B" w:rsidRDefault="00FA111B" w:rsidP="00FA111B">
            <w:pPr>
              <w:numPr>
                <w:ilvl w:val="1"/>
                <w:numId w:val="7"/>
              </w:numPr>
              <w:pBdr>
                <w:top w:val="nil"/>
                <w:left w:val="nil"/>
                <w:bottom w:val="nil"/>
                <w:right w:val="nil"/>
                <w:between w:val="nil"/>
              </w:pBdr>
              <w:shd w:val="clear" w:color="auto" w:fill="FFFFFF"/>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Якщо дія обставин непереборної сили триватиме понад 30 (тридцять) календарних 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tc>
      </w:tr>
      <w:tr w:rsidR="0074546C" w:rsidRPr="00200C56">
        <w:trPr>
          <w:trHeight w:val="70"/>
          <w:jc w:val="center"/>
        </w:trPr>
        <w:tc>
          <w:tcPr>
            <w:tcW w:w="9638" w:type="dxa"/>
            <w:gridSpan w:val="2"/>
          </w:tcPr>
          <w:p w:rsidR="00402D01" w:rsidRPr="00402D01" w:rsidRDefault="00402D01" w:rsidP="00402D01">
            <w:pPr>
              <w:pStyle w:val="a5"/>
              <w:pBdr>
                <w:top w:val="nil"/>
                <w:left w:val="nil"/>
                <w:bottom w:val="nil"/>
                <w:right w:val="nil"/>
                <w:between w:val="nil"/>
              </w:pBdr>
              <w:spacing w:line="240" w:lineRule="auto"/>
              <w:ind w:leftChars="0" w:left="360" w:firstLineChars="0" w:firstLine="0"/>
              <w:rPr>
                <w:color w:val="000000"/>
                <w:sz w:val="20"/>
                <w:szCs w:val="20"/>
                <w:lang w:val="uk-UA"/>
              </w:rPr>
            </w:pPr>
          </w:p>
          <w:p w:rsidR="0074546C" w:rsidRPr="00FA111B" w:rsidRDefault="00951AAD" w:rsidP="00FA111B">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СТРОК ДІЇ ДОГОВОРУ</w:t>
            </w:r>
          </w:p>
          <w:p w:rsidR="000E45DC" w:rsidRPr="000E45DC" w:rsidRDefault="00FA111B" w:rsidP="00FA111B">
            <w:pPr>
              <w:numPr>
                <w:ilvl w:val="1"/>
                <w:numId w:val="2"/>
              </w:numPr>
              <w:pBdr>
                <w:top w:val="nil"/>
                <w:left w:val="nil"/>
                <w:bottom w:val="nil"/>
                <w:right w:val="nil"/>
                <w:between w:val="nil"/>
              </w:pBdr>
              <w:tabs>
                <w:tab w:val="left" w:pos="301"/>
              </w:tabs>
              <w:spacing w:line="240" w:lineRule="auto"/>
              <w:ind w:left="0" w:hanging="2"/>
              <w:jc w:val="both"/>
              <w:rPr>
                <w:color w:val="000000"/>
                <w:sz w:val="20"/>
                <w:szCs w:val="20"/>
                <w:lang w:val="uk-UA"/>
              </w:rPr>
            </w:pPr>
            <w:r>
              <w:rPr>
                <w:sz w:val="20"/>
                <w:szCs w:val="20"/>
                <w:lang w:val="uk-UA"/>
              </w:rPr>
              <w:t xml:space="preserve"> </w:t>
            </w:r>
            <w:r w:rsidR="00951AAD" w:rsidRPr="00200C56">
              <w:rPr>
                <w:sz w:val="20"/>
                <w:szCs w:val="20"/>
                <w:lang w:val="uk-UA"/>
              </w:rPr>
              <w:t>Даний договір наб</w:t>
            </w:r>
            <w:r w:rsidR="004B05D3">
              <w:rPr>
                <w:sz w:val="20"/>
                <w:szCs w:val="20"/>
                <w:lang w:val="uk-UA"/>
              </w:rPr>
              <w:t>ирає</w:t>
            </w:r>
            <w:r w:rsidR="00951AAD" w:rsidRPr="00200C56">
              <w:rPr>
                <w:sz w:val="20"/>
                <w:szCs w:val="20"/>
                <w:lang w:val="uk-UA"/>
              </w:rPr>
              <w:t xml:space="preserve"> чинності з дати його підписання уповноваженими представниками Сторін</w:t>
            </w:r>
            <w:r w:rsidR="000E45DC">
              <w:rPr>
                <w:sz w:val="20"/>
                <w:szCs w:val="20"/>
                <w:lang w:val="uk-UA"/>
              </w:rPr>
              <w:t>.</w:t>
            </w:r>
          </w:p>
          <w:p w:rsidR="0074546C" w:rsidRPr="00FA111B" w:rsidRDefault="00FA111B" w:rsidP="00FA111B">
            <w:pPr>
              <w:numPr>
                <w:ilvl w:val="1"/>
                <w:numId w:val="2"/>
              </w:numPr>
              <w:pBdr>
                <w:top w:val="nil"/>
                <w:left w:val="nil"/>
                <w:bottom w:val="nil"/>
                <w:right w:val="nil"/>
                <w:between w:val="nil"/>
              </w:pBdr>
              <w:tabs>
                <w:tab w:val="left" w:pos="301"/>
              </w:tabs>
              <w:spacing w:line="240" w:lineRule="auto"/>
              <w:ind w:left="0" w:hanging="2"/>
              <w:jc w:val="both"/>
              <w:rPr>
                <w:color w:val="000000"/>
                <w:sz w:val="20"/>
                <w:szCs w:val="20"/>
                <w:lang w:val="uk-UA"/>
              </w:rPr>
            </w:pPr>
            <w:r>
              <w:rPr>
                <w:sz w:val="20"/>
                <w:szCs w:val="20"/>
                <w:lang w:val="uk-UA"/>
              </w:rPr>
              <w:t xml:space="preserve"> </w:t>
            </w:r>
            <w:r w:rsidR="000E45DC" w:rsidRPr="00FA111B">
              <w:rPr>
                <w:sz w:val="20"/>
                <w:szCs w:val="20"/>
                <w:lang w:val="uk-UA"/>
              </w:rPr>
              <w:t>Цей Договір укладено терміном на один рік, а саме</w:t>
            </w:r>
            <w:r w:rsidR="00951AAD" w:rsidRPr="00FA111B">
              <w:rPr>
                <w:sz w:val="20"/>
                <w:szCs w:val="20"/>
                <w:lang w:val="uk-UA"/>
              </w:rPr>
              <w:t xml:space="preserve"> до </w:t>
            </w:r>
            <w:r w:rsidR="000E45DC" w:rsidRPr="00FA111B">
              <w:rPr>
                <w:sz w:val="20"/>
                <w:szCs w:val="20"/>
                <w:lang w:val="uk-UA"/>
              </w:rPr>
              <w:t>«</w:t>
            </w:r>
            <w:r w:rsidR="00951AAD" w:rsidRPr="00FA111B">
              <w:rPr>
                <w:sz w:val="20"/>
                <w:szCs w:val="20"/>
                <w:lang w:val="uk-UA"/>
              </w:rPr>
              <w:t>___</w:t>
            </w:r>
            <w:r w:rsidR="000E45DC" w:rsidRPr="00FA111B">
              <w:rPr>
                <w:sz w:val="20"/>
                <w:szCs w:val="20"/>
                <w:lang w:val="uk-UA"/>
              </w:rPr>
              <w:t>»</w:t>
            </w:r>
            <w:r w:rsidR="00951AAD" w:rsidRPr="00FA111B">
              <w:rPr>
                <w:sz w:val="20"/>
                <w:szCs w:val="20"/>
                <w:lang w:val="uk-UA"/>
              </w:rPr>
              <w:t xml:space="preserve"> ___________ 202</w:t>
            </w:r>
            <w:r w:rsidR="005B636F">
              <w:rPr>
                <w:sz w:val="20"/>
                <w:szCs w:val="20"/>
                <w:lang w:val="uk-UA"/>
              </w:rPr>
              <w:t>6</w:t>
            </w:r>
            <w:r w:rsidR="00951AAD" w:rsidRPr="00FA111B">
              <w:rPr>
                <w:sz w:val="20"/>
                <w:szCs w:val="20"/>
                <w:lang w:val="uk-UA"/>
              </w:rPr>
              <w:t xml:space="preserve"> року, але в будь-якому випадку до повного виконання Сторонами своїх зобов’язань за цим Договором</w:t>
            </w:r>
            <w:r w:rsidR="00951AAD" w:rsidRPr="00FA111B">
              <w:rPr>
                <w:color w:val="000000"/>
                <w:sz w:val="20"/>
                <w:szCs w:val="20"/>
                <w:lang w:val="uk-UA"/>
              </w:rPr>
              <w:t>.</w:t>
            </w:r>
          </w:p>
          <w:p w:rsidR="0074546C" w:rsidRPr="00200C56" w:rsidRDefault="00FA111B" w:rsidP="00FA111B">
            <w:pPr>
              <w:pBdr>
                <w:top w:val="nil"/>
                <w:left w:val="nil"/>
                <w:bottom w:val="nil"/>
                <w:right w:val="nil"/>
                <w:between w:val="nil"/>
              </w:pBdr>
              <w:tabs>
                <w:tab w:val="left" w:pos="301"/>
              </w:tabs>
              <w:spacing w:line="240" w:lineRule="auto"/>
              <w:ind w:leftChars="0" w:left="0" w:firstLineChars="0" w:firstLine="0"/>
              <w:jc w:val="both"/>
              <w:rPr>
                <w:color w:val="000000"/>
                <w:sz w:val="16"/>
                <w:szCs w:val="16"/>
                <w:lang w:val="uk-UA"/>
              </w:rPr>
            </w:pPr>
            <w:r>
              <w:rPr>
                <w:sz w:val="20"/>
                <w:szCs w:val="20"/>
                <w:lang w:val="uk-UA"/>
              </w:rPr>
              <w:t xml:space="preserve">7.3. </w:t>
            </w:r>
            <w:r w:rsidR="00951AAD" w:rsidRPr="00200C56">
              <w:rPr>
                <w:sz w:val="20"/>
                <w:szCs w:val="20"/>
                <w:lang w:val="uk-UA"/>
              </w:rPr>
              <w:t>Дострокове розірвання договору можливе лише у випадках, передбачених чинним законодавством України, або за взаємною згодою Сторін</w:t>
            </w:r>
            <w:r w:rsidR="00951AAD" w:rsidRPr="00200C56">
              <w:rPr>
                <w:color w:val="000000"/>
                <w:sz w:val="20"/>
                <w:szCs w:val="20"/>
                <w:lang w:val="uk-UA"/>
              </w:rPr>
              <w:t>.</w:t>
            </w:r>
          </w:p>
        </w:tc>
      </w:tr>
      <w:tr w:rsidR="0074546C" w:rsidRPr="00BD050C">
        <w:trPr>
          <w:jc w:val="center"/>
        </w:trPr>
        <w:tc>
          <w:tcPr>
            <w:tcW w:w="9638" w:type="dxa"/>
            <w:gridSpan w:val="2"/>
          </w:tcPr>
          <w:p w:rsidR="0074546C" w:rsidRPr="00FA111B" w:rsidRDefault="00951AAD" w:rsidP="00FA111B">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FA111B">
              <w:rPr>
                <w:b/>
                <w:smallCaps/>
                <w:color w:val="000000"/>
                <w:sz w:val="20"/>
                <w:szCs w:val="20"/>
                <w:lang w:val="uk-UA"/>
              </w:rPr>
              <w:t>ІНШІ УМОВИ</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Якщо після закінчення терміну дії цього Договору послуги не були завершені, даний Договір вважається автоматично пролонгованим на тих самих умовах до моменту завершення надання послуг згідно Рахунку-Специфікації, укладених та оплачених відповідно до умов даного Договору. У разі необхідності Сторони можуть домовитись про продовження строку дії Договору шляхом укладення відповідної додаткової угоди.</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повідомляти одна одній про</w:t>
            </w:r>
            <w:r w:rsidR="00DD7989">
              <w:rPr>
                <w:color w:val="000000"/>
                <w:sz w:val="20"/>
                <w:szCs w:val="20"/>
                <w:lang w:val="uk-UA"/>
              </w:rPr>
              <w:t xml:space="preserve"> </w:t>
            </w:r>
            <w:r w:rsidR="00951AAD" w:rsidRPr="00200C56">
              <w:rPr>
                <w:color w:val="000000"/>
                <w:sz w:val="20"/>
                <w:szCs w:val="20"/>
                <w:lang w:val="uk-UA"/>
              </w:rPr>
              <w:t>зміни</w:t>
            </w:r>
            <w:r w:rsidR="00DD7989">
              <w:rPr>
                <w:color w:val="000000"/>
                <w:sz w:val="20"/>
                <w:szCs w:val="20"/>
                <w:lang w:val="uk-UA"/>
              </w:rPr>
              <w:t xml:space="preserve"> </w:t>
            </w:r>
            <w:r w:rsidR="00951AAD" w:rsidRPr="00200C56">
              <w:rPr>
                <w:color w:val="000000"/>
                <w:sz w:val="20"/>
                <w:szCs w:val="20"/>
                <w:lang w:val="uk-UA"/>
              </w:rPr>
              <w:t xml:space="preserve">своїх банківських реквізитів, </w:t>
            </w:r>
            <w:r w:rsidR="001A6B91">
              <w:rPr>
                <w:color w:val="000000"/>
                <w:sz w:val="20"/>
                <w:szCs w:val="20"/>
                <w:lang w:val="uk-UA"/>
              </w:rPr>
              <w:t>найменування юридичної особи,</w:t>
            </w:r>
            <w:r w:rsidR="001A6B91" w:rsidRPr="00200C56">
              <w:rPr>
                <w:color w:val="000000"/>
                <w:sz w:val="20"/>
                <w:szCs w:val="20"/>
                <w:lang w:val="uk-UA"/>
              </w:rPr>
              <w:t xml:space="preserve"> </w:t>
            </w:r>
            <w:r w:rsidR="00951AAD" w:rsidRPr="00200C56">
              <w:rPr>
                <w:color w:val="000000"/>
                <w:sz w:val="20"/>
                <w:szCs w:val="20"/>
                <w:lang w:val="uk-UA"/>
              </w:rPr>
              <w:t xml:space="preserve">місцезнаходження, яке відповідає адресі, що зазначена в </w:t>
            </w:r>
            <w:r w:rsidR="00951AAD" w:rsidRPr="00200C56">
              <w:rPr>
                <w:color w:val="000000"/>
                <w:sz w:val="20"/>
                <w:szCs w:val="20"/>
                <w:highlight w:val="white"/>
                <w:lang w:val="uk-UA"/>
              </w:rPr>
              <w:t xml:space="preserve">Єдиному державному реєстрі юридичних осіб та фізичних осіб-підприємців; </w:t>
            </w:r>
            <w:r w:rsidR="00951AAD" w:rsidRPr="00200C56">
              <w:rPr>
                <w:color w:val="000000"/>
                <w:sz w:val="20"/>
                <w:szCs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із Сторін.</w:t>
            </w:r>
          </w:p>
          <w:p w:rsidR="0074546C" w:rsidRPr="00200C56" w:rsidRDefault="00FA111B" w:rsidP="00FA111B">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74546C" w:rsidRPr="00200C56" w:rsidRDefault="00951AAD">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sidRPr="00200C56">
              <w:rPr>
                <w:color w:val="000000"/>
                <w:sz w:val="20"/>
                <w:szCs w:val="20"/>
                <w:lang w:val="uk-UA"/>
              </w:rPr>
              <w:t>У випадках, що не передбачені даним Договором, Сторони керуються чинним законодавством України.</w:t>
            </w:r>
          </w:p>
          <w:p w:rsidR="0074546C" w:rsidRPr="00200C56" w:rsidRDefault="00951AAD">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sidRPr="00200C56">
              <w:rPr>
                <w:color w:val="000000"/>
                <w:sz w:val="20"/>
                <w:szCs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00951AAD" w:rsidRPr="00200C56">
              <w:rPr>
                <w:color w:val="000000"/>
                <w:sz w:val="20"/>
                <w:szCs w:val="20"/>
                <w:lang w:val="uk-UA"/>
              </w:rPr>
              <w:t>виникло</w:t>
            </w:r>
            <w:proofErr w:type="spellEnd"/>
            <w:r w:rsidR="00951AAD" w:rsidRPr="00200C56">
              <w:rPr>
                <w:color w:val="000000"/>
                <w:sz w:val="20"/>
                <w:szCs w:val="20"/>
                <w:lang w:val="uk-UA"/>
              </w:rPr>
              <w:t xml:space="preserve"> внаслідок втручання з боку правоохоронних органів, у тому числі органів прокуратури, Служби безпеки України, Національної поліції України, підрозділів податкової міліції Державної фіскальної служби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 xml:space="preserve">При виникненні </w:t>
            </w:r>
            <w:r w:rsidR="00951AAD" w:rsidRPr="00200C56">
              <w:rPr>
                <w:color w:val="000000"/>
                <w:sz w:val="20"/>
                <w:szCs w:val="20"/>
                <w:highlight w:val="white"/>
                <w:lang w:val="uk-UA"/>
              </w:rPr>
              <w:t>обставин, зазначених в п. 8.10 цього Договору,</w:t>
            </w:r>
            <w:r w:rsidR="00951AAD" w:rsidRPr="00200C56">
              <w:rPr>
                <w:color w:val="000000"/>
                <w:sz w:val="20"/>
                <w:szCs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00951AAD" w:rsidRPr="00200C56">
              <w:rPr>
                <w:color w:val="000000"/>
                <w:sz w:val="20"/>
                <w:szCs w:val="20"/>
                <w:highlight w:val="white"/>
                <w:lang w:val="uk-UA"/>
              </w:rPr>
              <w:t xml:space="preserve">обставин </w:t>
            </w:r>
            <w:r w:rsidR="00951AAD" w:rsidRPr="00200C56">
              <w:rPr>
                <w:color w:val="000000"/>
                <w:sz w:val="20"/>
                <w:szCs w:val="20"/>
                <w:lang w:val="uk-UA"/>
              </w:rPr>
              <w:t xml:space="preserve">є відповідний документ, виданий </w:t>
            </w:r>
            <w:r w:rsidR="00951AAD" w:rsidRPr="00200C56">
              <w:rPr>
                <w:color w:val="000000"/>
                <w:sz w:val="20"/>
                <w:szCs w:val="20"/>
                <w:highlight w:val="white"/>
                <w:lang w:val="uk-UA"/>
              </w:rPr>
              <w:t>компетентним Правоохоронним органом, уповноваженим на це.</w:t>
            </w:r>
          </w:p>
          <w:p w:rsidR="0074546C" w:rsidRPr="00200C56" w:rsidRDefault="00FA111B">
            <w:pPr>
              <w:numPr>
                <w:ilvl w:val="1"/>
                <w:numId w:val="2"/>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highlight w:val="white"/>
                <w:lang w:val="uk-UA"/>
              </w:rPr>
              <w:t xml:space="preserve"> </w:t>
            </w:r>
            <w:r w:rsidR="00951AAD" w:rsidRPr="00200C56">
              <w:rPr>
                <w:color w:val="000000"/>
                <w:sz w:val="20"/>
                <w:szCs w:val="20"/>
                <w:highlight w:val="white"/>
                <w:lang w:val="uk-UA"/>
              </w:rPr>
              <w:t>Якщо обставини</w:t>
            </w:r>
            <w:r w:rsidR="00951AAD" w:rsidRPr="00200C56">
              <w:rPr>
                <w:color w:val="000000"/>
                <w:sz w:val="20"/>
                <w:szCs w:val="20"/>
                <w:lang w:val="uk-UA"/>
              </w:rPr>
              <w:t xml:space="preserve">, зазначені в п. 8.10 цього Договору, </w:t>
            </w:r>
            <w:r w:rsidR="00951AAD" w:rsidRPr="00200C56">
              <w:rPr>
                <w:color w:val="000000"/>
                <w:sz w:val="20"/>
                <w:szCs w:val="20"/>
                <w:highlight w:val="white"/>
                <w:lang w:val="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 8.10 цього Договору,</w:t>
            </w:r>
            <w:r w:rsidR="00951AAD" w:rsidRPr="00200C56">
              <w:rPr>
                <w:color w:val="000000"/>
                <w:sz w:val="20"/>
                <w:szCs w:val="20"/>
                <w:lang w:val="uk-UA"/>
              </w:rPr>
              <w:t xml:space="preserve"> без сплати Сторонами будь-яких штрафних санкцій.</w:t>
            </w:r>
          </w:p>
          <w:p w:rsidR="0074546C" w:rsidRPr="00585DA9" w:rsidRDefault="00FA111B" w:rsidP="00585DA9">
            <w:pPr>
              <w:numPr>
                <w:ilvl w:val="1"/>
                <w:numId w:val="2"/>
              </w:numPr>
              <w:pBdr>
                <w:top w:val="nil"/>
                <w:left w:val="nil"/>
                <w:bottom w:val="nil"/>
                <w:right w:val="nil"/>
                <w:between w:val="nil"/>
              </w:pBdr>
              <w:tabs>
                <w:tab w:val="left" w:pos="426"/>
              </w:tabs>
              <w:spacing w:line="240" w:lineRule="auto"/>
              <w:ind w:left="0" w:hanging="2"/>
              <w:jc w:val="both"/>
              <w:rPr>
                <w:sz w:val="20"/>
                <w:szCs w:val="20"/>
                <w:lang w:val="uk-UA"/>
              </w:rPr>
            </w:pPr>
            <w:r>
              <w:rPr>
                <w:sz w:val="20"/>
                <w:szCs w:val="20"/>
                <w:lang w:val="uk-UA"/>
              </w:rPr>
              <w:t xml:space="preserve"> </w:t>
            </w:r>
            <w:r w:rsidR="00951AAD" w:rsidRPr="00200C56">
              <w:rPr>
                <w:sz w:val="20"/>
                <w:szCs w:val="20"/>
                <w:lang w:val="uk-UA"/>
              </w:rPr>
              <w:t>Усі додатки до Договору, складені у письмовій формі та підписані Сторонами, є невід'ємними частинами цього Договору та є обов'язковими для ви</w:t>
            </w:r>
            <w:r w:rsidR="00585DA9">
              <w:rPr>
                <w:sz w:val="20"/>
                <w:szCs w:val="20"/>
                <w:lang w:val="uk-UA"/>
              </w:rPr>
              <w:t>конання та дотримання Сторо</w:t>
            </w:r>
            <w:r w:rsidR="00DD7989">
              <w:rPr>
                <w:sz w:val="20"/>
                <w:szCs w:val="20"/>
                <w:lang w:val="uk-UA"/>
              </w:rPr>
              <w:t>нами.</w:t>
            </w:r>
          </w:p>
        </w:tc>
      </w:tr>
      <w:tr w:rsidR="0074546C" w:rsidRPr="00BD050C">
        <w:trPr>
          <w:jc w:val="center"/>
        </w:trPr>
        <w:tc>
          <w:tcPr>
            <w:tcW w:w="9638" w:type="dxa"/>
            <w:gridSpan w:val="2"/>
          </w:tcPr>
          <w:p w:rsidR="0074546C" w:rsidRPr="00FA111B" w:rsidRDefault="00951AAD" w:rsidP="00FA111B">
            <w:pPr>
              <w:pStyle w:val="a5"/>
              <w:numPr>
                <w:ilvl w:val="0"/>
                <w:numId w:val="2"/>
              </w:numPr>
              <w:pBdr>
                <w:top w:val="nil"/>
                <w:left w:val="nil"/>
                <w:bottom w:val="nil"/>
                <w:right w:val="nil"/>
                <w:between w:val="nil"/>
              </w:pBdr>
              <w:tabs>
                <w:tab w:val="left" w:pos="319"/>
              </w:tabs>
              <w:spacing w:line="240" w:lineRule="auto"/>
              <w:ind w:leftChars="0" w:left="0" w:firstLineChars="0" w:firstLine="0"/>
              <w:jc w:val="center"/>
              <w:rPr>
                <w:color w:val="000000"/>
                <w:lang w:val="uk-UA"/>
              </w:rPr>
            </w:pPr>
            <w:r w:rsidRPr="00C07B29">
              <w:rPr>
                <w:b/>
                <w:smallCaps/>
                <w:color w:val="000000"/>
                <w:sz w:val="20"/>
                <w:szCs w:val="20"/>
                <w:lang w:val="uk-UA"/>
              </w:rPr>
              <w:t>ПОРЯДОК РОЗГЛЯДУ СПІРНИХ ПИТАНЬ</w:t>
            </w:r>
          </w:p>
          <w:p w:rsidR="0074546C" w:rsidRPr="00200C56" w:rsidRDefault="00951AAD" w:rsidP="00402D01">
            <w:pPr>
              <w:numPr>
                <w:ilvl w:val="1"/>
                <w:numId w:val="2"/>
              </w:numPr>
              <w:pBdr>
                <w:top w:val="nil"/>
                <w:left w:val="nil"/>
                <w:bottom w:val="nil"/>
                <w:right w:val="nil"/>
                <w:between w:val="nil"/>
              </w:pBdr>
              <w:tabs>
                <w:tab w:val="left" w:pos="319"/>
              </w:tabs>
              <w:spacing w:line="240" w:lineRule="auto"/>
              <w:ind w:left="0" w:hanging="2"/>
              <w:jc w:val="both"/>
              <w:rPr>
                <w:color w:val="000000"/>
                <w:sz w:val="20"/>
                <w:szCs w:val="20"/>
                <w:lang w:val="uk-UA"/>
              </w:rPr>
            </w:pPr>
            <w:r w:rsidRPr="00200C56">
              <w:rPr>
                <w:color w:val="000000"/>
                <w:sz w:val="20"/>
                <w:szCs w:val="20"/>
                <w:lang w:val="uk-UA"/>
              </w:rPr>
              <w:t>Усі спори та розбіжності, які виникли впродовж терміну дії Договору, вирішуються Сторонами шляхом переговорів.</w:t>
            </w:r>
          </w:p>
          <w:p w:rsidR="0074546C"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20"/>
                <w:szCs w:val="20"/>
                <w:lang w:val="uk-UA"/>
              </w:rPr>
            </w:pPr>
            <w:r>
              <w:rPr>
                <w:color w:val="000000"/>
                <w:sz w:val="20"/>
                <w:szCs w:val="20"/>
                <w:lang w:val="uk-UA"/>
              </w:rPr>
              <w:t xml:space="preserve">9.2. </w:t>
            </w:r>
            <w:r w:rsidR="00951AAD" w:rsidRPr="00200C56">
              <w:rPr>
                <w:color w:val="000000"/>
                <w:sz w:val="20"/>
                <w:szCs w:val="20"/>
                <w:lang w:val="uk-UA"/>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402D01"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16"/>
                <w:szCs w:val="16"/>
                <w:lang w:val="uk-UA"/>
              </w:rPr>
            </w:pPr>
          </w:p>
          <w:p w:rsidR="00402D01" w:rsidRPr="00200C56" w:rsidRDefault="00402D01" w:rsidP="00402D01">
            <w:pPr>
              <w:pBdr>
                <w:top w:val="nil"/>
                <w:left w:val="nil"/>
                <w:bottom w:val="nil"/>
                <w:right w:val="nil"/>
                <w:between w:val="nil"/>
              </w:pBdr>
              <w:tabs>
                <w:tab w:val="left" w:pos="319"/>
              </w:tabs>
              <w:spacing w:line="240" w:lineRule="auto"/>
              <w:ind w:leftChars="0" w:left="0" w:firstLineChars="0" w:firstLine="0"/>
              <w:jc w:val="both"/>
              <w:rPr>
                <w:color w:val="000000"/>
                <w:sz w:val="16"/>
                <w:szCs w:val="16"/>
                <w:lang w:val="uk-UA"/>
              </w:rPr>
            </w:pPr>
          </w:p>
        </w:tc>
      </w:tr>
      <w:tr w:rsidR="0074546C" w:rsidRPr="00BD050C">
        <w:trPr>
          <w:jc w:val="center"/>
        </w:trPr>
        <w:tc>
          <w:tcPr>
            <w:tcW w:w="9638" w:type="dxa"/>
            <w:gridSpan w:val="2"/>
          </w:tcPr>
          <w:p w:rsidR="0074546C" w:rsidRPr="00402D01" w:rsidRDefault="00951AAD" w:rsidP="00402D01">
            <w:pPr>
              <w:pStyle w:val="a5"/>
              <w:numPr>
                <w:ilvl w:val="0"/>
                <w:numId w:val="2"/>
              </w:numPr>
              <w:pBdr>
                <w:top w:val="nil"/>
                <w:left w:val="nil"/>
                <w:bottom w:val="nil"/>
                <w:right w:val="nil"/>
                <w:between w:val="nil"/>
              </w:pBdr>
              <w:spacing w:line="240" w:lineRule="auto"/>
              <w:ind w:leftChars="0" w:firstLineChars="0"/>
              <w:jc w:val="center"/>
              <w:rPr>
                <w:color w:val="000000"/>
                <w:sz w:val="20"/>
                <w:szCs w:val="20"/>
                <w:lang w:val="uk-UA"/>
              </w:rPr>
            </w:pPr>
            <w:r w:rsidRPr="00402D01">
              <w:rPr>
                <w:b/>
                <w:color w:val="000000"/>
                <w:sz w:val="20"/>
                <w:szCs w:val="20"/>
                <w:lang w:val="uk-UA"/>
              </w:rPr>
              <w:lastRenderedPageBreak/>
              <w:t>ОБРОБКА ПЕРСОНАЛЬНИХ ДАНИХ</w:t>
            </w:r>
          </w:p>
          <w:p w:rsidR="0074546C" w:rsidRPr="00200C56" w:rsidRDefault="00951AAD">
            <w:pPr>
              <w:pBdr>
                <w:top w:val="nil"/>
                <w:left w:val="nil"/>
                <w:bottom w:val="nil"/>
                <w:right w:val="nil"/>
                <w:between w:val="nil"/>
              </w:pBdr>
              <w:tabs>
                <w:tab w:val="left" w:pos="1134"/>
                <w:tab w:val="left" w:pos="1276"/>
              </w:tabs>
              <w:spacing w:line="240" w:lineRule="auto"/>
              <w:ind w:left="0" w:hanging="2"/>
              <w:jc w:val="both"/>
              <w:rPr>
                <w:color w:val="000000"/>
                <w:sz w:val="16"/>
                <w:szCs w:val="16"/>
                <w:lang w:val="uk-UA"/>
              </w:rPr>
            </w:pPr>
            <w:r w:rsidRPr="00200C56">
              <w:rPr>
                <w:color w:val="000000"/>
                <w:sz w:val="20"/>
                <w:szCs w:val="20"/>
                <w:lang w:val="uk-UA"/>
              </w:rPr>
              <w:t xml:space="preserve">10.1. </w:t>
            </w:r>
            <w:r w:rsidR="00402D01">
              <w:rPr>
                <w:color w:val="000000"/>
                <w:sz w:val="20"/>
                <w:szCs w:val="20"/>
                <w:lang w:val="uk-UA"/>
              </w:rPr>
              <w:t xml:space="preserve"> </w:t>
            </w:r>
            <w:r w:rsidRPr="00200C56">
              <w:rPr>
                <w:color w:val="000000"/>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tc>
      </w:tr>
      <w:tr w:rsidR="0074546C" w:rsidRPr="00BD050C">
        <w:trPr>
          <w:jc w:val="center"/>
        </w:trPr>
        <w:tc>
          <w:tcPr>
            <w:tcW w:w="9638" w:type="dxa"/>
            <w:gridSpan w:val="2"/>
          </w:tcPr>
          <w:p w:rsidR="0074546C" w:rsidRPr="00200C56" w:rsidRDefault="00951AAD">
            <w:pPr>
              <w:pBdr>
                <w:top w:val="nil"/>
                <w:left w:val="nil"/>
                <w:bottom w:val="nil"/>
                <w:right w:val="nil"/>
                <w:between w:val="nil"/>
              </w:pBdr>
              <w:spacing w:line="240" w:lineRule="auto"/>
              <w:ind w:left="0" w:hanging="2"/>
              <w:jc w:val="center"/>
              <w:rPr>
                <w:color w:val="000000"/>
                <w:sz w:val="22"/>
                <w:szCs w:val="22"/>
                <w:lang w:val="uk-UA"/>
              </w:rPr>
            </w:pPr>
            <w:r w:rsidRPr="00200C56">
              <w:rPr>
                <w:b/>
                <w:smallCaps/>
                <w:color w:val="000000"/>
                <w:sz w:val="20"/>
                <w:szCs w:val="20"/>
                <w:lang w:val="uk-UA"/>
              </w:rPr>
              <w:t>11. АНТИКОРУПЦІЙНІ ЗАСТЕРЕЖЕННЯ</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p w:rsidR="0074546C" w:rsidRPr="00200C56" w:rsidRDefault="00402D01">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74546C" w:rsidRPr="00200C56" w:rsidRDefault="00402D01">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74546C" w:rsidRPr="00585DA9" w:rsidRDefault="00402D01" w:rsidP="00585DA9">
            <w:pPr>
              <w:numPr>
                <w:ilvl w:val="1"/>
                <w:numId w:val="3"/>
              </w:numPr>
              <w:pBdr>
                <w:top w:val="nil"/>
                <w:left w:val="nil"/>
                <w:bottom w:val="nil"/>
                <w:right w:val="nil"/>
                <w:between w:val="nil"/>
              </w:pBdr>
              <w:tabs>
                <w:tab w:val="left" w:pos="426"/>
              </w:tabs>
              <w:spacing w:line="240" w:lineRule="auto"/>
              <w:ind w:left="0" w:hanging="2"/>
              <w:jc w:val="both"/>
              <w:rPr>
                <w:color w:val="000000"/>
                <w:sz w:val="20"/>
                <w:szCs w:val="20"/>
                <w:lang w:val="uk-UA"/>
              </w:rPr>
            </w:pPr>
            <w:r>
              <w:rPr>
                <w:color w:val="000000"/>
                <w:sz w:val="20"/>
                <w:szCs w:val="20"/>
                <w:lang w:val="uk-UA"/>
              </w:rPr>
              <w:t xml:space="preserve"> </w:t>
            </w:r>
            <w:r w:rsidR="00951AAD" w:rsidRPr="00200C56">
              <w:rPr>
                <w:color w:val="000000"/>
                <w:sz w:val="20"/>
                <w:szCs w:val="20"/>
                <w:lang w:val="uk-UA"/>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tc>
      </w:tr>
      <w:tr w:rsidR="0074546C" w:rsidRPr="005B636F">
        <w:trPr>
          <w:jc w:val="center"/>
        </w:trPr>
        <w:tc>
          <w:tcPr>
            <w:tcW w:w="9638" w:type="dxa"/>
            <w:gridSpan w:val="2"/>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smallCaps/>
                <w:color w:val="000000"/>
                <w:sz w:val="20"/>
                <w:szCs w:val="20"/>
                <w:lang w:val="uk-UA"/>
              </w:rPr>
              <w:t xml:space="preserve">12. </w:t>
            </w:r>
            <w:r w:rsidR="00402D01">
              <w:rPr>
                <w:b/>
                <w:smallCaps/>
                <w:color w:val="000000"/>
                <w:sz w:val="20"/>
                <w:szCs w:val="20"/>
                <w:lang w:val="uk-UA"/>
              </w:rPr>
              <w:t xml:space="preserve"> </w:t>
            </w:r>
            <w:r w:rsidR="005B636F">
              <w:rPr>
                <w:b/>
                <w:smallCaps/>
                <w:color w:val="000000"/>
                <w:sz w:val="20"/>
                <w:szCs w:val="20"/>
                <w:lang w:val="uk-UA"/>
              </w:rPr>
              <w:t>ЮРИДИЧНІ АДРЕСИ</w:t>
            </w:r>
            <w:r w:rsidRPr="00200C56">
              <w:rPr>
                <w:b/>
                <w:smallCaps/>
                <w:color w:val="000000"/>
                <w:sz w:val="20"/>
                <w:szCs w:val="20"/>
                <w:lang w:val="uk-UA"/>
              </w:rPr>
              <w:t xml:space="preserve"> ТА РЕКВІЗИТИ СТОРІН</w:t>
            </w:r>
          </w:p>
          <w:p w:rsidR="0074546C" w:rsidRPr="00200C56" w:rsidRDefault="0074546C">
            <w:pPr>
              <w:pBdr>
                <w:top w:val="nil"/>
                <w:left w:val="nil"/>
                <w:bottom w:val="nil"/>
                <w:right w:val="nil"/>
                <w:between w:val="nil"/>
              </w:pBdr>
              <w:spacing w:line="240" w:lineRule="auto"/>
              <w:ind w:left="0" w:hanging="2"/>
              <w:jc w:val="center"/>
              <w:rPr>
                <w:color w:val="000000"/>
                <w:sz w:val="20"/>
                <w:szCs w:val="20"/>
                <w:lang w:val="uk-UA"/>
              </w:rPr>
            </w:pP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ВИКОНАВЕЦЬ:</w:t>
            </w:r>
          </w:p>
          <w:p w:rsidR="0074546C" w:rsidRPr="00200C56" w:rsidRDefault="0074546C">
            <w:pPr>
              <w:pBdr>
                <w:top w:val="nil"/>
                <w:left w:val="nil"/>
                <w:bottom w:val="nil"/>
                <w:right w:val="nil"/>
                <w:between w:val="nil"/>
              </w:pBdr>
              <w:spacing w:line="240" w:lineRule="auto"/>
              <w:ind w:left="0" w:hanging="2"/>
              <w:jc w:val="center"/>
              <w:rPr>
                <w:color w:val="000000"/>
                <w:sz w:val="16"/>
                <w:szCs w:val="16"/>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ЗАМОВНИК:</w:t>
            </w:r>
          </w:p>
        </w:tc>
      </w:tr>
      <w:tr w:rsidR="0074546C" w:rsidRPr="00200C56">
        <w:trPr>
          <w:jc w:val="center"/>
        </w:trPr>
        <w:tc>
          <w:tcPr>
            <w:tcW w:w="4819" w:type="dxa"/>
          </w:tcPr>
          <w:p w:rsidR="0074546C" w:rsidRPr="00200C56" w:rsidRDefault="00951AAD">
            <w:pPr>
              <w:ind w:left="0" w:hanging="2"/>
              <w:rPr>
                <w:sz w:val="20"/>
                <w:szCs w:val="20"/>
                <w:lang w:val="uk-UA"/>
              </w:rPr>
            </w:pPr>
            <w:r w:rsidRPr="00200C56">
              <w:rPr>
                <w:b/>
                <w:sz w:val="20"/>
                <w:szCs w:val="20"/>
                <w:lang w:val="uk-UA"/>
              </w:rPr>
              <w:t xml:space="preserve">ДЕРЖАВНЕ ПІДПРИЄМСТВО </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«ДЕРЖАВНИЙ ЕКСПЕРТНИЙ ЦЕНТР МІНІСТЕРСТВА ОХОРОНИ ЗДОРОВ`Я УКРАЇНИ»</w:t>
            </w: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Назва:_______________________________________________________________________________________________________</w:t>
            </w:r>
            <w:r w:rsidR="00585DA9">
              <w:rPr>
                <w:b/>
                <w:color w:val="000000"/>
                <w:sz w:val="20"/>
                <w:szCs w:val="20"/>
                <w:lang w:val="uk-UA"/>
              </w:rPr>
              <w:t>____________________________</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______________________________________________________________</w:t>
            </w:r>
            <w:r w:rsidR="000E45DC">
              <w:rPr>
                <w:b/>
                <w:color w:val="000000"/>
                <w:sz w:val="20"/>
                <w:szCs w:val="20"/>
                <w:lang w:val="uk-UA"/>
              </w:rPr>
              <w:t>_____________________________</w:t>
            </w:r>
            <w:r w:rsidR="00402D01">
              <w:rPr>
                <w:b/>
                <w:color w:val="000000"/>
                <w:sz w:val="20"/>
                <w:szCs w:val="20"/>
                <w:lang w:val="uk-UA"/>
              </w:rPr>
              <w:t>_</w:t>
            </w:r>
          </w:p>
        </w:tc>
      </w:tr>
      <w:tr w:rsidR="0074546C" w:rsidRPr="005B636F">
        <w:trPr>
          <w:jc w:val="center"/>
        </w:trPr>
        <w:tc>
          <w:tcPr>
            <w:tcW w:w="4819" w:type="dxa"/>
          </w:tcPr>
          <w:p w:rsidR="0074546C" w:rsidRPr="00200C56" w:rsidRDefault="005B636F">
            <w:pPr>
              <w:pBdr>
                <w:top w:val="nil"/>
                <w:left w:val="nil"/>
                <w:bottom w:val="nil"/>
                <w:right w:val="nil"/>
                <w:between w:val="nil"/>
              </w:pBdr>
              <w:spacing w:line="240" w:lineRule="auto"/>
              <w:ind w:left="0" w:hanging="2"/>
              <w:jc w:val="both"/>
              <w:rPr>
                <w:color w:val="000000"/>
                <w:sz w:val="20"/>
                <w:szCs w:val="20"/>
                <w:lang w:val="uk-UA"/>
              </w:rPr>
            </w:pPr>
            <w:r>
              <w:rPr>
                <w:b/>
                <w:color w:val="000000"/>
                <w:sz w:val="20"/>
                <w:szCs w:val="20"/>
                <w:lang w:val="uk-UA"/>
              </w:rPr>
              <w:t>Юридична адреса</w:t>
            </w:r>
            <w:r w:rsidR="00951AAD" w:rsidRPr="00200C56">
              <w:rPr>
                <w:b/>
                <w:color w:val="000000"/>
                <w:sz w:val="20"/>
                <w:szCs w:val="20"/>
                <w:lang w:val="uk-UA"/>
              </w:rPr>
              <w:t>:</w:t>
            </w:r>
            <w:r w:rsidR="00951AAD" w:rsidRPr="00200C56">
              <w:rPr>
                <w:color w:val="000000"/>
                <w:sz w:val="20"/>
                <w:szCs w:val="20"/>
                <w:lang w:val="uk-UA"/>
              </w:rPr>
              <w:t xml:space="preserve"> 03057, Україна, м. Київ,</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 xml:space="preserve">вул. Антона </w:t>
            </w:r>
            <w:proofErr w:type="spellStart"/>
            <w:r w:rsidRPr="00200C56">
              <w:rPr>
                <w:color w:val="000000"/>
                <w:sz w:val="20"/>
                <w:szCs w:val="20"/>
                <w:lang w:val="uk-UA"/>
              </w:rPr>
              <w:t>Цедіка</w:t>
            </w:r>
            <w:proofErr w:type="spellEnd"/>
            <w:r w:rsidRPr="00200C56">
              <w:rPr>
                <w:color w:val="000000"/>
                <w:sz w:val="20"/>
                <w:szCs w:val="20"/>
                <w:lang w:val="uk-UA"/>
              </w:rPr>
              <w:t>, 14</w:t>
            </w:r>
          </w:p>
          <w:p w:rsidR="0074546C" w:rsidRPr="00200C56" w:rsidRDefault="0074546C">
            <w:pPr>
              <w:pBdr>
                <w:top w:val="nil"/>
                <w:left w:val="nil"/>
                <w:bottom w:val="nil"/>
                <w:right w:val="nil"/>
                <w:between w:val="nil"/>
              </w:pBdr>
              <w:spacing w:line="240" w:lineRule="auto"/>
              <w:ind w:left="0" w:hanging="2"/>
              <w:jc w:val="both"/>
              <w:rPr>
                <w:color w:val="000000"/>
                <w:sz w:val="20"/>
                <w:szCs w:val="20"/>
                <w:lang w:val="uk-UA"/>
              </w:rPr>
            </w:pP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 xml:space="preserve">Адреса для листування: </w:t>
            </w:r>
            <w:r w:rsidRPr="00200C56">
              <w:rPr>
                <w:color w:val="000000"/>
                <w:sz w:val="20"/>
                <w:szCs w:val="20"/>
                <w:lang w:val="uk-UA"/>
              </w:rPr>
              <w:t xml:space="preserve">вул. Антона </w:t>
            </w:r>
            <w:proofErr w:type="spellStart"/>
            <w:r w:rsidRPr="00200C56">
              <w:rPr>
                <w:color w:val="000000"/>
                <w:sz w:val="20"/>
                <w:szCs w:val="20"/>
                <w:lang w:val="uk-UA"/>
              </w:rPr>
              <w:t>Цедіка</w:t>
            </w:r>
            <w:proofErr w:type="spellEnd"/>
            <w:r w:rsidRPr="00200C56">
              <w:rPr>
                <w:color w:val="000000"/>
                <w:sz w:val="20"/>
                <w:szCs w:val="20"/>
                <w:lang w:val="uk-UA"/>
              </w:rPr>
              <w:t>, 14,</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color w:val="000000"/>
                <w:sz w:val="20"/>
                <w:szCs w:val="20"/>
                <w:lang w:val="uk-UA"/>
              </w:rPr>
              <w:t>м. Київ, Україна, 03057</w:t>
            </w:r>
          </w:p>
        </w:tc>
        <w:tc>
          <w:tcPr>
            <w:tcW w:w="4819" w:type="dxa"/>
          </w:tcPr>
          <w:p w:rsidR="0074546C" w:rsidRPr="00200C56" w:rsidRDefault="005B636F">
            <w:pPr>
              <w:pBdr>
                <w:top w:val="nil"/>
                <w:left w:val="nil"/>
                <w:bottom w:val="nil"/>
                <w:right w:val="nil"/>
                <w:between w:val="nil"/>
              </w:pBdr>
              <w:spacing w:line="240" w:lineRule="auto"/>
              <w:ind w:left="0" w:hanging="2"/>
              <w:rPr>
                <w:color w:val="000000"/>
                <w:sz w:val="20"/>
                <w:szCs w:val="20"/>
                <w:lang w:val="uk-UA"/>
              </w:rPr>
            </w:pPr>
            <w:r>
              <w:rPr>
                <w:b/>
                <w:color w:val="000000"/>
                <w:sz w:val="20"/>
                <w:szCs w:val="20"/>
                <w:lang w:val="uk-UA"/>
              </w:rPr>
              <w:t>Юридична адреса</w:t>
            </w:r>
            <w:r w:rsidR="00585DA9">
              <w:rPr>
                <w:b/>
                <w:color w:val="000000"/>
                <w:sz w:val="20"/>
                <w:szCs w:val="20"/>
                <w:lang w:val="uk-UA"/>
              </w:rPr>
              <w:t>:____________________________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585DA9">
              <w:rPr>
                <w:b/>
                <w:color w:val="000000"/>
                <w:sz w:val="20"/>
                <w:szCs w:val="20"/>
                <w:lang w:val="uk-UA"/>
              </w:rPr>
              <w:t>______________________________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Адреса для лист</w:t>
            </w:r>
            <w:r w:rsidR="00402D01">
              <w:rPr>
                <w:b/>
                <w:color w:val="000000"/>
                <w:sz w:val="20"/>
                <w:szCs w:val="20"/>
                <w:lang w:val="uk-UA"/>
              </w:rPr>
              <w:t>ування:________________________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585DA9">
              <w:rPr>
                <w:b/>
                <w:color w:val="000000"/>
                <w:sz w:val="20"/>
                <w:szCs w:val="20"/>
                <w:lang w:val="uk-UA"/>
              </w:rPr>
              <w:t>______________________________</w:t>
            </w: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 xml:space="preserve">Банківські реквізити: </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UA473204780000000026009125608</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color w:val="000000"/>
                <w:sz w:val="20"/>
                <w:szCs w:val="20"/>
                <w:lang w:val="uk-UA"/>
              </w:rPr>
              <w:t>в АБ «УКРГАЗБАНК», м. Київ</w:t>
            </w:r>
          </w:p>
          <w:p w:rsidR="0074546C" w:rsidRPr="00200C56" w:rsidRDefault="0074546C">
            <w:pPr>
              <w:pBdr>
                <w:top w:val="nil"/>
                <w:left w:val="nil"/>
                <w:bottom w:val="nil"/>
                <w:right w:val="nil"/>
                <w:between w:val="nil"/>
              </w:pBdr>
              <w:spacing w:line="240" w:lineRule="auto"/>
              <w:ind w:left="0" w:hanging="2"/>
              <w:jc w:val="both"/>
              <w:rPr>
                <w:color w:val="000000"/>
                <w:sz w:val="20"/>
                <w:szCs w:val="20"/>
                <w:lang w:val="uk-UA"/>
              </w:rPr>
            </w:pPr>
          </w:p>
        </w:tc>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Банківські рекві</w:t>
            </w:r>
            <w:r w:rsidR="00402D01">
              <w:rPr>
                <w:b/>
                <w:color w:val="000000"/>
                <w:sz w:val="20"/>
                <w:szCs w:val="20"/>
                <w:lang w:val="uk-UA"/>
              </w:rPr>
              <w:t>зити:__________________________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w:t>
            </w:r>
            <w:r w:rsidR="00585DA9">
              <w:rPr>
                <w:b/>
                <w:color w:val="000000"/>
                <w:sz w:val="20"/>
                <w:szCs w:val="20"/>
                <w:lang w:val="uk-UA"/>
              </w:rPr>
              <w:t>______________________________</w:t>
            </w:r>
            <w:r w:rsidR="00402D01">
              <w:rPr>
                <w:b/>
                <w:color w:val="000000"/>
                <w:sz w:val="20"/>
                <w:szCs w:val="20"/>
                <w:lang w:val="uk-UA"/>
              </w:rPr>
              <w:t>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______________________________________________________________</w:t>
            </w:r>
            <w:r w:rsidR="000E45DC">
              <w:rPr>
                <w:b/>
                <w:color w:val="000000"/>
                <w:sz w:val="20"/>
                <w:szCs w:val="20"/>
                <w:lang w:val="uk-UA"/>
              </w:rPr>
              <w:t>______________________________</w:t>
            </w:r>
          </w:p>
        </w:tc>
      </w:tr>
      <w:tr w:rsidR="0074546C" w:rsidRPr="00200C56">
        <w:trPr>
          <w:trHeight w:val="665"/>
          <w:jc w:val="center"/>
        </w:trPr>
        <w:tc>
          <w:tcPr>
            <w:tcW w:w="4819" w:type="dxa"/>
          </w:tcPr>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Ідентифікаційний код</w:t>
            </w:r>
            <w:r w:rsidRPr="00200C56">
              <w:rPr>
                <w:color w:val="000000"/>
                <w:sz w:val="20"/>
                <w:szCs w:val="20"/>
                <w:lang w:val="uk-UA"/>
              </w:rPr>
              <w:t xml:space="preserve"> 20015794</w:t>
            </w:r>
          </w:p>
          <w:p w:rsidR="0074546C" w:rsidRPr="00200C56" w:rsidRDefault="00951AAD">
            <w:pPr>
              <w:pBdr>
                <w:top w:val="nil"/>
                <w:left w:val="nil"/>
                <w:bottom w:val="nil"/>
                <w:right w:val="nil"/>
                <w:between w:val="nil"/>
              </w:pBdr>
              <w:spacing w:line="240" w:lineRule="auto"/>
              <w:ind w:left="0" w:hanging="2"/>
              <w:jc w:val="both"/>
              <w:rPr>
                <w:color w:val="000000"/>
                <w:sz w:val="20"/>
                <w:szCs w:val="20"/>
                <w:lang w:val="uk-UA"/>
              </w:rPr>
            </w:pPr>
            <w:r w:rsidRPr="00200C56">
              <w:rPr>
                <w:b/>
                <w:color w:val="000000"/>
                <w:sz w:val="20"/>
                <w:szCs w:val="20"/>
                <w:lang w:val="uk-UA"/>
              </w:rPr>
              <w:t>ІПН</w:t>
            </w:r>
            <w:r w:rsidRPr="00200C56">
              <w:rPr>
                <w:color w:val="000000"/>
                <w:sz w:val="20"/>
                <w:szCs w:val="20"/>
                <w:lang w:val="uk-UA"/>
              </w:rPr>
              <w:t xml:space="preserve"> 200157926550</w:t>
            </w:r>
          </w:p>
        </w:tc>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Ідентифікаційний код</w:t>
            </w:r>
            <w:r w:rsidRPr="00200C56">
              <w:rPr>
                <w:color w:val="000000"/>
                <w:sz w:val="16"/>
                <w:szCs w:val="16"/>
                <w:lang w:val="uk-UA"/>
              </w:rPr>
              <w:t xml:space="preserve"> </w:t>
            </w:r>
            <w:r w:rsidR="000E45DC">
              <w:rPr>
                <w:b/>
                <w:color w:val="000000"/>
                <w:sz w:val="20"/>
                <w:szCs w:val="20"/>
                <w:lang w:val="uk-UA"/>
              </w:rPr>
              <w:t>_________________________</w:t>
            </w:r>
          </w:p>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ІПН___________</w:t>
            </w:r>
            <w:r w:rsidR="000E45DC">
              <w:rPr>
                <w:b/>
                <w:color w:val="000000"/>
                <w:sz w:val="20"/>
                <w:szCs w:val="20"/>
                <w:lang w:val="uk-UA"/>
              </w:rPr>
              <w:t>______________________________</w:t>
            </w:r>
          </w:p>
        </w:tc>
      </w:tr>
      <w:tr w:rsidR="0074546C" w:rsidRPr="00200C56">
        <w:trPr>
          <w:jc w:val="center"/>
        </w:trPr>
        <w:tc>
          <w:tcPr>
            <w:tcW w:w="4819" w:type="dxa"/>
          </w:tcPr>
          <w:p w:rsidR="0074546C" w:rsidRPr="00200C56" w:rsidRDefault="00951AAD" w:rsidP="00402D01">
            <w:pPr>
              <w:pBdr>
                <w:top w:val="nil"/>
                <w:left w:val="nil"/>
                <w:bottom w:val="nil"/>
                <w:right w:val="nil"/>
                <w:between w:val="nil"/>
              </w:pBdr>
              <w:tabs>
                <w:tab w:val="left" w:pos="1500"/>
                <w:tab w:val="center" w:pos="2302"/>
              </w:tabs>
              <w:spacing w:line="240" w:lineRule="auto"/>
              <w:ind w:left="0" w:hanging="2"/>
              <w:jc w:val="center"/>
              <w:rPr>
                <w:color w:val="000000"/>
                <w:sz w:val="20"/>
                <w:szCs w:val="20"/>
                <w:lang w:val="uk-UA"/>
              </w:rPr>
            </w:pPr>
            <w:r w:rsidRPr="00200C56">
              <w:rPr>
                <w:b/>
                <w:color w:val="000000"/>
                <w:sz w:val="20"/>
                <w:szCs w:val="20"/>
                <w:lang w:val="uk-UA"/>
              </w:rPr>
              <w:t>Від Виконавця:</w:t>
            </w:r>
          </w:p>
          <w:p w:rsidR="0074546C" w:rsidRPr="00200C56" w:rsidRDefault="0074546C">
            <w:pPr>
              <w:pBdr>
                <w:top w:val="nil"/>
                <w:left w:val="nil"/>
                <w:bottom w:val="nil"/>
                <w:right w:val="nil"/>
                <w:between w:val="nil"/>
              </w:pBdr>
              <w:tabs>
                <w:tab w:val="left" w:pos="1500"/>
                <w:tab w:val="center" w:pos="2302"/>
              </w:tabs>
              <w:spacing w:line="240" w:lineRule="auto"/>
              <w:jc w:val="center"/>
              <w:rPr>
                <w:color w:val="000000"/>
                <w:sz w:val="8"/>
                <w:szCs w:val="8"/>
                <w:lang w:val="uk-UA"/>
              </w:rPr>
            </w:pPr>
          </w:p>
        </w:tc>
        <w:tc>
          <w:tcPr>
            <w:tcW w:w="4819" w:type="dxa"/>
          </w:tcPr>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b/>
                <w:color w:val="000000"/>
                <w:sz w:val="20"/>
                <w:szCs w:val="20"/>
                <w:lang w:val="uk-UA"/>
              </w:rPr>
              <w:t>Від Замовника:</w:t>
            </w:r>
          </w:p>
        </w:tc>
      </w:tr>
      <w:tr w:rsidR="0074546C" w:rsidRPr="00200C56">
        <w:trPr>
          <w:jc w:val="center"/>
        </w:trPr>
        <w:tc>
          <w:tcPr>
            <w:tcW w:w="4819" w:type="dxa"/>
          </w:tcPr>
          <w:p w:rsidR="0074546C" w:rsidRPr="00200C56" w:rsidRDefault="00951AAD">
            <w:pPr>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 xml:space="preserve">Директор Департаменту фінансово-економічної та адміністративно-господарської роботи </w:t>
            </w: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951AAD">
            <w:pPr>
              <w:keepNext/>
              <w:pBdr>
                <w:top w:val="nil"/>
                <w:left w:val="nil"/>
                <w:bottom w:val="nil"/>
                <w:right w:val="nil"/>
                <w:between w:val="nil"/>
              </w:pBdr>
              <w:spacing w:line="240" w:lineRule="auto"/>
              <w:ind w:left="0" w:hanging="2"/>
              <w:rPr>
                <w:color w:val="000000"/>
                <w:sz w:val="20"/>
                <w:szCs w:val="20"/>
                <w:lang w:val="uk-UA"/>
              </w:rPr>
            </w:pPr>
            <w:r w:rsidRPr="00200C56">
              <w:rPr>
                <w:b/>
                <w:color w:val="000000"/>
                <w:sz w:val="20"/>
                <w:szCs w:val="20"/>
                <w:lang w:val="uk-UA"/>
              </w:rPr>
              <w:t>____________________________ Світлана КОВТУН</w:t>
            </w:r>
          </w:p>
          <w:p w:rsidR="0074546C" w:rsidRPr="00200C56" w:rsidRDefault="0074546C">
            <w:pPr>
              <w:pBdr>
                <w:top w:val="nil"/>
                <w:left w:val="nil"/>
                <w:bottom w:val="nil"/>
                <w:right w:val="nil"/>
                <w:between w:val="nil"/>
              </w:pBdr>
              <w:spacing w:line="240" w:lineRule="auto"/>
              <w:ind w:left="0" w:hanging="2"/>
              <w:jc w:val="center"/>
              <w:rPr>
                <w:color w:val="000000"/>
                <w:sz w:val="16"/>
                <w:szCs w:val="16"/>
                <w:lang w:val="uk-UA"/>
              </w:rPr>
            </w:pPr>
          </w:p>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color w:val="000000"/>
                <w:sz w:val="20"/>
                <w:szCs w:val="20"/>
                <w:lang w:val="uk-UA"/>
              </w:rPr>
              <w:t>«_____»____________________ 202</w:t>
            </w:r>
            <w:r w:rsidR="005B636F">
              <w:rPr>
                <w:color w:val="000000"/>
                <w:sz w:val="20"/>
                <w:szCs w:val="20"/>
                <w:lang w:val="uk-UA"/>
              </w:rPr>
              <w:t>5</w:t>
            </w:r>
            <w:r w:rsidRPr="00200C56">
              <w:rPr>
                <w:color w:val="000000"/>
                <w:sz w:val="20"/>
                <w:szCs w:val="20"/>
                <w:lang w:val="uk-UA"/>
              </w:rPr>
              <w:t xml:space="preserve"> року</w:t>
            </w:r>
          </w:p>
          <w:p w:rsidR="0074546C" w:rsidRPr="00200C56" w:rsidRDefault="0074546C">
            <w:pPr>
              <w:pBdr>
                <w:top w:val="nil"/>
                <w:left w:val="nil"/>
                <w:bottom w:val="nil"/>
                <w:right w:val="nil"/>
                <w:between w:val="nil"/>
              </w:pBdr>
              <w:spacing w:line="240" w:lineRule="auto"/>
              <w:ind w:left="-2" w:firstLine="0"/>
              <w:jc w:val="center"/>
              <w:rPr>
                <w:color w:val="000000"/>
                <w:sz w:val="4"/>
                <w:szCs w:val="4"/>
                <w:lang w:val="uk-UA"/>
              </w:rPr>
            </w:pPr>
          </w:p>
        </w:tc>
        <w:tc>
          <w:tcPr>
            <w:tcW w:w="4819" w:type="dxa"/>
          </w:tcPr>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74546C">
            <w:pPr>
              <w:pBdr>
                <w:top w:val="nil"/>
                <w:left w:val="nil"/>
                <w:bottom w:val="nil"/>
                <w:right w:val="nil"/>
                <w:between w:val="nil"/>
              </w:pBdr>
              <w:spacing w:line="240" w:lineRule="auto"/>
              <w:ind w:left="0" w:hanging="2"/>
              <w:rPr>
                <w:color w:val="000000"/>
                <w:sz w:val="20"/>
                <w:szCs w:val="20"/>
                <w:lang w:val="uk-UA"/>
              </w:rPr>
            </w:pPr>
          </w:p>
          <w:p w:rsidR="0074546C" w:rsidRPr="00200C56" w:rsidRDefault="00951AAD">
            <w:pPr>
              <w:pBdr>
                <w:top w:val="nil"/>
                <w:left w:val="nil"/>
                <w:bottom w:val="nil"/>
                <w:right w:val="nil"/>
                <w:between w:val="nil"/>
              </w:pBdr>
              <w:spacing w:line="240" w:lineRule="auto"/>
              <w:ind w:left="0" w:hanging="2"/>
              <w:jc w:val="center"/>
              <w:rPr>
                <w:color w:val="000000"/>
                <w:sz w:val="20"/>
                <w:szCs w:val="20"/>
                <w:lang w:val="uk-UA"/>
              </w:rPr>
            </w:pPr>
            <w:r w:rsidRPr="00200C56">
              <w:rPr>
                <w:color w:val="000000"/>
                <w:sz w:val="20"/>
                <w:szCs w:val="20"/>
                <w:lang w:val="uk-UA"/>
              </w:rPr>
              <w:t>___________________________/_________________/</w:t>
            </w:r>
          </w:p>
          <w:p w:rsidR="0074546C" w:rsidRPr="00200C56" w:rsidRDefault="0074546C">
            <w:pPr>
              <w:pBdr>
                <w:top w:val="nil"/>
                <w:left w:val="nil"/>
                <w:bottom w:val="nil"/>
                <w:right w:val="nil"/>
                <w:between w:val="nil"/>
              </w:pBdr>
              <w:spacing w:line="240" w:lineRule="auto"/>
              <w:ind w:left="0" w:hanging="2"/>
              <w:rPr>
                <w:color w:val="000000"/>
                <w:sz w:val="16"/>
                <w:szCs w:val="16"/>
                <w:lang w:val="uk-UA"/>
              </w:rPr>
            </w:pPr>
          </w:p>
          <w:p w:rsidR="0074546C" w:rsidRPr="00200C56" w:rsidRDefault="00951AAD" w:rsidP="005B636F">
            <w:pPr>
              <w:pBdr>
                <w:top w:val="nil"/>
                <w:left w:val="nil"/>
                <w:bottom w:val="nil"/>
                <w:right w:val="nil"/>
                <w:between w:val="nil"/>
              </w:pBdr>
              <w:spacing w:line="240" w:lineRule="auto"/>
              <w:ind w:left="0" w:hanging="2"/>
              <w:jc w:val="center"/>
              <w:rPr>
                <w:color w:val="000000"/>
                <w:sz w:val="18"/>
                <w:szCs w:val="18"/>
                <w:lang w:val="uk-UA"/>
              </w:rPr>
            </w:pPr>
            <w:r w:rsidRPr="00200C56">
              <w:rPr>
                <w:color w:val="000000"/>
                <w:sz w:val="20"/>
                <w:szCs w:val="20"/>
                <w:lang w:val="uk-UA"/>
              </w:rPr>
              <w:t>«_____»____________________ 202</w:t>
            </w:r>
            <w:r w:rsidR="005B636F">
              <w:rPr>
                <w:color w:val="000000"/>
                <w:sz w:val="20"/>
                <w:szCs w:val="20"/>
                <w:lang w:val="uk-UA"/>
              </w:rPr>
              <w:t>5</w:t>
            </w:r>
            <w:r w:rsidRPr="00200C56">
              <w:rPr>
                <w:color w:val="000000"/>
                <w:sz w:val="20"/>
                <w:szCs w:val="20"/>
                <w:lang w:val="uk-UA"/>
              </w:rPr>
              <w:t xml:space="preserve"> року</w:t>
            </w:r>
          </w:p>
        </w:tc>
      </w:tr>
    </w:tbl>
    <w:p w:rsidR="0074546C" w:rsidRPr="00200C56" w:rsidRDefault="0074546C">
      <w:pPr>
        <w:pBdr>
          <w:top w:val="nil"/>
          <w:left w:val="nil"/>
          <w:bottom w:val="nil"/>
          <w:right w:val="nil"/>
          <w:between w:val="nil"/>
        </w:pBdr>
        <w:spacing w:line="240" w:lineRule="auto"/>
        <w:ind w:left="-2" w:firstLine="0"/>
        <w:jc w:val="both"/>
        <w:rPr>
          <w:sz w:val="4"/>
          <w:szCs w:val="4"/>
          <w:lang w:val="uk-UA"/>
        </w:rPr>
      </w:pPr>
    </w:p>
    <w:p w:rsidR="0074546C" w:rsidRPr="00200C56" w:rsidRDefault="0074546C">
      <w:pPr>
        <w:pBdr>
          <w:top w:val="nil"/>
          <w:left w:val="nil"/>
          <w:bottom w:val="nil"/>
          <w:right w:val="nil"/>
          <w:between w:val="nil"/>
        </w:pBdr>
        <w:spacing w:line="240" w:lineRule="auto"/>
        <w:ind w:left="-2" w:firstLine="0"/>
        <w:jc w:val="both"/>
        <w:rPr>
          <w:sz w:val="4"/>
          <w:szCs w:val="4"/>
          <w:lang w:val="uk-UA"/>
        </w:rPr>
      </w:pPr>
    </w:p>
    <w:sectPr w:rsidR="0074546C" w:rsidRPr="00200C56">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DCC" w:rsidRDefault="00F05DCC">
      <w:pPr>
        <w:spacing w:line="240" w:lineRule="auto"/>
        <w:ind w:left="0" w:hanging="2"/>
      </w:pPr>
      <w:r>
        <w:separator/>
      </w:r>
    </w:p>
  </w:endnote>
  <w:endnote w:type="continuationSeparator" w:id="0">
    <w:p w:rsidR="00F05DCC" w:rsidRDefault="00F05D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951AAD">
    <w:pPr>
      <w:pBdr>
        <w:top w:val="nil"/>
        <w:left w:val="nil"/>
        <w:bottom w:val="nil"/>
        <w:right w:val="nil"/>
        <w:between w:val="nil"/>
      </w:pBdr>
      <w:tabs>
        <w:tab w:val="center" w:pos="4677"/>
        <w:tab w:val="right" w:pos="9355"/>
      </w:tabs>
      <w:spacing w:after="200"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rsidR="0074546C" w:rsidRDefault="0074546C">
    <w:pPr>
      <w:pBdr>
        <w:top w:val="nil"/>
        <w:left w:val="nil"/>
        <w:bottom w:val="nil"/>
        <w:right w:val="nil"/>
        <w:between w:val="nil"/>
      </w:pBdr>
      <w:tabs>
        <w:tab w:val="center" w:pos="4677"/>
        <w:tab w:val="right" w:pos="9355"/>
      </w:tabs>
      <w:spacing w:after="200" w:line="276"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pBdr>
        <w:top w:val="nil"/>
        <w:left w:val="nil"/>
        <w:bottom w:val="nil"/>
        <w:right w:val="nil"/>
        <w:between w:val="nil"/>
      </w:pBdr>
      <w:tabs>
        <w:tab w:val="center" w:pos="4677"/>
        <w:tab w:val="right" w:pos="9355"/>
      </w:tabs>
      <w:spacing w:after="200" w:line="276"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DCC" w:rsidRDefault="00F05DCC">
      <w:pPr>
        <w:spacing w:line="240" w:lineRule="auto"/>
        <w:ind w:left="0" w:hanging="2"/>
      </w:pPr>
      <w:r>
        <w:separator/>
      </w:r>
    </w:p>
  </w:footnote>
  <w:footnote w:type="continuationSeparator" w:id="0">
    <w:p w:rsidR="00F05DCC" w:rsidRDefault="00F05DC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A9" w:rsidRDefault="00585DA9">
    <w:pPr>
      <w:pStyle w:val="aff2"/>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Pr="00585DA9" w:rsidRDefault="00951AAD">
    <w:pPr>
      <w:ind w:left="0" w:hanging="2"/>
      <w:jc w:val="center"/>
      <w:rPr>
        <w:sz w:val="18"/>
        <w:szCs w:val="18"/>
      </w:rPr>
    </w:pPr>
    <w:r w:rsidRPr="00585DA9">
      <w:rPr>
        <w:sz w:val="18"/>
        <w:szCs w:val="18"/>
      </w:rPr>
      <w:fldChar w:fldCharType="begin"/>
    </w:r>
    <w:r w:rsidRPr="00585DA9">
      <w:rPr>
        <w:sz w:val="18"/>
        <w:szCs w:val="18"/>
      </w:rPr>
      <w:instrText>PAGE</w:instrText>
    </w:r>
    <w:r w:rsidRPr="00585DA9">
      <w:rPr>
        <w:sz w:val="18"/>
        <w:szCs w:val="18"/>
      </w:rPr>
      <w:fldChar w:fldCharType="separate"/>
    </w:r>
    <w:r w:rsidR="00BD050C">
      <w:rPr>
        <w:noProof/>
        <w:sz w:val="18"/>
        <w:szCs w:val="18"/>
      </w:rPr>
      <w:t>4</w:t>
    </w:r>
    <w:r w:rsidRPr="00585DA9">
      <w:rPr>
        <w:sz w:val="18"/>
        <w:szCs w:val="1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6C" w:rsidRDefault="0074546C">
    <w:pPr>
      <w:ind w:left="0" w:hanging="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124"/>
    <w:multiLevelType w:val="multilevel"/>
    <w:tmpl w:val="B914D9CC"/>
    <w:lvl w:ilvl="0">
      <w:start w:val="1"/>
      <w:numFmt w:val="lowerLetter"/>
      <w:lvlText w:val="%1)"/>
      <w:lvlJc w:val="left"/>
      <w:pPr>
        <w:ind w:left="644" w:hanging="357"/>
      </w:pPr>
      <w:rPr>
        <w:vertAlign w:val="baseline"/>
      </w:rPr>
    </w:lvl>
    <w:lvl w:ilvl="1">
      <w:start w:val="6"/>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 w15:restartNumberingAfterBreak="0">
    <w:nsid w:val="1740221A"/>
    <w:multiLevelType w:val="multilevel"/>
    <w:tmpl w:val="CE38D990"/>
    <w:lvl w:ilvl="0">
      <w:start w:val="1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2A1B1A01"/>
    <w:multiLevelType w:val="multilevel"/>
    <w:tmpl w:val="9878999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63A171A"/>
    <w:multiLevelType w:val="multilevel"/>
    <w:tmpl w:val="C9A20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B441EB"/>
    <w:multiLevelType w:val="multilevel"/>
    <w:tmpl w:val="289C2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9C0F40"/>
    <w:multiLevelType w:val="multilevel"/>
    <w:tmpl w:val="7332A820"/>
    <w:lvl w:ilvl="0">
      <w:start w:val="1"/>
      <w:numFmt w:val="decimal"/>
      <w:lvlText w:val="%1."/>
      <w:lvlJc w:val="left"/>
      <w:pPr>
        <w:ind w:left="360" w:hanging="360"/>
      </w:pPr>
      <w:rPr>
        <w:b/>
        <w:sz w:val="18"/>
        <w:szCs w:val="18"/>
        <w:vertAlign w:val="baseline"/>
      </w:rPr>
    </w:lvl>
    <w:lvl w:ilvl="1">
      <w:start w:val="1"/>
      <w:numFmt w:val="decimal"/>
      <w:lvlText w:val="%1.%2."/>
      <w:lvlJc w:val="left"/>
      <w:pPr>
        <w:ind w:left="360" w:hanging="360"/>
      </w:pPr>
      <w:rPr>
        <w:sz w:val="20"/>
        <w:szCs w:val="20"/>
        <w:vertAlign w:val="baseline"/>
      </w:rPr>
    </w:lvl>
    <w:lvl w:ilvl="2">
      <w:start w:val="1"/>
      <w:numFmt w:val="decimal"/>
      <w:lvlText w:val="%1.2."/>
      <w:lvlJc w:val="left"/>
      <w:pPr>
        <w:ind w:left="720" w:hanging="720"/>
      </w:pPr>
      <w:rPr>
        <w:vertAlign w:val="baseline"/>
      </w:rPr>
    </w:lvl>
    <w:lvl w:ilvl="3">
      <w:start w:val="1"/>
      <w:numFmt w:val="decimal"/>
      <w:lvlText w:val="%1.3."/>
      <w:lvlJc w:val="left"/>
      <w:pPr>
        <w:ind w:left="720" w:hanging="720"/>
      </w:pPr>
      <w:rPr>
        <w:vertAlign w:val="baseline"/>
      </w:rPr>
    </w:lvl>
    <w:lvl w:ilvl="4">
      <w:start w:val="1"/>
      <w:numFmt w:val="decimal"/>
      <w:lvlText w:val="%1.4."/>
      <w:lvlJc w:val="left"/>
      <w:pPr>
        <w:ind w:left="1080" w:hanging="1080"/>
      </w:pPr>
      <w:rPr>
        <w:vertAlign w:val="baseline"/>
      </w:rPr>
    </w:lvl>
    <w:lvl w:ilvl="5">
      <w:start w:val="1"/>
      <w:numFmt w:val="decimal"/>
      <w:lvlText w:val="%1.5."/>
      <w:lvlJc w:val="left"/>
      <w:pPr>
        <w:ind w:left="1080" w:hanging="1080"/>
      </w:pPr>
      <w:rPr>
        <w:vertAlign w:val="baseline"/>
      </w:rPr>
    </w:lvl>
    <w:lvl w:ilvl="6">
      <w:start w:val="1"/>
      <w:numFmt w:val="decimal"/>
      <w:lvlText w:val="%1.6."/>
      <w:lvlJc w:val="left"/>
      <w:pPr>
        <w:ind w:left="1080" w:hanging="1080"/>
      </w:pPr>
      <w:rPr>
        <w:vertAlign w:val="baseline"/>
      </w:rPr>
    </w:lvl>
    <w:lvl w:ilvl="7">
      <w:start w:val="1"/>
      <w:numFmt w:val="decimal"/>
      <w:lvlText w:val="%1.7."/>
      <w:lvlJc w:val="left"/>
      <w:pPr>
        <w:ind w:left="1440" w:hanging="1440"/>
      </w:pPr>
      <w:rPr>
        <w:vertAlign w:val="baseline"/>
      </w:rPr>
    </w:lvl>
    <w:lvl w:ilvl="8">
      <w:start w:val="1"/>
      <w:numFmt w:val="decimal"/>
      <w:lvlText w:val="%1.8."/>
      <w:lvlJc w:val="left"/>
      <w:pPr>
        <w:ind w:left="1440" w:hanging="1440"/>
      </w:pPr>
      <w:rPr>
        <w:vertAlign w:val="baseline"/>
      </w:rPr>
    </w:lvl>
  </w:abstractNum>
  <w:abstractNum w:abstractNumId="6" w15:restartNumberingAfterBreak="0">
    <w:nsid w:val="719F419F"/>
    <w:multiLevelType w:val="multilevel"/>
    <w:tmpl w:val="3F56353E"/>
    <w:lvl w:ilvl="0">
      <w:start w:val="1"/>
      <w:numFmt w:val="decimal"/>
      <w:lvlText w:val="%1."/>
      <w:lvlJc w:val="left"/>
      <w:pPr>
        <w:ind w:left="720" w:hanging="360"/>
      </w:pPr>
      <w:rPr>
        <w:b/>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7" w15:restartNumberingAfterBreak="0">
    <w:nsid w:val="75116BC7"/>
    <w:multiLevelType w:val="multilevel"/>
    <w:tmpl w:val="D8723D4C"/>
    <w:lvl w:ilvl="0">
      <w:start w:val="7"/>
      <w:numFmt w:val="decimal"/>
      <w:lvlText w:val="%1."/>
      <w:lvlJc w:val="left"/>
      <w:pPr>
        <w:ind w:left="360" w:hanging="360"/>
      </w:pPr>
      <w:rPr>
        <w:rFonts w:ascii="Times New Roman" w:hAnsi="Times New Roman" w:cs="Times New Roman" w:hint="default"/>
        <w:b/>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num w:numId="1">
    <w:abstractNumId w:val="0"/>
  </w:num>
  <w:num w:numId="2">
    <w:abstractNumId w:val="7"/>
  </w:num>
  <w:num w:numId="3">
    <w:abstractNumId w:val="1"/>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6C"/>
    <w:rsid w:val="00027B10"/>
    <w:rsid w:val="00070F9D"/>
    <w:rsid w:val="000E45DC"/>
    <w:rsid w:val="00165A09"/>
    <w:rsid w:val="001A6B91"/>
    <w:rsid w:val="00200C56"/>
    <w:rsid w:val="00270CB3"/>
    <w:rsid w:val="002B528E"/>
    <w:rsid w:val="002E2E87"/>
    <w:rsid w:val="00402D01"/>
    <w:rsid w:val="004B05D3"/>
    <w:rsid w:val="00582D3B"/>
    <w:rsid w:val="00585DA9"/>
    <w:rsid w:val="00593F53"/>
    <w:rsid w:val="005B636F"/>
    <w:rsid w:val="0063664F"/>
    <w:rsid w:val="0074546C"/>
    <w:rsid w:val="007846A6"/>
    <w:rsid w:val="008038E0"/>
    <w:rsid w:val="0085191C"/>
    <w:rsid w:val="00917714"/>
    <w:rsid w:val="00940920"/>
    <w:rsid w:val="00951AAD"/>
    <w:rsid w:val="009F3AB9"/>
    <w:rsid w:val="00A10937"/>
    <w:rsid w:val="00A73F2B"/>
    <w:rsid w:val="00A865B6"/>
    <w:rsid w:val="00AB672C"/>
    <w:rsid w:val="00AC4844"/>
    <w:rsid w:val="00BA5541"/>
    <w:rsid w:val="00BA75EC"/>
    <w:rsid w:val="00BD050C"/>
    <w:rsid w:val="00BD3A66"/>
    <w:rsid w:val="00C06F08"/>
    <w:rsid w:val="00C07B29"/>
    <w:rsid w:val="00D27E5E"/>
    <w:rsid w:val="00D32094"/>
    <w:rsid w:val="00D47922"/>
    <w:rsid w:val="00DD7989"/>
    <w:rsid w:val="00E17D8E"/>
    <w:rsid w:val="00E67C3B"/>
    <w:rsid w:val="00F05DCC"/>
    <w:rsid w:val="00F104E3"/>
    <w:rsid w:val="00F43458"/>
    <w:rsid w:val="00FA1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9CB5"/>
  <w15:docId w15:val="{8ED65BE3-A6DB-45CD-8714-2087256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textDirection w:val="btLr"/>
      <w:textAlignment w:val="top"/>
      <w:outlineLvl w:val="0"/>
    </w:pPr>
    <w:rPr>
      <w:position w:val="-1"/>
      <w:lang w:val="en-GB"/>
    </w:rPr>
  </w:style>
  <w:style w:type="paragraph" w:styleId="1">
    <w:name w:val="heading 1"/>
    <w:basedOn w:val="a"/>
    <w:next w:val="a"/>
    <w:pPr>
      <w:keepNext/>
      <w:spacing w:line="240" w:lineRule="auto"/>
      <w:jc w:val="center"/>
    </w:pPr>
    <w:rPr>
      <w:b/>
      <w:bCs/>
      <w:sz w:val="20"/>
      <w:lang w:val="uk-UA"/>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pPr>
      <w:suppressAutoHyphens/>
      <w:spacing w:line="1" w:lineRule="atLeast"/>
      <w:ind w:leftChars="-1" w:left="-1" w:hangingChars="1"/>
      <w:textDirection w:val="btLr"/>
      <w:textAlignment w:val="top"/>
      <w:outlineLvl w:val="0"/>
    </w:pPr>
    <w:rPr>
      <w:position w:val="-1"/>
      <w:lang w:val="en-GB"/>
    </w:rPr>
  </w:style>
  <w:style w:type="paragraph" w:styleId="a5">
    <w:name w:val="List Paragraph"/>
    <w:basedOn w:val="a"/>
    <w:pPr>
      <w:spacing w:after="200" w:line="276" w:lineRule="auto"/>
      <w:ind w:left="720"/>
      <w:contextualSpacing/>
    </w:pPr>
    <w:rPr>
      <w:sz w:val="22"/>
      <w:szCs w:val="22"/>
      <w:lang w:val="ru-RU" w:eastAsia="en-US"/>
    </w:rPr>
  </w:style>
  <w:style w:type="paragraph" w:customStyle="1" w:styleId="21">
    <w:name w:val="Основной текст 21"/>
    <w:basedOn w:val="10"/>
    <w:rPr>
      <w:sz w:val="18"/>
      <w:lang w:val="uk-UA"/>
    </w:rPr>
  </w:style>
  <w:style w:type="character" w:customStyle="1" w:styleId="11">
    <w:name w:val="Заголовок 1 Знак"/>
    <w:rPr>
      <w:rFonts w:ascii="Times New Roman" w:eastAsia="Times New Roman" w:hAnsi="Times New Roman" w:cs="Times New Roman"/>
      <w:b/>
      <w:bCs/>
      <w:w w:val="100"/>
      <w:position w:val="-1"/>
      <w:sz w:val="20"/>
      <w:szCs w:val="24"/>
      <w:effect w:val="none"/>
      <w:vertAlign w:val="baseline"/>
      <w:cs w:val="0"/>
      <w:em w:val="none"/>
      <w:lang w:val="uk-UA" w:eastAsia="ru-RU"/>
    </w:rPr>
  </w:style>
  <w:style w:type="paragraph" w:styleId="a6">
    <w:name w:val="Normal (Web)"/>
    <w:basedOn w:val="a"/>
    <w:qFormat/>
    <w:pPr>
      <w:spacing w:before="100" w:beforeAutospacing="1" w:after="100" w:afterAutospacing="1" w:line="240" w:lineRule="auto"/>
    </w:pPr>
    <w:rPr>
      <w:lang w:val="ru-RU"/>
    </w:rPr>
  </w:style>
  <w:style w:type="paragraph" w:styleId="a7">
    <w:name w:val="footer"/>
    <w:basedOn w:val="a"/>
    <w:pPr>
      <w:tabs>
        <w:tab w:val="center" w:pos="4677"/>
        <w:tab w:val="right" w:pos="9355"/>
      </w:tabs>
      <w:spacing w:after="200" w:line="276" w:lineRule="auto"/>
    </w:pPr>
    <w:rPr>
      <w:sz w:val="22"/>
      <w:szCs w:val="22"/>
      <w:lang w:val="ru-RU" w:eastAsia="en-US"/>
    </w:rPr>
  </w:style>
  <w:style w:type="character" w:styleId="a8">
    <w:name w:val="page number"/>
    <w:basedOn w:val="a0"/>
    <w:rPr>
      <w:w w:val="100"/>
      <w:position w:val="-1"/>
      <w:effect w:val="none"/>
      <w:vertAlign w:val="baseline"/>
      <w:cs w:val="0"/>
      <w:em w:val="none"/>
    </w:rPr>
  </w:style>
  <w:style w:type="paragraph" w:styleId="a9">
    <w:name w:val="Balloon Text"/>
    <w:basedOn w:val="a"/>
    <w:pPr>
      <w:spacing w:after="200" w:line="276" w:lineRule="auto"/>
    </w:pPr>
    <w:rPr>
      <w:rFonts w:ascii="Tahoma" w:hAnsi="Tahoma" w:cs="Tahoma"/>
      <w:sz w:val="16"/>
      <w:szCs w:val="16"/>
      <w:lang w:val="ru-RU" w:eastAsia="en-US"/>
    </w:rPr>
  </w:style>
  <w:style w:type="character" w:styleId="aa">
    <w:name w:val="Hyperlink"/>
    <w:rPr>
      <w:color w:val="0000FF"/>
      <w:w w:val="100"/>
      <w:position w:val="-1"/>
      <w:u w:val="single"/>
      <w:effect w:val="none"/>
      <w:vertAlign w:val="baseline"/>
      <w:cs w:val="0"/>
      <w:em w:val="none"/>
    </w:rPr>
  </w:style>
  <w:style w:type="character" w:styleId="ab">
    <w:name w:val="annotation reference"/>
    <w:qFormat/>
    <w:rPr>
      <w:w w:val="100"/>
      <w:position w:val="-1"/>
      <w:sz w:val="16"/>
      <w:szCs w:val="16"/>
      <w:effect w:val="none"/>
      <w:vertAlign w:val="baseline"/>
      <w:cs w:val="0"/>
      <w:em w:val="none"/>
    </w:rPr>
  </w:style>
  <w:style w:type="paragraph" w:styleId="ac">
    <w:name w:val="annotation text"/>
    <w:basedOn w:val="a"/>
    <w:qFormat/>
    <w:pPr>
      <w:spacing w:after="200" w:line="276" w:lineRule="auto"/>
    </w:pPr>
    <w:rPr>
      <w:sz w:val="20"/>
      <w:szCs w:val="20"/>
      <w:lang w:val="ru-RU" w:eastAsia="en-US"/>
    </w:rPr>
  </w:style>
  <w:style w:type="character" w:customStyle="1" w:styleId="ad">
    <w:name w:val="Текст примечания Знак"/>
    <w:rPr>
      <w:w w:val="100"/>
      <w:position w:val="-1"/>
      <w:effect w:val="none"/>
      <w:vertAlign w:val="baseline"/>
      <w:cs w:val="0"/>
      <w:em w:val="none"/>
      <w:lang w:val="ru-RU"/>
    </w:rPr>
  </w:style>
  <w:style w:type="paragraph" w:styleId="ae">
    <w:name w:val="annotation subject"/>
    <w:basedOn w:val="ac"/>
    <w:next w:val="ac"/>
    <w:qFormat/>
    <w:rPr>
      <w:b/>
      <w:bCs/>
    </w:rPr>
  </w:style>
  <w:style w:type="character" w:customStyle="1" w:styleId="af">
    <w:name w:val="Тема примечания Знак"/>
    <w:rPr>
      <w:b/>
      <w:bCs/>
      <w:w w:val="100"/>
      <w:position w:val="-1"/>
      <w:effect w:val="none"/>
      <w:vertAlign w:val="baseline"/>
      <w:cs w:val="0"/>
      <w:em w:val="none"/>
      <w:lang w:val="ru-RU"/>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0">
    <w:name w:val="6"/>
    <w:basedOn w:val="TableNormal1"/>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08" w:type="dxa"/>
        <w:right w:w="108" w:type="dxa"/>
      </w:tblCellMar>
    </w:tblPr>
  </w:style>
  <w:style w:type="table" w:customStyle="1" w:styleId="20">
    <w:name w:val="2"/>
    <w:basedOn w:val="TableNormal1"/>
    <w:tblPr>
      <w:tblStyleRowBandSize w:val="1"/>
      <w:tblStyleColBandSize w:val="1"/>
      <w:tblCellMar>
        <w:left w:w="108" w:type="dxa"/>
        <w:right w:w="108" w:type="dxa"/>
      </w:tblCellMar>
    </w:tblPr>
  </w:style>
  <w:style w:type="table" w:customStyle="1" w:styleId="12">
    <w:name w:val="1"/>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00" w:type="dxa"/>
        <w:left w:w="108" w:type="dxa"/>
        <w:bottom w:w="100" w:type="dxa"/>
        <w:right w:w="108" w:type="dxa"/>
      </w:tblCellMar>
    </w:tblPr>
  </w:style>
  <w:style w:type="table" w:customStyle="1" w:styleId="af2">
    <w:basedOn w:val="TableNormal1"/>
    <w:tblPr>
      <w:tblStyleRowBandSize w:val="1"/>
      <w:tblStyleColBandSize w:val="1"/>
      <w:tblCellMar>
        <w:top w:w="100" w:type="dxa"/>
        <w:left w:w="108" w:type="dxa"/>
        <w:bottom w:w="100" w:type="dxa"/>
        <w:right w:w="108" w:type="dxa"/>
      </w:tblCellMar>
    </w:tblPr>
  </w:style>
  <w:style w:type="table" w:customStyle="1" w:styleId="af3">
    <w:basedOn w:val="TableNormal1"/>
    <w:tblPr>
      <w:tblStyleRowBandSize w:val="1"/>
      <w:tblStyleColBandSize w:val="1"/>
      <w:tblCellMar>
        <w:top w:w="100" w:type="dxa"/>
        <w:left w:w="108" w:type="dxa"/>
        <w:bottom w:w="100" w:type="dxa"/>
        <w:right w:w="108" w:type="dxa"/>
      </w:tblCellMar>
    </w:tblPr>
  </w:style>
  <w:style w:type="table" w:customStyle="1" w:styleId="af4">
    <w:basedOn w:val="TableNormal1"/>
    <w:tblPr>
      <w:tblStyleRowBandSize w:val="1"/>
      <w:tblStyleColBandSize w:val="1"/>
      <w:tblCellMar>
        <w:top w:w="100" w:type="dxa"/>
        <w:left w:w="108" w:type="dxa"/>
        <w:bottom w:w="100" w:type="dxa"/>
        <w:right w:w="108" w:type="dxa"/>
      </w:tblCellMar>
    </w:tblPr>
  </w:style>
  <w:style w:type="table" w:customStyle="1" w:styleId="af5">
    <w:basedOn w:val="TableNormal1"/>
    <w:tblPr>
      <w:tblStyleRowBandSize w:val="1"/>
      <w:tblStyleColBandSize w:val="1"/>
      <w:tblCellMar>
        <w:top w:w="100" w:type="dxa"/>
        <w:left w:w="108" w:type="dxa"/>
        <w:bottom w:w="100" w:type="dxa"/>
        <w:right w:w="108" w:type="dxa"/>
      </w:tblCellMar>
    </w:tblPr>
  </w:style>
  <w:style w:type="table" w:customStyle="1" w:styleId="af6">
    <w:basedOn w:val="TableNormal1"/>
    <w:tblPr>
      <w:tblStyleRowBandSize w:val="1"/>
      <w:tblStyleColBandSize w:val="1"/>
      <w:tblCellMar>
        <w:top w:w="100" w:type="dxa"/>
        <w:left w:w="108" w:type="dxa"/>
        <w:bottom w:w="100" w:type="dxa"/>
        <w:right w:w="108" w:type="dxa"/>
      </w:tblCellMar>
    </w:tblPr>
  </w:style>
  <w:style w:type="table" w:customStyle="1" w:styleId="af7">
    <w:basedOn w:val="TableNormal1"/>
    <w:tblPr>
      <w:tblStyleRowBandSize w:val="1"/>
      <w:tblStyleColBandSize w:val="1"/>
      <w:tblCellMar>
        <w:top w:w="100" w:type="dxa"/>
        <w:left w:w="108" w:type="dxa"/>
        <w:bottom w:w="100" w:type="dxa"/>
        <w:right w:w="108" w:type="dxa"/>
      </w:tblCellMar>
    </w:tblPr>
  </w:style>
  <w:style w:type="table" w:customStyle="1" w:styleId="af8">
    <w:basedOn w:val="TableNormal1"/>
    <w:tblPr>
      <w:tblStyleRowBandSize w:val="1"/>
      <w:tblStyleColBandSize w:val="1"/>
      <w:tblCellMar>
        <w:top w:w="100" w:type="dxa"/>
        <w:left w:w="108" w:type="dxa"/>
        <w:bottom w:w="100" w:type="dxa"/>
        <w:right w:w="108" w:type="dxa"/>
      </w:tblCellMar>
    </w:tblPr>
  </w:style>
  <w:style w:type="paragraph" w:styleId="af9">
    <w:name w:val="Revision"/>
    <w:hidden/>
    <w:uiPriority w:val="99"/>
    <w:semiHidden/>
    <w:rsid w:val="007A1528"/>
    <w:pPr>
      <w:ind w:firstLine="0"/>
    </w:pPr>
    <w:rPr>
      <w:position w:val="-1"/>
      <w:lang w:val="en-GB"/>
    </w:rPr>
  </w:style>
  <w:style w:type="table" w:customStyle="1" w:styleId="afa">
    <w:basedOn w:val="TableNormal0"/>
    <w:tblPr>
      <w:tblStyleRowBandSize w:val="1"/>
      <w:tblStyleColBandSize w:val="1"/>
      <w:tblCellMar>
        <w:top w:w="100" w:type="dxa"/>
        <w:left w:w="108" w:type="dxa"/>
        <w:bottom w:w="100" w:type="dxa"/>
        <w:right w:w="108" w:type="dxa"/>
      </w:tblCellMar>
    </w:tblPr>
  </w:style>
  <w:style w:type="table" w:customStyle="1" w:styleId="afb">
    <w:basedOn w:val="TableNormal0"/>
    <w:tblPr>
      <w:tblStyleRowBandSize w:val="1"/>
      <w:tblStyleColBandSize w:val="1"/>
      <w:tblCellMar>
        <w:top w:w="100" w:type="dxa"/>
        <w:left w:w="108" w:type="dxa"/>
        <w:bottom w:w="100" w:type="dxa"/>
        <w:right w:w="108" w:type="dxa"/>
      </w:tblCellMar>
    </w:tblPr>
  </w:style>
  <w:style w:type="table" w:customStyle="1" w:styleId="afc">
    <w:basedOn w:val="TableNormal0"/>
    <w:tblPr>
      <w:tblStyleRowBandSize w:val="1"/>
      <w:tblStyleColBandSize w:val="1"/>
      <w:tblCellMar>
        <w:top w:w="100" w:type="dxa"/>
        <w:left w:w="108" w:type="dxa"/>
        <w:bottom w:w="100" w:type="dxa"/>
        <w:right w:w="108"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8" w:type="dxa"/>
        <w:bottom w:w="100" w:type="dxa"/>
        <w:right w:w="108" w:type="dxa"/>
      </w:tblCellMar>
    </w:tblPr>
  </w:style>
  <w:style w:type="table" w:customStyle="1" w:styleId="aff">
    <w:basedOn w:val="TableNormal0"/>
    <w:tblPr>
      <w:tblStyleRowBandSize w:val="1"/>
      <w:tblStyleColBandSize w:val="1"/>
      <w:tblCellMar>
        <w:top w:w="100" w:type="dxa"/>
        <w:left w:w="108" w:type="dxa"/>
        <w:bottom w:w="100" w:type="dxa"/>
        <w:right w:w="108" w:type="dxa"/>
      </w:tblCellMar>
    </w:tblPr>
  </w:style>
  <w:style w:type="table" w:customStyle="1" w:styleId="aff0">
    <w:basedOn w:val="TableNormal0"/>
    <w:tblPr>
      <w:tblStyleRowBandSize w:val="1"/>
      <w:tblStyleColBandSize w:val="1"/>
      <w:tblCellMar>
        <w:top w:w="100" w:type="dxa"/>
        <w:left w:w="108" w:type="dxa"/>
        <w:bottom w:w="100" w:type="dxa"/>
        <w:right w:w="108" w:type="dxa"/>
      </w:tblCellMar>
    </w:tblPr>
  </w:style>
  <w:style w:type="table" w:customStyle="1" w:styleId="aff1">
    <w:basedOn w:val="TableNormal0"/>
    <w:tblPr>
      <w:tblStyleRowBandSize w:val="1"/>
      <w:tblStyleColBandSize w:val="1"/>
      <w:tblCellMar>
        <w:top w:w="100" w:type="dxa"/>
        <w:left w:w="108" w:type="dxa"/>
        <w:bottom w:w="100" w:type="dxa"/>
        <w:right w:w="108" w:type="dxa"/>
      </w:tblCellMar>
    </w:tblPr>
  </w:style>
  <w:style w:type="paragraph" w:styleId="aff2">
    <w:name w:val="header"/>
    <w:basedOn w:val="a"/>
    <w:link w:val="aff3"/>
    <w:uiPriority w:val="99"/>
    <w:unhideWhenUsed/>
    <w:rsid w:val="00585DA9"/>
    <w:pPr>
      <w:tabs>
        <w:tab w:val="center" w:pos="4844"/>
        <w:tab w:val="right" w:pos="9689"/>
      </w:tabs>
      <w:spacing w:line="240" w:lineRule="auto"/>
    </w:pPr>
  </w:style>
  <w:style w:type="character" w:customStyle="1" w:styleId="aff3">
    <w:name w:val="Верхний колонтитул Знак"/>
    <w:basedOn w:val="a0"/>
    <w:link w:val="aff2"/>
    <w:uiPriority w:val="99"/>
    <w:rsid w:val="00585DA9"/>
    <w:rPr>
      <w:position w:val="-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Iah9Lu7lMBsd41zr8nLvQT+Aw==">CgMxLjAi+gMKC0FBQUJHdGtVcGNjEqEDCgtBQUFCR3RrVXBjYxILQUFBQkd0a1VwY2M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gwiAEBmgEGCAAQABgAsAEAuAEBGMDsltrcMSDA7Jba3DEwAEI3c3VnZ2VzdElkSW1wb3J0MTllZTk0YmEtMTM4Mi00MDI1LTk3MDUtY2MyZTUzMzNmMzA2XzI4MCL8AwoLQUFBQkZHUDAxWVkSogMKC0FBQUJGR1AwMVlZEgtBQUFCRkdQMDFZWR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zA3iAEBmgEGCAAQABgAsAEAuAEBGIDopaPYMSCA6KWj2DEwAEI4c3VnZ2VzdElkSW1wb3J0YmNmMjA5MTgtNWQ4Yy00YWI3LWI2MjItZjAzOGI0YzFlMjIxXzEzMDci+gMKC0FBQUJHdGtVcGQ4EqEDCgtBQUFCR3RrVXBkOBILQUFBQkd0a1VwZDg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gyiAEBmgEGCAAQABgAsAEAuAEBGMDsltrcMSDA7Jba3DEwAEI3c3VnZ2VzdElkSW1wb3J0MTllZTk0YmEtMTM4Mi00MDI1LTk3MDUtY2MyZTUzMzNmMzA2XzI4MiL8AwoLQUFBQkZHUDAxWHMSogMKC0FBQUJGR1AwMVhzEgtBQUFCRkdQMDFYcx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Y0iAEBmgEGCAAQABgAsAEAuAEBGMDsltrcMSDA7Jba3DEwAEI3c3VnZ2VzdElkSW1wb3J0MTllZTk0YmEtMTM4Mi00MDI1LTk3MDUtY2MyZTUzMzNmMzA2XzM2NCL6AwoLQUFBQkd0a1VwYjQSoQMKC0FBQUJHdGtVcGI0EgtBQUFCR3RrVXBiNB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2389</Words>
  <Characters>13622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Бусинка</dc:creator>
  <cp:lastModifiedBy>Андрощук Людмила Степанівна</cp:lastModifiedBy>
  <cp:revision>9</cp:revision>
  <cp:lastPrinted>2024-03-27T12:47:00Z</cp:lastPrinted>
  <dcterms:created xsi:type="dcterms:W3CDTF">2024-03-22T13:27:00Z</dcterms:created>
  <dcterms:modified xsi:type="dcterms:W3CDTF">2024-12-18T10:23:00Z</dcterms:modified>
</cp:coreProperties>
</file>