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25199D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2D312E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FE0145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АВСТРАЛІЇ,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25199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25199D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2410"/>
        <w:gridCol w:w="1276"/>
        <w:gridCol w:w="992"/>
        <w:gridCol w:w="2410"/>
        <w:gridCol w:w="1275"/>
        <w:gridCol w:w="2835"/>
        <w:gridCol w:w="1046"/>
        <w:gridCol w:w="1557"/>
      </w:tblGrid>
      <w:tr w:rsidR="00FE0145" w:rsidRPr="00FE0145" w:rsidTr="002D312E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231E3A" w:rsidRPr="00FE0145" w:rsidTr="002D312E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231E3A" w:rsidRPr="002D312E" w:rsidRDefault="00231E3A" w:rsidP="00231E3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231E3A" w:rsidRPr="00231E3A" w:rsidRDefault="00231E3A" w:rsidP="00231E3A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ru-RU"/>
              </w:rPr>
            </w:pPr>
            <w:r w:rsidRPr="00231E3A">
              <w:rPr>
                <w:rFonts w:ascii="Arial" w:hAnsi="Arial" w:cs="Arial"/>
                <w:b/>
                <w:sz w:val="18"/>
                <w:szCs w:val="18"/>
                <w:lang w:val="ru-RU"/>
              </w:rPr>
              <w:t>ВАКСНЬЮВАНС ВАКЦИНА ПНЕВМОКОКОВА ПОЛІСАХАРИДНА КОН'ЮГОВАНА (15-ВАЛЕНТНА, АДСОРБОВАНА)</w:t>
            </w:r>
          </w:p>
        </w:tc>
        <w:tc>
          <w:tcPr>
            <w:tcW w:w="2410" w:type="dxa"/>
            <w:shd w:val="clear" w:color="auto" w:fill="FFFFFF"/>
          </w:tcPr>
          <w:p w:rsidR="00231E3A" w:rsidRDefault="00231E3A" w:rsidP="00231E3A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суспензія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ін'єкцій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0,5 мл (1 доза); по 0,5 мл 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суспензії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попередньо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наповненому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шприці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скло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Типу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 з 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обмежувачем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ходу поршня (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безлатексний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бромбутиловий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каучук) та 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ковпачком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безлатексний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стирол-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бутадієновий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безлатексний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ізопрен-бромбутиловий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каучук). По 1 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попередньо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наповненому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шприцу з 1 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окремою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голкою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1 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попередньо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наповненому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шприцу з 2 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окремими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голками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10 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попередньо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наповнених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шприців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 20 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окремими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голками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разом з 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інструкцією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медичного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застосування</w:t>
            </w:r>
            <w:proofErr w:type="spellEnd"/>
            <w:r w:rsidRPr="00231E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голкою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запаковано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лоток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231E3A" w:rsidRDefault="00231E3A" w:rsidP="00231E3A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Мерк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Шарп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Доум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ІДЕА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231E3A" w:rsidRDefault="00231E3A" w:rsidP="00231E3A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231E3A" w:rsidRDefault="00231E3A" w:rsidP="00231E3A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цілісність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закриття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контейнеру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Еурофінс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Ланкастер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США;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відсоток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адсорбції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Еурофінс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ПРОКСІ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Б.В.,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Нiдерланди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Мерк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Шарп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Доум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Б.В.,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Нідерланди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ад’юванту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алюмінію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фосфату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хімічне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хімічне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): МСД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Інтернешнл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/МСД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Брінні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інспектування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ад’юванту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алюмінію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фосфату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МСД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Інтернешнл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/МСД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Карлоу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ініціююча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підтримуюча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Нувісан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інспектування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хімічне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цілісність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закриття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контейнеру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Патеон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С.п.А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231E3A" w:rsidRDefault="00231E3A" w:rsidP="00231E3A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США/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Нiдерланди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231E3A" w:rsidRDefault="00231E3A" w:rsidP="00231E3A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B.I.b.2.e, IB Minor changes to the test procedure for the active substance reference standard used in the manufacturing process of the active substance Monovalent Bulk Conjugates to: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tighten the re-certification acceptance criteria for aggregation from ?4% to ?3% in Section 3.2.S.5.2 Future Qualification of Reference Standards;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extend the initial re-test period for new reference standards from 1 to 4 years.</w:t>
            </w:r>
          </w:p>
        </w:tc>
        <w:tc>
          <w:tcPr>
            <w:tcW w:w="1046" w:type="dxa"/>
            <w:shd w:val="clear" w:color="auto" w:fill="FFFFFF"/>
          </w:tcPr>
          <w:p w:rsidR="00231E3A" w:rsidRDefault="00231E3A" w:rsidP="00231E3A">
            <w:pPr>
              <w:pStyle w:val="a3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231E3A" w:rsidRDefault="00231E3A" w:rsidP="00231E3A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UA/20539/01/01</w:t>
            </w:r>
          </w:p>
        </w:tc>
      </w:tr>
      <w:tr w:rsidR="00231E3A" w:rsidRPr="00FE0145" w:rsidTr="002D312E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231E3A" w:rsidRPr="002D312E" w:rsidRDefault="00231E3A" w:rsidP="00231E3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231E3A" w:rsidRDefault="00231E3A" w:rsidP="00231E3A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КАБАЗИТАКСЕЛ ЕВЕР ФАРМА</w:t>
            </w:r>
          </w:p>
        </w:tc>
        <w:tc>
          <w:tcPr>
            <w:tcW w:w="2410" w:type="dxa"/>
            <w:shd w:val="clear" w:color="auto" w:fill="FFFFFF"/>
          </w:tcPr>
          <w:p w:rsidR="00231E3A" w:rsidRDefault="00231E3A" w:rsidP="00231E3A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концентрат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ін'єкцій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4,5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(45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кабазитакселу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безбарвного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скла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гідролітичний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закритий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сірою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пробкою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бромбутилової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гуми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обтиснений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алюмінієвою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кришкою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бірюзовим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ковпачком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"flip-off";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картонній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(50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кабазитакселу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безбарвного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скла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гідролітичний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закритий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сірою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пробкою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бромбутилової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гуми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обтиснений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алюмінієвою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кришкою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червоним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ковпачком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"flip-off";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картонній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(60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кабазитакселу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безбарвного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скла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гідролітичний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закритий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сірою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пробкою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бромбутилової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гуми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обтиснений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алюмінієвою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кришкою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жовтим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ковпачком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"flip-off";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картонній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231E3A" w:rsidRDefault="00231E3A" w:rsidP="00231E3A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ЕВЕР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Валінджект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231E3A" w:rsidRDefault="00231E3A" w:rsidP="00231E3A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231E3A" w:rsidRDefault="00231E3A" w:rsidP="00231E3A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повним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циклом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ЕВЕР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Єна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ЕВЕР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Єна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231E3A" w:rsidRDefault="00231E3A" w:rsidP="00231E3A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231E3A" w:rsidRDefault="00231E3A" w:rsidP="00231E3A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ІАнп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частоти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термінів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подання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регуляторно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оновлюваних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звітів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231E3A" w:rsidRDefault="00231E3A" w:rsidP="00231E3A">
            <w:pPr>
              <w:pStyle w:val="a3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231E3A" w:rsidRDefault="00231E3A" w:rsidP="00231E3A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UA/19145/01/01</w:t>
            </w:r>
          </w:p>
        </w:tc>
      </w:tr>
    </w:tbl>
    <w:p w:rsidR="00D642BA" w:rsidRPr="00FE0145" w:rsidRDefault="00D642BA" w:rsidP="0040348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75D8"/>
    <w:rsid w:val="001D7D67"/>
    <w:rsid w:val="001E510B"/>
    <w:rsid w:val="001E53D0"/>
    <w:rsid w:val="001E5590"/>
    <w:rsid w:val="001F05C4"/>
    <w:rsid w:val="001F1E7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917ED"/>
    <w:rsid w:val="00292262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E92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6147E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E64CD"/>
    <w:rsid w:val="009F2A12"/>
    <w:rsid w:val="009F4D23"/>
    <w:rsid w:val="009F5944"/>
    <w:rsid w:val="00A01DF7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86D"/>
    <w:rsid w:val="00C00FB8"/>
    <w:rsid w:val="00C02991"/>
    <w:rsid w:val="00C0496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1329"/>
    <w:rsid w:val="00DC2933"/>
    <w:rsid w:val="00DC7DE3"/>
    <w:rsid w:val="00DD147D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0460"/>
    <w:rsid w:val="00FB32B0"/>
    <w:rsid w:val="00FB4768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4A4893-1A79-4CD4-AB8A-39BB35B0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0B8B4-035D-409F-A46D-D6C8810F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2528</Words>
  <Characters>1442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2024-11-15T14:25:00Z</dcterms:created>
  <dcterms:modified xsi:type="dcterms:W3CDTF">2024-11-15T14:25:00Z</dcterms:modified>
</cp:coreProperties>
</file>