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FE0145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2D312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КАНАДИ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327708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FE0145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D312E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D312E" w:rsidRPr="002D312E" w:rsidRDefault="002D312E" w:rsidP="002D312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2D312E" w:rsidRPr="002D312E" w:rsidRDefault="002D312E" w:rsidP="002D312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D312E">
              <w:rPr>
                <w:rFonts w:ascii="Arial" w:hAnsi="Arial" w:cs="Arial"/>
                <w:b/>
                <w:sz w:val="16"/>
                <w:szCs w:val="16"/>
              </w:rPr>
              <w:t>ВЕРДАЙ</w:t>
            </w:r>
          </w:p>
        </w:tc>
        <w:tc>
          <w:tcPr>
            <w:tcW w:w="2410" w:type="dxa"/>
            <w:shd w:val="clear" w:color="auto" w:fill="FFFFFF"/>
          </w:tcPr>
          <w:p w:rsidR="002D312E" w:rsidRPr="002D312E" w:rsidRDefault="002D312E" w:rsidP="002D312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мг, по 25 мг у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темного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D312E" w:rsidRP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ДІАГНОСТИК ГРІН ЛІМІТЕД </w:t>
            </w:r>
          </w:p>
        </w:tc>
        <w:tc>
          <w:tcPr>
            <w:tcW w:w="992" w:type="dxa"/>
            <w:shd w:val="clear" w:color="auto" w:fill="FFFFFF"/>
          </w:tcPr>
          <w:p w:rsidR="002D312E" w:rsidRP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A03B5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3A03B5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Діагностик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Грін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3A03B5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показниками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Бактеріальні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";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пакувальних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ПАТЕОН ІТАЛІЯ С.П.А.,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пакувальних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Сіксарп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, ЛЛС (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Праксіс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Пекіджінг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(США); </w:t>
            </w:r>
          </w:p>
          <w:p w:rsidR="003A03B5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Локсксесс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2D312E" w:rsidRP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винятком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показників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"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Бактеріальні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":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Умфорана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фюр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Аналітик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Ауфтрагсфоршунг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2D312E" w:rsidRP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 (США)</w:t>
            </w:r>
          </w:p>
        </w:tc>
        <w:tc>
          <w:tcPr>
            <w:tcW w:w="2835" w:type="dxa"/>
            <w:shd w:val="clear" w:color="auto" w:fill="FFFFFF"/>
          </w:tcPr>
          <w:p w:rsidR="003A03B5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та ІІ типу, Якість. </w:t>
            </w:r>
          </w:p>
          <w:p w:rsidR="003A03B5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відповідає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:rsidR="002D312E" w:rsidRP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Діагностик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Грін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Diagnostic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Green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(Отто-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Ган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Штрассе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Ашхайм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-Дорнах,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Баварія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85609,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Otto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Hahn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Strasse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Aschheim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Dornach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Bayern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85609,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Стало -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Ренью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 /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Renew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(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Атлон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Бізнес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Текнолоджі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Парк,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Гаррікасл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Атлон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графство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Західний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Міт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Ірландія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Athlone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Business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Technology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Park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Garrycastle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Athlone</w:t>
            </w:r>
            <w:proofErr w:type="spellEnd"/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D312E">
              <w:rPr>
                <w:rFonts w:ascii="Arial" w:hAnsi="Arial" w:cs="Arial"/>
                <w:color w:val="000000"/>
                <w:sz w:val="16"/>
                <w:szCs w:val="16"/>
              </w:rPr>
              <w:t>Westmeath, N37 F680, Ireland)</w:t>
            </w:r>
          </w:p>
        </w:tc>
        <w:tc>
          <w:tcPr>
            <w:tcW w:w="1046" w:type="dxa"/>
            <w:shd w:val="clear" w:color="auto" w:fill="FFFFFF"/>
          </w:tcPr>
          <w:p w:rsidR="002D312E" w:rsidRP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D31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D31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D31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D312E" w:rsidRPr="002D312E" w:rsidRDefault="002D312E" w:rsidP="002D31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12E">
              <w:rPr>
                <w:rFonts w:ascii="Arial" w:hAnsi="Arial" w:cs="Arial"/>
                <w:sz w:val="16"/>
                <w:szCs w:val="16"/>
              </w:rPr>
              <w:t>UA/17974/01/01</w:t>
            </w:r>
          </w:p>
        </w:tc>
      </w:tr>
    </w:tbl>
    <w:p w:rsidR="00D642BA" w:rsidRPr="00FE0145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57475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37FC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03B5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17366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1DA2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9E1BD4-3A2A-4C1D-A356-806D6949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A77A8-38CF-48DB-AB16-B4948E41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2024-11-04T10:23:00Z</dcterms:created>
  <dcterms:modified xsi:type="dcterms:W3CDTF">2024-11-04T10:23:00Z</dcterms:modified>
</cp:coreProperties>
</file>