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329B" w:rsidRPr="00A92D8D" w:rsidTr="00AF6246">
        <w:tc>
          <w:tcPr>
            <w:tcW w:w="3825" w:type="dxa"/>
            <w:hideMark/>
          </w:tcPr>
          <w:p w:rsidR="006F329B" w:rsidRPr="00A92D8D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92D8D">
              <w:rPr>
                <w:rFonts w:cs="Arial"/>
                <w:sz w:val="18"/>
                <w:szCs w:val="18"/>
              </w:rPr>
              <w:t>Додаток</w:t>
            </w:r>
            <w:r w:rsidRPr="00A92D8D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F329B" w:rsidRPr="00A92D8D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F329B" w:rsidRPr="00A92D8D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F329B" w:rsidRPr="00A92D8D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F329B" w:rsidRPr="00A92D8D" w:rsidRDefault="006F329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057C8" w:rsidRPr="00A92D8D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6F329B" w:rsidRPr="00A92D8D" w:rsidRDefault="006F329B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92D8D">
        <w:rPr>
          <w:rFonts w:ascii="Arial" w:hAnsi="Arial" w:cs="Arial"/>
          <w:b/>
          <w:caps/>
          <w:sz w:val="26"/>
          <w:szCs w:val="26"/>
        </w:rPr>
        <w:t>ПЕРЕЛІК</w:t>
      </w:r>
    </w:p>
    <w:p w:rsidR="006F329B" w:rsidRPr="00A92D8D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92D8D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F329B" w:rsidRPr="00A92D8D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0A093B" w:rsidRPr="00A92D8D" w:rsidTr="00AA49D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A093B" w:rsidRPr="00A92D8D" w:rsidRDefault="000A093B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54766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ВІЗОЛ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200 мг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5F29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Британiя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додаткова дільниця з </w:t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вторинного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562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54766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інфузій, 50 мг/мл, по 200 мл або по 250 мл або по 400 мл або по 500 мл в пляшках полімерних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 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5476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563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8739C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ГРОПРИНОЗИН® ФОРТЕ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1000 мг по 10 таблеток у блістері, по 1 або по 3 блістери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упаковка,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 "Гедеон Ріхтер Польща", Польща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 "Гедеон Ріхтер Польща", 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564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8739C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ДЕЛЬТАЦЕФ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ін'єкцій або інфузій по 1 г по 1 або 10 флаконів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Медокемі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8739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565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32272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ОКСИБРИЗ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спрей назальний 0,05%;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випуск серії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A92D8D">
              <w:rPr>
                <w:rFonts w:ascii="Arial" w:hAnsi="Arial" w:cs="Arial"/>
                <w:sz w:val="16"/>
                <w:szCs w:val="16"/>
              </w:rPr>
              <w:t>контроль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093B" w:rsidRPr="00A92D8D" w:rsidRDefault="000A093B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566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32272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ОКСИСПРЕЙ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спрей назальний 0,05 %; по 10 мл у поліетиленовому контейнері з пробкою-розпилювачем і кришкою з контролем першого відкриття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випуск серії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; к</w:t>
            </w:r>
            <w:r w:rsidRPr="00A92D8D">
              <w:rPr>
                <w:rFonts w:ascii="Arial" w:hAnsi="Arial" w:cs="Arial"/>
                <w:sz w:val="16"/>
                <w:szCs w:val="16"/>
              </w:rPr>
              <w:t>онтроль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322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567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ПРАМІПЕКСОЛ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блістери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568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ПРАМІПЕКСОЛ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1,0 мг, по 10 таблеток у блістері, по 3 блістери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568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РЕМЕНЦИСТО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864 мг, по 14 таблеток, вкритих плівковою оболонкою у блістері; по 1 або 2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569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284 мг/1,5 мл,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контроль якості (частковий), первинне пакування, вторинне пакування,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якості, первинне пакування: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Корден Фарма С.п.А.,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Корден Фарма С.п.А.,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Новартіс Фармасьютикал Мануфактурінг ГмбХ, Австрія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(частковий):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(частковий):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Челаб С.р.л,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Фармлог Фарма Лоджистік ГмбХ,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Юпс Хелскер Італія С.р.л.,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 (частковий):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Австрія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A313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570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СПЛІТ-ВАКЦИНА ДЛЯ ПРОФІЛАКТИКИ ГРИПУ ЧОТИРИВАЛЕНТ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lastRenderedPageBreak/>
              <w:t>НА, ІНАКТИВОВАНА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 xml:space="preserve">суспензія для ін'єкцій, по 0,5 мл у попередньо заповненому шприці з голкою; по 1 попередньо заповненому шприці з </w:t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голкою в блістері, в пачці з картону або по 10 попередньо заповнених шприців з голкою в блістері, по 5 блістерів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Синовак Біотек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наповнення,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Синовак Біотек </w:t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Ко., Лтд., Китайська Народна Республіка</w:t>
            </w:r>
          </w:p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вакцини (інактивованих спліт-вірусів грипу (віріонів)):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Синовак Біотек Ко., Лтд., Китайська Народна Республіка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571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ТАФФА® ЕКСТРА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600 мг, по 10 таблеток у блістері, по 1 або 3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575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ТАФФА® КЛАСИЧНА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400 мг по 10 таблеток у блістері по 1 або 5 блістерів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576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ТРАНЕКСАМ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оболонкою, по 500 мг; по 10 таблеток; по 3 блістери в пачці з картону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9F371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574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ФЕНІБУТ 100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орального розчину, 100 мг/1 г; по 1 г у пакеті; по 10 пакетів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572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ФЕНІБУТ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орального розчину, 500 мг/2,5 г; по 2,5 г у пакеті; по 10 пакетів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звітів з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4367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572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F368E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ЦЕФУРОКСИМ ДЕВА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Дева Холдинг А.С.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  <w:p w:rsidR="006611AD" w:rsidRDefault="006611AD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573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0A093B" w:rsidRPr="00A92D8D" w:rsidTr="00AA49D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F368E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ЦЕФУРОКСИМ ДЕВА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1 блістеру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093B" w:rsidRPr="00A92D8D" w:rsidRDefault="000A093B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A92D8D">
              <w:rPr>
                <w:rFonts w:ascii="Arial" w:hAnsi="Arial" w:cs="Arial"/>
                <w:sz w:val="16"/>
                <w:szCs w:val="16"/>
              </w:rPr>
              <w:t>573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</w:tbl>
    <w:p w:rsidR="006F329B" w:rsidRPr="00A92D8D" w:rsidRDefault="006F329B" w:rsidP="001409D4">
      <w:pPr>
        <w:pStyle w:val="11"/>
      </w:pPr>
    </w:p>
    <w:p w:rsidR="00501311" w:rsidRPr="00A92D8D" w:rsidRDefault="00501311" w:rsidP="001409D4">
      <w:pPr>
        <w:pStyle w:val="11"/>
      </w:pPr>
    </w:p>
    <w:p w:rsidR="00501311" w:rsidRPr="00A92D8D" w:rsidRDefault="00501311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3F69DA" w:rsidRPr="00A92D8D" w:rsidTr="00F10DBE">
        <w:tc>
          <w:tcPr>
            <w:tcW w:w="7421" w:type="dxa"/>
            <w:hideMark/>
          </w:tcPr>
          <w:p w:rsidR="003F69DA" w:rsidRPr="00A92D8D" w:rsidRDefault="00C44ED2" w:rsidP="001409D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="003F69DA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="003F69DA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3F69DA" w:rsidRPr="00A92D8D" w:rsidRDefault="003F69DA" w:rsidP="001409D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3F69DA" w:rsidRPr="00A92D8D" w:rsidRDefault="003F69DA" w:rsidP="001409D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F69DA" w:rsidRPr="00A92D8D" w:rsidRDefault="00C44ED2" w:rsidP="00C44ED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 xml:space="preserve">Олександр 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ГР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3F69DA" w:rsidRPr="00A92D8D" w:rsidRDefault="003F69DA" w:rsidP="001409D4">
      <w:pPr>
        <w:rPr>
          <w:rFonts w:ascii="Arial" w:hAnsi="Arial" w:cs="Arial"/>
          <w:lang w:val="ru-RU"/>
        </w:rPr>
      </w:pPr>
    </w:p>
    <w:p w:rsidR="003F69DA" w:rsidRPr="00A92D8D" w:rsidRDefault="003F69DA" w:rsidP="001409D4">
      <w:pPr>
        <w:rPr>
          <w:rFonts w:ascii="Arial" w:hAnsi="Arial" w:cs="Arial"/>
          <w:lang w:val="ru-RU"/>
        </w:rPr>
      </w:pPr>
      <w:r w:rsidRPr="00A92D8D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92D8D" w:rsidTr="00AF6246">
        <w:tc>
          <w:tcPr>
            <w:tcW w:w="3825" w:type="dxa"/>
            <w:hideMark/>
          </w:tcPr>
          <w:p w:rsidR="003F69DA" w:rsidRPr="00A92D8D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Додаток</w:t>
            </w:r>
            <w:r w:rsidRPr="00A92D8D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3F69DA" w:rsidRPr="00A92D8D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F69DA" w:rsidRPr="00A92D8D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F69DA" w:rsidRPr="00A92D8D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3F69DA" w:rsidRPr="00A92D8D" w:rsidRDefault="003F69DA" w:rsidP="001409D4">
            <w:pPr>
              <w:pStyle w:val="11"/>
            </w:pPr>
          </w:p>
        </w:tc>
      </w:tr>
    </w:tbl>
    <w:p w:rsidR="003F69DA" w:rsidRPr="00A92D8D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A92D8D">
        <w:rPr>
          <w:rFonts w:ascii="Arial" w:hAnsi="Arial" w:cs="Arial"/>
          <w:b/>
          <w:caps/>
          <w:sz w:val="28"/>
          <w:szCs w:val="28"/>
        </w:rPr>
        <w:t>ПЕРЕЛІК</w:t>
      </w:r>
    </w:p>
    <w:p w:rsidR="003F69DA" w:rsidRPr="00A92D8D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A92D8D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F69DA" w:rsidRPr="00A92D8D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2C1709" w:rsidRPr="00A92D8D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C1709" w:rsidRPr="00A92D8D" w:rsidRDefault="002C1709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капсули пролонгованої дії, по 150 мг, по 14 капсул у блістері, по 1, або по 2, або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UA/9449/01/03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капсули пролонгованої дії, по 75 мг, по 14 капсул у блістері, по 1, або по 2, або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UA/9449/01/02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капсули пролонгованої дії, по 37,5 мг, по 14 капсул у блістері, по 1, або по 2, або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UA/9449/01/01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БІБЛОК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мг/мл, по 50 мл або 250 мл у контейнері полімерному; по 1 контейнеру полімерному у вакуумованому пакеті з ламінованої фольги; по 1 пакету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UA/16313/01/01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БЛІС®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оральний 1 мг/мл, по 100 мл у флаконі з адаптером або без адаптера, по 1 флакону зі шприцом-дозатором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UA/17819/01/01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ВІРОТЕК КЛІНІК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250 г у флаконі;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«Мультіспрей»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6611AD" w:rsidRDefault="006611AD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F368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UА/9773/01/02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200 мг; 1 </w:t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флакон з ліофілізатом у контурній чарунковій упаковці; по 1 контурній чарунковій упаковці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ТОВАРИСТВО З ОБМЕЖЕНОЮ </w:t>
            </w: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lastRenderedPageBreak/>
              <w:t>UA/14104/01/01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1 флакон з ліофілізатом у контурній чарунковій упаковці; по 1 контурній чарунковій упаковці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UA/14104/01/02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ДЕКСТРОМЕТОРФАНУ ГІДРОБРОМІД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Дівіс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UA/17889/01/01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ІНБУТОЛ®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мг/мл, по 10 мл або 20 мл у флаконах скляних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 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UA/4798/02/01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мг, по 10 таблеток у блістері,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UA/17875/01/01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мг/25 мг по 10 таблеток у блістері,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52C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UA/17875/01/03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мг, по 10 таблеток у блістері,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UA/17875/01/02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Дексель Лтд., Ізраїль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 Інститут харчової мікробіології та споживчих товарів, Ізраїль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МОКСИКУМ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UA/17788/01/01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ОФТАХРОМ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краплі очні, розчин, по 5 мл у флаконі; по 1 флакону разом з кришкою-крапельницею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UA/17728/01/01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ПЕКТОЛВАН® А ЗІ СМАКОМ ЛІСОВИХ ЯГІД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сироп 15 мг/5 мл, по 100 мл у скляному флаконі; по 1 флакону з дозуючим шприцом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UA/17729/01/01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ПЕКТОЛВАН® А ЗІ СМАКОМ ПОЛУНИЦІ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сироп 30 мг/5 мл, по 100 мл у скляному флаконі; по 1 флакону з дозувальною ложкою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8119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UA/17730/01/01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СОЛУВІТ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ліофілізат для розчину для інфузій; по 1 флакону з ліофілізатом,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маркування,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Фрезеніус Кабі АБ, Швеція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виробництво, маркування,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Фрезеніус Кабі ССПЦ, Китай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UA/17609/01/01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ТАФФА® ДЛЯ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UA/17749/01/01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40 мг/10 мг,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UA/17732/01/01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80 мг/5 мг,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UA/17732/01/02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UA/17732/01/03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 по 40 мг/5 мг,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UA/17732/01/04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ТЕРУС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ін’єкцій, 10 МО/мл; по 1 мл в ампулі; по 10 ампул у пластиковій контурній чарунковій упаковці; по 1 пластиковій контурній чарунковій упаковці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UA/17534/01/01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ЦЕФОПЕРАЗОН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in bulk: по 10 флаконів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UA/17755/01/01</w:t>
            </w:r>
          </w:p>
        </w:tc>
      </w:tr>
      <w:tr w:rsidR="002C1709" w:rsidRPr="00A92D8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ЦЕФОПЕРАЗОН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611AD" w:rsidRDefault="006611AD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709" w:rsidRPr="00A92D8D" w:rsidRDefault="002C1709" w:rsidP="00285E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UA/17754/01/01</w:t>
            </w:r>
          </w:p>
        </w:tc>
      </w:tr>
    </w:tbl>
    <w:p w:rsidR="0058218F" w:rsidRPr="00A92D8D" w:rsidRDefault="0058218F" w:rsidP="001409D4">
      <w:pPr>
        <w:pStyle w:val="11"/>
      </w:pPr>
    </w:p>
    <w:p w:rsidR="00F10DBE" w:rsidRPr="00A92D8D" w:rsidRDefault="00F10DBE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A92D8D" w:rsidTr="00F10DBE">
        <w:tc>
          <w:tcPr>
            <w:tcW w:w="7421" w:type="dxa"/>
            <w:hideMark/>
          </w:tcPr>
          <w:p w:rsidR="00F10DBE" w:rsidRPr="00A92D8D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A92D8D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A92D8D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A92D8D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 xml:space="preserve">Олександр 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ГР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D37676" w:rsidRPr="00A92D8D" w:rsidRDefault="00D37676" w:rsidP="001409D4">
      <w:pPr>
        <w:sectPr w:rsidR="00D37676" w:rsidRPr="00A92D8D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A92D8D" w:rsidTr="00AF6246">
        <w:tc>
          <w:tcPr>
            <w:tcW w:w="3828" w:type="dxa"/>
          </w:tcPr>
          <w:p w:rsidR="00D37676" w:rsidRPr="00A92D8D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D37676" w:rsidRPr="00A92D8D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676" w:rsidRPr="00A92D8D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676" w:rsidRPr="00A92D8D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676" w:rsidRPr="00A92D8D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676" w:rsidRPr="00A92D8D" w:rsidRDefault="00D37676" w:rsidP="001409D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92D8D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676" w:rsidRPr="00A92D8D" w:rsidRDefault="00D37676" w:rsidP="001409D4">
      <w:pPr>
        <w:keepNext/>
        <w:jc w:val="center"/>
        <w:outlineLvl w:val="3"/>
      </w:pPr>
      <w:r w:rsidRPr="00A92D8D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676" w:rsidRPr="00A92D8D" w:rsidRDefault="00D37676" w:rsidP="001409D4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2A7509" w:rsidRPr="00A92D8D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4E48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A7509" w:rsidRPr="00A92D8D" w:rsidRDefault="002A7509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Рош Діагностикс ГмбХ, Німеччина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Ф.Хоффманн-Ля Рош Лтд, Швейцарія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 нерозфасованої продукції, первинне пакування: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Дженентек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Німеччина/ Швейцарія/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611AD" w:rsidRDefault="006611AD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6611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АЗИТРОМІЦИН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1000 мг; по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UA/12158/01/01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АЗИТРОМІЦИН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250 мг; по 6 таблеток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UA/12158/01/02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АЗИТРОМІЦИН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3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UA/12158/01/03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40 мг/мл 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№ 1500: по 2 мл (80 мг) в ампулі; по 5 ампул у пластиковому контейнері; по 5 контейнерів у захисній коробці; по 60 захисних коробок у картонній коробці; 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№ 900: по 5 мл (200 мг) в ампулі; по 5 ампул у пластиковому контейнері; по 4 контейнери в захисній коробці; по 45 захисних коробок у картонній коробці; 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№ 400: по 10 мл (400 мг) в ампулі; по 5 ампул у пластиковому контейнері; по 2 контейнери в захисній коробці; по 40 захисних коробок у картонній коробці</w:t>
            </w:r>
            <w:r w:rsidRPr="00A92D8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11AD" w:rsidRDefault="006611AD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11AD">
              <w:rPr>
                <w:rFonts w:ascii="Arial" w:hAnsi="Arial" w:cs="Arial"/>
                <w:sz w:val="16"/>
                <w:szCs w:val="16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6611AD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UA/9048/02/01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200 мг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(вторинне пакування із in bulk фірми-виробника Такеда ГмбХ, місце виробництва Оранієнбург, Німеччина)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1AD" w:rsidRDefault="006611AD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6611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="006611A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UA/16098/01/01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АЛМІРАЛ®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75 мг/3 мл по 3 мл в ампулі; по 5 ампул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ЛТД (Ампульний Ін`єкційний Завод), Кіпр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11AD" w:rsidRDefault="006611AD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UA/9465/01/01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B064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t>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611AD" w:rsidRDefault="006611AD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t>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B064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EB064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АЛЬБУМІН ЛЮДИНИ 200 Г/Л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200 г/л; по 50 мл або по 100 мл розчину у пляшці; по 1 пляшці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6611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UA/15876/01/01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 Джензайм Ірланд Лімітед,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АНГІН-ГРАН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гранули,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11A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6611AD" w:rsidRDefault="006611AD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UA/8450/01/01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АРИФАМ® 1,5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з модифікованим вивільненням, по 1,5 мг/10 мг по 15 таблеток у блістері; по 2 або 6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 та випуск серії: Лабораторії Серв'є Індастріі, Франція;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UA/13798/01/01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АРИФАМ® 1,5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контроль якості, пакування та випуск серії); Серв'є (Ірландія) Індастріс Лтд, Ірландiя (пакування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D152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D152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UA/13799/01/01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АРТЕДЖА®-Д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гель 5 %, по 50 г або 100 г в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Дельта Медікел Промоушнз АГ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«ФІТОФАРМ»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620F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15264" w:rsidRDefault="00D15264" w:rsidP="00620F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Default="002A7509" w:rsidP="00620F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15264" w:rsidRDefault="00D15264" w:rsidP="00620F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52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20F5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UA/19470/01/01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АСКОРІЛ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таблетки; по 10 таблеток у блістері; по 1 або по 2, або по 5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UA/11237/01/01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АСКОРІЛ ЕКСПЕКТОРАНТ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сироп; по 100 мл або по 200 мл у пластикових флаконах; по 1 флакону разом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UA/8670/01/01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АЦ-ХЕЛП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шипучі по 600 мг, по 10 таблеток у тубі; по 1 тубі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"ІНФАРМА Трейдінг"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Е-ФАРМА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UA/19079/01/01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БАФАЗОЛ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20 таблеток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D152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D15264" w:rsidRPr="00A92D8D" w:rsidRDefault="00D15264" w:rsidP="00D152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UA/18761/01/01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ГлаксоСмітКляйн Вакцини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20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Центральний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52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1313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UA/7563/01/01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1313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UA/7563/01/02 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131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10 %; по 10 мл, 25 мл, 50 мл або 100 мл у пляшці або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ПЛАЗМА", Україна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виробництво, первинне та вторинне пакування, контроль якості, випуск серій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D459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5D459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м`які по 400 мг; по 10 капсул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152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07BA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БРУФЕН®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пролонгованої дії, вкриті плівковою оболонкою, по 800 мг; по 10 таблеток у блістері; по 1 або 2 блістери у картонній коробці; по 14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Фамар А.В.Е. Антоусса Плант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D152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07BA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UA/18249/01/01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для розпилення, 0,25 мг/мл, по 2 мл в ампулі; по 5 ампул у пакеті з фольги; по 4 пакети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F64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Нортон Хелскеа Лімітед Т/А АЙВЕКС Фармасьютикалз ЮК,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серії (стерильність)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Вікхем Майкро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UA/18925/01/01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для розпилення, 0,5 мг/мл; по 2 мл в ампулі; по 5 ампул у пакеті з фольги; по 4 пакети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07B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Нортон Хелскеа Лімітед Т/А АЙВЕКС Фармасьютикалз ЮК, Велика Британія;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серії (стерильність)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Вікхем Майкро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UA/18925/01/02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БУПІВАКАЇН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F64E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UA/17950/01/01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ВАЛАВІР®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5264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5264" w:rsidRPr="00A92D8D" w:rsidRDefault="00D15264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UA/5386/01/01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інфузій по 200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152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F64E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UA/11393/01/01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інфузій по 1000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152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F64E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UA/11393/01/02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ВОКАСЕПТ ЛЬОДЯНИКИ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льодяники (Апельсин) № 1: по 1 льодянику в конверті; № 100, № 200, № 300: по 1 льодянику в конверті, по 100, 200 або 300 конвертів з льодяником в банці; № 6: по 6 льодяників у блістері; по 1 блістеру в коробці; № 12, № 24: по 12 льодяників у блістері,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Мапекс Консьюмер Хелскер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Макcон Хелткер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5264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UA/3109/01/01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ВОКАСЕПТ ЛЬОДЯНИКИ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льодяники (Медово-Лимонний) № 1: по 1 льодянику в конверті; № 100, № 200, № 300: по 1 льодянику в конверті; по 100, 200 або 300 конвертів з льодяником в банці; № 6: по 6 льодяників у блістері; по 1 блістеру в картонній коробці; № 12, № 24: по 12 льодяників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Мапекс Консьюмер Хелскер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Макcон Хелткер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UA/3107/01/01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ВОКАСЕПТ ЛЬОДЯНИКИ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льодяники (М'ятно-Евкаліптові); №1: по 1 льодянику в конверті; №100, №200, №300: по 1 льодянику в конверті, по 100, 200 або 300 конвертів з льодяником в банці; №6: по 6 льодяників у блістері; по 1 блістеру в картонній коробці; №12, №24: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Мапекс Консьюмер Хелскер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Макcон Хелткер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UA/3108/01/01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ВОКСИД®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0,2 мг; по 10 таблеток у блістері, по 3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UA/13543/01/01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ВОКСИД®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0,3 мг; по 10 таблеток у блістері, по 3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UA/13543/01/02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Новартіс Саглік, Гіда ве Тарім Урунлері Сан.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UA/0310/04/02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150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75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ГАМАЛАТЕ В6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10 таблеток у блістері; по 2 або 6 блістерів в упаковці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Іспан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/>
              </w:rPr>
              <w:t>з</w:t>
            </w:r>
            <w:r w:rsidRPr="00A92D8D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UA/11426/01/01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ГАНАТОН®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 мг; по 10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Абботт Лабораторіз ГмбХ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Катзияма Фармасьютікалз К.К., Катзияма Плант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63D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UA/12614/01/01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</w:p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</w:p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вторинне пакування, випуск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процедури в наказі МОЗ України </w:t>
            </w:r>
            <w:r w:rsidR="00B374BB">
              <w:rPr>
                <w:rFonts w:ascii="Arial" w:hAnsi="Arial" w:cs="Arial"/>
                <w:sz w:val="16"/>
                <w:szCs w:val="16"/>
              </w:rPr>
              <w:t>-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74BB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7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мг,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сертифікація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Актавіс Італія С.п.А.,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UA/15059/01/02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розчину для інфузій по 1000 мг,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сертифікація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Актавіс Італія С.п.А., Італія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UA/15059/01/01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інфузій (38 мг/мл)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нанесення захисної плівки на флакон (необов`язкове)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та вторинне пакування: Онкотек Фарма Продакшн ГмбХ, Німеччина; Виробник, що відповідає за вторинне пакування та нанесення захисної плівки на флакон (необов`язкове): Мед-ІКС-Пресс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UA/11640/01/02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інфузій (38 мг/мл) по 1500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нанесення захисної плівки на флакон (необов`язкове)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та вторинне пакування: Онкотек Фарма Продакшн ГмбХ, Німеччина; Виробник, що відповідає за вторинне пакування та нанесення захисної плівки на флакон (необов`язкове): Мед-ІКС-Пресс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UA/11640/01/03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ГЕМЦИТАБІН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інфузій (38 мг/мл) по 200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нанесення захисної плівки на флакон (необов`язкове)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та вторинне пакування: Онкотек Фарма Продакшн ГмбХ, Німеччина; Виробник, що відповідає за вторинне пакування та нанесення захисної плівки на флакон (необов`язкове): Мед-ІКС-Пресс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UA/11640/01/01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для ін'єкцій, 100 ОД/мл; по 10 мл 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>у скляному флаконі;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виробництво, первинне і вторинне пакування, контроль та випуск серії:</w:t>
            </w:r>
          </w:p>
          <w:p w:rsidR="002A7509" w:rsidRPr="00A92D8D" w:rsidRDefault="002A7509" w:rsidP="0001059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БІОТОН С.А., Польща; виробник, відповідальний за контроль серії: Інститут Біотехнології та Антибіотиків, Польща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74BB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74BB" w:rsidRDefault="00B374BB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ГІДРОКОРТИЗОН 10 МГ МІБЕ®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10 таблеток у блістері; по 6 або по 18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UA/18052/01/01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ГЛЕНЦЕТ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14 або по 28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B374BB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UA/13538/01/01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гель, 1 мг/г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F26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гель, 1 мг/г; по 5 г або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11D1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гель; по 5 г або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гель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ДИКЛАК® ЛІПОГЕЛЬ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гель 1 %; по 50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UA/0981/02/01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ДИКЛОФЕНАК НАТРІЮ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гель, 50 мг/г, по 50 г гелю або 100 г гелю у тубі,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“Хімфармзавод “Червона зірка”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Публічне акціонерне товариство “Хімфармзавод “Червона зірка”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B374BB" w:rsidRPr="00A92D8D" w:rsidRDefault="00B374BB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UA/20542/01/01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ДИКЛОФЕНАК-ДАРНИЦЯ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оболонкою, кишковорозчинні, по 25 мг по 10 таблеток у контурній чарунковій упаковці;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UA/4060/02/01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 мг/мл по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816D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2816D1">
            <w:pPr>
              <w:tabs>
                <w:tab w:val="left" w:pos="12600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UA/2527/02/01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269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37E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80 мг/12,5 мг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Pr="00A92D8D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2691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ДОРЗАМЕД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УОРЛД МЕДИЦИН ІЛАЧ САН. ВЕ ТІДЖ. </w:t>
            </w:r>
            <w:r w:rsidRPr="00A92D8D">
              <w:rPr>
                <w:rFonts w:ascii="Arial" w:hAnsi="Arial" w:cs="Arial"/>
                <w:sz w:val="16"/>
                <w:szCs w:val="16"/>
              </w:rPr>
              <w:t>A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B374BB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UA/18433/01/01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ДОЦЕТАКСЕЛ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серії, сертифікація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Самянг Холдінгз Корпорейшн,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UA/14900/01/01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75 мг по 14 капсул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“in bulk”, первинне та вторинне пакування: АТ «Адамед Фарма», Польща; виробник первинного та вторинного пакування, випуск серії: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Pr="00A92D8D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652F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UA/17002/01/01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150 мг по 14 капсул у блістері,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“in bulk”, первинне та вторинне пакування: АТ «Адамед Фарма», Польща; виробник первинного та вторинного пакування, випуск серії: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652F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UA/17002/01/02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пролонгованої дії по 50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 контроль якості: Пфайзер Ірландія Фармасьютікалз, Ірландія;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UA/14972/01/02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пролонгованої дії по 100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 контроль якості: Пфайзер Ірландія Фармасьютікалз, Ірландія;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UA/14972/01/01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620F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UA/17394/01/02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UA/17394/01/01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ЕНДЖЕРИКС™-В / 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ENGERIX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>™-</w:t>
            </w:r>
            <w:r w:rsidRPr="00A92D8D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ВАКЦИНА ДЛЯ ПРОФІЛАКТИКИ ВІРУСНОГО ГЕПАТИТУ В,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мкг) (1 доза для дітей) у попередньо наповненому шприці; по 1 попередньо наповненому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UA/15740/01/01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ЕНТЕРОЖЕРМІНА®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суспензія оральна № 5: по 5 мл у флаконі; по 5 флаконів, з'єднаних між собою поліетиленовою перемичкою, у касеті; по 1 касеті в картонній коробці;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Опелла Хелскеа Італі С.р.л., Італія; вторинне пакування: Неолоджистіка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UA/15608/01/01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ЕПІРУБІЦИН-ТЕВА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2 мг/мл; по 5 мл або по 25 мл лікарського засобу в скляному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Сіндан-Фарма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B4C6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BB4C6A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UA/20210/01/01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UA/5827/01/01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10 мг, по 14 таблеток в блістері; по 2 блістери у картонній коробці або по 15 таблеток в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Дженефарм, С. А., Греція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2D8D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UA/19760/01/02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20 мг, по 14 таблеток в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Дженефарм, С. А., Греція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Фармапас С.А., Греція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2D8D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UA/19760/01/03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5 мг, по 14 таблеток в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Дженефарм, С. А., Греція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виробництво, 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Фармапас С.А., Греція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92D8D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UA/19760/01/01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 мг;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виробництво "in bulk",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Юнічем Лабораторіес Лімітед, Індія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мікробіологічної чистоти серії (у випадку контролю серії ТАД Фарма ГмбХ):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UA/18612/01/01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90 мг;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виробництво "in bulk",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Юнічем Лабораторіес Лімітед, Індія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мікробіологічної чистоти серії (у випадку контролю серії ТАД Фарма ГмбХ):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UA/18612/01/03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 мг;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виробництво "in bulk",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Юнічем Лабораторіес Лімітед, Індія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мікробіологічної чистоти серії (у випадку контролю серії ТАД Фарма ГмбХ):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UA/18612/01/02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120 мг;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виробництво "in bulk",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Юнічем Лабораторіес Лімітед, Індія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первинна, вторинна упаковка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 первинна та 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КРКА, д.д. Ново место, Словенія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мікробіологічної чистоти серії (у випадку контролю серії ТАД Фарма ГмбХ):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UA/18612/01/04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жувальні, по 4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жувальні, по 5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16F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 Індія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контроль якості (тестування при випуску), тестування стабільності: Стері-Фарма, ЛЛС, США; вторинне пакування, контроль якості (тестування при випуску),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ЗОЛТА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розчину для інфузій, 4 мг/5 мл по 5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Онко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374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UA/18479/01/01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ІБЕРОГАСТ®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краплі оральні по 20 мл або 50 мл, або 100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Штайгервальд Арцнайміттельверк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UA/6302/01/01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200 мг по 10 капсул у блістері,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6212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D8D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UA/11677/01/01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400 мг по 10 капсул у блістері,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0280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D8D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UA/11677/01/02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ІНСУЛІН ЛЮДСЬКИЙ (ДНК-РЕКОМБІНАНТНИЙ)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в скляних банках коричневого кольору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«СМАРТФАРМА ГРУП»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Біокон Байолоджикс Лімітед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  <w:r w:rsidR="00B374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UA/20028/01/01 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ІНТЕСТІФАГ® БАКТЕРІОФАГ ПОЛІВАЛЕНТНИЙ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розчин;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10 мл у флаконі; по 4 флакони в контурній чарунковій упаковці; по 1 контурній чарунковій упаковці в пачці з картону; по 20 мл у флаконі; по 4 флакони в контурній чарунковій упаковці; по 1 контурній чарунковій упаковці в пачці з картону; по 50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НЕО ПРОБІО КЕАР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всі стадії виробництва,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ТОВ «ФАРМЕКС ГРУП», Україна для НЕО ПРОБІО КЕАР ІНК., Канада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всі стадії виробництва, вторинне пакування; контроль;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Приватне акціонерне товариство «Інфузія», Україна, для НЕО ПРОБІО КЕАР ІНК., Канада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ТОВАРИСТВО З ОБМЕЖЕНОЮ ВІДПОВІДАЛЬНІСТЮ «НЕОПРОБІОКЕАР-УКРАЇНА»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B374BB" w:rsidRDefault="00B374BB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621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UA/15970/01/01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ІПІГРИКС®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15 мг/мл; по 1 мл в ампулі; по 5 ампул у чарунковій упаковці (піддоні); по 2 чарункові упаковки (піддони)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 (всі стадії виробничого процесу, крім випуску серії)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серії, включаючи контроль серії/ випробування: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АТ "Гріндекс", Латвiя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1621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7509" w:rsidRPr="00A92D8D" w:rsidRDefault="002A7509" w:rsidP="00162126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05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UA/13534/01/02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ІПІГРИКС®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5 мг/мл; по 1 мл в ампулі; по 5 ампул у чарунковій упаковці (піддоні); по 2 чарункові упаковки (піддони)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 (всі стадії виробничого процесу, крім випуску серії)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серії, включаючи контроль серії/ випробування: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АТ "Гріндекс", Латвiя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374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UA/13534/01/01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ІПІГРИКС®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20 мг; по 25 таблеток у блістері; по 2 або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4BB" w:rsidRDefault="00B374BB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UA/16096/01/01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ІРИНОТЕКАН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20 мг/мл, по 2 мл, 5 мл або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контроль серії та випуск серії: АкВіда ГмбХ, Німеччина; виробництво in bulk, первинне та вторинне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472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UA/14902/01/01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4BB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4BB" w:rsidRDefault="00B374BB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зовнішнього застосування, 10 мг/1 мл, по 20 мл у флаконі з ковпачком з контролем першого відкриття: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UA/9754/01/01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ротової порожнини 1 % по 15 мл у флаконі із пробкою-крапельницею та ковпачком з контролем першого відкриття;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UA/8209/01/01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нашкірний, 10 мг/г по 30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UA/9754/03/01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крем, 10 мг/1 г, по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UA/9754/02/01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крем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крем, по 15 г крему в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КАНЕСПОР®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крем 1 % по 15 г в алюмінієвій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ГП Грензах Продуктіонс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UA/3589/01/01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КАНЕСПОР® НАБІР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мазь для зовнішнього застосування по 10 г у тубі зі смужками водостійкого пластиру № 15, скребком для нігтів № 1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проміжної суміші: Байєр АГ, Німеччина; Гезельшафт фюр Мікронізіерунг мбХ, Німеччина; Виробник in-bulk; первинне та вторинне пакування; контроль якості; виробник, відповідальний за випуск серії: ГП Грензах Продуктіонс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UA/6241/01/01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КАНЕСТЕН®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вагінальні по 200 мг, по 3 таблетки у блістері; по 1 блістеру в комплекті з аплікатором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UA/3588/03/02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КАНЕСТЕН®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вагінальні по 100 мг, по 6 таблеток у блістері; по 1 блістеру в комплекті з аплікатором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UA/3588/03/01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КАРДІО-ГРАН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гранули, по 10 г у пеналі або флаконі з кришкою; по 1 пеналу або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UA/8454/01/01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КЕТО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шампунь по 60 мл або по 150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UA/10142/01/01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75 мг; по 7 капсул у блістері; по 2 або по 3, або по 8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UA/18908/01/01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150 мг; по 7 капсул у блістері; по 2 або по 3, або по 8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UA/18908/01/02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300 мг; по 7 капсул у блістері; по 2 або по 3, або по 8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UA/18908/01/03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КЛАРИТИН®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 по 7 або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UA/10060/01/01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75 мг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50 мг/2 мл; по 2 мл в ампулі; по 5 ампул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ГЛЗ: САНОФІ ВІНТРОП ІНДАСТРІА, Франція; 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 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Франція/Угорщина/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UA/10245/01/02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UA/10245/01/01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ін'єкцій по 8 мг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Вассербургер Арцнайміттельверк ГмбХ, Німеччина (виробництво нерозфасованої продукції, первинне пакування); Такеда Австрія ГмбХ, Австрія (вторинне пакування та випуск серій)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75 мг/0,5 мл; по 0,5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ЛЗ (МІБП), що потребують нової реєстрації (згідно наказу МОЗ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150 мг/1 мл; по 1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ЛЗ (МІБП), що потребують нової реєстрації (згідно наказу МОЗ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100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25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мг; по 10 таблеток у блістері; по 1, 3 або 6 блістерів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200 мг/500 мг по 6 або по 8, або по 10 таблеток у блістері; по 6 таблеток у блістері, по 1 блістеру у картонній коробці; по 8 таблеток у блістері, по 2 блістери у картонній коробці;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дозвіл на випуск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51D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ЛЕРКАМЕН® АПФ 10/10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UA/13568/01/01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ЛІНЕЗОЛІД-ГЕТЕРО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600 мг; по 10 таблеток у блістері, по 1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UA/16624/01/01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ЛІНЕКС®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32 капсули у флаконі; по 1 флакону в картонній коробці; по 8 капсул у блістері; по 2, або по 4;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(виробництво in bulk, пакування;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UA/14267/01/01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ЛІНЕЛІД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інфузій, 2 мг/мл, по 300 мл у контейнері полімерному у вакуумній полімерній упаковці; по 1 полімерному контейнеру у вакуумній полімерній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UA/12541/01/01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50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ГЛЗ, первинне та вторинне пакування, контроль та випуск серій: АТ "Санека Фармасьютікалз", Словацька Республ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ка; 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Словацька/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100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ГЛЗ, первинне та вторинне пакування, контроль та випуск серій: АТ "Санека Фармасьютікалз", Словацька Республ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ка; 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Словацька/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або інфузій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5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UA/14937/01/01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Кіпр/Нідерланди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UA/14937/01/02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МЕДОПРАМ®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20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Pr="00A92D8D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UA/14937/01/03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МЕДОФЛЮКОН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50 мг, по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UA/7001/01/01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МЕДОФЛЮКОН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150 мг, по 1 капсулі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UA/7001/01/02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МЕЗИМ® КАПСУЛИ 25000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 з кишковорозчинними міні-таблетками; по 20 або по 50 капсул у банці з поліпропілену; по 1 банці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Адванс Фарма ГмбХ , Німеччина (кінцеве пакування); Адер Фармасьютіклс СРЛ, Італiя (виробництво "in bulk", контроль серій); Артезан Фарма ГмбХ &amp; Ко.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КГ, Німеччина (кінцеве пакування); БЕРЛІН-ХЕМІ АГ, Німеччина (контроль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UA/6763/01/02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0,0075 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UA/7390/02/01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0,015 г;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UA/7390/02/02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мг; по 25 таблеток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АРДЕНА ПАМПЛОНА С.Л., Іспанія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ІНФАРМЕЙД, С.Л., Іспанія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ЛАБОРАТОРІЗ ЕНТЕМА, С.Л., Іспанія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UA/20062/01/01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Берінгер Інгельхайм Фарма ГмбХ і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2,5 мг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7,5 мг;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мг;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МІЗОПРОСТОЛ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200 мкг по 3 або по 4 таблетки у блістері,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Чайна Резоурзес Зіжу Фармас’ютікал Ко.,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UA/16796/01/01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0,25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UA/19797/01/01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0,5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UA/19797/01/02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 мг;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C4BE9" w:rsidRPr="00A92D8D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UA/19797/01/03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0,25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Берінгер Інгельхайм Фарма ГмбХ і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UA/3432/01/01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Берінгер Інгельхайм Фарма ГмбХ і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UA/3432/01/02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МІФЕПРИСТОН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200 мг по 1 або 3 таблетки у блістері;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rPr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Китайська Народна Республіка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UA/16710/01/01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7,5 мг; по 10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«Мові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Алпекс Фарма СА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Швейцарія;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Ламп Сан Просперо С.п.А., Італiя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UA/13585/01/02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МОВІКСИКАМ®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15 мг; по 10 таблеток у блістері, по 1 або 2 по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«Мові Хелс»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Алпекс Фарма СА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Швейцарія;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Ламп Сан Просперо С.п.А., Італiя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BE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C4BE9" w:rsidRDefault="00BC4BE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UA/13585/01/01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МОКСИФЛОКСАЦИНУ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ХРОМО ЛАБОРАТОРІЗ ІНДІЯ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UA/18742/01/01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400 мг; № 60 (10х6):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НАВІРЕЛ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10 мг/мл по 1 мл (10 мг) або 5 мл (50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контроль серій: oнкомед меньюфекчерінг а.с., Чеська Республiка; Пакування, маркування та випуск серії: Медак Гезельшафт фюр клініше Шпеціальпрепарате 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Чеська Республiка/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UA/4711/01/01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НАЛБУФІН-ДАРНИЦЯ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 мг/мл, по 1 мл або по 2 мл в ампулі, по 5 ампул у контурній чарунковій упаковці,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C4BE9" w:rsidRDefault="00BC4BE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UA/19921/01/01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НЕЙРАКСИН®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ін`єкцій; по 2 мл в ампулі;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АТ "Гріндекс", Латвiя;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АТ "Калцекс", Латвія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BC4BE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UA/16907/01/01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ін'єкцій або інфузій по 12 млн ОД (120 мкг)/0,2 мл; по 0,2 мл у попередньо заповненому шприці (І класу) місткістю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C4B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ін'єкцій або інфузій по 30 млн ОД (300 мкг)/0,5 мл; по 0,5 мл у попередньо заповненому шприці (І класу) місткістю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ін'єкцій або інфузій по 48 млн ОД (480 мкг)/0,5 мл; по 0,5 мл у попередньо заповненому шприці (І класу) місткістю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82D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0,5%, по 200 мл або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2A7509" w:rsidRPr="00A92D8D" w:rsidRDefault="002A7509" w:rsidP="00BC4B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UA/4883/01/01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 0,25%, по 200 мл або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B70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UA/4883/01/02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з полуничним смаком, 100 мг/5 мл; по 100 мл або по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in bulk, пакування (первинне та вторинне),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UA/7914/01/01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75 мг; по 7 капсул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4BE9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4BE9" w:rsidRDefault="00BC4BE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UA/15217/01/01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300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Pr="00A92D8D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UA/15217/01/03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ОГРАНІЯ®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150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Pr="00A92D8D" w:rsidRDefault="000A49F7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UA/15217/01/02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ОКСАЛІПЛАТИН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контроль серії, сертифікація та випуск серії: АкВіда ГмбХ, Німеччина; виробництво in bulk, первинне та вторинне пакування, контроль серії: АкВіда ГмбХ, Німеччина; виробництво in bulk, первинне та вторинне пакування, контроль серії: Самянг Холдінгз Корпорейшн, Республіка Корея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UA/14965/01/01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ОКТАНІН Ф 1000 MO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174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Октафарма Дессау ГмбХ, Німеччина (Виробник (альтернативний), відповідальний за вторинне пакування та візуальний огляд лікарського засобу, виробленого на інших виробничих дільницях); Октафарма Фармацевтика Продуктіонсгес м.б.Х., Австрія (Виробник,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Франція); Октафарма, Францiя (Виробник, відповідальний за виробництво за повним циклом за виключенням вторинної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Австрія/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UA/14330/01/03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ОКТАНІН Ф 1000 MO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10 мл) у </w:t>
            </w:r>
            <w:r w:rsidRPr="00A92D8D">
              <w:rPr>
                <w:rFonts w:ascii="Arial" w:hAnsi="Arial" w:cs="Arial"/>
                <w:sz w:val="16"/>
                <w:szCs w:val="16"/>
              </w:rPr>
              <w:t> 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 Октафарма Дессау ГмбХ, Німеччина; 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Франція/ Австрія/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C16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UA/14330/01/03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ОКТАНІН Ф 500 MO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Октафарма Дессау ГмбХ, Німеччина (Виробник (альтернативний), відповідальний за вторинне пакування та візуальний огляд лікарського засобу, виробленого на інших виробничих дільницях); Октафарма Фармацевтика Продуктіонсгес м.б.Х., Австрія (Виробник,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Франція); Октафарма, Францiя (Виробник, відповідальний за виробництво за повним циклом за виключенням вторинної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Австрія/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UA/14330/01/02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ОКТАНІН Ф 500 MO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</w:t>
            </w:r>
            <w:r w:rsidRPr="00A92D8D">
              <w:rPr>
                <w:rFonts w:ascii="Arial" w:hAnsi="Arial" w:cs="Arial"/>
                <w:sz w:val="16"/>
                <w:szCs w:val="16"/>
              </w:rPr>
              <w:t> 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 Октафарма Дессау ГмбХ, Німеччина; 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Франція/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UA/14330/01/02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ОМНІК ОКАС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пролонгованої дії з пероральною системою контрольованої абсорбції по 0,4 мг;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Астеллас Фарма Юроп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UA/4368/02/01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ОПІПРАМ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мікробіологічний контроль якості серії: Лабор ЛС СЕ та Ко. КГ, Німеччина; виробництво за повним циклом: Дрегенофарм Апотекер Пушл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E73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UA/18969/01/01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ПАБАЛ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100 мкг/мл; по 1 мл у флаконі; по 5 флаконів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Феррінг ГмбХ, Німеччина (виробництво, відповідальний за первинне пакування, контроль якості та випуск серії); Феррінг-Лечива, а.с., Чеська Республiка (відповідальний за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UA/8834/01/01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ПАНТЕКРЕМ®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крем 5 %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UA/10978/01/01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ПАНТОПРОТЕКТ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UA/19324/01/01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75 мг; № 28 (14х2):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300 мг, № 10 (10х1):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C13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мг/5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UA/20335/01/02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мг/10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UA/20335/01/03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мг/5 мг; по 10 або по 6 капсул у блістері;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UA/20335/01/01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1000 мг/4 мл по 4 мл в ампулі; по 5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UA/18063/01/02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500 мг/4 мл по 4 мл в ампулі; по 5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UA/18063/01/01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75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"in bulk":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100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UA/16153/01/04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150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виробництво "in bulk":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UA/16153/01/05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200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UA/16153/01/06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225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UA/16153/01/07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300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UA/16153/01/08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по 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UA/16153/01/01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4 мг, по 10 таблеток у блістері; по 3,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«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», первинне та вторинне пакування, контроль </w:t>
            </w:r>
            <w:r w:rsidRPr="00A92D8D">
              <w:rPr>
                <w:rFonts w:ascii="Arial" w:hAnsi="Arial" w:cs="Arial"/>
                <w:sz w:val="16"/>
                <w:szCs w:val="16"/>
              </w:rPr>
              <w:t>c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ерії та випуск серії: КРКА, д.д., Ново место, Словенія;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UA/5145/01/02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8 мг, по 10 таблеток у блістері; по 3, або по 6, або по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«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», первинне та вторинне пакування, контроль </w:t>
            </w:r>
            <w:r w:rsidRPr="00A92D8D">
              <w:rPr>
                <w:rFonts w:ascii="Arial" w:hAnsi="Arial" w:cs="Arial"/>
                <w:sz w:val="16"/>
                <w:szCs w:val="16"/>
              </w:rPr>
              <w:t>c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ерії та випуск серії: КРКА, д.д., Ново место, Словенія;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UA/5145/01/03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ПРЕФЕМІН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 по 30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серій: Макс Целлєр Зьоне АГ, Швейцарія; контроль якості: Лабор Цоллінгер АГ , Швейцарія; первинне та вторинне пакування, маркування: Сого Флордіс Інтернешнл Світзерленд СА, Швейцарiя; контроль серій: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UA/14671/01/01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ПРИСМАСОЛ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UA/13428/01/01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ПРИСМАСОЛ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розчин для гемофільтрації та гемодіалізу;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UA/13428/01/02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D613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150 мг,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Чеська Республ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с.р.о., Словацька Республіка; контроль якості: АЛС,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UA/5421/01/01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ПРОПАНОРМ®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300 мг;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Чеська Республ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і вторинне пакування, контроль якості, випуск серії: ПРО.МЕД.ЦС Прага а.с., Чеська Республіка; виробництво, первинне і вторинне пакування, контроль якості: ХБМ Фарма с.р.о., Словацька Республіка; контроль якості: АЛС, Чеська Республіка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Чеська Республіка/ Словацька Республіка;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UA/5421/01/02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ПРОСТАЗАН УРОПЛЮС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серії, випуск серії: Сінтон Хіспанія, С.Л., Іспанія;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Квінта-Аналітика с.р.о., Чеська Республіка; первинна та вторинна упаковка: Джі І Фармасьютікалс, Лтд 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0A49F7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  <w:p w:rsidR="000A49F7" w:rsidRDefault="000A49F7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UA/19606/01/01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ПРОТОЙЛ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"Науково- виробнича компанія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UA/17258/01/01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РЕМЕСУЛІД®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гранули для оральної суспензії, 100 мг/2 г; по 2 г в саше;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UA/17626/01/01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РЕМОТІВ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первинне пакування (фасування), вторинне пакування, маркування: Сого Флордіс Інтернешнл Світзерленд СА,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49F7" w:rsidRDefault="000A49F7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5105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UA/16299/01/01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РИСПАКСОЛ®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 мг; по 10 таблеток у блістері,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UA/5817/01/03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РИСПАКСОЛ®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 мг; по 10 таблеток у блістері,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UA/5817/01/02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РІЄКО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40 мг/1 мг/0,5 мг; по 28 таблеток у флаконі з поліетилену високої щільності з вологопоглиначем, закритому індукційною герметичною кришкою з поліпропілену із захистом від відкривання дітьми; по 1 або 3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F53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F538D">
            <w:pPr>
              <w:jc w:val="center"/>
              <w:rPr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F53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продукту, контроль якості: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Патеон Інк., Канада;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пакування, вторинне пакування,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6F53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Канада/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415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UA/20261/01/01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10 мг; по 10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 «УОРЛД МЕДИЦИН»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UA/12490/01/01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  <w:lang w:val="ru-RU"/>
              </w:rPr>
              <w:t>РОТАРИКС ВАКЦИНА ДЛЯ ПРОФІЛАКТИКИ РОТАВІРУСНОЇ ІНФЕКЦІЇ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(1,5 мл/дозу) по 1 або по 5 попередньо заповнених оральних аплікаторів або туб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Бельг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пакування, 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ПАТ "Вітаміни"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 відповідальний за виробництво, первинне/вторинне пакування та 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АТ "Лубнифарм"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пакування, 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ПАТ "Вітаміни"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відповідальний за виробництво, первинне/вторинне пакування та контроль якості: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АТ "Лубнифарм"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Україна;</w:t>
            </w:r>
          </w:p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відповідальний за випуск серії, не включаючи контроль/випробування серії: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ПРАТ "ФІТОФАРМ"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СЕНАДЕ®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13,5 мг № 500: по 20 таблеток у блістері, по 25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Медітеб Спешиалітіз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UA/6054/01/01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гастрорезистентні тверді, по 30 мг; по 7 капсул у блістері; по 1 блістеру або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UA/15445/01/01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СИМОДА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гастрорезистентні тверді, по 60 мг; по 7 капсул у блістері; по 1 блістеру або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CA2E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UA/15445/01/02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СІНДЖАРДІ®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Лабор ЛС СЕ енд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СІНДЖАРДІ®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Лабор ЛС СЕ енд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СІОФОР®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bulk", первинне та вторинне пакування, контроль серій: Менаріні-Фон Хейден ГмбХ, Німеччина; Виробництво "in bulk" та контроль серій: БЕРЛІН-ХЕМІ АГ, Нiмеччина; Контроль серій: АЛС Чеська Республіка с.р.о., Чеська Республiка; Контроль серій: АЛС Чеська Республіка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Нiмеччина/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UA/3734/01/02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СОЛАКУТАН®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гель, 30 мг/г по 25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UA/18872/01/01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СОМАЗИНА®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перорального застосування, 100 мг/мл; по 30 мл у флаконі; по 1 флакону разом із дозуючим шприцом у коробці; по 10 мл у саше; по 6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Феррер Інтернасіональ,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Феррер Інтернасіональ,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спан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AA5C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UA/3198/02/01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пролонгованого вивільнення, 120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 ФАРМА БІОТЕК, Франція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гамма-випромінювання: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ІПСЕН ФАРМА БІОТЕК, 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ІТАЛІЯ С.П.А., Італія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БЕЛЬГІЯ СА (ФЛЕРУС)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, Бельгія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Франція/ Італія/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пролонгованого вивільнення, 60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 ФАРМА БІОТЕК, Франція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гамма-випромінювання: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ІПСЕН ФАРМА БІОТЕК, 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ІТАЛІЯ С.П.А., Італія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БЕЛЬГІЯ СА (ФЛЕРУС)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, Бельгія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Франція/ Італія/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</w:t>
            </w:r>
            <w:r w:rsidRPr="00A92D8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ІПСЕН ФАРМА БІОТЕК, Франція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гамма-випромінювання: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ІПСЕН ФАРМА БІОТЕК, Франц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ІТАЛІЯ С.П.А., Італія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або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СТЕРІДЖЕНІКС БЕЛЬГІЯ СА (ФЛЕРУС)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, Бельгія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Франція/ Італія/</w:t>
            </w:r>
            <w:r w:rsidRPr="00A92D8D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СПІОЛТО® РЕСПІМАТ®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інгаляцій по 2,5 мкг/2,5 мкг,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 та випуск серій лікарського засобу: Берінгер Інгельхайм Фарма ГмбХ і Ко. КГ, Німеччина; контроль якості за показником "Мікробіологічна чистота": СГС Інститут Фрезеніус ГмбХ, Німеччина; контроль якості за показником "Мікробіологічна чистота": Лабор ЛС СЕ &amp; Ко.КГ, Німеччина; контроль якості за виключенням показника ''Мікробіологічна частота": Куассар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UA/15523/01/01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СПІРИВА®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18 мкг,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Берінгер Інгельхайм Фарма ГмбХ і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UA/6495/01/01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СПІРИВА®РЕСПІМАТ®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інгаляцій, 2,5 мкг/інгаляцію,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Фарма ГмбХ і Ко. КГ, Німеччина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Берінгер Інгельхайм Еспана, СА,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E43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UA/6495/02/01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оболонкоюпо, по 5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Словенія; виробництво in bulk, первинне та вторинне пакування, тестування: Лек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UA/12605/01/01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оболонкоюпо, по 10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Словенія; виробництво in bulk, первинне та вторинне пакування, тестування: Лек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оболонкоюпо,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виробництво in bulk, тестування, пакування, випуск серії: Лек Фармацевтична компанія д.д., Словенія; пакування, випуск серії: Лек Фармацевтична компанія д.д., Словенія; виробництво in bulk, первинне та вторинне пакування, тестування: Лек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0A49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мг: по 1, 4 або 7 таблеток, вкритих плівковою оболонкою,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UA/19727/01/02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4 або 7 таблеток, вкритих плівковою оболонкою,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Чілу Фармасьютікал (Хайнань)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UA/19727/01/01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0,25 мг;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виробництво, первинне та вторинне пакування, контроль якості та випуск серії: Екселла ГмбХ &amp;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КГ, Німеччина; мікробіологічне тестування: 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1 мг; по 30 капсул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виробництво, первинне та вторинне пакування, контроль якості та випуск серії: Екселла ГмбХ &amp; Ко. </w:t>
            </w:r>
            <w:r w:rsidRPr="00A92D8D">
              <w:rPr>
                <w:rFonts w:ascii="Arial" w:hAnsi="Arial" w:cs="Arial"/>
                <w:sz w:val="16"/>
                <w:szCs w:val="16"/>
              </w:rPr>
              <w:t>КГ, Німеччина; мікробіологічне тестування: ЕсДжіЕс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49F7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49F7" w:rsidRDefault="000A49F7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ТОНЗИПРЕТ®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для смоктання, по 25 таблеток у блістері; по 2 блістери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Біонорика СЕ, Німеччина; Виробництво in-bulk: 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Технічна помилка </w:t>
            </w: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UA/1838/01/01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ТОРІКАРД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UA/14844/01/01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ТОРІКАРД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UA/14844/01/02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ТРИФАС®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10 мг по 10 таблеток у блістері; по 3, або 5,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виробництво таблеток "in bulk", контроль серії: БЕРЛІН-ХЕМІ АГ, Нiмеччина; кінцеве пакування, контроль та випуск серії: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9563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UA/2540/01/01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ТРИФАС® 20 АМПУЛИ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20 мг/4 мл; по 4 мл в ампулі,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А. Менаріні Мануфактурінг Логістікс енд Сервісес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A7509" w:rsidRPr="00A92D8D" w:rsidRDefault="002A7509" w:rsidP="00276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="0027665B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UA/2540/03/02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для розсмоктування по 3 мг, по 10 таблеток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АйСіЕн Польфа Жешув Ес.Ей.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UA/13494/01/01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300 мг, по 10 капсул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UA/12572/01/02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УРСОНОСТ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150 мг, по 10 капсул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"МАРІФАРМ", Словенія;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UA/12572/01/01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ФАЛВАКС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ін'єкцій, 250 мг/5 мл, по 5 мл у попередньо наповненому шприці; по 2 попередньо наповнених шприца разом з двома безпечними голками в контурній чарунковій упаковці або блістерній упаковці; по 1 контурній чарунковій упаковці або по 1 блістерній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Д-р Редді’с Лабораторіс Лімітед, Виробнича дільниця - 9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UA/16437/01/01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для розсмоктування зі смаком апельсину по 10 таблеток у блістері; по 2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ЛАБОРАТОРІОС АЛКАЛА ФАРМА, С.Л., Іспанія;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Санека Фармасьютікалз а. с.,Словацька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Іспанія/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UA/12843/01/01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для розсмоктування зі смаком лимону по 10 таблеток у блістері; по 2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ЛАБОРАТОРІОС АЛКАЛА ФАРМА, С.Л., Іспанія;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Санека Фармасьютікалз а. с.,Словацька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Іспанія/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UA/12844/01/01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400 мг; по 6 таблеток у блістер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; по 1 блістеру у картонн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й пачц</w:t>
            </w:r>
            <w:r w:rsidRPr="00A92D8D">
              <w:rPr>
                <w:rFonts w:ascii="Arial" w:hAnsi="Arial" w:cs="Arial"/>
                <w:sz w:val="16"/>
                <w:szCs w:val="16"/>
              </w:rPr>
              <w:t>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ФЕНСТУД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розчин для ін’єкцій, 50 мкг/мл;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Русан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Русан Фарма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UA/17919/01/01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ФЕНТАНІЛ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UA/5185/01/01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</w:t>
            </w:r>
            <w:r w:rsidRPr="00A92D8D">
              <w:rPr>
                <w:rFonts w:ascii="Arial" w:hAnsi="Arial" w:cs="Arial"/>
                <w:sz w:val="16"/>
                <w:szCs w:val="16"/>
              </w:rPr>
              <w:t>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bulk, первинну та вторинну упаковку, маркування, візуальну інспекцію,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візуальний контроль, маркування, вторинну упаковку: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 , Німеччина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розчинника (вода для ін’єкцій):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Б. Браун Мелсунген АГ, Німеччина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розчинника (вода для ін’єкцій):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Солюфарм Фармацойтіше Ерцойгніссе ГмбХ, Німеччина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5 мг/мл по 100 мл у пляшці;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27665B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665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7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UA/11163/01/01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50 мг по 7 або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UA/3938/01/01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100 мг по 7 або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UA/3938/01/02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ФЛУКОНАЗОЛ-ЗДОРОВ'Я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150 мг,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№ 1- без рецепта; № 2, № 3, № 7 -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UA/3938/01/03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мг; по 4 або по 10 таблеток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UA/5495/01/01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150 мг; по 1 таблетці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200 мг; по 2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Pr="00A92D8D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UA/5495/01/03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B50A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за повним циклом: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Дженафарм С.А., Греція;</w:t>
            </w: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виробник відповідальний за випуск серії, не включаючи контроль: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АТ «Адамед Фарма», Польща;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, первинне та вторинне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Фармапас С.А., Греція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за повним циклом: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Дженафарм С.А., Греція;</w:t>
            </w: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виробник відповідальний за випуск серії, не включаючи контроль: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АТ «Адамед Фарма», Польща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Виробництво </w:t>
            </w:r>
            <w:r w:rsidRPr="00A92D8D">
              <w:rPr>
                <w:rFonts w:ascii="Arial" w:hAnsi="Arial" w:cs="Arial"/>
                <w:sz w:val="16"/>
                <w:szCs w:val="16"/>
              </w:rPr>
              <w:t>in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92D8D">
              <w:rPr>
                <w:rFonts w:ascii="Arial" w:hAnsi="Arial" w:cs="Arial"/>
                <w:sz w:val="16"/>
                <w:szCs w:val="16"/>
              </w:rPr>
              <w:t>bulk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, первинне та вторинне пакування, контроль серії: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F57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/>
              </w:rPr>
              <w:t xml:space="preserve">виправлення технічної помилки </w:t>
            </w:r>
          </w:p>
          <w:p w:rsidR="0027665B" w:rsidRDefault="0027665B" w:rsidP="00F57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</w:p>
          <w:p w:rsidR="002A7509" w:rsidRPr="00A92D8D" w:rsidRDefault="002A7509" w:rsidP="00F57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капсули по 30 або 60 капсул у контейнері,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"ФІТОФАРМ", 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виробництво, первинне, вторинне пакування, контроль якості: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ТОВ "АСТРАФАРМ", Україна;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A92D8D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ЦЕФМА ДИТЯЧА СУСПЕНЗІЯ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Салютас Фарма ГмбХ, Німеччина (вторинне пакування); Сандоз ГмбХ - Виробнича дільниця Антиінфекційні ГЛЗ та Хімічні операції Кундль (АІХО ГЛЗ Кундль), Австрія (виробництво "in bulk", первинне та вторинне пакування, тестування,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665B" w:rsidRDefault="0027665B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UA/18064/01/01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220E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ЦЕФОТАКСИМ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ін’єкцій, по 1000 мг у флаконах, по 1 або по 5,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220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UA/20412/01/01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ЦИПРОФЛОКСАЦИНУ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подвійних поліетиленових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Шаоксінг Цзинсинь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UA/11765/01/01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ЦИТИКОЛІН-ЗДОРОВ`Я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оральний, 100 мг/мл,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</w:t>
            </w:r>
            <w:r w:rsidRPr="00A92D8D">
              <w:rPr>
                <w:rFonts w:ascii="Arial" w:hAnsi="Arial" w:cs="Arial"/>
                <w:sz w:val="16"/>
                <w:szCs w:val="16"/>
              </w:rPr>
              <w:t>II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типу </w:t>
            </w:r>
          </w:p>
          <w:p w:rsidR="0027665B" w:rsidRDefault="0027665B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2A7509" w:rsidRPr="00A92D8D" w:rsidRDefault="002A7509" w:rsidP="00276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8A36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UA/16711/02/01</w:t>
            </w:r>
          </w:p>
        </w:tc>
      </w:tr>
      <w:tr w:rsidR="002A7509" w:rsidRPr="00A92D8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9265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>ЦИТРІК®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таблетки по 500 мг/65 мг по 10 таблеток у блістері; по 1, або по 2, або по 3 блістери в пачку; по 12 таблеток у блістері; по 1,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92D8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665B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A7509" w:rsidRPr="00A92D8D" w:rsidRDefault="002A7509" w:rsidP="002766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92D8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509" w:rsidRPr="00A92D8D" w:rsidRDefault="002A7509" w:rsidP="003926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UA/16604/01/01</w:t>
            </w:r>
          </w:p>
        </w:tc>
      </w:tr>
    </w:tbl>
    <w:p w:rsidR="006F37FD" w:rsidRPr="00A92D8D" w:rsidRDefault="006F37FD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A92D8D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A92D8D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A92D8D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A92D8D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A92D8D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A92D8D" w:rsidTr="00F10DBE">
        <w:tc>
          <w:tcPr>
            <w:tcW w:w="7421" w:type="dxa"/>
            <w:hideMark/>
          </w:tcPr>
          <w:p w:rsidR="00F10DBE" w:rsidRPr="00A92D8D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A92D8D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A92D8D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A92D8D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 xml:space="preserve">Олександр 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ГР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BE2EAD" w:rsidRPr="00A92D8D" w:rsidRDefault="00BE2EAD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</w:pPr>
    </w:p>
    <w:p w:rsidR="00E42FA0" w:rsidRPr="00A92D8D" w:rsidRDefault="00E42FA0" w:rsidP="00065986">
      <w:pPr>
        <w:tabs>
          <w:tab w:val="left" w:pos="1985"/>
        </w:tabs>
        <w:sectPr w:rsidR="00E42FA0" w:rsidRPr="00A92D8D" w:rsidSect="005800D5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E42FA0" w:rsidRPr="00A92D8D" w:rsidRDefault="00E42FA0" w:rsidP="00E42FA0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42FA0" w:rsidRPr="00A92D8D" w:rsidTr="00086986">
        <w:tc>
          <w:tcPr>
            <w:tcW w:w="3828" w:type="dxa"/>
          </w:tcPr>
          <w:p w:rsidR="00E42FA0" w:rsidRPr="00A92D8D" w:rsidRDefault="00760E1C" w:rsidP="0008698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Додаток 4</w:t>
            </w:r>
          </w:p>
          <w:p w:rsidR="00E42FA0" w:rsidRPr="00A92D8D" w:rsidRDefault="00E42FA0" w:rsidP="00086986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92D8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E42FA0" w:rsidRPr="00A92D8D" w:rsidRDefault="00E42FA0" w:rsidP="0008698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42FA0" w:rsidRPr="00A92D8D" w:rsidRDefault="00E42FA0" w:rsidP="00086986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2D8D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A92D8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92D8D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E42FA0" w:rsidRPr="00A92D8D" w:rsidRDefault="00E42FA0" w:rsidP="00E42FA0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E42FA0" w:rsidRPr="00A92D8D" w:rsidRDefault="00E42FA0" w:rsidP="00E42FA0">
      <w:pPr>
        <w:jc w:val="center"/>
        <w:rPr>
          <w:rFonts w:ascii="Arial" w:hAnsi="Arial" w:cs="Arial"/>
          <w:b/>
          <w:sz w:val="22"/>
          <w:szCs w:val="22"/>
        </w:rPr>
      </w:pPr>
      <w:r w:rsidRPr="00A92D8D">
        <w:rPr>
          <w:rFonts w:ascii="Arial" w:hAnsi="Arial" w:cs="Arial"/>
          <w:b/>
          <w:sz w:val="22"/>
          <w:szCs w:val="22"/>
        </w:rPr>
        <w:t>ПЕРЕЛІК</w:t>
      </w:r>
    </w:p>
    <w:p w:rsidR="00E42FA0" w:rsidRPr="00A92D8D" w:rsidRDefault="00E42FA0" w:rsidP="00E42FA0">
      <w:pPr>
        <w:jc w:val="center"/>
        <w:rPr>
          <w:rFonts w:ascii="Arial" w:hAnsi="Arial" w:cs="Arial"/>
          <w:b/>
          <w:sz w:val="22"/>
          <w:szCs w:val="22"/>
        </w:rPr>
      </w:pPr>
      <w:r w:rsidRPr="00A92D8D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42FA0" w:rsidRPr="00A92D8D" w:rsidRDefault="00E42FA0" w:rsidP="00E42FA0">
      <w:pPr>
        <w:jc w:val="center"/>
        <w:rPr>
          <w:rFonts w:ascii="Arial" w:hAnsi="Arial" w:cs="Arial"/>
        </w:rPr>
      </w:pPr>
    </w:p>
    <w:tbl>
      <w:tblPr>
        <w:tblW w:w="15330" w:type="dxa"/>
        <w:tblInd w:w="-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701"/>
        <w:gridCol w:w="1559"/>
        <w:gridCol w:w="1134"/>
        <w:gridCol w:w="1701"/>
        <w:gridCol w:w="1276"/>
        <w:gridCol w:w="1984"/>
        <w:gridCol w:w="3827"/>
      </w:tblGrid>
      <w:tr w:rsidR="00881511" w:rsidRPr="00A92D8D" w:rsidTr="0008698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92D8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881511" w:rsidRPr="00A92D8D" w:rsidTr="0008698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ГІДРОКОРТИЗОН РОМФАРМ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порошок для розчину для ін'єкцій/інфузій, 100 мг; 1 або 10 флаконів з порошком у картонній пачці</w:t>
            </w:r>
          </w:p>
          <w:p w:rsidR="00E42FA0" w:rsidRPr="00A92D8D" w:rsidRDefault="00E42FA0" w:rsidP="00591B02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  <w:p w:rsidR="00E42FA0" w:rsidRPr="00A92D8D" w:rsidRDefault="00E42FA0" w:rsidP="00881511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К.Т. РОМФАРМ КОМПАНІ С.Р.Л., Румунiя (виробництво та первинне пакування лікарського засобу); К.Т. РОМФАРМ КОМПАНІ С.Р.Л., Румунiя (вторинне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92D8D">
              <w:rPr>
                <w:rFonts w:cs="Arial"/>
                <w:b w:val="0"/>
                <w:iCs/>
                <w:sz w:val="16"/>
                <w:szCs w:val="16"/>
              </w:rPr>
              <w:t>засідання НТР № 28 від 01.08.2024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92D8D">
              <w:rPr>
                <w:rFonts w:ascii="Arial" w:hAnsi="Arial" w:cs="Arial"/>
                <w:sz w:val="16"/>
                <w:szCs w:val="16"/>
              </w:rPr>
              <w:t>технічна помилка (згідно наказу МОЗ від 23.07.2015 № 460). Запропоновані Заявником виправлення в розділі "Спосіб застосування та дози" інструкції для медичного застосування лікарського засобу не відповідають попередньо затвердженим документам; архівними матеріалами реєстраційного досьє; інформації, яка зазначена в затвердженій інструкції для медичного застосування референтного лікарського засобу (Солу-Кортеф, порошок для розчину для ін'єкцій по 100 мг у флаконі) та не можуть розглядатися як технічна помилка. Виправлення технічної помилки не рекомендоване до затвердження, оскільки зазначене виправлення не відповідає п.2.4. розділу VI наказу МОЗ України від 26.08.2005р. № 426 (у редакції наказу МОЗ України від 23.07.2015 № 460)</w:t>
            </w:r>
          </w:p>
        </w:tc>
      </w:tr>
      <w:tr w:rsidR="00881511" w:rsidRPr="00A92D8D" w:rsidTr="0008698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ДОРЗАМЕД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  <w:p w:rsidR="00E42FA0" w:rsidRPr="00A92D8D" w:rsidRDefault="00E42FA0" w:rsidP="00591B02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42FA0" w:rsidRPr="00A92D8D" w:rsidRDefault="00E42FA0" w:rsidP="00881511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виробник –</w:t>
            </w:r>
          </w:p>
          <w:p w:rsidR="00E42FA0" w:rsidRPr="00A92D8D" w:rsidRDefault="00E42FA0" w:rsidP="00881511">
            <w:pPr>
              <w:pStyle w:val="16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A92D8D">
              <w:rPr>
                <w:rFonts w:cs="Arial"/>
                <w:b w:val="0"/>
                <w:sz w:val="16"/>
                <w:szCs w:val="16"/>
                <w:lang w:val="ru-RU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A92D8D">
              <w:rPr>
                <w:rFonts w:cs="Arial"/>
                <w:b w:val="0"/>
                <w:iCs/>
                <w:sz w:val="16"/>
                <w:szCs w:val="16"/>
              </w:rPr>
              <w:t>засідання НТР № 28 від 01.08.2024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92D8D">
              <w:rPr>
                <w:rFonts w:ascii="Arial" w:hAnsi="Arial" w:cs="Arial"/>
                <w:sz w:val="16"/>
                <w:szCs w:val="16"/>
              </w:rPr>
              <w:t>зміни І типу - зміни щодо безпеки/ефективності та фармаконагляду. Внесення або зміна(и) до зобов'язань та умов видачі реєстраційного посвідчення, включаючи План управління ризиками (застосування тексту, який погоджений з компетентним органом) (В.I.11. (а) IAнп) у зв'язку із невідповідністю заявленого типу змін вимогам Порядку проведення експертизи реєстраційних матеріалів на лікарські засоби, що подаються на державну реєстрацію (перереєстрацію), а також експертизи матеріалів про внесення змін до реєстраційних матеріалів протягом дії реєстраційного посвідчення, затвердженого наказом МОЗ від 26.08.2005 № 426 (зі змінами)</w:t>
            </w:r>
          </w:p>
        </w:tc>
      </w:tr>
      <w:tr w:rsidR="00881511" w:rsidRPr="00A92D8D" w:rsidTr="0008698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ХІТАКСА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  <w:p w:rsidR="00E42FA0" w:rsidRPr="00A92D8D" w:rsidRDefault="00E42FA0" w:rsidP="00591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  <w:p w:rsidR="00E42FA0" w:rsidRPr="00A92D8D" w:rsidRDefault="00E42FA0" w:rsidP="00881511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АТ "Адамед Фарма", Польща (виробник відповідальний за випуск серії, не включаючи контроль); Дженафарм С.А., Грец</w:t>
            </w:r>
            <w:r w:rsidRPr="00A92D8D">
              <w:rPr>
                <w:rFonts w:cs="Arial"/>
                <w:b w:val="0"/>
                <w:sz w:val="16"/>
                <w:szCs w:val="16"/>
              </w:rPr>
              <w:t>i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я (виробництво за повним циклом); Фармапас С.А., Грец</w:t>
            </w:r>
            <w:r w:rsidRPr="00A92D8D">
              <w:rPr>
                <w:rFonts w:cs="Arial"/>
                <w:b w:val="0"/>
                <w:sz w:val="16"/>
                <w:szCs w:val="16"/>
              </w:rPr>
              <w:t>i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 xml:space="preserve">я (виробництво </w:t>
            </w:r>
            <w:r w:rsidRPr="00A92D8D">
              <w:rPr>
                <w:rFonts w:cs="Arial"/>
                <w:b w:val="0"/>
                <w:sz w:val="16"/>
                <w:szCs w:val="16"/>
              </w:rPr>
              <w:t>in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A92D8D">
              <w:rPr>
                <w:rFonts w:cs="Arial"/>
                <w:b w:val="0"/>
                <w:sz w:val="16"/>
                <w:szCs w:val="16"/>
              </w:rPr>
              <w:t>bulk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, первинне та вторинне пакування,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92D8D">
              <w:rPr>
                <w:rFonts w:cs="Arial"/>
                <w:b w:val="0"/>
                <w:iCs/>
                <w:sz w:val="16"/>
                <w:szCs w:val="16"/>
              </w:rPr>
              <w:t>засідання НТР № 28 від 01.08.2024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92D8D">
              <w:rPr>
                <w:rFonts w:ascii="Arial" w:hAnsi="Arial" w:cs="Arial"/>
                <w:sz w:val="16"/>
                <w:szCs w:val="16"/>
              </w:rPr>
              <w:t>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виробника, що відповідає за ввезення та/або випуск серії) - включаючи контроль/випробування серії (Б.II.б.2. (в)-2. IAнп), оскільки заявлена відповідна зміна за п.Б.II.б.2. (а),ІА - введення додаткової дільниці на якій буде здійснюватися контроль серії Фармапас С.А., Греція/Pharmapath S.A., Greece</w:t>
            </w:r>
          </w:p>
        </w:tc>
      </w:tr>
      <w:tr w:rsidR="00E42FA0" w:rsidRPr="00A92D8D" w:rsidTr="0008698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ХІТАКСА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  <w:p w:rsidR="00E42FA0" w:rsidRPr="00A92D8D" w:rsidRDefault="00E42FA0" w:rsidP="00591B02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  <w:p w:rsidR="00E42FA0" w:rsidRPr="00A92D8D" w:rsidRDefault="00E42FA0" w:rsidP="00881511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АТ "Адамед Фарма", Польща (виробник відповідальний за випуск серії, не включаючи контроль); Дженафарм С.А., Грец</w:t>
            </w:r>
            <w:r w:rsidRPr="00A92D8D">
              <w:rPr>
                <w:rFonts w:cs="Arial"/>
                <w:b w:val="0"/>
                <w:sz w:val="16"/>
                <w:szCs w:val="16"/>
              </w:rPr>
              <w:t>i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я (виробництво за повним циклом); Фармапас С.А., Грец</w:t>
            </w:r>
            <w:r w:rsidRPr="00A92D8D">
              <w:rPr>
                <w:rFonts w:cs="Arial"/>
                <w:b w:val="0"/>
                <w:sz w:val="16"/>
                <w:szCs w:val="16"/>
              </w:rPr>
              <w:t>i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 xml:space="preserve">я (виробництво </w:t>
            </w:r>
            <w:r w:rsidRPr="00A92D8D">
              <w:rPr>
                <w:rFonts w:cs="Arial"/>
                <w:b w:val="0"/>
                <w:sz w:val="16"/>
                <w:szCs w:val="16"/>
              </w:rPr>
              <w:t>in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A92D8D">
              <w:rPr>
                <w:rFonts w:cs="Arial"/>
                <w:b w:val="0"/>
                <w:sz w:val="16"/>
                <w:szCs w:val="16"/>
              </w:rPr>
              <w:t>bulk</w:t>
            </w:r>
            <w:r w:rsidRPr="00A92D8D">
              <w:rPr>
                <w:rFonts w:cs="Arial"/>
                <w:b w:val="0"/>
                <w:sz w:val="16"/>
                <w:szCs w:val="16"/>
                <w:lang w:val="uk-UA"/>
              </w:rPr>
              <w:t>, первинне та вторинне пакування,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2D8D">
              <w:rPr>
                <w:rFonts w:ascii="Arial" w:hAnsi="Arial" w:cs="Arial"/>
                <w:sz w:val="16"/>
                <w:szCs w:val="16"/>
              </w:rPr>
              <w:t>Польща/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881511">
            <w:pPr>
              <w:pStyle w:val="16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A92D8D">
              <w:rPr>
                <w:rFonts w:cs="Arial"/>
                <w:b w:val="0"/>
                <w:iCs/>
                <w:sz w:val="16"/>
                <w:szCs w:val="16"/>
              </w:rPr>
              <w:t>засідання НТР № 28 від 01.08.2024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A0" w:rsidRPr="00A92D8D" w:rsidRDefault="00E42FA0" w:rsidP="00591B02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92D8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A92D8D">
              <w:rPr>
                <w:rFonts w:ascii="Arial" w:hAnsi="Arial" w:cs="Arial"/>
                <w:sz w:val="16"/>
                <w:szCs w:val="16"/>
              </w:rPr>
              <w:t>зміни І типу - зміни з якості. Готовий лікарський засіб. Зміни у виробництві. Зміна імпортера/зміни, що стосуються випуску серії та контролю якості готового лікарського засобу (заміна або додавання виробника, що відповідає за ввезення та/або випуск серії) - включаючи контроль/випробування серії (Б.II.б.2. (в)-2. IAнп), оскільки заявлена відповідна зміна за п.Б.II.б.2. (а),ІА - введення додаткової дільниці, на якій буде здійснюватися контроль серії Фармапас С.А., Греція/Pharmapath S.A., Greece</w:t>
            </w:r>
          </w:p>
        </w:tc>
      </w:tr>
    </w:tbl>
    <w:p w:rsidR="00E42FA0" w:rsidRPr="00A92D8D" w:rsidRDefault="00E42FA0" w:rsidP="00E42FA0">
      <w:pPr>
        <w:pStyle w:val="11"/>
        <w:rPr>
          <w:rFonts w:ascii="Arial" w:hAnsi="Arial" w:cs="Arial"/>
          <w:b/>
          <w:sz w:val="22"/>
          <w:szCs w:val="22"/>
        </w:rPr>
      </w:pPr>
    </w:p>
    <w:p w:rsidR="00E42FA0" w:rsidRPr="00A92D8D" w:rsidRDefault="00E42FA0" w:rsidP="00E42FA0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422"/>
        <w:gridCol w:w="149"/>
      </w:tblGrid>
      <w:tr w:rsidR="00E42FA0" w:rsidRPr="00A92D8D" w:rsidTr="00E42FA0">
        <w:tc>
          <w:tcPr>
            <w:tcW w:w="7421" w:type="dxa"/>
            <w:hideMark/>
          </w:tcPr>
          <w:p w:rsidR="00E42FA0" w:rsidRPr="00A92D8D" w:rsidRDefault="00E42FA0" w:rsidP="0008698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E42FA0" w:rsidRPr="00A92D8D" w:rsidRDefault="00E42FA0" w:rsidP="0008698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  <w:gridSpan w:val="2"/>
          </w:tcPr>
          <w:p w:rsidR="00E42FA0" w:rsidRPr="00A92D8D" w:rsidRDefault="00E42FA0" w:rsidP="0008698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42FA0" w:rsidRPr="00A92D8D" w:rsidRDefault="00E42FA0" w:rsidP="0008698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Олександр ГР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Pr="00A92D8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  <w:tr w:rsidR="00E42FA0" w:rsidRPr="00A92D8D" w:rsidTr="00E42FA0">
        <w:trPr>
          <w:gridAfter w:val="1"/>
          <w:wAfter w:w="149" w:type="dxa"/>
        </w:trPr>
        <w:tc>
          <w:tcPr>
            <w:tcW w:w="7421" w:type="dxa"/>
            <w:shd w:val="clear" w:color="auto" w:fill="auto"/>
          </w:tcPr>
          <w:p w:rsidR="00E42FA0" w:rsidRPr="00A92D8D" w:rsidRDefault="00E42FA0" w:rsidP="00086986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  <w:shd w:val="clear" w:color="auto" w:fill="auto"/>
          </w:tcPr>
          <w:p w:rsidR="00E42FA0" w:rsidRPr="00A92D8D" w:rsidRDefault="00E42FA0" w:rsidP="0008698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E42FA0" w:rsidRPr="00A92D8D" w:rsidRDefault="00E42FA0" w:rsidP="00E42FA0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E42FA0" w:rsidRPr="00A92D8D" w:rsidRDefault="00E42FA0" w:rsidP="00065986">
      <w:pPr>
        <w:tabs>
          <w:tab w:val="left" w:pos="1985"/>
        </w:tabs>
      </w:pPr>
    </w:p>
    <w:sectPr w:rsidR="00E42FA0" w:rsidRPr="00A92D8D" w:rsidSect="00086986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48" w:rsidRDefault="00DE5F48" w:rsidP="00C87489">
      <w:r>
        <w:separator/>
      </w:r>
    </w:p>
  </w:endnote>
  <w:endnote w:type="continuationSeparator" w:id="0">
    <w:p w:rsidR="00DE5F48" w:rsidRDefault="00DE5F4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48" w:rsidRDefault="00DE5F48" w:rsidP="00C87489">
      <w:r>
        <w:separator/>
      </w:r>
    </w:p>
  </w:footnote>
  <w:footnote w:type="continuationSeparator" w:id="0">
    <w:p w:rsidR="00DE5F48" w:rsidRDefault="00DE5F4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3"/>
  </w:num>
  <w:num w:numId="8">
    <w:abstractNumId w:val="4"/>
  </w:num>
  <w:num w:numId="9">
    <w:abstractNumId w:val="40"/>
  </w:num>
  <w:num w:numId="10">
    <w:abstractNumId w:val="33"/>
  </w:num>
  <w:num w:numId="11">
    <w:abstractNumId w:val="1"/>
  </w:num>
  <w:num w:numId="12">
    <w:abstractNumId w:val="8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9"/>
  </w:num>
  <w:num w:numId="18">
    <w:abstractNumId w:val="31"/>
  </w:num>
  <w:num w:numId="19">
    <w:abstractNumId w:val="30"/>
  </w:num>
  <w:num w:numId="20">
    <w:abstractNumId w:val="24"/>
  </w:num>
  <w:num w:numId="21">
    <w:abstractNumId w:val="5"/>
  </w:num>
  <w:num w:numId="22">
    <w:abstractNumId w:val="19"/>
  </w:num>
  <w:num w:numId="23">
    <w:abstractNumId w:val="21"/>
  </w:num>
  <w:num w:numId="24">
    <w:abstractNumId w:val="34"/>
  </w:num>
  <w:num w:numId="25">
    <w:abstractNumId w:val="38"/>
  </w:num>
  <w:num w:numId="26">
    <w:abstractNumId w:val="32"/>
  </w:num>
  <w:num w:numId="27">
    <w:abstractNumId w:val="36"/>
  </w:num>
  <w:num w:numId="28">
    <w:abstractNumId w:val="26"/>
  </w:num>
  <w:num w:numId="29">
    <w:abstractNumId w:val="2"/>
  </w:num>
  <w:num w:numId="30">
    <w:abstractNumId w:val="11"/>
  </w:num>
  <w:num w:numId="31">
    <w:abstractNumId w:val="28"/>
  </w:num>
  <w:num w:numId="32">
    <w:abstractNumId w:val="15"/>
  </w:num>
  <w:num w:numId="33">
    <w:abstractNumId w:val="6"/>
  </w:num>
  <w:num w:numId="34">
    <w:abstractNumId w:val="27"/>
  </w:num>
  <w:num w:numId="35">
    <w:abstractNumId w:val="35"/>
  </w:num>
  <w:num w:numId="36">
    <w:abstractNumId w:val="0"/>
  </w:num>
  <w:num w:numId="37">
    <w:abstractNumId w:val="14"/>
  </w:num>
  <w:num w:numId="38">
    <w:abstractNumId w:val="29"/>
  </w:num>
  <w:num w:numId="39">
    <w:abstractNumId w:val="25"/>
  </w:num>
  <w:num w:numId="40">
    <w:abstractNumId w:val="39"/>
  </w:num>
  <w:num w:numId="41">
    <w:abstractNumId w:val="7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9B0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28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593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75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1A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2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C9A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BE3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78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986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93B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9F7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D7FC6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15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897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2E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A3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407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56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EA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126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12B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32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038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26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80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D2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65B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6D1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E28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D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0C"/>
    <w:rsid w:val="002A7168"/>
    <w:rsid w:val="002A7208"/>
    <w:rsid w:val="002A72BF"/>
    <w:rsid w:val="002A750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43"/>
    <w:rsid w:val="002C1676"/>
    <w:rsid w:val="002C16D8"/>
    <w:rsid w:val="002C1709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0A9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9E3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D77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0E1"/>
    <w:rsid w:val="0032211B"/>
    <w:rsid w:val="00322128"/>
    <w:rsid w:val="003226D4"/>
    <w:rsid w:val="0032272C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8A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54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6F6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65B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E93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75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C4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CCD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C2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0A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EA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17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366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8ED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43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40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A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08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02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A9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37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2DA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59D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4E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7E8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5F"/>
    <w:rsid w:val="00620F60"/>
    <w:rsid w:val="00620F90"/>
    <w:rsid w:val="00620F92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1A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EC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76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9F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2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8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1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32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C7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4D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09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908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7B2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21A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CC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AD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66E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3BA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D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248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BB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0FF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89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00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A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48A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1D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1F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369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766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93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ADA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D8D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9D4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95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71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34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49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ED7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18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2A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06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BB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5C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ADF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7D3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2EF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6A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0F"/>
    <w:rsid w:val="00BC4962"/>
    <w:rsid w:val="00BC4A10"/>
    <w:rsid w:val="00BC4ABF"/>
    <w:rsid w:val="00BC4BE9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DE7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9AC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3F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6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2F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5A8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7EA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19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53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EA8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2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BC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AA5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64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6F25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B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95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01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21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0E7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28C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4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C8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4E8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BE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35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0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D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2FF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99E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AC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0FB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46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49A"/>
    <w:rsid w:val="00EF253B"/>
    <w:rsid w:val="00EF255F"/>
    <w:rsid w:val="00EF2611"/>
    <w:rsid w:val="00EF2661"/>
    <w:rsid w:val="00EF2667"/>
    <w:rsid w:val="00EF26A6"/>
    <w:rsid w:val="00EF26D2"/>
    <w:rsid w:val="00EF26DD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798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11E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8EB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CA1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85C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28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30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46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6F435EE-73B1-40F1-9F7C-7287BFC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1a"/>
    <w:locked/>
    <w:rsid w:val="00F318D7"/>
  </w:style>
  <w:style w:type="paragraph" w:customStyle="1" w:styleId="1a">
    <w:name w:val="Верхній колонтитул1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1b"/>
    <w:uiPriority w:val="99"/>
    <w:locked/>
    <w:rsid w:val="00F318D7"/>
  </w:style>
  <w:style w:type="paragraph" w:customStyle="1" w:styleId="1b">
    <w:name w:val="Нижній колонтитул1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1c"/>
    <w:locked/>
    <w:rsid w:val="00F318D7"/>
    <w:rPr>
      <w:rFonts w:ascii="Calibri Light" w:hAnsi="Calibri Light" w:cs="Calibri Light"/>
      <w:spacing w:val="-10"/>
    </w:rPr>
  </w:style>
  <w:style w:type="paragraph" w:customStyle="1" w:styleId="1c">
    <w:name w:val="Назва1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12"/>
    <w:locked/>
    <w:rsid w:val="00F318D7"/>
  </w:style>
  <w:style w:type="paragraph" w:customStyle="1" w:styleId="212">
    <w:name w:val="Основний текст 21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1d"/>
    <w:locked/>
    <w:rsid w:val="00F318D7"/>
    <w:rPr>
      <w:rFonts w:ascii="Segoe UI" w:hAnsi="Segoe UI" w:cs="Segoe UI"/>
    </w:rPr>
  </w:style>
  <w:style w:type="paragraph" w:customStyle="1" w:styleId="1d">
    <w:name w:val="Текст у виносці1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e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E42FA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7">
    <w:name w:val="Основной текст с отступом167"/>
    <w:basedOn w:val="a"/>
    <w:rsid w:val="00E42FA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02F7-27C7-4609-B5BA-27D120C3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88570</Words>
  <Characters>50486</Characters>
  <Application>Microsoft Office Word</Application>
  <DocSecurity>0</DocSecurity>
  <Lines>420</Lines>
  <Paragraphs>277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2024-08-14T13:37:00Z</dcterms:created>
  <dcterms:modified xsi:type="dcterms:W3CDTF">2024-08-14T13:37:00Z</dcterms:modified>
</cp:coreProperties>
</file>