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32349" w:rsidP="00674BA1">
      <w:pPr>
        <w:spacing w:after="120"/>
        <w:jc w:val="center"/>
        <w:rPr>
          <w:rFonts w:ascii="Times New Roman CYR" w:hAnsi="Times New Roman CYR"/>
          <w:lang w:val="uk-UA"/>
        </w:rPr>
      </w:pPr>
      <w:bookmarkStart w:id="0" w:name="_GoBack"/>
      <w:bookmarkEnd w:id="0"/>
      <w:r w:rsidRPr="00A3234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E64B93">
        <w:tc>
          <w:tcPr>
            <w:tcW w:w="3271" w:type="dxa"/>
          </w:tcPr>
          <w:p w:rsidR="00E64B93" w:rsidRDefault="00E64B93" w:rsidP="00A93E77">
            <w:pPr>
              <w:rPr>
                <w:sz w:val="28"/>
                <w:szCs w:val="28"/>
                <w:lang w:val="uk-UA"/>
              </w:rPr>
            </w:pPr>
          </w:p>
          <w:p w:rsidR="006F7E05" w:rsidRDefault="00E64B93" w:rsidP="00A93E77">
            <w:pPr>
              <w:rPr>
                <w:sz w:val="28"/>
                <w:szCs w:val="28"/>
                <w:lang w:val="uk-UA"/>
              </w:rPr>
            </w:pPr>
            <w:r>
              <w:rPr>
                <w:sz w:val="28"/>
                <w:szCs w:val="28"/>
                <w:lang w:val="uk-UA"/>
              </w:rPr>
              <w:t>31 жовтня 2024 року</w:t>
            </w:r>
          </w:p>
          <w:p w:rsidR="008C4BFD" w:rsidRPr="008864DA" w:rsidRDefault="008C4BFD" w:rsidP="00A93E77">
            <w:pPr>
              <w:rPr>
                <w:color w:val="FFFFFF"/>
                <w:sz w:val="28"/>
                <w:szCs w:val="28"/>
                <w:lang w:val="uk-UA"/>
              </w:rPr>
            </w:pPr>
            <w:r w:rsidRPr="008864DA">
              <w:rPr>
                <w:color w:val="FFFFFF"/>
                <w:sz w:val="28"/>
                <w:szCs w:val="28"/>
                <w:lang w:val="uk-UA"/>
              </w:rPr>
              <w:t xml:space="preserve">.05.20200      </w:t>
            </w:r>
          </w:p>
        </w:tc>
        <w:tc>
          <w:tcPr>
            <w:tcW w:w="2129" w:type="dxa"/>
          </w:tcPr>
          <w:p w:rsidR="008C4BFD" w:rsidRPr="008864DA" w:rsidRDefault="00B943B1" w:rsidP="00B943B1">
            <w:pPr>
              <w:jc w:val="center"/>
              <w:rPr>
                <w:sz w:val="24"/>
                <w:szCs w:val="24"/>
                <w:lang w:val="uk-UA"/>
              </w:rPr>
            </w:pPr>
            <w:r>
              <w:rPr>
                <w:sz w:val="24"/>
                <w:szCs w:val="24"/>
                <w:lang w:val="uk-UA"/>
              </w:rPr>
              <w:t xml:space="preserve">                    </w:t>
            </w:r>
            <w:r w:rsidR="008C4BFD" w:rsidRPr="008864DA">
              <w:rPr>
                <w:sz w:val="24"/>
                <w:szCs w:val="24"/>
                <w:lang w:val="uk-UA"/>
              </w:rPr>
              <w:t>Київ</w:t>
            </w:r>
          </w:p>
        </w:tc>
        <w:tc>
          <w:tcPr>
            <w:tcW w:w="4783" w:type="dxa"/>
          </w:tcPr>
          <w:p w:rsidR="00E64B93" w:rsidRDefault="00E64B93" w:rsidP="00A93E77">
            <w:pPr>
              <w:ind w:firstLine="72"/>
              <w:jc w:val="center"/>
              <w:rPr>
                <w:sz w:val="28"/>
                <w:szCs w:val="28"/>
                <w:lang w:val="uk-UA"/>
              </w:rPr>
            </w:pPr>
          </w:p>
          <w:p w:rsidR="006F7E05" w:rsidRDefault="00E64B93" w:rsidP="00A93E77">
            <w:pPr>
              <w:ind w:firstLine="72"/>
              <w:jc w:val="center"/>
              <w:rPr>
                <w:sz w:val="28"/>
                <w:szCs w:val="28"/>
                <w:lang w:val="uk-UA"/>
              </w:rPr>
            </w:pPr>
            <w:r>
              <w:rPr>
                <w:sz w:val="28"/>
                <w:szCs w:val="28"/>
                <w:lang w:val="uk-UA"/>
              </w:rPr>
              <w:t xml:space="preserve">                                              № 1828</w:t>
            </w:r>
          </w:p>
          <w:p w:rsidR="008C4BFD" w:rsidRPr="008864DA" w:rsidRDefault="004E5F69" w:rsidP="00A93E77">
            <w:pPr>
              <w:ind w:firstLine="72"/>
              <w:jc w:val="center"/>
              <w:rPr>
                <w:sz w:val="28"/>
                <w:szCs w:val="28"/>
                <w:lang w:val="uk-UA"/>
              </w:rPr>
            </w:pPr>
            <w:r>
              <w:rPr>
                <w:sz w:val="28"/>
                <w:szCs w:val="28"/>
                <w:lang w:val="uk-UA"/>
              </w:rPr>
              <w:t xml:space="preserve">                                                </w:t>
            </w:r>
          </w:p>
          <w:p w:rsidR="008C4BFD" w:rsidRPr="008864DA" w:rsidRDefault="008C4BFD" w:rsidP="00A93E77">
            <w:pPr>
              <w:ind w:firstLine="72"/>
              <w:jc w:val="center"/>
              <w:rPr>
                <w:sz w:val="28"/>
                <w:szCs w:val="28"/>
                <w:lang w:val="uk-UA"/>
              </w:rPr>
            </w:pPr>
            <w:r w:rsidRPr="008864DA">
              <w:rPr>
                <w:color w:val="FFFFFF"/>
                <w:sz w:val="28"/>
                <w:szCs w:val="28"/>
                <w:lang w:val="uk-UA"/>
              </w:rPr>
              <w:t>2284</w:t>
            </w:r>
          </w:p>
        </w:tc>
      </w:tr>
    </w:tbl>
    <w:p w:rsidR="008C4BFD" w:rsidRDefault="008C4BFD" w:rsidP="008C4BFD">
      <w:pPr>
        <w:jc w:val="both"/>
        <w:rPr>
          <w:sz w:val="28"/>
          <w:szCs w:val="28"/>
          <w:lang w:val="en-US"/>
        </w:rPr>
      </w:pPr>
    </w:p>
    <w:p w:rsidR="002252BE" w:rsidRDefault="002252BE" w:rsidP="00FF071A">
      <w:pPr>
        <w:jc w:val="both"/>
        <w:rPr>
          <w:b/>
          <w:sz w:val="28"/>
          <w:szCs w:val="28"/>
          <w:lang w:val="uk-UA"/>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F4602B" w:rsidRDefault="00F4602B"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051C9D" w:rsidRPr="00582B50" w:rsidRDefault="00957C7E" w:rsidP="00051C9D">
      <w:pPr>
        <w:pStyle w:val="HTML"/>
        <w:ind w:firstLine="720"/>
        <w:jc w:val="both"/>
        <w:rPr>
          <w:rFonts w:ascii="Times New Roman" w:hAnsi="Times New Roman"/>
          <w:sz w:val="28"/>
          <w:szCs w:val="28"/>
          <w:lang w:val="uk-UA"/>
        </w:rPr>
      </w:pPr>
      <w:r>
        <w:rPr>
          <w:rFonts w:ascii="Times New Roman" w:hAnsi="Times New Roman"/>
          <w:sz w:val="28"/>
          <w:szCs w:val="28"/>
          <w:lang w:val="uk-UA"/>
        </w:rPr>
        <w:t xml:space="preserve">Відповідно до статті 9 Закону України «Про лікарські засоби», </w:t>
      </w:r>
      <w:r w:rsidR="00237631" w:rsidRPr="00237631">
        <w:rPr>
          <w:rFonts w:ascii="Times New Roman" w:hAnsi="Times New Roman"/>
          <w:sz w:val="28"/>
          <w:szCs w:val="28"/>
          <w:lang w:val="uk-UA"/>
        </w:rPr>
        <w:t>пунктів 3, 26, 30, 49 Порядку державної реєстрації (перереєстрації) лікарських засобів, затвердженого постановою Кабінету Міністрів України від 26 травня 2005 року № 376 (в редакції постанови Кабінету Міністрів України від 26 квітня 2024 року № 529)</w:t>
      </w:r>
      <w:r w:rsidRPr="002769D8">
        <w:rPr>
          <w:rFonts w:ascii="Times New Roman" w:hAnsi="Times New Roman"/>
          <w:sz w:val="28"/>
          <w:szCs w:val="28"/>
          <w:lang w:val="uk-UA"/>
        </w:rPr>
        <w:t xml:space="preserve">, </w:t>
      </w:r>
      <w:r w:rsidR="00051C9D" w:rsidRPr="002769D8">
        <w:rPr>
          <w:rFonts w:ascii="Times New Roman" w:hAnsi="Times New Roman"/>
          <w:sz w:val="28"/>
          <w:szCs w:val="28"/>
          <w:lang w:val="uk-UA"/>
        </w:rPr>
        <w:t xml:space="preserve">абзацу двадцять </w:t>
      </w:r>
      <w:r w:rsidR="000512B7">
        <w:rPr>
          <w:rFonts w:ascii="Times New Roman" w:hAnsi="Times New Roman"/>
          <w:sz w:val="28"/>
          <w:szCs w:val="28"/>
          <w:lang w:val="uk-UA"/>
        </w:rPr>
        <w:t>п’ятого</w:t>
      </w:r>
      <w:r w:rsidR="00051C9D" w:rsidRPr="002769D8">
        <w:rPr>
          <w:rFonts w:ascii="Times New Roman" w:hAnsi="Times New Roman"/>
          <w:sz w:val="28"/>
          <w:szCs w:val="28"/>
          <w:lang w:val="uk-UA"/>
        </w:rPr>
        <w:t xml:space="preserve">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xml:space="preserve">), що подані на державну реєстрацію (перереєстрацію) та внесення змін до реєстраційних матеріалів, проведених </w:t>
      </w:r>
      <w:r w:rsidR="007A07FC">
        <w:rPr>
          <w:rFonts w:ascii="Times New Roman" w:hAnsi="Times New Roman"/>
          <w:sz w:val="28"/>
          <w:szCs w:val="28"/>
          <w:lang w:val="uk-UA"/>
        </w:rPr>
        <w:t>д</w:t>
      </w:r>
      <w:r w:rsidR="00051C9D">
        <w:rPr>
          <w:rFonts w:ascii="Times New Roman" w:hAnsi="Times New Roman"/>
          <w:sz w:val="28"/>
          <w:szCs w:val="28"/>
          <w:lang w:val="uk-UA"/>
        </w:rPr>
        <w:t>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p>
    <w:p w:rsidR="000C1B57"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B64FF6" w:rsidRPr="0033546D" w:rsidRDefault="00B64FF6" w:rsidP="00FC73F7">
      <w:pPr>
        <w:pStyle w:val="31"/>
        <w:ind w:left="0"/>
        <w:rPr>
          <w:b/>
          <w:bCs/>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додатк</w:t>
      </w:r>
      <w:r w:rsidR="00B428E1">
        <w:rPr>
          <w:sz w:val="28"/>
          <w:szCs w:val="28"/>
          <w:lang w:val="uk-UA"/>
        </w:rPr>
        <w:t>ом</w:t>
      </w:r>
      <w:r>
        <w:rPr>
          <w:sz w:val="28"/>
          <w:szCs w:val="28"/>
          <w:lang w:val="uk-UA"/>
        </w:rPr>
        <w:t xml:space="preserve">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t>2</w:t>
      </w:r>
      <w:r w:rsidR="00927311">
        <w:rPr>
          <w:sz w:val="28"/>
          <w:szCs w:val="28"/>
          <w:lang w:val="uk-UA"/>
        </w:rPr>
        <w:t xml:space="preserve">. 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додатк</w:t>
      </w:r>
      <w:r w:rsidR="00F004E2">
        <w:rPr>
          <w:sz w:val="28"/>
          <w:szCs w:val="28"/>
          <w:lang w:val="uk-UA"/>
        </w:rPr>
        <w:t>ом</w:t>
      </w:r>
      <w:r w:rsidR="00643EFB">
        <w:rPr>
          <w:sz w:val="28"/>
          <w:szCs w:val="28"/>
          <w:lang w:val="uk-UA"/>
        </w:rPr>
        <w:t xml:space="preserve">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0C1B57">
      <w:pPr>
        <w:tabs>
          <w:tab w:val="left" w:pos="1080"/>
        </w:tabs>
        <w:ind w:firstLine="720"/>
        <w:jc w:val="both"/>
        <w:rPr>
          <w:sz w:val="28"/>
          <w:szCs w:val="28"/>
          <w:lang w:val="uk-UA"/>
        </w:rPr>
      </w:pPr>
      <w:r>
        <w:rPr>
          <w:sz w:val="28"/>
          <w:szCs w:val="28"/>
          <w:lang w:val="uk-UA"/>
        </w:rPr>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додатк</w:t>
      </w:r>
      <w:r w:rsidR="00D35E68">
        <w:rPr>
          <w:sz w:val="28"/>
          <w:szCs w:val="28"/>
          <w:lang w:val="uk-UA"/>
        </w:rPr>
        <w:t>ом</w:t>
      </w:r>
      <w:r w:rsidR="00FC73F7" w:rsidRPr="00422F7F">
        <w:rPr>
          <w:sz w:val="28"/>
          <w:szCs w:val="28"/>
          <w:lang w:val="uk-UA"/>
        </w:rPr>
        <w:t xml:space="preserve"> </w:t>
      </w:r>
      <w:r w:rsidR="00643EFB">
        <w:rPr>
          <w:sz w:val="28"/>
          <w:szCs w:val="28"/>
          <w:lang w:val="uk-UA"/>
        </w:rPr>
        <w:t>3</w:t>
      </w:r>
      <w:r w:rsidR="00FC73F7" w:rsidRPr="00422F7F">
        <w:rPr>
          <w:sz w:val="28"/>
          <w:szCs w:val="28"/>
          <w:lang w:val="uk-UA"/>
        </w:rPr>
        <w:t>.</w:t>
      </w:r>
    </w:p>
    <w:p w:rsidR="00141BF6" w:rsidRDefault="00141BF6" w:rsidP="00BC5599">
      <w:pPr>
        <w:tabs>
          <w:tab w:val="left" w:pos="720"/>
          <w:tab w:val="left" w:pos="993"/>
        </w:tabs>
        <w:ind w:firstLine="720"/>
        <w:jc w:val="both"/>
        <w:rPr>
          <w:sz w:val="28"/>
          <w:szCs w:val="28"/>
          <w:lang w:val="uk-UA"/>
        </w:rPr>
      </w:pPr>
    </w:p>
    <w:p w:rsidR="00BC5599" w:rsidRPr="00BE64DF" w:rsidRDefault="00141BF6" w:rsidP="00BC5599">
      <w:pPr>
        <w:tabs>
          <w:tab w:val="left" w:pos="720"/>
          <w:tab w:val="left" w:pos="993"/>
        </w:tabs>
        <w:ind w:firstLine="720"/>
        <w:jc w:val="both"/>
        <w:rPr>
          <w:sz w:val="28"/>
          <w:szCs w:val="28"/>
          <w:lang w:val="uk-UA"/>
        </w:rPr>
      </w:pPr>
      <w:r>
        <w:rPr>
          <w:sz w:val="28"/>
          <w:szCs w:val="28"/>
          <w:lang w:val="uk-UA"/>
        </w:rPr>
        <w:t>4</w:t>
      </w:r>
      <w:r w:rsidR="00BC5599">
        <w:rPr>
          <w:sz w:val="28"/>
          <w:szCs w:val="28"/>
          <w:lang w:val="uk-UA"/>
        </w:rPr>
        <w:t>. Фармацевтичному управлінню (</w:t>
      </w:r>
      <w:r w:rsidR="00BA1AA2">
        <w:rPr>
          <w:sz w:val="28"/>
          <w:szCs w:val="28"/>
          <w:lang w:val="uk-UA"/>
        </w:rPr>
        <w:t>Олександру Гріценку</w:t>
      </w:r>
      <w:r w:rsidR="00BC5599">
        <w:rPr>
          <w:sz w:val="28"/>
          <w:szCs w:val="28"/>
          <w:lang w:val="uk-UA"/>
        </w:rPr>
        <w:t>) забезпечити оприлюднення цього наказу на офіційному вебсайті Міністерства охорони здоров’я України.</w:t>
      </w:r>
    </w:p>
    <w:p w:rsidR="003E30C2" w:rsidRDefault="003E30C2" w:rsidP="000C1B57">
      <w:pPr>
        <w:tabs>
          <w:tab w:val="left" w:pos="1080"/>
        </w:tabs>
        <w:ind w:firstLine="720"/>
        <w:jc w:val="both"/>
        <w:rPr>
          <w:sz w:val="28"/>
          <w:szCs w:val="28"/>
          <w:lang w:val="uk-UA"/>
        </w:rPr>
      </w:pPr>
    </w:p>
    <w:p w:rsidR="000D32CE" w:rsidRPr="00E37B30" w:rsidRDefault="00141BF6" w:rsidP="000D32CE">
      <w:pPr>
        <w:tabs>
          <w:tab w:val="left" w:pos="720"/>
          <w:tab w:val="left" w:pos="1080"/>
        </w:tabs>
        <w:ind w:firstLine="720"/>
        <w:jc w:val="both"/>
        <w:rPr>
          <w:sz w:val="28"/>
          <w:szCs w:val="28"/>
          <w:lang w:val="uk-UA"/>
        </w:rPr>
      </w:pPr>
      <w:r>
        <w:rPr>
          <w:sz w:val="28"/>
          <w:szCs w:val="28"/>
          <w:lang w:val="uk-UA"/>
        </w:rPr>
        <w:t>5</w:t>
      </w:r>
      <w:r w:rsidR="0050149D">
        <w:rPr>
          <w:sz w:val="28"/>
          <w:szCs w:val="28"/>
          <w:lang w:val="uk-UA"/>
        </w:rPr>
        <w:t xml:space="preserve">. </w:t>
      </w:r>
      <w:r w:rsidR="000D32CE" w:rsidRPr="005418EE">
        <w:rPr>
          <w:sz w:val="28"/>
          <w:szCs w:val="28"/>
          <w:lang w:val="uk-UA"/>
        </w:rPr>
        <w:t xml:space="preserve">Контроль за виконанням цього наказу </w:t>
      </w:r>
      <w:r w:rsidR="0050149D">
        <w:rPr>
          <w:sz w:val="28"/>
          <w:szCs w:val="28"/>
          <w:lang w:val="uk-UA"/>
        </w:rPr>
        <w:t xml:space="preserve">покласти на заступника Міністра </w:t>
      </w:r>
      <w:r w:rsidR="00BA1AA2">
        <w:rPr>
          <w:sz w:val="28"/>
          <w:szCs w:val="28"/>
          <w:lang w:val="uk-UA"/>
        </w:rPr>
        <w:t>Едема Адаманова</w:t>
      </w:r>
      <w:r w:rsidR="00BC5599">
        <w:rPr>
          <w:sz w:val="28"/>
          <w:szCs w:val="28"/>
          <w:lang w:val="uk-UA"/>
        </w:rPr>
        <w:t>.</w:t>
      </w: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rPr>
          <w:b/>
          <w:sz w:val="28"/>
          <w:szCs w:val="28"/>
          <w:lang w:val="uk-UA"/>
        </w:rPr>
      </w:pPr>
      <w:r w:rsidRPr="00991514">
        <w:rPr>
          <w:b/>
          <w:sz w:val="28"/>
          <w:szCs w:val="28"/>
          <w:lang w:val="uk-UA"/>
        </w:rPr>
        <w:t>Міністр</w:t>
      </w:r>
      <w:r w:rsidR="00534A48">
        <w:rPr>
          <w:b/>
          <w:sz w:val="28"/>
          <w:szCs w:val="28"/>
          <w:lang w:val="uk-UA"/>
        </w:rPr>
        <w:t xml:space="preserve">                                                  </w:t>
      </w:r>
      <w:r w:rsidR="0050149D">
        <w:rPr>
          <w:b/>
          <w:sz w:val="28"/>
          <w:szCs w:val="28"/>
          <w:lang w:val="uk-UA"/>
        </w:rPr>
        <w:t xml:space="preserve">                                     </w:t>
      </w:r>
      <w:r w:rsidR="00534A48">
        <w:rPr>
          <w:b/>
          <w:sz w:val="28"/>
          <w:szCs w:val="28"/>
          <w:lang w:val="uk-UA"/>
        </w:rPr>
        <w:t xml:space="preserve">    </w:t>
      </w:r>
      <w:r w:rsidR="0050149D">
        <w:rPr>
          <w:b/>
          <w:sz w:val="28"/>
          <w:szCs w:val="28"/>
          <w:lang w:val="uk-UA"/>
        </w:rPr>
        <w:t>Віктор ЛЯШКО</w:t>
      </w:r>
      <w:r w:rsidR="00BA0BCD">
        <w:rPr>
          <w:b/>
          <w:sz w:val="28"/>
          <w:szCs w:val="28"/>
          <w:lang w:val="uk-UA"/>
        </w:rPr>
        <w:t xml:space="preserve">                                       </w:t>
      </w:r>
      <w:r w:rsidR="00E36438">
        <w:rPr>
          <w:b/>
          <w:sz w:val="28"/>
          <w:szCs w:val="28"/>
          <w:lang w:val="uk-UA"/>
        </w:rPr>
        <w:t xml:space="preserve">                                                  </w:t>
      </w:r>
      <w:r w:rsidR="00BA0BCD">
        <w:rPr>
          <w:b/>
          <w:sz w:val="28"/>
          <w:szCs w:val="28"/>
          <w:lang w:val="uk-UA"/>
        </w:rPr>
        <w:t xml:space="preserve">  </w:t>
      </w:r>
    </w:p>
    <w:p w:rsidR="00D74462" w:rsidRPr="008B5689" w:rsidRDefault="00E36438" w:rsidP="006D0A8F">
      <w:pPr>
        <w:rPr>
          <w:b/>
          <w:sz w:val="28"/>
          <w:szCs w:val="28"/>
          <w:lang w:val="uk-UA"/>
        </w:rPr>
      </w:pPr>
      <w:r>
        <w:rPr>
          <w:b/>
          <w:sz w:val="28"/>
          <w:szCs w:val="28"/>
          <w:lang w:val="uk-UA"/>
        </w:rPr>
        <w:t xml:space="preserve">  </w:t>
      </w:r>
    </w:p>
    <w:p w:rsidR="00631C60" w:rsidRPr="00631C60" w:rsidRDefault="00631C60" w:rsidP="00631C60"/>
    <w:p w:rsidR="00631C60" w:rsidRPr="00631C60" w:rsidRDefault="00631C60" w:rsidP="00631C60"/>
    <w:p w:rsidR="00631C60" w:rsidRDefault="00631C60">
      <w:pPr>
        <w:sectPr w:rsidR="00631C60" w:rsidSect="00631C60">
          <w:headerReference w:type="default" r:id="rId9"/>
          <w:pgSz w:w="11906" w:h="16838"/>
          <w:pgMar w:top="1134" w:right="907" w:bottom="1077" w:left="907" w:header="709" w:footer="709" w:gutter="0"/>
          <w:cols w:space="708"/>
          <w:titlePg/>
          <w:docGrid w:linePitch="360"/>
        </w:sectPr>
      </w:pPr>
    </w:p>
    <w:p w:rsidR="00631C60" w:rsidRDefault="00631C60"/>
    <w:p w:rsidR="00631C60" w:rsidRPr="00631C60" w:rsidRDefault="00631C60" w:rsidP="00631C60"/>
    <w:p w:rsidR="00631C60" w:rsidRDefault="00631C60"/>
    <w:tbl>
      <w:tblPr>
        <w:tblW w:w="3825" w:type="dxa"/>
        <w:tblInd w:w="11448" w:type="dxa"/>
        <w:tblLayout w:type="fixed"/>
        <w:tblLook w:val="04A0" w:firstRow="1" w:lastRow="0" w:firstColumn="1" w:lastColumn="0" w:noHBand="0" w:noVBand="1"/>
      </w:tblPr>
      <w:tblGrid>
        <w:gridCol w:w="3825"/>
      </w:tblGrid>
      <w:tr w:rsidR="0004127B" w:rsidRPr="002E36D9" w:rsidTr="00661EDC">
        <w:tc>
          <w:tcPr>
            <w:tcW w:w="3825" w:type="dxa"/>
            <w:hideMark/>
          </w:tcPr>
          <w:p w:rsidR="0004127B" w:rsidRPr="00B71A0D" w:rsidRDefault="0004127B" w:rsidP="00504A70">
            <w:pPr>
              <w:pStyle w:val="4"/>
              <w:tabs>
                <w:tab w:val="left" w:pos="12600"/>
              </w:tabs>
              <w:spacing w:before="0" w:after="0"/>
              <w:rPr>
                <w:sz w:val="18"/>
                <w:szCs w:val="18"/>
              </w:rPr>
            </w:pPr>
            <w:r w:rsidRPr="00B71A0D">
              <w:rPr>
                <w:sz w:val="18"/>
                <w:szCs w:val="18"/>
              </w:rPr>
              <w:t>Додаток 1</w:t>
            </w:r>
          </w:p>
          <w:p w:rsidR="0004127B" w:rsidRPr="00B71A0D" w:rsidRDefault="0004127B" w:rsidP="00504A70">
            <w:pPr>
              <w:pStyle w:val="4"/>
              <w:tabs>
                <w:tab w:val="left" w:pos="12600"/>
              </w:tabs>
              <w:spacing w:before="0" w:after="0"/>
              <w:rPr>
                <w:sz w:val="18"/>
                <w:szCs w:val="18"/>
              </w:rPr>
            </w:pPr>
            <w:r w:rsidRPr="00B71A0D">
              <w:rPr>
                <w:sz w:val="18"/>
                <w:szCs w:val="18"/>
              </w:rPr>
              <w:t>до наказу Міністерства охорони</w:t>
            </w:r>
          </w:p>
          <w:p w:rsidR="0004127B" w:rsidRPr="00B71A0D" w:rsidRDefault="0004127B" w:rsidP="00504A70">
            <w:pPr>
              <w:pStyle w:val="4"/>
              <w:tabs>
                <w:tab w:val="left" w:pos="12600"/>
              </w:tabs>
              <w:spacing w:before="0" w:after="0"/>
              <w:rPr>
                <w:sz w:val="18"/>
                <w:szCs w:val="18"/>
              </w:rPr>
            </w:pPr>
            <w:r w:rsidRPr="00B71A0D">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04127B" w:rsidRPr="002E36D9" w:rsidRDefault="0004127B" w:rsidP="00504A70">
            <w:pPr>
              <w:pStyle w:val="4"/>
              <w:tabs>
                <w:tab w:val="left" w:pos="12600"/>
              </w:tabs>
              <w:spacing w:before="0" w:after="0"/>
              <w:rPr>
                <w:rFonts w:cs="Arial"/>
                <w:sz w:val="16"/>
                <w:szCs w:val="16"/>
              </w:rPr>
            </w:pPr>
            <w:r w:rsidRPr="004004C0">
              <w:rPr>
                <w:bCs w:val="0"/>
                <w:iCs/>
                <w:sz w:val="18"/>
                <w:szCs w:val="18"/>
                <w:u w:val="single"/>
              </w:rPr>
              <w:t xml:space="preserve">від </w:t>
            </w:r>
            <w:r>
              <w:rPr>
                <w:bCs w:val="0"/>
                <w:iCs/>
                <w:sz w:val="18"/>
                <w:szCs w:val="18"/>
                <w:u w:val="single"/>
              </w:rPr>
              <w:t xml:space="preserve">31 жовтня 2024 року </w:t>
            </w:r>
            <w:r w:rsidRPr="004004C0">
              <w:rPr>
                <w:bCs w:val="0"/>
                <w:iCs/>
                <w:sz w:val="18"/>
                <w:szCs w:val="18"/>
                <w:u w:val="single"/>
              </w:rPr>
              <w:t>№</w:t>
            </w:r>
            <w:r>
              <w:rPr>
                <w:bCs w:val="0"/>
                <w:iCs/>
                <w:sz w:val="18"/>
                <w:szCs w:val="18"/>
                <w:u w:val="single"/>
              </w:rPr>
              <w:t xml:space="preserve"> 1828</w:t>
            </w:r>
          </w:p>
        </w:tc>
      </w:tr>
    </w:tbl>
    <w:p w:rsidR="00631C60" w:rsidRPr="002E36D9" w:rsidRDefault="00631C60" w:rsidP="00631C60">
      <w:pPr>
        <w:tabs>
          <w:tab w:val="left" w:pos="12600"/>
        </w:tabs>
        <w:jc w:val="center"/>
        <w:rPr>
          <w:rFonts w:ascii="Arial" w:hAnsi="Arial" w:cs="Arial"/>
          <w:b/>
          <w:sz w:val="16"/>
          <w:szCs w:val="16"/>
          <w:lang w:val="en-US"/>
        </w:rPr>
      </w:pPr>
    </w:p>
    <w:p w:rsidR="00631C60" w:rsidRPr="002E36D9" w:rsidRDefault="00631C60" w:rsidP="00631C60">
      <w:pPr>
        <w:keepNext/>
        <w:tabs>
          <w:tab w:val="left" w:pos="12600"/>
        </w:tabs>
        <w:jc w:val="center"/>
        <w:outlineLvl w:val="1"/>
        <w:rPr>
          <w:rFonts w:ascii="Arial" w:hAnsi="Arial" w:cs="Arial"/>
          <w:b/>
          <w:caps/>
          <w:sz w:val="16"/>
          <w:szCs w:val="16"/>
        </w:rPr>
      </w:pPr>
    </w:p>
    <w:p w:rsidR="00631C60" w:rsidRDefault="00631C60" w:rsidP="00631C60">
      <w:pPr>
        <w:keepNext/>
        <w:tabs>
          <w:tab w:val="left" w:pos="12600"/>
        </w:tabs>
        <w:jc w:val="center"/>
        <w:outlineLvl w:val="1"/>
        <w:rPr>
          <w:b/>
          <w:sz w:val="28"/>
          <w:szCs w:val="28"/>
        </w:rPr>
      </w:pPr>
      <w:r>
        <w:rPr>
          <w:b/>
          <w:caps/>
          <w:sz w:val="28"/>
          <w:szCs w:val="28"/>
        </w:rPr>
        <w:t>ПЕРЕЛІК</w:t>
      </w:r>
    </w:p>
    <w:p w:rsidR="00631C60" w:rsidRDefault="00631C60" w:rsidP="00631C60">
      <w:pPr>
        <w:tabs>
          <w:tab w:val="left" w:pos="12600"/>
        </w:tabs>
        <w:jc w:val="center"/>
        <w:rPr>
          <w:b/>
          <w:caps/>
          <w:sz w:val="28"/>
          <w:szCs w:val="28"/>
        </w:rPr>
      </w:pPr>
      <w:r>
        <w:rPr>
          <w:b/>
          <w:caps/>
          <w:sz w:val="28"/>
          <w:szCs w:val="28"/>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631C60" w:rsidRPr="002E36D9" w:rsidRDefault="00631C60" w:rsidP="00631C60">
      <w:pPr>
        <w:keepNext/>
        <w:jc w:val="center"/>
        <w:outlineLvl w:val="3"/>
        <w:rPr>
          <w:rFonts w:ascii="Arial" w:hAnsi="Arial" w:cs="Arial"/>
          <w:b/>
          <w:caps/>
        </w:rPr>
      </w:pPr>
    </w:p>
    <w:tbl>
      <w:tblPr>
        <w:tblW w:w="15876"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7"/>
        <w:gridCol w:w="1701"/>
        <w:gridCol w:w="1134"/>
        <w:gridCol w:w="993"/>
        <w:gridCol w:w="1984"/>
        <w:gridCol w:w="1134"/>
        <w:gridCol w:w="3260"/>
        <w:gridCol w:w="1134"/>
        <w:gridCol w:w="992"/>
        <w:gridCol w:w="1559"/>
      </w:tblGrid>
      <w:tr w:rsidR="00631C60" w:rsidRPr="002E36D9" w:rsidTr="00CE6486">
        <w:trPr>
          <w:tblHeader/>
        </w:trPr>
        <w:tc>
          <w:tcPr>
            <w:tcW w:w="568" w:type="dxa"/>
            <w:tcBorders>
              <w:top w:val="single" w:sz="4" w:space="0" w:color="000000"/>
            </w:tcBorders>
            <w:shd w:val="clear" w:color="auto" w:fill="D9D9D9"/>
            <w:hideMark/>
          </w:tcPr>
          <w:p w:rsidR="00631C60" w:rsidRPr="002E36D9" w:rsidRDefault="00631C60" w:rsidP="00CE6486">
            <w:pPr>
              <w:tabs>
                <w:tab w:val="left" w:pos="12600"/>
              </w:tabs>
              <w:jc w:val="center"/>
              <w:rPr>
                <w:rFonts w:ascii="Arial" w:hAnsi="Arial" w:cs="Arial"/>
                <w:b/>
                <w:i/>
                <w:sz w:val="16"/>
                <w:szCs w:val="16"/>
              </w:rPr>
            </w:pPr>
            <w:r w:rsidRPr="002E36D9">
              <w:rPr>
                <w:rFonts w:ascii="Arial" w:hAnsi="Arial" w:cs="Arial"/>
                <w:b/>
                <w:i/>
                <w:sz w:val="16"/>
                <w:szCs w:val="16"/>
              </w:rPr>
              <w:t>№ п/п</w:t>
            </w:r>
          </w:p>
        </w:tc>
        <w:tc>
          <w:tcPr>
            <w:tcW w:w="1417" w:type="dxa"/>
            <w:tcBorders>
              <w:top w:val="single" w:sz="4" w:space="0" w:color="000000"/>
            </w:tcBorders>
            <w:shd w:val="clear" w:color="auto" w:fill="D9D9D9"/>
          </w:tcPr>
          <w:p w:rsidR="00631C60" w:rsidRPr="002E36D9" w:rsidRDefault="00631C60" w:rsidP="00CE6486">
            <w:pPr>
              <w:tabs>
                <w:tab w:val="left" w:pos="12600"/>
              </w:tabs>
              <w:jc w:val="center"/>
              <w:rPr>
                <w:rFonts w:ascii="Arial" w:hAnsi="Arial" w:cs="Arial"/>
                <w:b/>
                <w:i/>
                <w:sz w:val="16"/>
                <w:szCs w:val="16"/>
              </w:rPr>
            </w:pPr>
            <w:r w:rsidRPr="002E36D9">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631C60" w:rsidRPr="002E36D9" w:rsidRDefault="00631C60" w:rsidP="00CE6486">
            <w:pPr>
              <w:tabs>
                <w:tab w:val="left" w:pos="12600"/>
              </w:tabs>
              <w:jc w:val="center"/>
              <w:rPr>
                <w:rFonts w:ascii="Arial" w:hAnsi="Arial" w:cs="Arial"/>
                <w:b/>
                <w:i/>
                <w:sz w:val="16"/>
                <w:szCs w:val="16"/>
              </w:rPr>
            </w:pPr>
            <w:r w:rsidRPr="002E36D9">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631C60" w:rsidRPr="002E36D9" w:rsidRDefault="00631C60" w:rsidP="00CE6486">
            <w:pPr>
              <w:tabs>
                <w:tab w:val="left" w:pos="12600"/>
              </w:tabs>
              <w:jc w:val="center"/>
              <w:rPr>
                <w:rFonts w:ascii="Arial" w:hAnsi="Arial" w:cs="Arial"/>
                <w:b/>
                <w:i/>
                <w:sz w:val="16"/>
                <w:szCs w:val="16"/>
              </w:rPr>
            </w:pPr>
            <w:r w:rsidRPr="002E36D9">
              <w:rPr>
                <w:rFonts w:ascii="Arial" w:hAnsi="Arial" w:cs="Arial"/>
                <w:b/>
                <w:i/>
                <w:sz w:val="16"/>
                <w:szCs w:val="16"/>
              </w:rPr>
              <w:t>Заявник</w:t>
            </w:r>
          </w:p>
        </w:tc>
        <w:tc>
          <w:tcPr>
            <w:tcW w:w="993" w:type="dxa"/>
            <w:tcBorders>
              <w:top w:val="single" w:sz="4" w:space="0" w:color="000000"/>
            </w:tcBorders>
            <w:shd w:val="clear" w:color="auto" w:fill="D9D9D9"/>
          </w:tcPr>
          <w:p w:rsidR="00631C60" w:rsidRPr="002E36D9" w:rsidRDefault="00631C60" w:rsidP="00CE6486">
            <w:pPr>
              <w:tabs>
                <w:tab w:val="left" w:pos="12600"/>
              </w:tabs>
              <w:ind w:left="-113"/>
              <w:jc w:val="center"/>
              <w:rPr>
                <w:rFonts w:ascii="Arial" w:hAnsi="Arial" w:cs="Arial"/>
                <w:b/>
                <w:i/>
                <w:sz w:val="16"/>
                <w:szCs w:val="16"/>
              </w:rPr>
            </w:pPr>
            <w:r w:rsidRPr="002E36D9">
              <w:rPr>
                <w:rFonts w:ascii="Arial" w:hAnsi="Arial" w:cs="Arial"/>
                <w:b/>
                <w:i/>
                <w:sz w:val="16"/>
                <w:szCs w:val="16"/>
              </w:rPr>
              <w:t>Країна заявника</w:t>
            </w:r>
          </w:p>
        </w:tc>
        <w:tc>
          <w:tcPr>
            <w:tcW w:w="1984" w:type="dxa"/>
            <w:tcBorders>
              <w:top w:val="single" w:sz="4" w:space="0" w:color="000000"/>
            </w:tcBorders>
            <w:shd w:val="clear" w:color="auto" w:fill="D9D9D9"/>
          </w:tcPr>
          <w:p w:rsidR="00631C60" w:rsidRPr="002E36D9" w:rsidRDefault="00631C60" w:rsidP="00CE6486">
            <w:pPr>
              <w:tabs>
                <w:tab w:val="left" w:pos="12600"/>
              </w:tabs>
              <w:jc w:val="center"/>
              <w:rPr>
                <w:rFonts w:ascii="Arial" w:hAnsi="Arial" w:cs="Arial"/>
                <w:b/>
                <w:i/>
                <w:sz w:val="16"/>
                <w:szCs w:val="16"/>
              </w:rPr>
            </w:pPr>
            <w:r w:rsidRPr="002E36D9">
              <w:rPr>
                <w:rFonts w:ascii="Arial" w:hAnsi="Arial" w:cs="Arial"/>
                <w:b/>
                <w:i/>
                <w:sz w:val="16"/>
                <w:szCs w:val="16"/>
              </w:rPr>
              <w:t>Виробник</w:t>
            </w:r>
          </w:p>
        </w:tc>
        <w:tc>
          <w:tcPr>
            <w:tcW w:w="1134" w:type="dxa"/>
            <w:tcBorders>
              <w:top w:val="single" w:sz="4" w:space="0" w:color="000000"/>
            </w:tcBorders>
            <w:shd w:val="clear" w:color="auto" w:fill="D9D9D9"/>
          </w:tcPr>
          <w:p w:rsidR="00631C60" w:rsidRPr="002E36D9" w:rsidRDefault="00631C60" w:rsidP="00CE6486">
            <w:pPr>
              <w:tabs>
                <w:tab w:val="left" w:pos="12600"/>
              </w:tabs>
              <w:jc w:val="center"/>
              <w:rPr>
                <w:rFonts w:ascii="Arial" w:hAnsi="Arial" w:cs="Arial"/>
                <w:b/>
                <w:i/>
                <w:sz w:val="16"/>
                <w:szCs w:val="16"/>
              </w:rPr>
            </w:pPr>
            <w:r w:rsidRPr="002E36D9">
              <w:rPr>
                <w:rFonts w:ascii="Arial" w:hAnsi="Arial" w:cs="Arial"/>
                <w:b/>
                <w:i/>
                <w:sz w:val="16"/>
                <w:szCs w:val="16"/>
              </w:rPr>
              <w:t>Країна виробника</w:t>
            </w:r>
          </w:p>
        </w:tc>
        <w:tc>
          <w:tcPr>
            <w:tcW w:w="3260" w:type="dxa"/>
            <w:tcBorders>
              <w:top w:val="single" w:sz="4" w:space="0" w:color="000000"/>
            </w:tcBorders>
            <w:shd w:val="clear" w:color="auto" w:fill="D9D9D9"/>
          </w:tcPr>
          <w:p w:rsidR="00631C60" w:rsidRPr="002E36D9" w:rsidRDefault="00631C60" w:rsidP="00CE6486">
            <w:pPr>
              <w:tabs>
                <w:tab w:val="left" w:pos="12600"/>
              </w:tabs>
              <w:jc w:val="center"/>
              <w:rPr>
                <w:rFonts w:ascii="Arial" w:hAnsi="Arial" w:cs="Arial"/>
                <w:b/>
                <w:i/>
                <w:sz w:val="16"/>
                <w:szCs w:val="16"/>
              </w:rPr>
            </w:pPr>
            <w:r w:rsidRPr="002E36D9">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631C60" w:rsidRPr="002E36D9" w:rsidRDefault="00631C60" w:rsidP="00CE6486">
            <w:pPr>
              <w:tabs>
                <w:tab w:val="left" w:pos="12600"/>
              </w:tabs>
              <w:jc w:val="center"/>
              <w:rPr>
                <w:rFonts w:ascii="Arial" w:hAnsi="Arial" w:cs="Arial"/>
                <w:b/>
                <w:i/>
                <w:sz w:val="16"/>
                <w:szCs w:val="16"/>
              </w:rPr>
            </w:pPr>
            <w:r w:rsidRPr="002E36D9">
              <w:rPr>
                <w:rFonts w:ascii="Arial" w:hAnsi="Arial" w:cs="Arial"/>
                <w:b/>
                <w:i/>
                <w:sz w:val="16"/>
                <w:szCs w:val="16"/>
              </w:rPr>
              <w:t>Умови відпуску</w:t>
            </w:r>
          </w:p>
        </w:tc>
        <w:tc>
          <w:tcPr>
            <w:tcW w:w="992" w:type="dxa"/>
            <w:tcBorders>
              <w:top w:val="single" w:sz="4" w:space="0" w:color="000000"/>
            </w:tcBorders>
            <w:shd w:val="clear" w:color="auto" w:fill="D9D9D9"/>
          </w:tcPr>
          <w:p w:rsidR="00631C60" w:rsidRPr="002E36D9" w:rsidRDefault="00631C60" w:rsidP="00CE6486">
            <w:pPr>
              <w:tabs>
                <w:tab w:val="left" w:pos="12600"/>
              </w:tabs>
              <w:jc w:val="center"/>
              <w:rPr>
                <w:rFonts w:ascii="Arial" w:hAnsi="Arial" w:cs="Arial"/>
                <w:b/>
                <w:i/>
                <w:sz w:val="16"/>
                <w:szCs w:val="16"/>
              </w:rPr>
            </w:pPr>
            <w:r w:rsidRPr="002E36D9">
              <w:rPr>
                <w:rFonts w:ascii="Arial" w:hAnsi="Arial" w:cs="Arial"/>
                <w:b/>
                <w:i/>
                <w:sz w:val="16"/>
                <w:szCs w:val="16"/>
              </w:rPr>
              <w:t>Рекламування</w:t>
            </w:r>
          </w:p>
        </w:tc>
        <w:tc>
          <w:tcPr>
            <w:tcW w:w="1559" w:type="dxa"/>
            <w:tcBorders>
              <w:top w:val="single" w:sz="4" w:space="0" w:color="000000"/>
            </w:tcBorders>
            <w:shd w:val="clear" w:color="auto" w:fill="D9D9D9"/>
          </w:tcPr>
          <w:p w:rsidR="00631C60" w:rsidRPr="002E36D9" w:rsidRDefault="00631C60" w:rsidP="00CE6486">
            <w:pPr>
              <w:tabs>
                <w:tab w:val="left" w:pos="12600"/>
              </w:tabs>
              <w:jc w:val="center"/>
              <w:rPr>
                <w:rFonts w:ascii="Arial" w:hAnsi="Arial" w:cs="Arial"/>
                <w:b/>
                <w:i/>
                <w:sz w:val="16"/>
                <w:szCs w:val="16"/>
              </w:rPr>
            </w:pPr>
            <w:r w:rsidRPr="002E36D9">
              <w:rPr>
                <w:rFonts w:ascii="Arial" w:hAnsi="Arial" w:cs="Arial"/>
                <w:b/>
                <w:i/>
                <w:sz w:val="16"/>
                <w:szCs w:val="16"/>
              </w:rPr>
              <w:t>Номер реєстраційного посвідчення</w:t>
            </w:r>
          </w:p>
        </w:tc>
      </w:tr>
      <w:tr w:rsidR="00631C60" w:rsidRPr="002E36D9" w:rsidTr="00CE6486">
        <w:tc>
          <w:tcPr>
            <w:tcW w:w="568"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ВАЛЬПРЕСС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таблетки, вкриті плівковою оболонкою по 160 мг по 10 таблеток у блістері по 3 або 9 блістерів в картонній коробцці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Медокемі ЛТД</w:t>
            </w:r>
            <w:r w:rsidRPr="002E36D9">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ind w:left="-113"/>
              <w:jc w:val="center"/>
              <w:rPr>
                <w:rFonts w:ascii="Arial" w:hAnsi="Arial" w:cs="Arial"/>
                <w:sz w:val="16"/>
                <w:szCs w:val="16"/>
              </w:rPr>
            </w:pPr>
            <w:r w:rsidRPr="002E36D9">
              <w:rPr>
                <w:rFonts w:ascii="Arial" w:hAnsi="Arial" w:cs="Arial"/>
                <w:sz w:val="16"/>
                <w:szCs w:val="16"/>
              </w:rPr>
              <w:t>Кіпр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виробництво готового лікарського засобу, первинне та вторинне пакування, контроль якості, випуск серії:</w:t>
            </w:r>
            <w:r w:rsidRPr="002E36D9">
              <w:rPr>
                <w:rFonts w:ascii="Arial" w:hAnsi="Arial" w:cs="Arial"/>
                <w:sz w:val="16"/>
                <w:szCs w:val="16"/>
              </w:rPr>
              <w:br/>
              <w:t>Медокемі ЛТД (Центральний Завод) , Кіпр</w:t>
            </w:r>
            <w:r w:rsidRPr="002E36D9">
              <w:rPr>
                <w:rFonts w:ascii="Arial" w:hAnsi="Arial" w:cs="Arial"/>
                <w:sz w:val="16"/>
                <w:szCs w:val="16"/>
              </w:rPr>
              <w:br/>
              <w:t>первинне та вторинне пакування:</w:t>
            </w:r>
            <w:r w:rsidRPr="002E36D9">
              <w:rPr>
                <w:rFonts w:ascii="Arial" w:hAnsi="Arial" w:cs="Arial"/>
                <w:sz w:val="16"/>
                <w:szCs w:val="16"/>
              </w:rPr>
              <w:br/>
              <w:t>Медокемі ЛТД (Завод АZ), Кіпр</w:t>
            </w:r>
            <w:r w:rsidRPr="002E36D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Кіпр</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реєстрація на 5 років</w:t>
            </w:r>
            <w:r w:rsidRPr="002E36D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jc w:val="center"/>
              <w:rPr>
                <w:rFonts w:ascii="Arial" w:hAnsi="Arial" w:cs="Arial"/>
                <w:i/>
                <w:sz w:val="16"/>
                <w:szCs w:val="16"/>
              </w:rPr>
            </w:pPr>
            <w:r w:rsidRPr="002E36D9">
              <w:rPr>
                <w:rFonts w:ascii="Arial" w:hAnsi="Arial" w:cs="Arial"/>
                <w:i/>
                <w:sz w:val="16"/>
                <w:szCs w:val="16"/>
              </w:rPr>
              <w:t>не підлягає</w:t>
            </w:r>
          </w:p>
          <w:p w:rsidR="00631C60" w:rsidRPr="002E36D9" w:rsidRDefault="00631C60" w:rsidP="00CE648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UA/20646/01/02</w:t>
            </w:r>
          </w:p>
        </w:tc>
      </w:tr>
      <w:tr w:rsidR="00631C60" w:rsidRPr="002E36D9" w:rsidTr="00CE6486">
        <w:tc>
          <w:tcPr>
            <w:tcW w:w="568"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ВАЛЬПРЕСС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таблетки, вкриті плівковою оболонкою по 80 мг по 10 таблеток у блістері по 3 або 9 блістерів в картонній коробцці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Медокемі ЛТД</w:t>
            </w:r>
            <w:r w:rsidRPr="002E36D9">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ind w:left="-113"/>
              <w:jc w:val="center"/>
              <w:rPr>
                <w:rFonts w:ascii="Arial" w:hAnsi="Arial" w:cs="Arial"/>
                <w:sz w:val="16"/>
                <w:szCs w:val="16"/>
              </w:rPr>
            </w:pPr>
            <w:r w:rsidRPr="002E36D9">
              <w:rPr>
                <w:rFonts w:ascii="Arial" w:hAnsi="Arial" w:cs="Arial"/>
                <w:sz w:val="16"/>
                <w:szCs w:val="16"/>
              </w:rPr>
              <w:t>Кіпр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виробництво готового лікарського засобу, первинне та вторинне пакування, контроль якості, випуск серії:</w:t>
            </w:r>
            <w:r w:rsidRPr="002E36D9">
              <w:rPr>
                <w:rFonts w:ascii="Arial" w:hAnsi="Arial" w:cs="Arial"/>
                <w:sz w:val="16"/>
                <w:szCs w:val="16"/>
              </w:rPr>
              <w:br/>
              <w:t>Медокемі ЛТД (Центральний Завод), Кіпр</w:t>
            </w:r>
            <w:r w:rsidRPr="002E36D9">
              <w:rPr>
                <w:rFonts w:ascii="Arial" w:hAnsi="Arial" w:cs="Arial"/>
                <w:sz w:val="16"/>
                <w:szCs w:val="16"/>
              </w:rPr>
              <w:br/>
              <w:t>первинне та вторинне пакування:</w:t>
            </w:r>
            <w:r w:rsidRPr="002E36D9">
              <w:rPr>
                <w:rFonts w:ascii="Arial" w:hAnsi="Arial" w:cs="Arial"/>
                <w:sz w:val="16"/>
                <w:szCs w:val="16"/>
              </w:rPr>
              <w:br/>
              <w:t>Медокемі ЛТД (Завод АZ), Кіпр</w:t>
            </w:r>
            <w:r w:rsidRPr="002E36D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Кіпр</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реєстрація на 5 років</w:t>
            </w:r>
            <w:r w:rsidRPr="002E36D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jc w:val="center"/>
              <w:rPr>
                <w:rFonts w:ascii="Arial" w:hAnsi="Arial" w:cs="Arial"/>
                <w:i/>
                <w:sz w:val="16"/>
                <w:szCs w:val="16"/>
              </w:rPr>
            </w:pPr>
            <w:r w:rsidRPr="002E36D9">
              <w:rPr>
                <w:rFonts w:ascii="Arial" w:hAnsi="Arial" w:cs="Arial"/>
                <w:i/>
                <w:sz w:val="16"/>
                <w:szCs w:val="16"/>
              </w:rPr>
              <w:t>не підлягає</w:t>
            </w:r>
          </w:p>
          <w:p w:rsidR="00631C60" w:rsidRPr="002E36D9" w:rsidRDefault="00631C60" w:rsidP="00CE648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UA/20646/01/01</w:t>
            </w:r>
          </w:p>
        </w:tc>
      </w:tr>
      <w:tr w:rsidR="00631C60" w:rsidRPr="002E36D9" w:rsidTr="00CE6486">
        <w:tc>
          <w:tcPr>
            <w:tcW w:w="568"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ВІБІН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таблетки, вкриті плівковою оболонкою по 3 мг+ 0,03 мг по 28 таблеток у блістері (21 активна таблетка жовтого кольору та 7 таблеток плацебо білого кольору ), по 1 блістеру в картонній коробці з тижневим календарем-стікером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Фармацевтичний завод «ПОЛЬФАРМА» С.А.</w:t>
            </w:r>
            <w:r w:rsidRPr="002E36D9">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ind w:left="-113"/>
              <w:jc w:val="center"/>
              <w:rPr>
                <w:rFonts w:ascii="Arial" w:hAnsi="Arial" w:cs="Arial"/>
                <w:sz w:val="16"/>
                <w:szCs w:val="16"/>
              </w:rPr>
            </w:pPr>
            <w:r w:rsidRPr="002E36D9">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виробництво, первинне та вторинне пакування, контроль та випуск серії лікарського засобу </w:t>
            </w:r>
            <w:r w:rsidRPr="002E36D9">
              <w:rPr>
                <w:rFonts w:ascii="Arial" w:hAnsi="Arial" w:cs="Arial"/>
                <w:sz w:val="16"/>
                <w:szCs w:val="16"/>
              </w:rPr>
              <w:br/>
              <w:t>Лабораторіос Леон Фарма С.А., Іспанія</w:t>
            </w:r>
            <w:r w:rsidRPr="002E36D9">
              <w:rPr>
                <w:rFonts w:ascii="Arial" w:hAnsi="Arial" w:cs="Arial"/>
                <w:sz w:val="16"/>
                <w:szCs w:val="16"/>
              </w:rPr>
              <w:br/>
            </w:r>
            <w:r w:rsidRPr="002E36D9">
              <w:rPr>
                <w:rFonts w:ascii="Arial" w:hAnsi="Arial" w:cs="Arial"/>
                <w:sz w:val="16"/>
                <w:szCs w:val="16"/>
              </w:rPr>
              <w:br/>
              <w:t xml:space="preserve">вторинне пакування: </w:t>
            </w:r>
            <w:r w:rsidRPr="002E36D9">
              <w:rPr>
                <w:rFonts w:ascii="Arial" w:hAnsi="Arial" w:cs="Arial"/>
                <w:sz w:val="16"/>
                <w:szCs w:val="16"/>
              </w:rPr>
              <w:br/>
              <w:t>МАНАНТІАЛ ІНТЕГРА, С.Л., Іспанія</w:t>
            </w:r>
            <w:r w:rsidRPr="002E36D9">
              <w:rPr>
                <w:rFonts w:ascii="Arial" w:hAnsi="Arial" w:cs="Arial"/>
                <w:sz w:val="16"/>
                <w:szCs w:val="16"/>
              </w:rPr>
              <w:br/>
              <w:t>вторинне пакування:</w:t>
            </w:r>
            <w:r w:rsidRPr="002E36D9">
              <w:rPr>
                <w:rFonts w:ascii="Arial" w:hAnsi="Arial" w:cs="Arial"/>
                <w:sz w:val="16"/>
                <w:szCs w:val="16"/>
              </w:rPr>
              <w:br/>
              <w:t>АТДІС ФАРМА, С.Л.,  Іспанія</w:t>
            </w:r>
            <w:r w:rsidRPr="002E36D9">
              <w:rPr>
                <w:rFonts w:ascii="Arial" w:hAnsi="Arial" w:cs="Arial"/>
                <w:sz w:val="16"/>
                <w:szCs w:val="16"/>
              </w:rPr>
              <w:br/>
              <w:t xml:space="preserve">контроль мікробіологічної чистоти лікарського засобу: </w:t>
            </w:r>
            <w:r w:rsidRPr="002E36D9">
              <w:rPr>
                <w:rFonts w:ascii="Arial" w:hAnsi="Arial" w:cs="Arial"/>
                <w:sz w:val="16"/>
                <w:szCs w:val="16"/>
              </w:rPr>
              <w:br/>
              <w:t>Лабораторіо Ечеварне, С.А., Іспанія</w:t>
            </w:r>
            <w:r w:rsidRPr="002E36D9">
              <w:rPr>
                <w:rFonts w:ascii="Arial" w:hAnsi="Arial" w:cs="Arial"/>
                <w:sz w:val="16"/>
                <w:szCs w:val="16"/>
              </w:rPr>
              <w:br/>
              <w:t>Контроль якості лікарського засобу:</w:t>
            </w:r>
            <w:r w:rsidRPr="002E36D9">
              <w:rPr>
                <w:rFonts w:ascii="Arial" w:hAnsi="Arial" w:cs="Arial"/>
                <w:sz w:val="16"/>
                <w:szCs w:val="16"/>
              </w:rPr>
              <w:br/>
              <w:t>Чемо Індія Формулейшен Прайвет Лімітед, Індія</w:t>
            </w:r>
            <w:r w:rsidRPr="002E36D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Іспанія/ 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реєстрація на 5 років</w:t>
            </w:r>
            <w:r w:rsidRPr="002E36D9">
              <w:rPr>
                <w:rFonts w:ascii="Arial" w:hAnsi="Arial" w:cs="Arial"/>
                <w:sz w:val="16"/>
                <w:szCs w:val="16"/>
              </w:rPr>
              <w:br/>
            </w:r>
            <w:r w:rsidRPr="002E36D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jc w:val="center"/>
              <w:rPr>
                <w:rFonts w:ascii="Arial" w:hAnsi="Arial" w:cs="Arial"/>
                <w:i/>
                <w:sz w:val="16"/>
                <w:szCs w:val="16"/>
              </w:rPr>
            </w:pPr>
            <w:r w:rsidRPr="002E36D9">
              <w:rPr>
                <w:rFonts w:ascii="Arial" w:hAnsi="Arial" w:cs="Arial"/>
                <w:i/>
                <w:sz w:val="16"/>
                <w:szCs w:val="16"/>
              </w:rPr>
              <w:t>не підлягає</w:t>
            </w:r>
          </w:p>
          <w:p w:rsidR="00631C60" w:rsidRPr="002E36D9" w:rsidRDefault="00631C60" w:rsidP="00CE648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UA/20647/01/01</w:t>
            </w:r>
          </w:p>
        </w:tc>
      </w:tr>
      <w:tr w:rsidR="00631C60" w:rsidRPr="002E36D9" w:rsidTr="00CE6486">
        <w:tc>
          <w:tcPr>
            <w:tcW w:w="568"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ВІБІН МІНІ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таблетки, вкриті плівковою оболонкою, по 3 мг + 0,02 мг, по 28 таблеток у блістері (21 активна таблетка рожевого кольору та 7 таблеток плацебо білого кольору),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Фармацевтичний завод «ПОЛЬФАРМА» С.А. </w:t>
            </w:r>
            <w:r w:rsidRPr="002E36D9">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ind w:left="-113"/>
              <w:jc w:val="center"/>
              <w:rPr>
                <w:rFonts w:ascii="Arial" w:hAnsi="Arial" w:cs="Arial"/>
                <w:sz w:val="16"/>
                <w:szCs w:val="16"/>
              </w:rPr>
            </w:pPr>
            <w:r w:rsidRPr="002E36D9">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виробництво, первинне та вторинне пакування, контроль та випуск серії лікарського засобу</w:t>
            </w:r>
            <w:r w:rsidRPr="002E36D9">
              <w:rPr>
                <w:rFonts w:ascii="Arial" w:hAnsi="Arial" w:cs="Arial"/>
                <w:sz w:val="16"/>
                <w:szCs w:val="16"/>
              </w:rPr>
              <w:br/>
              <w:t>Лабораторіос Леон Фарма С.А., Іспанія</w:t>
            </w:r>
            <w:r w:rsidRPr="002E36D9">
              <w:rPr>
                <w:rFonts w:ascii="Arial" w:hAnsi="Arial" w:cs="Arial"/>
                <w:sz w:val="16"/>
                <w:szCs w:val="16"/>
              </w:rPr>
              <w:br/>
              <w:t xml:space="preserve">вторинне пакування: </w:t>
            </w:r>
            <w:r w:rsidRPr="002E36D9">
              <w:rPr>
                <w:rFonts w:ascii="Arial" w:hAnsi="Arial" w:cs="Arial"/>
                <w:sz w:val="16"/>
                <w:szCs w:val="16"/>
              </w:rPr>
              <w:br/>
              <w:t>МАНАНТІАЛ ІНТЕГРА, С.Л., Іспанія</w:t>
            </w:r>
            <w:r w:rsidRPr="002E36D9">
              <w:rPr>
                <w:rFonts w:ascii="Arial" w:hAnsi="Arial" w:cs="Arial"/>
                <w:sz w:val="16"/>
                <w:szCs w:val="16"/>
              </w:rPr>
              <w:br/>
              <w:t>вторинне пакування:</w:t>
            </w:r>
            <w:r w:rsidRPr="002E36D9">
              <w:rPr>
                <w:rFonts w:ascii="Arial" w:hAnsi="Arial" w:cs="Arial"/>
                <w:sz w:val="16"/>
                <w:szCs w:val="16"/>
              </w:rPr>
              <w:br/>
              <w:t>АТДІС ФАРМА, С.Л., Іспанія</w:t>
            </w:r>
            <w:r w:rsidRPr="002E36D9">
              <w:rPr>
                <w:rFonts w:ascii="Arial" w:hAnsi="Arial" w:cs="Arial"/>
                <w:sz w:val="16"/>
                <w:szCs w:val="16"/>
              </w:rPr>
              <w:br/>
              <w:t xml:space="preserve">контроль мікробіологічної чистоти лікарського засобу: </w:t>
            </w:r>
            <w:r w:rsidRPr="002E36D9">
              <w:rPr>
                <w:rFonts w:ascii="Arial" w:hAnsi="Arial" w:cs="Arial"/>
                <w:sz w:val="16"/>
                <w:szCs w:val="16"/>
              </w:rPr>
              <w:br/>
              <w:t>Лабораторіо Ечеварне, С.А., Іспанія</w:t>
            </w:r>
            <w:r w:rsidRPr="002E36D9">
              <w:rPr>
                <w:rFonts w:ascii="Arial" w:hAnsi="Arial" w:cs="Arial"/>
                <w:sz w:val="16"/>
                <w:szCs w:val="16"/>
              </w:rPr>
              <w:br/>
              <w:t>Контроль якості лікарського засобу:</w:t>
            </w:r>
            <w:r w:rsidRPr="002E36D9">
              <w:rPr>
                <w:rFonts w:ascii="Arial" w:hAnsi="Arial" w:cs="Arial"/>
                <w:sz w:val="16"/>
                <w:szCs w:val="16"/>
              </w:rPr>
              <w:br/>
              <w:t>Чемо Індія Формулейшен Прайвет Лімітед, Індія</w:t>
            </w:r>
            <w:r w:rsidRPr="002E36D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Іспанія/ 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реєстрація на 5 років</w:t>
            </w:r>
            <w:r w:rsidRPr="002E36D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jc w:val="center"/>
              <w:rPr>
                <w:rFonts w:ascii="Arial" w:hAnsi="Arial" w:cs="Arial"/>
                <w:i/>
                <w:sz w:val="16"/>
                <w:szCs w:val="16"/>
              </w:rPr>
            </w:pPr>
            <w:r w:rsidRPr="002E36D9">
              <w:rPr>
                <w:rFonts w:ascii="Arial" w:hAnsi="Arial" w:cs="Arial"/>
                <w:i/>
                <w:sz w:val="16"/>
                <w:szCs w:val="16"/>
              </w:rPr>
              <w:t>не підлягає</w:t>
            </w:r>
          </w:p>
          <w:p w:rsidR="00631C60" w:rsidRPr="002E36D9" w:rsidRDefault="00631C60" w:rsidP="00CE648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UA/20648/01/01</w:t>
            </w:r>
          </w:p>
        </w:tc>
      </w:tr>
      <w:tr w:rsidR="00631C60" w:rsidRPr="002E36D9" w:rsidTr="00CE6486">
        <w:tc>
          <w:tcPr>
            <w:tcW w:w="568"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ДЕФТОЦИЛ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спрей для ротової порожнини 1,5 мг/мл, по 30 мл у поліетиленовому контейнері з кришкою в комплекті з пристроєм для розпилювання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Спільне українсько-іспанське підприємство "Сперко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ind w:left="-113"/>
              <w:jc w:val="center"/>
              <w:rPr>
                <w:rFonts w:ascii="Arial" w:hAnsi="Arial" w:cs="Arial"/>
                <w:sz w:val="16"/>
                <w:szCs w:val="16"/>
              </w:rPr>
            </w:pPr>
            <w:r w:rsidRPr="002E36D9">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Спільне українсько-іспанське підприємство "Сперко Україна"</w:t>
            </w:r>
            <w:r w:rsidRPr="002E36D9">
              <w:rPr>
                <w:rFonts w:ascii="Arial" w:hAnsi="Arial" w:cs="Arial"/>
                <w:sz w:val="16"/>
                <w:szCs w:val="16"/>
              </w:rPr>
              <w:br/>
              <w:t>повний цикл виробництва, випуск серії;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реєстрація на 5 років</w:t>
            </w:r>
            <w:r w:rsidRPr="002E36D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jc w:val="center"/>
              <w:rPr>
                <w:rFonts w:ascii="Arial" w:hAnsi="Arial" w:cs="Arial"/>
                <w:i/>
                <w:sz w:val="16"/>
                <w:szCs w:val="16"/>
              </w:rPr>
            </w:pPr>
            <w:r w:rsidRPr="002E36D9">
              <w:rPr>
                <w:rFonts w:ascii="Arial" w:hAnsi="Arial" w:cs="Arial"/>
                <w:i/>
                <w:sz w:val="16"/>
                <w:szCs w:val="16"/>
              </w:rPr>
              <w:t>підлягає</w:t>
            </w:r>
          </w:p>
          <w:p w:rsidR="00631C60" w:rsidRPr="002E36D9" w:rsidRDefault="00631C60" w:rsidP="00CE648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UA/20649/01/01</w:t>
            </w:r>
          </w:p>
        </w:tc>
      </w:tr>
      <w:tr w:rsidR="00631C60" w:rsidRPr="002E36D9" w:rsidTr="00CE6486">
        <w:tc>
          <w:tcPr>
            <w:tcW w:w="568"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 xml:space="preserve">ЕЛІПРОБ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 xml:space="preserve">розчин для ін'єкцій, 15 мг/1,5 мл, по 1,5 мл в ампулі, по 3 або по 5 ампул у контурній чарунковій упаковці; по 1 контурній чарунковій упаковці в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ТОВ «БФК «САЛЮТАРІС»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ind w:left="-113"/>
              <w:jc w:val="center"/>
              <w:rPr>
                <w:rFonts w:ascii="Arial" w:hAnsi="Arial" w:cs="Arial"/>
                <w:sz w:val="16"/>
                <w:szCs w:val="16"/>
              </w:rPr>
            </w:pPr>
            <w:r w:rsidRPr="002E36D9">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К.Т. Ромфарм Компані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Румунія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реєстрація на 5 років</w:t>
            </w:r>
            <w:r w:rsidRPr="002E36D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jc w:val="center"/>
              <w:rPr>
                <w:rFonts w:ascii="Arial" w:hAnsi="Arial" w:cs="Arial"/>
                <w:i/>
                <w:sz w:val="16"/>
                <w:szCs w:val="16"/>
              </w:rPr>
            </w:pPr>
            <w:r w:rsidRPr="002E36D9">
              <w:rPr>
                <w:rFonts w:ascii="Arial" w:hAnsi="Arial" w:cs="Arial"/>
                <w:i/>
                <w:sz w:val="16"/>
                <w:szCs w:val="16"/>
              </w:rPr>
              <w:t>не підлягає</w:t>
            </w:r>
          </w:p>
          <w:p w:rsidR="00631C60" w:rsidRPr="002E36D9" w:rsidRDefault="00631C60" w:rsidP="00CE648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UA/20650/01/01</w:t>
            </w:r>
          </w:p>
        </w:tc>
      </w:tr>
      <w:tr w:rsidR="00631C60" w:rsidRPr="002E36D9" w:rsidTr="00CE6486">
        <w:tc>
          <w:tcPr>
            <w:tcW w:w="568"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МУСКОМЕД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 xml:space="preserve">розчин для ін`єкцій, 4 мг/2 мл, по 2 мл в ампулі; по 6 ампул в контурній чарунковій упаковці; по 1 контурній чарунковій упаковці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ТОВ "УОРЛД МЕДИЦИН"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ind w:left="-113"/>
              <w:jc w:val="center"/>
              <w:rPr>
                <w:rFonts w:ascii="Arial" w:hAnsi="Arial" w:cs="Arial"/>
                <w:sz w:val="16"/>
                <w:szCs w:val="16"/>
              </w:rPr>
            </w:pPr>
            <w:r w:rsidRPr="002E36D9">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УОРЛД МЕДИЦИН ІЛАЧ САН. ВЕ ТІДЖ. А.Ш.</w:t>
            </w:r>
            <w:r w:rsidRPr="002E36D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Туреччина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реєстрація на 5 років</w:t>
            </w:r>
            <w:r w:rsidRPr="002E36D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jc w:val="center"/>
              <w:rPr>
                <w:rFonts w:ascii="Arial" w:hAnsi="Arial" w:cs="Arial"/>
                <w:i/>
                <w:sz w:val="16"/>
                <w:szCs w:val="16"/>
              </w:rPr>
            </w:pPr>
            <w:r w:rsidRPr="002E36D9">
              <w:rPr>
                <w:rFonts w:ascii="Arial" w:hAnsi="Arial" w:cs="Arial"/>
                <w:i/>
                <w:sz w:val="16"/>
                <w:szCs w:val="16"/>
              </w:rPr>
              <w:t>не підлягає</w:t>
            </w:r>
          </w:p>
          <w:p w:rsidR="00631C60" w:rsidRPr="002E36D9" w:rsidRDefault="00631C60" w:rsidP="00CE648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BA77AF">
              <w:rPr>
                <w:rFonts w:ascii="Arial" w:hAnsi="Arial" w:cs="Arial"/>
                <w:sz w:val="16"/>
                <w:szCs w:val="16"/>
              </w:rPr>
              <w:t>UA/16594/02/01</w:t>
            </w:r>
          </w:p>
        </w:tc>
      </w:tr>
      <w:tr w:rsidR="00631C60" w:rsidRPr="002E36D9" w:rsidTr="00CE6486">
        <w:tc>
          <w:tcPr>
            <w:tcW w:w="568"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ОЛМЕСТАД ТРІО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таблетки, вкриті плівковою оболонкою по 20 мг/5 мг/12.5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СТАДА Арцнайміттель АГ</w:t>
            </w:r>
            <w:r w:rsidRPr="002E36D9">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ind w:left="-113"/>
              <w:jc w:val="center"/>
              <w:rPr>
                <w:rFonts w:ascii="Arial" w:hAnsi="Arial" w:cs="Arial"/>
                <w:sz w:val="16"/>
                <w:szCs w:val="16"/>
              </w:rPr>
            </w:pPr>
            <w:r w:rsidRPr="002E36D9">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випуск серії, контроль серії:</w:t>
            </w:r>
            <w:r w:rsidRPr="002E36D9">
              <w:rPr>
                <w:rFonts w:ascii="Arial" w:hAnsi="Arial" w:cs="Arial"/>
                <w:sz w:val="16"/>
                <w:szCs w:val="16"/>
              </w:rPr>
              <w:br/>
              <w:t>СТАДА Арцнайміттель АГ, Німеччина</w:t>
            </w:r>
            <w:r w:rsidRPr="002E36D9">
              <w:rPr>
                <w:rFonts w:ascii="Arial" w:hAnsi="Arial" w:cs="Arial"/>
                <w:sz w:val="16"/>
                <w:szCs w:val="16"/>
              </w:rPr>
              <w:br/>
            </w:r>
            <w:r w:rsidRPr="002E36D9">
              <w:rPr>
                <w:rFonts w:ascii="Arial" w:hAnsi="Arial" w:cs="Arial"/>
                <w:sz w:val="16"/>
                <w:szCs w:val="16"/>
              </w:rPr>
              <w:br/>
              <w:t>виробництво нерозфасованого продукту, первинне та вторинне пакування, контроль серій:</w:t>
            </w:r>
            <w:r w:rsidRPr="002E36D9">
              <w:rPr>
                <w:rFonts w:ascii="Arial" w:hAnsi="Arial" w:cs="Arial"/>
                <w:sz w:val="16"/>
                <w:szCs w:val="16"/>
              </w:rPr>
              <w:br/>
              <w:t>"Хемофарм" АД, Сербія</w:t>
            </w:r>
            <w:r w:rsidRPr="002E36D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Німеччина /Сербія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реєстрація на 5 років </w:t>
            </w:r>
            <w:r w:rsidRPr="002E36D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jc w:val="center"/>
              <w:rPr>
                <w:rFonts w:ascii="Arial" w:hAnsi="Arial" w:cs="Arial"/>
                <w:i/>
                <w:sz w:val="16"/>
                <w:szCs w:val="16"/>
              </w:rPr>
            </w:pPr>
            <w:r w:rsidRPr="002E36D9">
              <w:rPr>
                <w:rFonts w:ascii="Arial" w:hAnsi="Arial" w:cs="Arial"/>
                <w:i/>
                <w:sz w:val="16"/>
                <w:szCs w:val="16"/>
              </w:rPr>
              <w:t>не підлягає</w:t>
            </w:r>
          </w:p>
          <w:p w:rsidR="00631C60" w:rsidRPr="002E36D9" w:rsidRDefault="00631C60" w:rsidP="00CE648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UA/20652/01/01</w:t>
            </w:r>
          </w:p>
        </w:tc>
      </w:tr>
      <w:tr w:rsidR="00631C60" w:rsidRPr="002E36D9" w:rsidTr="00CE6486">
        <w:tc>
          <w:tcPr>
            <w:tcW w:w="568"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ОЛМЕСТАД ТРІО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таблетки, вкриті плівковою оболонкою по 40 мг/10 мг/12.5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СТАДА Арцнайміттель АГ</w:t>
            </w:r>
            <w:r w:rsidRPr="002E36D9">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ind w:left="-113"/>
              <w:jc w:val="center"/>
              <w:rPr>
                <w:rFonts w:ascii="Arial" w:hAnsi="Arial" w:cs="Arial"/>
                <w:sz w:val="16"/>
                <w:szCs w:val="16"/>
              </w:rPr>
            </w:pPr>
            <w:r w:rsidRPr="002E36D9">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випуск серії, контроль серії:</w:t>
            </w:r>
            <w:r w:rsidRPr="002E36D9">
              <w:rPr>
                <w:rFonts w:ascii="Arial" w:hAnsi="Arial" w:cs="Arial"/>
                <w:sz w:val="16"/>
                <w:szCs w:val="16"/>
              </w:rPr>
              <w:br/>
              <w:t>СТАДА Арцнайміттель АГ, Німеччина</w:t>
            </w:r>
            <w:r w:rsidRPr="002E36D9">
              <w:rPr>
                <w:rFonts w:ascii="Arial" w:hAnsi="Arial" w:cs="Arial"/>
                <w:sz w:val="16"/>
                <w:szCs w:val="16"/>
              </w:rPr>
              <w:br/>
            </w:r>
            <w:r w:rsidRPr="002E36D9">
              <w:rPr>
                <w:rFonts w:ascii="Arial" w:hAnsi="Arial" w:cs="Arial"/>
                <w:sz w:val="16"/>
                <w:szCs w:val="16"/>
              </w:rPr>
              <w:br/>
              <w:t>виробництво нерозфасованого продукту, первинне та вторинне пакування, контроль серій:</w:t>
            </w:r>
            <w:r w:rsidRPr="002E36D9">
              <w:rPr>
                <w:rFonts w:ascii="Arial" w:hAnsi="Arial" w:cs="Arial"/>
                <w:sz w:val="16"/>
                <w:szCs w:val="16"/>
              </w:rPr>
              <w:br/>
              <w:t>"Хемофарм" АД, Сербія</w:t>
            </w:r>
            <w:r w:rsidRPr="002E36D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Німеччина/ Сербія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реєстрація на 5 років </w:t>
            </w:r>
            <w:r w:rsidRPr="002E36D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jc w:val="center"/>
              <w:rPr>
                <w:rFonts w:ascii="Arial" w:hAnsi="Arial" w:cs="Arial"/>
                <w:i/>
                <w:sz w:val="16"/>
                <w:szCs w:val="16"/>
              </w:rPr>
            </w:pPr>
            <w:r w:rsidRPr="002E36D9">
              <w:rPr>
                <w:rFonts w:ascii="Arial" w:hAnsi="Arial" w:cs="Arial"/>
                <w:i/>
                <w:sz w:val="16"/>
                <w:szCs w:val="16"/>
              </w:rPr>
              <w:t>не підлягає</w:t>
            </w:r>
          </w:p>
          <w:p w:rsidR="00631C60" w:rsidRPr="002E36D9" w:rsidRDefault="00631C60" w:rsidP="00CE648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UA/20652/01/02</w:t>
            </w:r>
          </w:p>
        </w:tc>
      </w:tr>
      <w:tr w:rsidR="00631C60" w:rsidRPr="002E36D9" w:rsidTr="00CE6486">
        <w:tc>
          <w:tcPr>
            <w:tcW w:w="568"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ТИКОЗИД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розчин для ін'єкцій, 4 мг/2 мл по 2 мл в ампулі; по 6 ампул у контурній чарунковій упаковці, по 1 контурній чарунковій упаковці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ТОВ "УОРЛД МЕДИЦИН"</w:t>
            </w:r>
            <w:r w:rsidRPr="002E36D9">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ind w:left="-113"/>
              <w:jc w:val="center"/>
              <w:rPr>
                <w:rFonts w:ascii="Arial" w:hAnsi="Arial" w:cs="Arial"/>
                <w:sz w:val="16"/>
                <w:szCs w:val="16"/>
              </w:rPr>
            </w:pPr>
            <w:r w:rsidRPr="002E36D9">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УОРЛД МЕДИЦИН ІЛАЧ САН. ВЕ ТІДЖ. А.Ш.</w:t>
            </w:r>
            <w:r w:rsidRPr="002E36D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Туреччина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реєстрація на 5 років</w:t>
            </w:r>
            <w:r w:rsidRPr="002E36D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jc w:val="center"/>
              <w:rPr>
                <w:rFonts w:ascii="Arial" w:hAnsi="Arial" w:cs="Arial"/>
                <w:i/>
                <w:sz w:val="16"/>
                <w:szCs w:val="16"/>
              </w:rPr>
            </w:pPr>
            <w:r w:rsidRPr="002E36D9">
              <w:rPr>
                <w:rFonts w:ascii="Arial" w:hAnsi="Arial" w:cs="Arial"/>
                <w:i/>
                <w:sz w:val="16"/>
                <w:szCs w:val="16"/>
              </w:rPr>
              <w:t>не підлягає</w:t>
            </w:r>
          </w:p>
          <w:p w:rsidR="00631C60" w:rsidRPr="002E36D9" w:rsidRDefault="00631C60" w:rsidP="00CE648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UA/20653/01/01</w:t>
            </w:r>
          </w:p>
        </w:tc>
      </w:tr>
    </w:tbl>
    <w:p w:rsidR="00631C60" w:rsidRPr="002E36D9" w:rsidRDefault="00631C60" w:rsidP="00631C60">
      <w:pPr>
        <w:ind w:right="20"/>
        <w:rPr>
          <w:rFonts w:ascii="Arial" w:hAnsi="Arial" w:cs="Arial"/>
          <w:b/>
          <w:i/>
          <w:sz w:val="18"/>
          <w:szCs w:val="18"/>
        </w:rPr>
      </w:pPr>
    </w:p>
    <w:p w:rsidR="00631C60" w:rsidRPr="002E36D9" w:rsidRDefault="00631C60" w:rsidP="00631C60">
      <w:pPr>
        <w:ind w:right="20"/>
        <w:rPr>
          <w:rStyle w:val="cs7864ebcf1"/>
          <w:rFonts w:ascii="Arial" w:hAnsi="Arial" w:cs="Arial"/>
          <w:color w:val="auto"/>
          <w:sz w:val="18"/>
          <w:szCs w:val="18"/>
        </w:rPr>
      </w:pPr>
    </w:p>
    <w:p w:rsidR="00631C60" w:rsidRPr="002E36D9" w:rsidRDefault="00631C60" w:rsidP="00631C60">
      <w:pPr>
        <w:ind w:right="20"/>
        <w:rPr>
          <w:rStyle w:val="cs7864ebcf1"/>
          <w:rFonts w:ascii="Arial" w:hAnsi="Arial" w:cs="Arial"/>
          <w:color w:val="auto"/>
          <w:sz w:val="18"/>
          <w:szCs w:val="18"/>
        </w:rPr>
      </w:pPr>
    </w:p>
    <w:p w:rsidR="00631C60" w:rsidRPr="002E36D9" w:rsidRDefault="00631C60" w:rsidP="00631C60">
      <w:pPr>
        <w:ind w:right="20"/>
        <w:rPr>
          <w:rStyle w:val="cs7864ebcf1"/>
          <w:rFonts w:ascii="Arial" w:hAnsi="Arial" w:cs="Arial"/>
          <w:color w:val="auto"/>
          <w:sz w:val="18"/>
          <w:szCs w:val="18"/>
        </w:rPr>
      </w:pPr>
    </w:p>
    <w:tbl>
      <w:tblPr>
        <w:tblW w:w="0" w:type="auto"/>
        <w:tblLook w:val="04A0" w:firstRow="1" w:lastRow="0" w:firstColumn="1" w:lastColumn="0" w:noHBand="0" w:noVBand="1"/>
      </w:tblPr>
      <w:tblGrid>
        <w:gridCol w:w="7421"/>
        <w:gridCol w:w="7422"/>
      </w:tblGrid>
      <w:tr w:rsidR="00631C60" w:rsidRPr="00F53454" w:rsidTr="00CE6486">
        <w:tc>
          <w:tcPr>
            <w:tcW w:w="7421" w:type="dxa"/>
            <w:hideMark/>
          </w:tcPr>
          <w:p w:rsidR="00631C60" w:rsidRPr="00F53454" w:rsidRDefault="00631C60" w:rsidP="00CE6486">
            <w:pPr>
              <w:rPr>
                <w:rStyle w:val="cs95e872d03"/>
                <w:sz w:val="28"/>
                <w:szCs w:val="28"/>
              </w:rPr>
            </w:pPr>
            <w:r w:rsidRPr="00F53454">
              <w:rPr>
                <w:rStyle w:val="cs7a65ad241"/>
                <w:sz w:val="28"/>
                <w:szCs w:val="28"/>
              </w:rPr>
              <w:t xml:space="preserve">В.о. </w:t>
            </w:r>
            <w:r>
              <w:rPr>
                <w:rStyle w:val="cs7a65ad241"/>
                <w:sz w:val="28"/>
                <w:szCs w:val="28"/>
              </w:rPr>
              <w:t>н</w:t>
            </w:r>
            <w:r w:rsidRPr="00F53454">
              <w:rPr>
                <w:rStyle w:val="cs7a65ad241"/>
                <w:sz w:val="28"/>
                <w:szCs w:val="28"/>
              </w:rPr>
              <w:t>ачальника</w:t>
            </w:r>
          </w:p>
          <w:p w:rsidR="00631C60" w:rsidRPr="00F53454" w:rsidRDefault="00631C60" w:rsidP="00CE6486">
            <w:pPr>
              <w:ind w:right="20"/>
              <w:rPr>
                <w:rStyle w:val="cs7864ebcf1"/>
                <w:b w:val="0"/>
                <w:color w:val="auto"/>
                <w:sz w:val="28"/>
                <w:szCs w:val="28"/>
              </w:rPr>
            </w:pPr>
            <w:r w:rsidRPr="00F53454">
              <w:rPr>
                <w:rStyle w:val="cs7a65ad241"/>
                <w:sz w:val="28"/>
                <w:szCs w:val="28"/>
              </w:rPr>
              <w:t>Фармацевтичного управління </w:t>
            </w:r>
          </w:p>
        </w:tc>
        <w:tc>
          <w:tcPr>
            <w:tcW w:w="7422" w:type="dxa"/>
          </w:tcPr>
          <w:p w:rsidR="00631C60" w:rsidRPr="00F53454" w:rsidRDefault="00631C60" w:rsidP="00CE6486">
            <w:pPr>
              <w:pStyle w:val="cs95e872d0"/>
              <w:rPr>
                <w:rStyle w:val="cs7864ebcf1"/>
                <w:color w:val="auto"/>
                <w:sz w:val="28"/>
                <w:szCs w:val="28"/>
              </w:rPr>
            </w:pPr>
          </w:p>
          <w:p w:rsidR="00631C60" w:rsidRPr="00F53454" w:rsidRDefault="00631C60" w:rsidP="00CE6486">
            <w:pPr>
              <w:pStyle w:val="cs95e872d0"/>
              <w:jc w:val="right"/>
              <w:rPr>
                <w:rStyle w:val="cs7864ebcf1"/>
                <w:color w:val="auto"/>
                <w:sz w:val="28"/>
                <w:szCs w:val="28"/>
              </w:rPr>
            </w:pPr>
            <w:r w:rsidRPr="00F53454">
              <w:rPr>
                <w:rStyle w:val="cs7a65ad241"/>
                <w:sz w:val="28"/>
                <w:szCs w:val="28"/>
              </w:rPr>
              <w:t>Олександр ГРІЦЕНКО</w:t>
            </w:r>
          </w:p>
        </w:tc>
      </w:tr>
    </w:tbl>
    <w:p w:rsidR="00631C60" w:rsidRPr="002E36D9" w:rsidRDefault="00631C60" w:rsidP="00631C60">
      <w:pPr>
        <w:rPr>
          <w:rFonts w:ascii="Arial" w:hAnsi="Arial" w:cs="Arial"/>
          <w:sz w:val="16"/>
          <w:szCs w:val="16"/>
        </w:rPr>
      </w:pPr>
    </w:p>
    <w:p w:rsidR="00631C60" w:rsidRDefault="00631C60" w:rsidP="00631C60">
      <w:pPr>
        <w:pStyle w:val="31"/>
        <w:spacing w:after="0"/>
        <w:ind w:left="0"/>
        <w:rPr>
          <w:b/>
          <w:sz w:val="28"/>
          <w:szCs w:val="28"/>
          <w:lang w:val="uk-UA"/>
        </w:rPr>
      </w:pPr>
      <w:r>
        <w:rPr>
          <w:b/>
          <w:sz w:val="28"/>
          <w:szCs w:val="28"/>
          <w:lang w:val="uk-UA"/>
        </w:rPr>
        <w:br w:type="column"/>
      </w:r>
    </w:p>
    <w:tbl>
      <w:tblPr>
        <w:tblW w:w="3825" w:type="dxa"/>
        <w:tblInd w:w="11448" w:type="dxa"/>
        <w:tblLayout w:type="fixed"/>
        <w:tblLook w:val="04A0" w:firstRow="1" w:lastRow="0" w:firstColumn="1" w:lastColumn="0" w:noHBand="0" w:noVBand="1"/>
      </w:tblPr>
      <w:tblGrid>
        <w:gridCol w:w="3825"/>
      </w:tblGrid>
      <w:tr w:rsidR="00631C60" w:rsidRPr="002E36D9" w:rsidTr="00CE6486">
        <w:tc>
          <w:tcPr>
            <w:tcW w:w="3825" w:type="dxa"/>
            <w:hideMark/>
          </w:tcPr>
          <w:p w:rsidR="00631C60" w:rsidRDefault="00631C60" w:rsidP="00504A70">
            <w:pPr>
              <w:pStyle w:val="4"/>
              <w:tabs>
                <w:tab w:val="left" w:pos="12600"/>
              </w:tabs>
              <w:spacing w:before="0" w:after="0"/>
              <w:rPr>
                <w:bCs w:val="0"/>
                <w:iCs/>
                <w:sz w:val="18"/>
                <w:szCs w:val="18"/>
              </w:rPr>
            </w:pPr>
            <w:r>
              <w:rPr>
                <w:bCs w:val="0"/>
                <w:iCs/>
                <w:sz w:val="18"/>
                <w:szCs w:val="18"/>
              </w:rPr>
              <w:t>Додаток 2</w:t>
            </w:r>
          </w:p>
          <w:p w:rsidR="00631C60" w:rsidRDefault="00631C60" w:rsidP="00504A70">
            <w:pPr>
              <w:pStyle w:val="4"/>
              <w:tabs>
                <w:tab w:val="left" w:pos="12600"/>
              </w:tabs>
              <w:spacing w:before="0" w:after="0"/>
              <w:rPr>
                <w:bCs w:val="0"/>
                <w:iCs/>
                <w:sz w:val="18"/>
                <w:szCs w:val="18"/>
              </w:rPr>
            </w:pPr>
            <w:r>
              <w:rPr>
                <w:bCs w:val="0"/>
                <w:iCs/>
                <w:sz w:val="18"/>
                <w:szCs w:val="18"/>
              </w:rPr>
              <w:t>до наказу Міністерства охорони</w:t>
            </w:r>
          </w:p>
          <w:p w:rsidR="00631C60" w:rsidRDefault="00631C60" w:rsidP="00504A70">
            <w:pPr>
              <w:pStyle w:val="4"/>
              <w:tabs>
                <w:tab w:val="left" w:pos="12600"/>
              </w:tabs>
              <w:spacing w:before="0" w:after="0"/>
              <w:rPr>
                <w:bCs w:val="0"/>
                <w:iCs/>
                <w:sz w:val="18"/>
                <w:szCs w:val="18"/>
              </w:rPr>
            </w:pPr>
            <w:r>
              <w:rPr>
                <w:bCs w:val="0"/>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31C60" w:rsidRPr="00530A11" w:rsidRDefault="00631C60" w:rsidP="00504A70">
            <w:pPr>
              <w:pStyle w:val="11"/>
              <w:rPr>
                <w:rFonts w:ascii="Arial" w:hAnsi="Arial" w:cs="Arial"/>
                <w:sz w:val="16"/>
                <w:szCs w:val="16"/>
                <w:u w:val="single"/>
              </w:rPr>
            </w:pPr>
            <w:r w:rsidRPr="00530A11">
              <w:rPr>
                <w:b/>
                <w:bCs/>
                <w:iCs/>
                <w:sz w:val="18"/>
                <w:szCs w:val="18"/>
                <w:u w:val="single"/>
              </w:rPr>
              <w:t>від 31 жовтня 2024 року № 1828</w:t>
            </w:r>
          </w:p>
        </w:tc>
      </w:tr>
    </w:tbl>
    <w:p w:rsidR="00504A70" w:rsidRDefault="00504A70" w:rsidP="00631C60">
      <w:pPr>
        <w:keepNext/>
        <w:tabs>
          <w:tab w:val="left" w:pos="12600"/>
        </w:tabs>
        <w:jc w:val="center"/>
        <w:outlineLvl w:val="1"/>
        <w:rPr>
          <w:b/>
          <w:caps/>
          <w:sz w:val="28"/>
          <w:szCs w:val="28"/>
        </w:rPr>
      </w:pPr>
      <w:bookmarkStart w:id="1" w:name="_Hlk174623267"/>
    </w:p>
    <w:p w:rsidR="00631C60" w:rsidRPr="00786BFF" w:rsidRDefault="00631C60" w:rsidP="00631C60">
      <w:pPr>
        <w:keepNext/>
        <w:tabs>
          <w:tab w:val="left" w:pos="12600"/>
        </w:tabs>
        <w:jc w:val="center"/>
        <w:outlineLvl w:val="1"/>
        <w:rPr>
          <w:b/>
          <w:caps/>
          <w:sz w:val="28"/>
          <w:szCs w:val="28"/>
        </w:rPr>
      </w:pPr>
      <w:r w:rsidRPr="00786BFF">
        <w:rPr>
          <w:b/>
          <w:caps/>
          <w:sz w:val="28"/>
          <w:szCs w:val="28"/>
        </w:rPr>
        <w:t>ПЕРЕЛІК</w:t>
      </w:r>
    </w:p>
    <w:p w:rsidR="00631C60" w:rsidRPr="00786BFF" w:rsidRDefault="00631C60" w:rsidP="00631C60">
      <w:pPr>
        <w:keepNext/>
        <w:tabs>
          <w:tab w:val="left" w:pos="12600"/>
        </w:tabs>
        <w:jc w:val="center"/>
        <w:outlineLvl w:val="3"/>
        <w:rPr>
          <w:b/>
          <w:caps/>
          <w:sz w:val="28"/>
          <w:szCs w:val="28"/>
        </w:rPr>
      </w:pPr>
      <w:r w:rsidRPr="00786BFF">
        <w:rPr>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bookmarkEnd w:id="1"/>
    <w:p w:rsidR="00631C60" w:rsidRPr="002E36D9" w:rsidRDefault="00631C60" w:rsidP="00631C60">
      <w:pPr>
        <w:keepNext/>
        <w:tabs>
          <w:tab w:val="left" w:pos="12600"/>
        </w:tabs>
        <w:jc w:val="center"/>
        <w:outlineLvl w:val="3"/>
        <w:rPr>
          <w:rFonts w:ascii="Arial" w:hAnsi="Arial" w:cs="Arial"/>
          <w:b/>
          <w:caps/>
        </w:rPr>
      </w:pPr>
    </w:p>
    <w:tbl>
      <w:tblPr>
        <w:tblW w:w="15734"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559"/>
        <w:gridCol w:w="1559"/>
        <w:gridCol w:w="1134"/>
        <w:gridCol w:w="1134"/>
        <w:gridCol w:w="1559"/>
        <w:gridCol w:w="1135"/>
        <w:gridCol w:w="3685"/>
        <w:gridCol w:w="991"/>
        <w:gridCol w:w="851"/>
        <w:gridCol w:w="1559"/>
      </w:tblGrid>
      <w:tr w:rsidR="00631C60" w:rsidRPr="002E36D9" w:rsidTr="00CE6486">
        <w:trPr>
          <w:tblHeader/>
        </w:trPr>
        <w:tc>
          <w:tcPr>
            <w:tcW w:w="568" w:type="dxa"/>
            <w:tcBorders>
              <w:top w:val="single" w:sz="4" w:space="0" w:color="000000"/>
            </w:tcBorders>
            <w:shd w:val="clear" w:color="auto" w:fill="D9D9D9"/>
            <w:hideMark/>
          </w:tcPr>
          <w:p w:rsidR="00631C60" w:rsidRPr="002E36D9" w:rsidRDefault="00631C60" w:rsidP="00CE6486">
            <w:pPr>
              <w:tabs>
                <w:tab w:val="left" w:pos="12600"/>
              </w:tabs>
              <w:jc w:val="center"/>
              <w:rPr>
                <w:rFonts w:ascii="Arial" w:hAnsi="Arial" w:cs="Arial"/>
                <w:b/>
                <w:i/>
                <w:sz w:val="16"/>
                <w:szCs w:val="16"/>
              </w:rPr>
            </w:pPr>
            <w:r w:rsidRPr="002E36D9">
              <w:rPr>
                <w:rFonts w:ascii="Arial" w:hAnsi="Arial" w:cs="Arial"/>
                <w:b/>
                <w:i/>
                <w:sz w:val="16"/>
                <w:szCs w:val="16"/>
              </w:rPr>
              <w:t>№ п/п</w:t>
            </w:r>
          </w:p>
        </w:tc>
        <w:tc>
          <w:tcPr>
            <w:tcW w:w="1559" w:type="dxa"/>
            <w:tcBorders>
              <w:top w:val="single" w:sz="4" w:space="0" w:color="000000"/>
            </w:tcBorders>
            <w:shd w:val="clear" w:color="auto" w:fill="D9D9D9"/>
          </w:tcPr>
          <w:p w:rsidR="00631C60" w:rsidRPr="002E36D9" w:rsidRDefault="00631C60" w:rsidP="00CE6486">
            <w:pPr>
              <w:tabs>
                <w:tab w:val="left" w:pos="12600"/>
              </w:tabs>
              <w:jc w:val="center"/>
              <w:rPr>
                <w:rFonts w:ascii="Arial" w:hAnsi="Arial" w:cs="Arial"/>
                <w:b/>
                <w:i/>
                <w:sz w:val="16"/>
                <w:szCs w:val="16"/>
              </w:rPr>
            </w:pPr>
            <w:r w:rsidRPr="002E36D9">
              <w:rPr>
                <w:rFonts w:ascii="Arial" w:hAnsi="Arial" w:cs="Arial"/>
                <w:b/>
                <w:i/>
                <w:sz w:val="16"/>
                <w:szCs w:val="16"/>
              </w:rPr>
              <w:t>Назва лікарського засобу</w:t>
            </w:r>
          </w:p>
        </w:tc>
        <w:tc>
          <w:tcPr>
            <w:tcW w:w="1559" w:type="dxa"/>
            <w:tcBorders>
              <w:top w:val="single" w:sz="4" w:space="0" w:color="000000"/>
            </w:tcBorders>
            <w:shd w:val="clear" w:color="auto" w:fill="D9D9D9"/>
          </w:tcPr>
          <w:p w:rsidR="00631C60" w:rsidRPr="002E36D9" w:rsidRDefault="00631C60" w:rsidP="00CE6486">
            <w:pPr>
              <w:tabs>
                <w:tab w:val="left" w:pos="12600"/>
              </w:tabs>
              <w:jc w:val="center"/>
              <w:rPr>
                <w:rFonts w:ascii="Arial" w:hAnsi="Arial" w:cs="Arial"/>
                <w:b/>
                <w:i/>
                <w:sz w:val="16"/>
                <w:szCs w:val="16"/>
              </w:rPr>
            </w:pPr>
            <w:r w:rsidRPr="002E36D9">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631C60" w:rsidRPr="002E36D9" w:rsidRDefault="00631C60" w:rsidP="00CE6486">
            <w:pPr>
              <w:tabs>
                <w:tab w:val="left" w:pos="12600"/>
              </w:tabs>
              <w:jc w:val="center"/>
              <w:rPr>
                <w:rFonts w:ascii="Arial" w:hAnsi="Arial" w:cs="Arial"/>
                <w:b/>
                <w:i/>
                <w:sz w:val="16"/>
                <w:szCs w:val="16"/>
              </w:rPr>
            </w:pPr>
            <w:r w:rsidRPr="002E36D9">
              <w:rPr>
                <w:rFonts w:ascii="Arial" w:hAnsi="Arial" w:cs="Arial"/>
                <w:b/>
                <w:i/>
                <w:sz w:val="16"/>
                <w:szCs w:val="16"/>
              </w:rPr>
              <w:t>Заявник</w:t>
            </w:r>
          </w:p>
        </w:tc>
        <w:tc>
          <w:tcPr>
            <w:tcW w:w="1134" w:type="dxa"/>
            <w:tcBorders>
              <w:top w:val="single" w:sz="4" w:space="0" w:color="000000"/>
            </w:tcBorders>
            <w:shd w:val="clear" w:color="auto" w:fill="D9D9D9"/>
          </w:tcPr>
          <w:p w:rsidR="00631C60" w:rsidRPr="002E36D9" w:rsidRDefault="00631C60" w:rsidP="00CE6486">
            <w:pPr>
              <w:tabs>
                <w:tab w:val="left" w:pos="12600"/>
              </w:tabs>
              <w:jc w:val="center"/>
              <w:rPr>
                <w:rFonts w:ascii="Arial" w:hAnsi="Arial" w:cs="Arial"/>
                <w:b/>
                <w:i/>
                <w:sz w:val="16"/>
                <w:szCs w:val="16"/>
              </w:rPr>
            </w:pPr>
            <w:r w:rsidRPr="002E36D9">
              <w:rPr>
                <w:rFonts w:ascii="Arial" w:hAnsi="Arial" w:cs="Arial"/>
                <w:b/>
                <w:i/>
                <w:sz w:val="16"/>
                <w:szCs w:val="16"/>
              </w:rPr>
              <w:t>Країна заявника</w:t>
            </w:r>
          </w:p>
        </w:tc>
        <w:tc>
          <w:tcPr>
            <w:tcW w:w="1559" w:type="dxa"/>
            <w:tcBorders>
              <w:top w:val="single" w:sz="4" w:space="0" w:color="000000"/>
            </w:tcBorders>
            <w:shd w:val="clear" w:color="auto" w:fill="D9D9D9"/>
          </w:tcPr>
          <w:p w:rsidR="00631C60" w:rsidRPr="002E36D9" w:rsidRDefault="00631C60" w:rsidP="00CE6486">
            <w:pPr>
              <w:tabs>
                <w:tab w:val="left" w:pos="12600"/>
              </w:tabs>
              <w:jc w:val="center"/>
              <w:rPr>
                <w:rFonts w:ascii="Arial" w:hAnsi="Arial" w:cs="Arial"/>
                <w:b/>
                <w:i/>
                <w:sz w:val="16"/>
                <w:szCs w:val="16"/>
              </w:rPr>
            </w:pPr>
            <w:r w:rsidRPr="002E36D9">
              <w:rPr>
                <w:rFonts w:ascii="Arial" w:hAnsi="Arial" w:cs="Arial"/>
                <w:b/>
                <w:i/>
                <w:sz w:val="16"/>
                <w:szCs w:val="16"/>
              </w:rPr>
              <w:t>Виробник</w:t>
            </w:r>
          </w:p>
        </w:tc>
        <w:tc>
          <w:tcPr>
            <w:tcW w:w="1135" w:type="dxa"/>
            <w:tcBorders>
              <w:top w:val="single" w:sz="4" w:space="0" w:color="000000"/>
            </w:tcBorders>
            <w:shd w:val="clear" w:color="auto" w:fill="D9D9D9"/>
          </w:tcPr>
          <w:p w:rsidR="00631C60" w:rsidRPr="002E36D9" w:rsidRDefault="00631C60" w:rsidP="00CE6486">
            <w:pPr>
              <w:tabs>
                <w:tab w:val="left" w:pos="12600"/>
              </w:tabs>
              <w:jc w:val="center"/>
              <w:rPr>
                <w:rFonts w:ascii="Arial" w:hAnsi="Arial" w:cs="Arial"/>
                <w:b/>
                <w:i/>
                <w:sz w:val="16"/>
                <w:szCs w:val="16"/>
              </w:rPr>
            </w:pPr>
            <w:r w:rsidRPr="002E36D9">
              <w:rPr>
                <w:rFonts w:ascii="Arial" w:hAnsi="Arial" w:cs="Arial"/>
                <w:b/>
                <w:i/>
                <w:sz w:val="16"/>
                <w:szCs w:val="16"/>
              </w:rPr>
              <w:t>Країна виробника</w:t>
            </w:r>
          </w:p>
        </w:tc>
        <w:tc>
          <w:tcPr>
            <w:tcW w:w="3685" w:type="dxa"/>
            <w:tcBorders>
              <w:top w:val="single" w:sz="4" w:space="0" w:color="000000"/>
            </w:tcBorders>
            <w:shd w:val="clear" w:color="auto" w:fill="D9D9D9"/>
          </w:tcPr>
          <w:p w:rsidR="00631C60" w:rsidRPr="002E36D9" w:rsidRDefault="00631C60" w:rsidP="00CE6486">
            <w:pPr>
              <w:tabs>
                <w:tab w:val="left" w:pos="12600"/>
              </w:tabs>
              <w:jc w:val="center"/>
              <w:rPr>
                <w:rFonts w:ascii="Arial" w:hAnsi="Arial" w:cs="Arial"/>
                <w:b/>
                <w:i/>
                <w:sz w:val="16"/>
                <w:szCs w:val="16"/>
              </w:rPr>
            </w:pPr>
            <w:r w:rsidRPr="002E36D9">
              <w:rPr>
                <w:rFonts w:ascii="Arial" w:hAnsi="Arial" w:cs="Arial"/>
                <w:b/>
                <w:i/>
                <w:sz w:val="16"/>
                <w:szCs w:val="16"/>
              </w:rPr>
              <w:t>Реєстраційна процедура</w:t>
            </w:r>
          </w:p>
        </w:tc>
        <w:tc>
          <w:tcPr>
            <w:tcW w:w="991" w:type="dxa"/>
            <w:tcBorders>
              <w:top w:val="single" w:sz="4" w:space="0" w:color="000000"/>
            </w:tcBorders>
            <w:shd w:val="clear" w:color="auto" w:fill="D9D9D9"/>
          </w:tcPr>
          <w:p w:rsidR="00631C60" w:rsidRPr="002E36D9" w:rsidRDefault="00631C60" w:rsidP="00CE6486">
            <w:pPr>
              <w:tabs>
                <w:tab w:val="left" w:pos="12600"/>
              </w:tabs>
              <w:jc w:val="center"/>
              <w:rPr>
                <w:rFonts w:ascii="Arial" w:hAnsi="Arial" w:cs="Arial"/>
                <w:b/>
                <w:i/>
                <w:sz w:val="16"/>
                <w:szCs w:val="16"/>
              </w:rPr>
            </w:pPr>
            <w:r w:rsidRPr="002E36D9">
              <w:rPr>
                <w:rFonts w:ascii="Arial" w:hAnsi="Arial" w:cs="Arial"/>
                <w:b/>
                <w:i/>
                <w:sz w:val="16"/>
                <w:szCs w:val="16"/>
              </w:rPr>
              <w:t>Умови відпуску</w:t>
            </w:r>
          </w:p>
        </w:tc>
        <w:tc>
          <w:tcPr>
            <w:tcW w:w="851" w:type="dxa"/>
            <w:tcBorders>
              <w:top w:val="single" w:sz="4" w:space="0" w:color="000000"/>
            </w:tcBorders>
            <w:shd w:val="clear" w:color="auto" w:fill="D9D9D9"/>
          </w:tcPr>
          <w:p w:rsidR="00631C60" w:rsidRPr="002E36D9" w:rsidRDefault="00631C60" w:rsidP="00CE6486">
            <w:pPr>
              <w:tabs>
                <w:tab w:val="left" w:pos="12600"/>
              </w:tabs>
              <w:jc w:val="center"/>
              <w:rPr>
                <w:rFonts w:ascii="Arial" w:hAnsi="Arial" w:cs="Arial"/>
                <w:b/>
                <w:i/>
                <w:sz w:val="16"/>
                <w:szCs w:val="16"/>
              </w:rPr>
            </w:pPr>
            <w:r w:rsidRPr="002E36D9">
              <w:rPr>
                <w:rFonts w:ascii="Arial" w:hAnsi="Arial" w:cs="Arial"/>
                <w:b/>
                <w:i/>
                <w:sz w:val="16"/>
                <w:szCs w:val="16"/>
              </w:rPr>
              <w:t>Рекламування</w:t>
            </w:r>
          </w:p>
        </w:tc>
        <w:tc>
          <w:tcPr>
            <w:tcW w:w="1559" w:type="dxa"/>
            <w:tcBorders>
              <w:top w:val="single" w:sz="4" w:space="0" w:color="000000"/>
            </w:tcBorders>
            <w:shd w:val="clear" w:color="auto" w:fill="D9D9D9"/>
          </w:tcPr>
          <w:p w:rsidR="00631C60" w:rsidRPr="002E36D9" w:rsidRDefault="00631C60" w:rsidP="00CE6486">
            <w:pPr>
              <w:tabs>
                <w:tab w:val="left" w:pos="12600"/>
              </w:tabs>
              <w:jc w:val="center"/>
              <w:rPr>
                <w:rFonts w:ascii="Arial" w:hAnsi="Arial" w:cs="Arial"/>
                <w:b/>
                <w:i/>
                <w:sz w:val="16"/>
                <w:szCs w:val="16"/>
              </w:rPr>
            </w:pPr>
            <w:r w:rsidRPr="002E36D9">
              <w:rPr>
                <w:rFonts w:ascii="Arial" w:hAnsi="Arial" w:cs="Arial"/>
                <w:b/>
                <w:i/>
                <w:sz w:val="16"/>
                <w:szCs w:val="16"/>
              </w:rPr>
              <w:t>Номер реєстраційного посвідчення</w:t>
            </w:r>
          </w:p>
        </w:tc>
      </w:tr>
      <w:tr w:rsidR="00631C60" w:rsidRPr="002E36D9" w:rsidTr="00CE6486">
        <w:tc>
          <w:tcPr>
            <w:tcW w:w="568"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БРИМОНІДИНУ ТАРТРАТ</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ТОВ "ФАРМЕКС ГРУП"</w:t>
            </w:r>
            <w:r w:rsidRPr="002E36D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САЙМЕД ЛАБС ЛІМІТЕД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Перереєстрація на необмежений термін</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jc w:val="center"/>
              <w:rPr>
                <w:rFonts w:ascii="Arial" w:hAnsi="Arial" w:cs="Arial"/>
                <w:i/>
                <w:sz w:val="16"/>
                <w:szCs w:val="16"/>
              </w:rPr>
            </w:pPr>
            <w:r w:rsidRPr="002E36D9">
              <w:rPr>
                <w:rFonts w:ascii="Arial" w:hAnsi="Arial" w:cs="Arial"/>
                <w:i/>
                <w:sz w:val="16"/>
                <w:szCs w:val="16"/>
              </w:rPr>
              <w:t>не підлягає</w:t>
            </w:r>
          </w:p>
          <w:p w:rsidR="00631C60" w:rsidRPr="002E36D9" w:rsidRDefault="00631C60" w:rsidP="00CE648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UA/17711/01/01</w:t>
            </w:r>
          </w:p>
        </w:tc>
      </w:tr>
      <w:tr w:rsidR="00631C60" w:rsidRPr="002E36D9" w:rsidTr="00CE6486">
        <w:tc>
          <w:tcPr>
            <w:tcW w:w="568"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ГЛАНДУМ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спрей для ротової порожнини, 1,5 мг/мл; по 30 мл у флаконі зі спрей насосом та насадкою поворотною; по 1 флакону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Публічне акціонерне товариство "Хімфармзавод "Червона зірка"</w:t>
            </w:r>
            <w:r w:rsidRPr="002E36D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Публічне акціонерне товариство "Хімфармзавод "Червона зірка"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перереєстрація на необмежений термін</w:t>
            </w:r>
            <w:r w:rsidRPr="002E36D9">
              <w:rPr>
                <w:rFonts w:ascii="Arial" w:hAnsi="Arial" w:cs="Arial"/>
                <w:sz w:val="16"/>
                <w:szCs w:val="16"/>
              </w:rPr>
              <w:br/>
              <w:t>Оновлено інформацію в інструкції для медичного застосування лікарського засобу у розділі "Побічні реакції" щодо важливості звітування про побічні реакції.</w:t>
            </w:r>
            <w:r w:rsidRPr="002E36D9">
              <w:rPr>
                <w:rFonts w:ascii="Arial" w:hAnsi="Arial" w:cs="Arial"/>
                <w:sz w:val="16"/>
                <w:szCs w:val="16"/>
              </w:rPr>
              <w:br/>
            </w:r>
            <w:r w:rsidRPr="002E36D9">
              <w:rPr>
                <w:rFonts w:ascii="Arial" w:hAnsi="Arial" w:cs="Arial"/>
                <w:sz w:val="16"/>
                <w:szCs w:val="16"/>
              </w:rPr>
              <w:br/>
              <w:t>Резюме плану управління ризиками версія 1.1 додається.</w:t>
            </w:r>
            <w:r w:rsidRPr="002E36D9">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jc w:val="center"/>
              <w:rPr>
                <w:rFonts w:ascii="Arial" w:hAnsi="Arial" w:cs="Arial"/>
                <w:i/>
                <w:sz w:val="16"/>
                <w:szCs w:val="16"/>
              </w:rPr>
            </w:pPr>
            <w:r w:rsidRPr="002E36D9">
              <w:rPr>
                <w:rFonts w:ascii="Arial" w:hAnsi="Arial" w:cs="Arial"/>
                <w:i/>
                <w:sz w:val="16"/>
                <w:szCs w:val="16"/>
              </w:rPr>
              <w:t>підлягає</w:t>
            </w:r>
          </w:p>
          <w:p w:rsidR="00631C60" w:rsidRPr="002E36D9" w:rsidRDefault="00631C60" w:rsidP="00CE648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UA/17869/01/01</w:t>
            </w:r>
          </w:p>
        </w:tc>
      </w:tr>
      <w:tr w:rsidR="00631C60" w:rsidRPr="002E36D9" w:rsidTr="00CE6486">
        <w:tc>
          <w:tcPr>
            <w:tcW w:w="568"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ДОКУЗАТ НАТРІЮ 85%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порошок (субстанція) у пакетах подвійних із плівки поліетиленової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Товариство з додатковою відповідальністю "ІНТЕРХІМ"</w:t>
            </w:r>
            <w:r w:rsidRPr="002E36D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31C60" w:rsidRPr="0004127B" w:rsidRDefault="00631C60" w:rsidP="00CE6486">
            <w:pPr>
              <w:jc w:val="center"/>
              <w:rPr>
                <w:rFonts w:ascii="Arial" w:hAnsi="Arial" w:cs="Arial"/>
                <w:sz w:val="16"/>
                <w:szCs w:val="16"/>
                <w:lang w:val="uk-UA"/>
              </w:rPr>
            </w:pPr>
            <w:r w:rsidRPr="0004127B">
              <w:rPr>
                <w:rFonts w:ascii="Arial" w:hAnsi="Arial" w:cs="Arial"/>
                <w:sz w:val="16"/>
                <w:szCs w:val="16"/>
                <w:lang w:val="uk-UA"/>
              </w:rPr>
              <w:t>Товариство з додатковою відповідальністю "ІНТЕРХІМ"</w:t>
            </w:r>
            <w:r w:rsidRPr="002E36D9">
              <w:rPr>
                <w:rFonts w:ascii="Arial" w:hAnsi="Arial" w:cs="Arial"/>
                <w:sz w:val="16"/>
                <w:szCs w:val="16"/>
                <w:lang/>
              </w:rPr>
              <w:t>, Україна</w:t>
            </w:r>
            <w:r w:rsidRPr="0004127B">
              <w:rPr>
                <w:rFonts w:ascii="Arial" w:hAnsi="Arial" w:cs="Arial"/>
                <w:sz w:val="16"/>
                <w:szCs w:val="16"/>
                <w:lang w:val="uk-UA"/>
              </w:rPr>
              <w:t xml:space="preserve"> </w:t>
            </w:r>
            <w:r w:rsidRPr="002E36D9">
              <w:rPr>
                <w:rFonts w:ascii="Arial" w:hAnsi="Arial" w:cs="Arial"/>
                <w:sz w:val="16"/>
                <w:szCs w:val="16"/>
                <w:lang/>
              </w:rPr>
              <w:t>(</w:t>
            </w:r>
            <w:r w:rsidRPr="0004127B">
              <w:rPr>
                <w:rFonts w:ascii="Arial" w:hAnsi="Arial" w:cs="Arial"/>
                <w:sz w:val="16"/>
                <w:szCs w:val="16"/>
                <w:lang w:val="uk-UA"/>
              </w:rPr>
              <w:t>виробництво (просіювання, гомогенізація), первинне та вторинне пакування, контроль якості</w:t>
            </w:r>
            <w:r w:rsidRPr="002E36D9">
              <w:rPr>
                <w:rFonts w:ascii="Arial" w:hAnsi="Arial" w:cs="Arial"/>
                <w:sz w:val="16"/>
                <w:szCs w:val="16"/>
                <w:lang/>
              </w:rPr>
              <w:t>, випуск серії)</w:t>
            </w:r>
            <w:r w:rsidRPr="0004127B">
              <w:rPr>
                <w:rFonts w:ascii="Arial" w:hAnsi="Arial" w:cs="Arial"/>
                <w:sz w:val="16"/>
                <w:szCs w:val="16"/>
                <w:lang w:val="uk-UA"/>
              </w:rPr>
              <w:t>; виробництво за повним циклом, крім випуску серії: Лахачем органікс Пвт. Лтд., Індія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Україна/ 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перереєстрація на необмежений термін</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jc w:val="center"/>
              <w:rPr>
                <w:rFonts w:ascii="Arial" w:hAnsi="Arial" w:cs="Arial"/>
                <w:i/>
                <w:sz w:val="16"/>
                <w:szCs w:val="16"/>
              </w:rPr>
            </w:pPr>
            <w:r w:rsidRPr="002E36D9">
              <w:rPr>
                <w:rFonts w:ascii="Arial" w:hAnsi="Arial" w:cs="Arial"/>
                <w:i/>
                <w:sz w:val="16"/>
                <w:szCs w:val="16"/>
              </w:rPr>
              <w:t>не підлягає</w:t>
            </w:r>
          </w:p>
          <w:p w:rsidR="00631C60" w:rsidRPr="002E36D9" w:rsidRDefault="00631C60" w:rsidP="00CE648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UA/17962/01/01</w:t>
            </w:r>
          </w:p>
        </w:tc>
      </w:tr>
      <w:tr w:rsidR="00631C60" w:rsidRPr="002E36D9" w:rsidTr="00CE6486">
        <w:tc>
          <w:tcPr>
            <w:tcW w:w="568"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ДОПРОКІН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lang w:val="ru-RU"/>
              </w:rPr>
            </w:pPr>
            <w:r w:rsidRPr="002E36D9">
              <w:rPr>
                <w:rFonts w:ascii="Arial" w:hAnsi="Arial" w:cs="Arial"/>
                <w:sz w:val="16"/>
                <w:szCs w:val="16"/>
                <w:lang w:val="ru-RU"/>
              </w:rPr>
              <w:t>таблетки по 10 мг, по 10 таблеток у блістері, по 2 або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ТОВ «УОРЛД МЕДИЦИН»</w:t>
            </w:r>
            <w:r w:rsidRPr="002E36D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УОРЛД МЕДИЦИН ІЛАЧ САН. ВЕ ТІДЖ. А.Ш.</w:t>
            </w:r>
            <w:r w:rsidRPr="002E36D9">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Туреччина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перереєстрація на необмежений термін</w:t>
            </w:r>
            <w:r w:rsidRPr="002E36D9">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"Побічні реакції" відповідно до інформації щодо медичного застосування референтного лікарського засобу (Мотиліум®, таблетки, вкриті плівковою оболонкою, по 10 мг) а також у розділі "Побічні реакції" щодо важливості звітування про побічні реакції.</w:t>
            </w:r>
            <w:r w:rsidRPr="002E36D9">
              <w:rPr>
                <w:rFonts w:ascii="Arial" w:hAnsi="Arial" w:cs="Arial"/>
                <w:sz w:val="16"/>
                <w:szCs w:val="16"/>
              </w:rPr>
              <w:br/>
            </w:r>
            <w:r w:rsidRPr="002E36D9">
              <w:rPr>
                <w:rFonts w:ascii="Arial" w:hAnsi="Arial" w:cs="Arial"/>
                <w:sz w:val="16"/>
                <w:szCs w:val="16"/>
              </w:rPr>
              <w:br/>
              <w:t>Резюме плану управління ризиками версія 2.0 додається.</w:t>
            </w:r>
            <w:r w:rsidRPr="002E36D9">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jc w:val="center"/>
              <w:rPr>
                <w:rFonts w:ascii="Arial" w:hAnsi="Arial" w:cs="Arial"/>
                <w:i/>
                <w:sz w:val="16"/>
                <w:szCs w:val="16"/>
              </w:rPr>
            </w:pPr>
            <w:r w:rsidRPr="002E36D9">
              <w:rPr>
                <w:rFonts w:ascii="Arial" w:hAnsi="Arial" w:cs="Arial"/>
                <w:i/>
                <w:sz w:val="16"/>
                <w:szCs w:val="16"/>
              </w:rPr>
              <w:t>підлягає</w:t>
            </w:r>
          </w:p>
          <w:p w:rsidR="00631C60" w:rsidRPr="002E36D9" w:rsidRDefault="00631C60" w:rsidP="00CE648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UA/17940/01/01</w:t>
            </w:r>
          </w:p>
        </w:tc>
      </w:tr>
      <w:tr w:rsidR="00631C60" w:rsidRPr="002E36D9" w:rsidTr="00CE6486">
        <w:tc>
          <w:tcPr>
            <w:tcW w:w="568"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МЕТАКАРТИН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розчин оральний 1 г/10 мл; по 10 мл у флаконах; по 10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ТОВ «УОРЛД МЕДИЦИН»</w:t>
            </w:r>
            <w:r w:rsidRPr="002E36D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УОРЛД МЕДИЦИН ІЛАЧ САН. ВЕ ТІДЖ. А.Ш.</w:t>
            </w:r>
            <w:r w:rsidRPr="002E36D9">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Туреччина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перереєстрація не необмежений термін</w:t>
            </w:r>
            <w:r w:rsidRPr="002E36D9">
              <w:rPr>
                <w:rFonts w:ascii="Arial" w:hAnsi="Arial" w:cs="Arial"/>
                <w:sz w:val="16"/>
                <w:szCs w:val="16"/>
              </w:rPr>
              <w:br/>
              <w:t>Оновлено інформацію в інструкції для медичного застосування лікарського засобу в розділі "Побічні реакції" щодо важливості звітування про побічні реакції.</w:t>
            </w:r>
            <w:r w:rsidRPr="002E36D9">
              <w:rPr>
                <w:rFonts w:ascii="Arial" w:hAnsi="Arial" w:cs="Arial"/>
                <w:sz w:val="16"/>
                <w:szCs w:val="16"/>
              </w:rPr>
              <w:br/>
            </w:r>
            <w:r w:rsidRPr="002E36D9">
              <w:rPr>
                <w:rFonts w:ascii="Arial" w:hAnsi="Arial" w:cs="Arial"/>
                <w:sz w:val="16"/>
                <w:szCs w:val="16"/>
              </w:rPr>
              <w:br/>
              <w:t>Резюме плану управління ризиками версія 1.1 додається.</w:t>
            </w:r>
            <w:r w:rsidRPr="002E36D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jc w:val="center"/>
              <w:rPr>
                <w:rFonts w:ascii="Arial" w:hAnsi="Arial" w:cs="Arial"/>
                <w:i/>
                <w:sz w:val="16"/>
                <w:szCs w:val="16"/>
              </w:rPr>
            </w:pPr>
            <w:r w:rsidRPr="002E36D9">
              <w:rPr>
                <w:rFonts w:ascii="Arial" w:hAnsi="Arial" w:cs="Arial"/>
                <w:i/>
                <w:sz w:val="16"/>
                <w:szCs w:val="16"/>
              </w:rPr>
              <w:t>підлягає</w:t>
            </w:r>
          </w:p>
          <w:p w:rsidR="00631C60" w:rsidRPr="002E36D9" w:rsidRDefault="00631C60" w:rsidP="00CE648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UA/18059/01/01</w:t>
            </w:r>
          </w:p>
        </w:tc>
      </w:tr>
      <w:tr w:rsidR="00631C60" w:rsidRPr="002E36D9" w:rsidTr="00CE6486">
        <w:tc>
          <w:tcPr>
            <w:tcW w:w="568"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МЕТАКАРТИН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розчин оральний 2 г/10 мл; по 10 мл у флаконах; по 10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ТОВ «УОРЛД МЕДИЦИН» </w:t>
            </w:r>
            <w:r w:rsidRPr="002E36D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УОРЛД МЕДИЦИН ІЛАЧ САН. ВЕ ТІДЖ. А.Ш.</w:t>
            </w:r>
            <w:r w:rsidRPr="002E36D9">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Туреччина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перереєстрація не необмежений термін</w:t>
            </w:r>
            <w:r w:rsidRPr="002E36D9">
              <w:rPr>
                <w:rFonts w:ascii="Arial" w:hAnsi="Arial" w:cs="Arial"/>
                <w:sz w:val="16"/>
                <w:szCs w:val="16"/>
              </w:rPr>
              <w:br/>
              <w:t>Оновлено інформацію в інструкції для медичного застосування лікарського засобу в розділі "Побічні реакції" щодо важливості звітування про побічні реакції.</w:t>
            </w:r>
            <w:r w:rsidRPr="002E36D9">
              <w:rPr>
                <w:rFonts w:ascii="Arial" w:hAnsi="Arial" w:cs="Arial"/>
                <w:sz w:val="16"/>
                <w:szCs w:val="16"/>
              </w:rPr>
              <w:br/>
            </w:r>
            <w:r w:rsidRPr="002E36D9">
              <w:rPr>
                <w:rFonts w:ascii="Arial" w:hAnsi="Arial" w:cs="Arial"/>
                <w:sz w:val="16"/>
                <w:szCs w:val="16"/>
              </w:rPr>
              <w:br/>
              <w:t>Резюме плану управління ризиками версія 1.1 додається.</w:t>
            </w:r>
            <w:r w:rsidRPr="002E36D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jc w:val="center"/>
              <w:rPr>
                <w:rFonts w:ascii="Arial" w:hAnsi="Arial" w:cs="Arial"/>
                <w:i/>
                <w:sz w:val="16"/>
                <w:szCs w:val="16"/>
              </w:rPr>
            </w:pPr>
            <w:r w:rsidRPr="002E36D9">
              <w:rPr>
                <w:rFonts w:ascii="Arial" w:hAnsi="Arial" w:cs="Arial"/>
                <w:i/>
                <w:sz w:val="16"/>
                <w:szCs w:val="16"/>
              </w:rPr>
              <w:t>підлягає</w:t>
            </w:r>
          </w:p>
          <w:p w:rsidR="00631C60" w:rsidRPr="002E36D9" w:rsidRDefault="00631C60" w:rsidP="00CE648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lang w:val="en-US"/>
              </w:rPr>
            </w:pPr>
            <w:r w:rsidRPr="002E36D9">
              <w:rPr>
                <w:rFonts w:ascii="Arial" w:hAnsi="Arial" w:cs="Arial"/>
                <w:sz w:val="16"/>
                <w:szCs w:val="16"/>
              </w:rPr>
              <w:t>UA/18029/01/01</w:t>
            </w:r>
          </w:p>
        </w:tc>
      </w:tr>
      <w:tr w:rsidR="00631C60" w:rsidRPr="002E36D9" w:rsidTr="00CE6486">
        <w:tc>
          <w:tcPr>
            <w:tcW w:w="568"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МОРФІНУ ГІДРОХЛОРИД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кристалічний порошок, голчасті або кубічні кристали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Товариство з обмеженою відповідальністю "Харківське фармацевтичне підприємство "Здоров'я народу"</w:t>
            </w:r>
            <w:r w:rsidRPr="002E36D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АЛКАЛІБЕР С.А.У.</w:t>
            </w:r>
            <w:r w:rsidRPr="002E36D9">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Іспанiя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перереєстрація на необмежений термін</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jc w:val="center"/>
              <w:rPr>
                <w:rFonts w:ascii="Arial" w:hAnsi="Arial" w:cs="Arial"/>
                <w:i/>
                <w:sz w:val="16"/>
                <w:szCs w:val="16"/>
              </w:rPr>
            </w:pPr>
            <w:r w:rsidRPr="002E36D9">
              <w:rPr>
                <w:rFonts w:ascii="Arial" w:hAnsi="Arial" w:cs="Arial"/>
                <w:i/>
                <w:sz w:val="16"/>
                <w:szCs w:val="16"/>
              </w:rPr>
              <w:t>не підлягає</w:t>
            </w:r>
          </w:p>
          <w:p w:rsidR="00631C60" w:rsidRPr="002E36D9" w:rsidRDefault="00631C60" w:rsidP="00CE648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UA/18185/01/01</w:t>
            </w:r>
          </w:p>
        </w:tc>
      </w:tr>
      <w:tr w:rsidR="00631C60" w:rsidRPr="002E36D9" w:rsidTr="00CE6486">
        <w:tc>
          <w:tcPr>
            <w:tcW w:w="568"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ПАРАЦЕТАМОЛ</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кристалічний порошок (субстанція) у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ТОВ "Юрія-Фарм"</w:t>
            </w:r>
            <w:r w:rsidRPr="002E36D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Анцю Лу'ан Фармасьютікал Ко., Лтд</w:t>
            </w:r>
            <w:r w:rsidRPr="002E36D9">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Китай</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Перереєстрація на необмежений термін</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jc w:val="center"/>
              <w:rPr>
                <w:rFonts w:ascii="Arial" w:hAnsi="Arial" w:cs="Arial"/>
                <w:i/>
                <w:sz w:val="16"/>
                <w:szCs w:val="16"/>
              </w:rPr>
            </w:pPr>
            <w:r w:rsidRPr="002E36D9">
              <w:rPr>
                <w:rFonts w:ascii="Arial" w:hAnsi="Arial" w:cs="Arial"/>
                <w:i/>
                <w:sz w:val="16"/>
                <w:szCs w:val="16"/>
              </w:rPr>
              <w:t>не підлягає</w:t>
            </w:r>
          </w:p>
          <w:p w:rsidR="00631C60" w:rsidRPr="002E36D9" w:rsidRDefault="00631C60" w:rsidP="00CE648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UA/18197/01/01</w:t>
            </w:r>
          </w:p>
        </w:tc>
      </w:tr>
      <w:tr w:rsidR="00631C60" w:rsidRPr="002E36D9" w:rsidTr="00CE6486">
        <w:tc>
          <w:tcPr>
            <w:tcW w:w="568"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СОЛІФЕНАЦИН-ФАРМАК</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таблетки, вкриті плівковою оболонкою, по 5 мг; по 10 таблеток у блістері; по 3 або по 10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АТ "Фармак" </w:t>
            </w:r>
            <w:r w:rsidRPr="002E36D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Санека Фармасьютікалз АТ</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Словацька Республіка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перереєстрація на необмежений термін</w:t>
            </w:r>
            <w:r w:rsidRPr="002E36D9">
              <w:rPr>
                <w:rFonts w:ascii="Arial" w:hAnsi="Arial" w:cs="Arial"/>
                <w:sz w:val="16"/>
                <w:szCs w:val="16"/>
              </w:rPr>
              <w:br/>
              <w:t>Оновлено інформацію в інструкції для медичного застосування лікарського засобу в розділах "Склад" (редакційна правка), "Побічні реакції" відповідно до інформації з безпеки лікарського засобу, яка зазначена в матеріалах реєстраційного досьє.</w:t>
            </w:r>
            <w:r w:rsidRPr="002E36D9">
              <w:rPr>
                <w:rFonts w:ascii="Arial" w:hAnsi="Arial" w:cs="Arial"/>
                <w:sz w:val="16"/>
                <w:szCs w:val="16"/>
              </w:rPr>
              <w:br/>
            </w:r>
            <w:r w:rsidRPr="002E36D9">
              <w:rPr>
                <w:rFonts w:ascii="Arial" w:hAnsi="Arial" w:cs="Arial"/>
                <w:sz w:val="16"/>
                <w:szCs w:val="16"/>
              </w:rPr>
              <w:br/>
              <w:t>Резюме плану управління ризиками версія 2 додається.</w:t>
            </w:r>
            <w:r w:rsidRPr="002E36D9">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jc w:val="center"/>
              <w:rPr>
                <w:rFonts w:ascii="Arial" w:hAnsi="Arial" w:cs="Arial"/>
                <w:i/>
                <w:sz w:val="16"/>
                <w:szCs w:val="16"/>
              </w:rPr>
            </w:pPr>
            <w:r w:rsidRPr="002E36D9">
              <w:rPr>
                <w:rFonts w:ascii="Arial" w:hAnsi="Arial" w:cs="Arial"/>
                <w:i/>
                <w:sz w:val="16"/>
                <w:szCs w:val="16"/>
              </w:rPr>
              <w:t>не підлягає</w:t>
            </w:r>
          </w:p>
          <w:p w:rsidR="00631C60" w:rsidRPr="002E36D9" w:rsidRDefault="00631C60" w:rsidP="00CE648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UA/17953/01/01</w:t>
            </w:r>
          </w:p>
        </w:tc>
      </w:tr>
      <w:tr w:rsidR="00631C60" w:rsidRPr="002E36D9" w:rsidTr="00CE6486">
        <w:tc>
          <w:tcPr>
            <w:tcW w:w="568"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СОЛІФЕНАЦИН-ФАРМАК</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таблетки, вкриті плівковою оболонкою, по 10 мг; по 10 таблеток у блістері; по 3 або по 10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АТ "Фармак" </w:t>
            </w:r>
            <w:r w:rsidRPr="002E36D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Санека Фармасьютікалз АТ</w:t>
            </w:r>
            <w:r w:rsidRPr="002E36D9">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Словацька Республіка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перереєстрація на необмежений термін</w:t>
            </w:r>
            <w:r w:rsidRPr="002E36D9">
              <w:rPr>
                <w:rFonts w:ascii="Arial" w:hAnsi="Arial" w:cs="Arial"/>
                <w:sz w:val="16"/>
                <w:szCs w:val="16"/>
              </w:rPr>
              <w:br/>
              <w:t>Оновлено інформацію в інструкції для медичного застосування лікарського засобу в розділах "Склад" (редакційна правка), "Побічні реакції" відповідно до інформації з безпеки лікарського засобу, яка зазначена в матеріалах реєстраційного досьє.</w:t>
            </w:r>
            <w:r w:rsidRPr="002E36D9">
              <w:rPr>
                <w:rFonts w:ascii="Arial" w:hAnsi="Arial" w:cs="Arial"/>
                <w:sz w:val="16"/>
                <w:szCs w:val="16"/>
              </w:rPr>
              <w:br/>
            </w:r>
            <w:r w:rsidRPr="002E36D9">
              <w:rPr>
                <w:rFonts w:ascii="Arial" w:hAnsi="Arial" w:cs="Arial"/>
                <w:sz w:val="16"/>
                <w:szCs w:val="16"/>
              </w:rPr>
              <w:br/>
              <w:t>Резюме плану управління ризиками версія 2 додається.</w:t>
            </w:r>
            <w:r w:rsidRPr="002E36D9">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jc w:val="center"/>
              <w:rPr>
                <w:rFonts w:ascii="Arial" w:hAnsi="Arial" w:cs="Arial"/>
                <w:i/>
                <w:sz w:val="16"/>
                <w:szCs w:val="16"/>
              </w:rPr>
            </w:pPr>
            <w:r w:rsidRPr="002E36D9">
              <w:rPr>
                <w:rFonts w:ascii="Arial" w:hAnsi="Arial" w:cs="Arial"/>
                <w:i/>
                <w:sz w:val="16"/>
                <w:szCs w:val="16"/>
              </w:rPr>
              <w:t>не підлягає</w:t>
            </w:r>
          </w:p>
          <w:p w:rsidR="00631C60" w:rsidRPr="002E36D9" w:rsidRDefault="00631C60" w:rsidP="00CE648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UA/17953/01/02</w:t>
            </w:r>
          </w:p>
        </w:tc>
      </w:tr>
      <w:tr w:rsidR="00631C60" w:rsidRPr="002E36D9" w:rsidTr="00CE6486">
        <w:tc>
          <w:tcPr>
            <w:tcW w:w="568"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ТРАНЕКСАМОВА КИСЛОТА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2E36D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Амі Лайфсайєнз Пвт. Лтд.</w:t>
            </w:r>
            <w:r w:rsidRPr="002E36D9">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Перереєстрація на необмежений термін</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jc w:val="center"/>
              <w:rPr>
                <w:rFonts w:ascii="Arial" w:hAnsi="Arial" w:cs="Arial"/>
                <w:i/>
                <w:sz w:val="16"/>
                <w:szCs w:val="16"/>
              </w:rPr>
            </w:pPr>
            <w:r w:rsidRPr="002E36D9">
              <w:rPr>
                <w:rFonts w:ascii="Arial" w:hAnsi="Arial" w:cs="Arial"/>
                <w:i/>
                <w:sz w:val="16"/>
                <w:szCs w:val="16"/>
              </w:rPr>
              <w:t>не підлягає</w:t>
            </w:r>
          </w:p>
          <w:p w:rsidR="00631C60" w:rsidRPr="002E36D9" w:rsidRDefault="00631C60" w:rsidP="00CE648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UA/17845/01/01</w:t>
            </w:r>
          </w:p>
        </w:tc>
      </w:tr>
    </w:tbl>
    <w:p w:rsidR="00631C60" w:rsidRPr="002E36D9" w:rsidRDefault="00631C60" w:rsidP="00631C60">
      <w:pPr>
        <w:ind w:right="20"/>
        <w:rPr>
          <w:rFonts w:ascii="Arial" w:hAnsi="Arial" w:cs="Arial"/>
          <w:b/>
          <w:i/>
          <w:sz w:val="18"/>
          <w:szCs w:val="18"/>
        </w:rPr>
      </w:pPr>
    </w:p>
    <w:p w:rsidR="00631C60" w:rsidRPr="002E36D9" w:rsidRDefault="00631C60" w:rsidP="00631C60">
      <w:pPr>
        <w:ind w:right="20"/>
        <w:rPr>
          <w:rStyle w:val="cs7864ebcf1"/>
          <w:rFonts w:ascii="Arial" w:hAnsi="Arial" w:cs="Arial"/>
          <w:color w:val="auto"/>
          <w:sz w:val="18"/>
          <w:szCs w:val="18"/>
        </w:rPr>
      </w:pPr>
    </w:p>
    <w:p w:rsidR="00631C60" w:rsidRPr="002E36D9" w:rsidRDefault="00631C60" w:rsidP="00631C60">
      <w:pPr>
        <w:ind w:right="20"/>
        <w:rPr>
          <w:rStyle w:val="cs7864ebcf1"/>
          <w:rFonts w:ascii="Arial" w:hAnsi="Arial" w:cs="Arial"/>
          <w:color w:val="auto"/>
          <w:sz w:val="18"/>
          <w:szCs w:val="18"/>
        </w:rPr>
      </w:pPr>
    </w:p>
    <w:p w:rsidR="00631C60" w:rsidRPr="002E36D9" w:rsidRDefault="00631C60" w:rsidP="00631C60">
      <w:pPr>
        <w:ind w:right="20"/>
        <w:rPr>
          <w:rStyle w:val="cs7864ebcf1"/>
          <w:rFonts w:ascii="Arial" w:hAnsi="Arial" w:cs="Arial"/>
          <w:color w:val="auto"/>
          <w:sz w:val="18"/>
          <w:szCs w:val="18"/>
        </w:rPr>
      </w:pPr>
    </w:p>
    <w:p w:rsidR="00631C60" w:rsidRDefault="00631C60" w:rsidP="00631C60">
      <w:pPr>
        <w:rPr>
          <w:b/>
          <w:sz w:val="28"/>
          <w:szCs w:val="28"/>
        </w:rPr>
      </w:pPr>
      <w:r>
        <w:rPr>
          <w:b/>
          <w:sz w:val="28"/>
          <w:szCs w:val="28"/>
        </w:rPr>
        <w:t>В.о. начальника</w:t>
      </w:r>
    </w:p>
    <w:p w:rsidR="00631C60" w:rsidRPr="002E36D9" w:rsidRDefault="00631C60" w:rsidP="00631C60">
      <w:pPr>
        <w:rPr>
          <w:rFonts w:ascii="Arial" w:hAnsi="Arial" w:cs="Arial"/>
          <w:b/>
          <w:sz w:val="16"/>
          <w:szCs w:val="16"/>
        </w:rPr>
      </w:pPr>
      <w:r>
        <w:rPr>
          <w:b/>
          <w:sz w:val="28"/>
          <w:szCs w:val="28"/>
        </w:rPr>
        <w:t>Фармацевтичного управління                                                                                                              Олександр ГРІЦЕНКО</w:t>
      </w:r>
    </w:p>
    <w:p w:rsidR="00631C60" w:rsidRPr="0004127B" w:rsidRDefault="00631C60" w:rsidP="00631C60">
      <w:pPr>
        <w:pStyle w:val="31"/>
        <w:spacing w:after="0"/>
        <w:ind w:left="0"/>
        <w:rPr>
          <w:b/>
          <w:sz w:val="28"/>
          <w:szCs w:val="28"/>
        </w:rPr>
      </w:pPr>
      <w:r>
        <w:rPr>
          <w:b/>
          <w:sz w:val="28"/>
          <w:szCs w:val="28"/>
        </w:rPr>
        <w:br w:type="column"/>
      </w:r>
    </w:p>
    <w:tbl>
      <w:tblPr>
        <w:tblW w:w="3828" w:type="dxa"/>
        <w:tblInd w:w="11448" w:type="dxa"/>
        <w:tblLayout w:type="fixed"/>
        <w:tblLook w:val="0000" w:firstRow="0" w:lastRow="0" w:firstColumn="0" w:lastColumn="0" w:noHBand="0" w:noVBand="0"/>
      </w:tblPr>
      <w:tblGrid>
        <w:gridCol w:w="3828"/>
      </w:tblGrid>
      <w:tr w:rsidR="00631C60" w:rsidRPr="002E36D9" w:rsidTr="00CE6486">
        <w:tc>
          <w:tcPr>
            <w:tcW w:w="3828" w:type="dxa"/>
          </w:tcPr>
          <w:p w:rsidR="00631C60" w:rsidRPr="00021C98" w:rsidRDefault="00631C60" w:rsidP="00504A70">
            <w:pPr>
              <w:keepNext/>
              <w:tabs>
                <w:tab w:val="left" w:pos="12600"/>
              </w:tabs>
              <w:outlineLvl w:val="3"/>
              <w:rPr>
                <w:b/>
                <w:iCs/>
                <w:sz w:val="18"/>
                <w:szCs w:val="18"/>
              </w:rPr>
            </w:pPr>
            <w:r w:rsidRPr="00021C98">
              <w:rPr>
                <w:b/>
                <w:iCs/>
                <w:sz w:val="18"/>
                <w:szCs w:val="18"/>
              </w:rPr>
              <w:t>Додаток 3</w:t>
            </w:r>
          </w:p>
          <w:p w:rsidR="00631C60" w:rsidRPr="00021C98" w:rsidRDefault="00631C60" w:rsidP="00504A70">
            <w:pPr>
              <w:pStyle w:val="4"/>
              <w:tabs>
                <w:tab w:val="left" w:pos="12600"/>
              </w:tabs>
              <w:spacing w:before="0" w:after="0"/>
              <w:rPr>
                <w:iCs/>
                <w:sz w:val="18"/>
                <w:szCs w:val="18"/>
              </w:rPr>
            </w:pPr>
            <w:r w:rsidRPr="00021C98">
              <w:rPr>
                <w:iCs/>
                <w:sz w:val="18"/>
                <w:szCs w:val="18"/>
              </w:rPr>
              <w:t>до наказу Міністерства охорони</w:t>
            </w:r>
          </w:p>
          <w:p w:rsidR="00631C60" w:rsidRPr="00021C98" w:rsidRDefault="00631C60" w:rsidP="00504A70">
            <w:pPr>
              <w:pStyle w:val="4"/>
              <w:tabs>
                <w:tab w:val="left" w:pos="12600"/>
              </w:tabs>
              <w:spacing w:before="0" w:after="0"/>
              <w:rPr>
                <w:iCs/>
                <w:sz w:val="18"/>
                <w:szCs w:val="18"/>
              </w:rPr>
            </w:pPr>
            <w:r w:rsidRPr="00021C98">
              <w:rPr>
                <w:iCs/>
                <w:sz w:val="18"/>
                <w:szCs w:val="18"/>
              </w:rPr>
              <w:t>здоров’я України «</w:t>
            </w:r>
            <w:r w:rsidRPr="00B12F8F">
              <w:rPr>
                <w:iCs/>
                <w:sz w:val="18"/>
                <w:szCs w:val="18"/>
              </w:rPr>
              <w:t>Про державну реєстрацію (перереєстрацію) лікарських засобів (медичних імунобіологічних препаратів) та внесення змін до реєстраційних матеріалів</w:t>
            </w:r>
            <w:r w:rsidRPr="00021C98">
              <w:rPr>
                <w:iCs/>
                <w:sz w:val="18"/>
                <w:szCs w:val="18"/>
              </w:rPr>
              <w:t>»</w:t>
            </w:r>
          </w:p>
          <w:p w:rsidR="00631C60" w:rsidRPr="00066BBA" w:rsidRDefault="00631C60" w:rsidP="00504A70">
            <w:pPr>
              <w:tabs>
                <w:tab w:val="left" w:pos="12600"/>
              </w:tabs>
              <w:rPr>
                <w:rFonts w:ascii="Arial" w:hAnsi="Arial" w:cs="Arial"/>
                <w:b/>
                <w:sz w:val="16"/>
                <w:szCs w:val="16"/>
                <w:u w:val="single"/>
              </w:rPr>
            </w:pPr>
            <w:r w:rsidRPr="00066BBA">
              <w:rPr>
                <w:b/>
                <w:sz w:val="18"/>
                <w:szCs w:val="18"/>
                <w:u w:val="single"/>
              </w:rPr>
              <w:t>від 31 жовтня 2024 року № 1828</w:t>
            </w:r>
          </w:p>
        </w:tc>
      </w:tr>
    </w:tbl>
    <w:p w:rsidR="00631C60" w:rsidRPr="004B381D" w:rsidRDefault="00631C60" w:rsidP="00631C60">
      <w:pPr>
        <w:pStyle w:val="3a"/>
        <w:jc w:val="center"/>
        <w:rPr>
          <w:b/>
          <w:caps/>
          <w:sz w:val="28"/>
          <w:szCs w:val="28"/>
          <w:lang w:eastAsia="uk-UA"/>
        </w:rPr>
      </w:pPr>
      <w:r w:rsidRPr="004B381D">
        <w:rPr>
          <w:b/>
          <w:caps/>
          <w:sz w:val="28"/>
          <w:szCs w:val="28"/>
          <w:lang w:eastAsia="uk-UA"/>
        </w:rPr>
        <w:t>ПЕРЕЛІК</w:t>
      </w:r>
    </w:p>
    <w:p w:rsidR="00631C60" w:rsidRPr="00CF3FCD" w:rsidRDefault="00631C60" w:rsidP="00631C60">
      <w:pPr>
        <w:pStyle w:val="11"/>
        <w:jc w:val="center"/>
      </w:pPr>
      <w:r w:rsidRPr="004B381D">
        <w:rPr>
          <w:b/>
          <w:caps/>
          <w:sz w:val="28"/>
          <w:szCs w:val="28"/>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p>
    <w:p w:rsidR="00631C60" w:rsidRPr="002E36D9" w:rsidRDefault="00631C60" w:rsidP="00631C60">
      <w:pPr>
        <w:pStyle w:val="11"/>
        <w:rPr>
          <w:rFonts w:ascii="Arial" w:hAnsi="Arial" w:cs="Arial"/>
        </w:rPr>
      </w:pPr>
    </w:p>
    <w:tbl>
      <w:tblPr>
        <w:tblW w:w="16303" w:type="dxa"/>
        <w:tblInd w:w="-601"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417"/>
        <w:gridCol w:w="1703"/>
        <w:gridCol w:w="1134"/>
        <w:gridCol w:w="1137"/>
        <w:gridCol w:w="1556"/>
        <w:gridCol w:w="1134"/>
        <w:gridCol w:w="4111"/>
        <w:gridCol w:w="1134"/>
        <w:gridCol w:w="851"/>
        <w:gridCol w:w="1560"/>
      </w:tblGrid>
      <w:tr w:rsidR="00631C60" w:rsidRPr="002E36D9" w:rsidTr="00CE6486">
        <w:trPr>
          <w:tblHeader/>
        </w:trPr>
        <w:tc>
          <w:tcPr>
            <w:tcW w:w="566" w:type="dxa"/>
            <w:tcBorders>
              <w:top w:val="single" w:sz="4" w:space="0" w:color="000000"/>
            </w:tcBorders>
            <w:shd w:val="clear" w:color="auto" w:fill="D9D9D9"/>
          </w:tcPr>
          <w:p w:rsidR="00631C60" w:rsidRPr="002E36D9" w:rsidRDefault="00631C60" w:rsidP="00CE6486">
            <w:pPr>
              <w:tabs>
                <w:tab w:val="left" w:pos="12600"/>
              </w:tabs>
              <w:jc w:val="center"/>
              <w:rPr>
                <w:rFonts w:ascii="Arial" w:hAnsi="Arial" w:cs="Arial"/>
                <w:b/>
                <w:i/>
                <w:sz w:val="16"/>
                <w:szCs w:val="16"/>
              </w:rPr>
            </w:pPr>
            <w:r w:rsidRPr="002E36D9">
              <w:rPr>
                <w:rFonts w:ascii="Arial" w:hAnsi="Arial" w:cs="Arial"/>
                <w:b/>
                <w:i/>
                <w:sz w:val="16"/>
                <w:szCs w:val="16"/>
              </w:rPr>
              <w:t>№ п/п</w:t>
            </w:r>
          </w:p>
        </w:tc>
        <w:tc>
          <w:tcPr>
            <w:tcW w:w="1417" w:type="dxa"/>
            <w:tcBorders>
              <w:top w:val="single" w:sz="4" w:space="0" w:color="000000"/>
            </w:tcBorders>
            <w:shd w:val="clear" w:color="auto" w:fill="D9D9D9"/>
          </w:tcPr>
          <w:p w:rsidR="00631C60" w:rsidRPr="002E36D9" w:rsidRDefault="00631C60" w:rsidP="00CE6486">
            <w:pPr>
              <w:tabs>
                <w:tab w:val="left" w:pos="12600"/>
              </w:tabs>
              <w:jc w:val="center"/>
              <w:rPr>
                <w:rFonts w:ascii="Arial" w:hAnsi="Arial" w:cs="Arial"/>
                <w:b/>
                <w:i/>
                <w:sz w:val="16"/>
                <w:szCs w:val="16"/>
              </w:rPr>
            </w:pPr>
            <w:r w:rsidRPr="002E36D9">
              <w:rPr>
                <w:rFonts w:ascii="Arial" w:hAnsi="Arial" w:cs="Arial"/>
                <w:b/>
                <w:i/>
                <w:sz w:val="16"/>
                <w:szCs w:val="16"/>
              </w:rPr>
              <w:t>Назва лікарського засобу</w:t>
            </w:r>
          </w:p>
        </w:tc>
        <w:tc>
          <w:tcPr>
            <w:tcW w:w="1703" w:type="dxa"/>
            <w:tcBorders>
              <w:top w:val="single" w:sz="4" w:space="0" w:color="000000"/>
            </w:tcBorders>
            <w:shd w:val="clear" w:color="auto" w:fill="D9D9D9"/>
          </w:tcPr>
          <w:p w:rsidR="00631C60" w:rsidRPr="002E36D9" w:rsidRDefault="00631C60" w:rsidP="00CE6486">
            <w:pPr>
              <w:tabs>
                <w:tab w:val="left" w:pos="12600"/>
              </w:tabs>
              <w:jc w:val="center"/>
              <w:rPr>
                <w:rFonts w:ascii="Arial" w:hAnsi="Arial" w:cs="Arial"/>
                <w:b/>
                <w:i/>
                <w:sz w:val="16"/>
                <w:szCs w:val="16"/>
              </w:rPr>
            </w:pPr>
            <w:r w:rsidRPr="002E36D9">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631C60" w:rsidRPr="002E36D9" w:rsidRDefault="00631C60" w:rsidP="00CE6486">
            <w:pPr>
              <w:tabs>
                <w:tab w:val="left" w:pos="12600"/>
              </w:tabs>
              <w:jc w:val="center"/>
              <w:rPr>
                <w:rFonts w:ascii="Arial" w:hAnsi="Arial" w:cs="Arial"/>
                <w:b/>
                <w:i/>
                <w:sz w:val="16"/>
                <w:szCs w:val="16"/>
              </w:rPr>
            </w:pPr>
            <w:r w:rsidRPr="002E36D9">
              <w:rPr>
                <w:rFonts w:ascii="Arial" w:hAnsi="Arial" w:cs="Arial"/>
                <w:b/>
                <w:i/>
                <w:sz w:val="16"/>
                <w:szCs w:val="16"/>
              </w:rPr>
              <w:t>Заявник</w:t>
            </w:r>
          </w:p>
        </w:tc>
        <w:tc>
          <w:tcPr>
            <w:tcW w:w="1137" w:type="dxa"/>
            <w:tcBorders>
              <w:top w:val="single" w:sz="4" w:space="0" w:color="000000"/>
            </w:tcBorders>
            <w:shd w:val="clear" w:color="auto" w:fill="D9D9D9"/>
          </w:tcPr>
          <w:p w:rsidR="00631C60" w:rsidRPr="002E36D9" w:rsidRDefault="00631C60" w:rsidP="00CE6486">
            <w:pPr>
              <w:tabs>
                <w:tab w:val="left" w:pos="12600"/>
              </w:tabs>
              <w:jc w:val="center"/>
              <w:rPr>
                <w:rFonts w:ascii="Arial" w:hAnsi="Arial" w:cs="Arial"/>
                <w:b/>
                <w:i/>
                <w:sz w:val="16"/>
                <w:szCs w:val="16"/>
              </w:rPr>
            </w:pPr>
            <w:r w:rsidRPr="002E36D9">
              <w:rPr>
                <w:rFonts w:ascii="Arial" w:hAnsi="Arial" w:cs="Arial"/>
                <w:b/>
                <w:i/>
                <w:sz w:val="16"/>
                <w:szCs w:val="16"/>
              </w:rPr>
              <w:t>Країна заявника</w:t>
            </w:r>
          </w:p>
        </w:tc>
        <w:tc>
          <w:tcPr>
            <w:tcW w:w="1556" w:type="dxa"/>
            <w:tcBorders>
              <w:top w:val="single" w:sz="4" w:space="0" w:color="000000"/>
            </w:tcBorders>
            <w:shd w:val="clear" w:color="auto" w:fill="D9D9D9"/>
          </w:tcPr>
          <w:p w:rsidR="00631C60" w:rsidRPr="002E36D9" w:rsidRDefault="00631C60" w:rsidP="00CE6486">
            <w:pPr>
              <w:tabs>
                <w:tab w:val="left" w:pos="12600"/>
              </w:tabs>
              <w:jc w:val="center"/>
              <w:rPr>
                <w:rFonts w:ascii="Arial" w:hAnsi="Arial" w:cs="Arial"/>
                <w:b/>
                <w:i/>
                <w:sz w:val="16"/>
                <w:szCs w:val="16"/>
              </w:rPr>
            </w:pPr>
            <w:r w:rsidRPr="002E36D9">
              <w:rPr>
                <w:rFonts w:ascii="Arial" w:hAnsi="Arial" w:cs="Arial"/>
                <w:b/>
                <w:i/>
                <w:sz w:val="16"/>
                <w:szCs w:val="16"/>
              </w:rPr>
              <w:t>Виробник</w:t>
            </w:r>
          </w:p>
        </w:tc>
        <w:tc>
          <w:tcPr>
            <w:tcW w:w="1134" w:type="dxa"/>
            <w:tcBorders>
              <w:top w:val="single" w:sz="4" w:space="0" w:color="000000"/>
            </w:tcBorders>
            <w:shd w:val="clear" w:color="auto" w:fill="D9D9D9"/>
          </w:tcPr>
          <w:p w:rsidR="00631C60" w:rsidRPr="002E36D9" w:rsidRDefault="00631C60" w:rsidP="00CE6486">
            <w:pPr>
              <w:tabs>
                <w:tab w:val="left" w:pos="12600"/>
              </w:tabs>
              <w:jc w:val="center"/>
              <w:rPr>
                <w:rFonts w:ascii="Arial" w:hAnsi="Arial" w:cs="Arial"/>
                <w:b/>
                <w:i/>
                <w:sz w:val="16"/>
                <w:szCs w:val="16"/>
              </w:rPr>
            </w:pPr>
            <w:r w:rsidRPr="002E36D9">
              <w:rPr>
                <w:rFonts w:ascii="Arial" w:hAnsi="Arial" w:cs="Arial"/>
                <w:b/>
                <w:i/>
                <w:sz w:val="16"/>
                <w:szCs w:val="16"/>
              </w:rPr>
              <w:t>Країна виробника</w:t>
            </w:r>
          </w:p>
        </w:tc>
        <w:tc>
          <w:tcPr>
            <w:tcW w:w="4111" w:type="dxa"/>
            <w:tcBorders>
              <w:top w:val="single" w:sz="4" w:space="0" w:color="000000"/>
            </w:tcBorders>
            <w:shd w:val="clear" w:color="auto" w:fill="D9D9D9"/>
          </w:tcPr>
          <w:p w:rsidR="00631C60" w:rsidRPr="002E36D9" w:rsidRDefault="00631C60" w:rsidP="00CE6486">
            <w:pPr>
              <w:tabs>
                <w:tab w:val="left" w:pos="12600"/>
              </w:tabs>
              <w:jc w:val="center"/>
              <w:rPr>
                <w:rFonts w:ascii="Arial" w:hAnsi="Arial" w:cs="Arial"/>
                <w:b/>
                <w:i/>
                <w:sz w:val="16"/>
                <w:szCs w:val="16"/>
              </w:rPr>
            </w:pPr>
            <w:r w:rsidRPr="002E36D9">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631C60" w:rsidRPr="002E36D9" w:rsidRDefault="00631C60" w:rsidP="00CE6486">
            <w:pPr>
              <w:tabs>
                <w:tab w:val="left" w:pos="12600"/>
              </w:tabs>
              <w:jc w:val="center"/>
              <w:rPr>
                <w:rFonts w:ascii="Arial" w:hAnsi="Arial" w:cs="Arial"/>
                <w:b/>
                <w:i/>
                <w:sz w:val="16"/>
                <w:szCs w:val="16"/>
              </w:rPr>
            </w:pPr>
            <w:r w:rsidRPr="002E36D9">
              <w:rPr>
                <w:rFonts w:ascii="Arial" w:hAnsi="Arial" w:cs="Arial"/>
                <w:b/>
                <w:i/>
                <w:sz w:val="16"/>
                <w:szCs w:val="16"/>
              </w:rPr>
              <w:t>Умови відпуску</w:t>
            </w:r>
          </w:p>
        </w:tc>
        <w:tc>
          <w:tcPr>
            <w:tcW w:w="851" w:type="dxa"/>
            <w:tcBorders>
              <w:top w:val="single" w:sz="4" w:space="0" w:color="000000"/>
            </w:tcBorders>
            <w:shd w:val="clear" w:color="auto" w:fill="D9D9D9"/>
          </w:tcPr>
          <w:p w:rsidR="00631C60" w:rsidRPr="002E36D9" w:rsidRDefault="00631C60" w:rsidP="00CE6486">
            <w:pPr>
              <w:tabs>
                <w:tab w:val="left" w:pos="12600"/>
              </w:tabs>
              <w:jc w:val="center"/>
              <w:rPr>
                <w:rFonts w:ascii="Arial" w:hAnsi="Arial" w:cs="Arial"/>
                <w:b/>
                <w:i/>
                <w:sz w:val="16"/>
                <w:szCs w:val="16"/>
              </w:rPr>
            </w:pPr>
            <w:r w:rsidRPr="002E36D9">
              <w:rPr>
                <w:rFonts w:ascii="Arial" w:hAnsi="Arial" w:cs="Arial"/>
                <w:b/>
                <w:i/>
                <w:sz w:val="16"/>
                <w:szCs w:val="16"/>
              </w:rPr>
              <w:t>Рекламування</w:t>
            </w:r>
          </w:p>
        </w:tc>
        <w:tc>
          <w:tcPr>
            <w:tcW w:w="1560" w:type="dxa"/>
            <w:tcBorders>
              <w:top w:val="single" w:sz="4" w:space="0" w:color="000000"/>
            </w:tcBorders>
            <w:shd w:val="clear" w:color="auto" w:fill="D9D9D9"/>
          </w:tcPr>
          <w:p w:rsidR="00631C60" w:rsidRPr="002E36D9" w:rsidRDefault="00631C60" w:rsidP="00CE6486">
            <w:pPr>
              <w:tabs>
                <w:tab w:val="left" w:pos="12600"/>
              </w:tabs>
              <w:jc w:val="center"/>
              <w:rPr>
                <w:rFonts w:ascii="Arial" w:hAnsi="Arial" w:cs="Arial"/>
                <w:b/>
                <w:i/>
                <w:sz w:val="16"/>
                <w:szCs w:val="16"/>
              </w:rPr>
            </w:pPr>
            <w:r w:rsidRPr="002E36D9">
              <w:rPr>
                <w:rFonts w:ascii="Arial" w:hAnsi="Arial" w:cs="Arial"/>
                <w:b/>
                <w:i/>
                <w:sz w:val="16"/>
                <w:szCs w:val="16"/>
              </w:rPr>
              <w:t>Номер реєстраційного посвідчення</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АЗИТРОМІЦИН-ДАРНИЦЯ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таблетки, вкриті оболонкою, по 500 мг; по 3 таблетки у контурній чарунковій упаковці; по 1 контурній чарунковій упаковці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Внесення змін до специфікації та методів контролю якості допоміжної речовини Тальк для приведення у відповідність до вимог і рекомендацій діючих редакцій монографії ЄФ «Talc» та ДФУ.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UA/0137/02/01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АЛЛЕГРА® 120 МГ</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таблетки, вкриті оболонкою, по 120 мг; № 10, № 20 (10х2): по 10 таблеток у блістері; по 1 або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ТОВ "Опелла Хелскеа Україна"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Санофі Вінтроп Індастріа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Франція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та адреси у зв’язку із приведенням реєстраційних документів у відповідність до сертифікату GMP.</w:t>
            </w:r>
            <w:r w:rsidRPr="002E36D9">
              <w:rPr>
                <w:rFonts w:ascii="Arial" w:hAnsi="Arial" w:cs="Arial"/>
                <w:sz w:val="16"/>
                <w:szCs w:val="16"/>
              </w:rPr>
              <w:br/>
              <w:t>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до тексту маркування первинної упаковки лікарського засобу в п. 4. «ДАТА ЗАКІНЧЕННЯ ТЕРМІНУ ПРИДАТНОСТІ», п. 6. «ІНШЕ» та до тексту маркування вторинної упаковки в п. 8. «ДАТА ЗАКІНЧЕННЯ ТЕРМІНУ ПРИДАТНОСТІ», п. 17. «ІНШЕ».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jc w:val="center"/>
              <w:rPr>
                <w:rFonts w:ascii="Arial" w:hAnsi="Arial" w:cs="Arial"/>
                <w:i/>
                <w:sz w:val="16"/>
                <w:szCs w:val="16"/>
              </w:rPr>
            </w:pPr>
            <w:r w:rsidRPr="002E36D9">
              <w:rPr>
                <w:rFonts w:ascii="Arial" w:hAnsi="Arial" w:cs="Arial"/>
                <w:i/>
                <w:sz w:val="16"/>
                <w:szCs w:val="16"/>
              </w:rPr>
              <w:t>підлягає</w:t>
            </w:r>
          </w:p>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UA/8500/01/01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АЛЛЕГРА® 180 МГ</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таблетки, вкриті оболонкою, по 180 мг; № 10, № 20 (10х2): по 10 таблеток у блістері; по 1 або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ТОВ "Опелла Хелскеа Україна" </w:t>
            </w:r>
            <w:r w:rsidRPr="002E36D9">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Санофі Вінтроп Індастріа</w:t>
            </w:r>
            <w:r w:rsidRPr="002E36D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Франція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w:t>
            </w:r>
            <w:r w:rsidRPr="002E36D9">
              <w:rPr>
                <w:rFonts w:ascii="Arial" w:hAnsi="Arial" w:cs="Arial"/>
                <w:sz w:val="16"/>
                <w:szCs w:val="16"/>
              </w:rPr>
              <w:br/>
              <w:t>Зміна найменування та адреси у зв’язку із приведенням реєстраційних документів у відповідність до сертифікату GMP.</w:t>
            </w:r>
            <w:r w:rsidRPr="002E36D9">
              <w:rPr>
                <w:rFonts w:ascii="Arial" w:hAnsi="Arial" w:cs="Arial"/>
                <w:sz w:val="16"/>
                <w:szCs w:val="16"/>
              </w:rPr>
              <w:br/>
              <w:t>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до тексту маркування первинної упаковки лікарського засобу в п. 4. «ДАТА ЗАКІНЧЕННЯ ТЕРМІНУ ПРИДАТНОСТІ», п. 6. «ІНШЕ» та до тексту маркування вторинної упаковки в п. 8. «ДАТА ЗАКІНЧЕННЯ ТЕРМІНУ ПРИДАТНОСТІ», п. 17. «ІНШЕ».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jc w:val="center"/>
              <w:rPr>
                <w:rFonts w:ascii="Arial" w:hAnsi="Arial" w:cs="Arial"/>
                <w:i/>
                <w:sz w:val="16"/>
                <w:szCs w:val="16"/>
              </w:rPr>
            </w:pPr>
            <w:r w:rsidRPr="002E36D9">
              <w:rPr>
                <w:rFonts w:ascii="Arial" w:hAnsi="Arial" w:cs="Arial"/>
                <w:i/>
                <w:sz w:val="16"/>
                <w:szCs w:val="16"/>
              </w:rPr>
              <w:t>підлягає</w:t>
            </w:r>
          </w:p>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UA/8500/01/02</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АЛФЛУТОП</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розчин для ін'єкцій; по 1 мл в скляних ампулах; по 5 ампул у контурній упаковці; по 2 контурні упаковки у картонній коробці; по 1 мл в скляних ампулах; по 5 ампул у контурній упаковці з фольгою; по 2 контурні упаковки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"Біотехнос" АТ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Румунiя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відповідальний за вторинне пакування та випуск серії:</w:t>
            </w:r>
            <w:r w:rsidRPr="002E36D9">
              <w:rPr>
                <w:rFonts w:ascii="Arial" w:hAnsi="Arial" w:cs="Arial"/>
                <w:sz w:val="16"/>
                <w:szCs w:val="16"/>
              </w:rPr>
              <w:br/>
              <w:t>«Біотехнос» АТ, Румунія</w:t>
            </w:r>
            <w:r w:rsidRPr="002E36D9">
              <w:rPr>
                <w:rFonts w:ascii="Arial" w:hAnsi="Arial" w:cs="Arial"/>
                <w:sz w:val="16"/>
                <w:szCs w:val="16"/>
              </w:rPr>
              <w:br/>
            </w:r>
            <w:r w:rsidRPr="002E36D9">
              <w:rPr>
                <w:rFonts w:ascii="Arial" w:hAnsi="Arial" w:cs="Arial"/>
                <w:sz w:val="16"/>
                <w:szCs w:val="16"/>
              </w:rPr>
              <w:br/>
              <w:t xml:space="preserve">відповідальний за виробництво нерозфасованої продукції, первинне та вторинне пакування: </w:t>
            </w:r>
            <w:r w:rsidRPr="002E36D9">
              <w:rPr>
                <w:rFonts w:ascii="Arial" w:hAnsi="Arial" w:cs="Arial"/>
                <w:sz w:val="16"/>
                <w:szCs w:val="16"/>
              </w:rPr>
              <w:br/>
              <w:t xml:space="preserve">КО «Зентіва» А.Т., Румунія </w:t>
            </w:r>
            <w:r w:rsidRPr="002E36D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Румунія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2E36D9">
              <w:rPr>
                <w:rFonts w:ascii="Arial" w:hAnsi="Arial" w:cs="Arial"/>
                <w:sz w:val="16"/>
                <w:szCs w:val="16"/>
              </w:rPr>
              <w:br/>
              <w:t xml:space="preserve">Незначні зміни у тексті маркування первинної (п.6) та вторинної (п. 17) упаковки лікарського засобу.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w:t>
            </w:r>
            <w:r w:rsidRPr="002E36D9">
              <w:rPr>
                <w:rFonts w:ascii="Arial" w:hAnsi="Arial" w:cs="Arial"/>
                <w:sz w:val="16"/>
                <w:szCs w:val="16"/>
              </w:rPr>
              <w:br/>
              <w:t>Зміна адреси виробника ГЛЗ відповідального за вторинне пакування та випуск серії, без зміни фактичного місцезнаходження виробництва. Зміни внесені у розділ "Місцезнаходження виробника та адреса місця провадження його діяльності" в інструкцію для медичного застосування лікарського засобу, як наслідок - відповідні зміни у тексті маркування упаковки лікарського засобу.</w:t>
            </w:r>
            <w:r w:rsidRPr="002E36D9">
              <w:rPr>
                <w:rFonts w:ascii="Arial" w:hAnsi="Arial" w:cs="Arial"/>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jc w:val="center"/>
              <w:rPr>
                <w:rFonts w:ascii="Arial" w:hAnsi="Arial" w:cs="Arial"/>
                <w:i/>
                <w:sz w:val="16"/>
                <w:szCs w:val="16"/>
              </w:rPr>
            </w:pPr>
            <w:r w:rsidRPr="002E36D9">
              <w:rPr>
                <w:rFonts w:ascii="Arial" w:hAnsi="Arial" w:cs="Arial"/>
                <w:i/>
                <w:sz w:val="16"/>
                <w:szCs w:val="16"/>
              </w:rPr>
              <w:t>не підлягає</w:t>
            </w:r>
          </w:p>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UA/6889/01/01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АМАНТИН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таблетки, вкриті плівковою оболонкою, по 100 мг; по 10 таблеток у блістері; по 3 або по 6 блістерів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(інші зміни) - внесення змін до реєстраційного досьє, а саме зміна періодичності рутинного контролю показників для грануляту каліброваного та маси для таблетування. Затверджено: </w:t>
            </w:r>
          </w:p>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Рутинний контроль показників для грануляту каліброваного та маси для таблетування: гранулометричний склад, текучість, насипна густина, здатність до усадки, густина після усадки на кожної серії. Запропоновано: Рутинний контроль показників для грануляту каліброваного та маси для таблетування: гранулометричний склад, текучість, насипна густина, здатність до усадки, густина після усадки в режимі моніторингу не рідше, ніж на кожній 10-й серії. Зміни І типу - Зміни з якості. Готовий лікарський засіб. Зміни у виробництві (інші зміни) - внесення змін до реєстраційного досьє, а саме зміна проведення контролю показників в рутині та на валідації для таблеток-ядер. Проведення контролю показників в рутині. Проведення контролю показників на валідації.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UA/6991/01/01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АМІНОСОЛ® НЕО 10%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розчин для інфузій; по 500 мл у пляшках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"Хемофарм" АД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Республіка Сербія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контроль якості, випуск серії: "Хемофарм" АД, Республіка Сербія; виробництво нерозфасованої продукції, первинна та вторинна упаковка, контроль якості: Хемомонт д.о.о., Чорногорія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lang/>
              </w:rPr>
            </w:pPr>
            <w:r w:rsidRPr="002E36D9">
              <w:rPr>
                <w:rFonts w:ascii="Arial" w:hAnsi="Arial" w:cs="Arial"/>
                <w:sz w:val="16"/>
                <w:szCs w:val="16"/>
              </w:rPr>
              <w:t>Республіка Сербія</w:t>
            </w:r>
            <w:r w:rsidRPr="002E36D9">
              <w:rPr>
                <w:rFonts w:ascii="Arial" w:hAnsi="Arial" w:cs="Arial"/>
                <w:sz w:val="16"/>
                <w:szCs w:val="16"/>
                <w:lang/>
              </w:rPr>
              <w:t>/</w:t>
            </w:r>
            <w:r w:rsidRPr="002E36D9">
              <w:rPr>
                <w:rFonts w:ascii="Arial" w:hAnsi="Arial" w:cs="Arial"/>
                <w:sz w:val="16"/>
                <w:szCs w:val="16"/>
              </w:rPr>
              <w:t xml:space="preserve"> Чорногорія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1998-109-Rev 05 (затверджено: R1-CEP 1998-109-Rev 04) для АФІ Аргініну від затвердженого виробника KYOWA HAKKO BIO CO., LTD., Japan.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1999-027-Rev 04 (затверджено: R1-CEP 1999-027-Rev 03) для АФІ Гістидину від затвердженого виробника KYOWA HAKKO BIO CO., LTD., Japan.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1999-136-Rev 08 (затверджено: R1-CEP 1999-136-Rev 07) для АФІ Метіонін від затвердженого виробника SEKISUI MEDICAL CO., LTD., Japan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UA/4102/01/01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АМІНОСОЛ® НЕО 15%</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розчин для інфузій; по 500 мл у пляшках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"Хемофарм" АД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Республіка Сербія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виробництво нерозфасованої продукції, первинна та вторинна упаковка, контроль якості: Хемомонт д.о.о., Чорногорія; контроль якості, випуск серії: "Хемофарм" АД, Республіка Сербія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lang/>
              </w:rPr>
            </w:pPr>
            <w:r w:rsidRPr="002E36D9">
              <w:rPr>
                <w:rFonts w:ascii="Arial" w:hAnsi="Arial" w:cs="Arial"/>
                <w:sz w:val="16"/>
                <w:szCs w:val="16"/>
              </w:rPr>
              <w:t>Чорногорія</w:t>
            </w:r>
            <w:r w:rsidRPr="002E36D9">
              <w:rPr>
                <w:rFonts w:ascii="Arial" w:hAnsi="Arial" w:cs="Arial"/>
                <w:sz w:val="16"/>
                <w:szCs w:val="16"/>
                <w:lang/>
              </w:rPr>
              <w:t>/</w:t>
            </w:r>
            <w:r w:rsidRPr="002E36D9">
              <w:rPr>
                <w:rFonts w:ascii="Arial" w:hAnsi="Arial" w:cs="Arial"/>
                <w:sz w:val="16"/>
                <w:szCs w:val="16"/>
              </w:rPr>
              <w:t xml:space="preserve"> Республіка Сербія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1998-109-Rev 05 (затверджено: R1-CEP 1998-109-Rev 04) для АФІ Аргініну від затвердженого виробника KYOWA HAKKO BIO CO., LTD., Japan.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1999-027-Rev 04 (затверджено: R1-CEP 1999-027-Rev 03) для АФІ Гістидину від затвердженого виробника KYOWA HAKKO BIO CO., LTD., Japan.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1999-136-Rev 08 (затверджено: R1-CEP 1999-136-Rev 07) для АФІ Метіонін від затвердженого виробника SEKISUI MEDICAL CO., LTD., Japan.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UA/4102/01/02</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АНДРОЖЕЛЬ</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гель для зовнішнього застосування, 16,2 мг/1 г по 88 г гелю у флаконі з дозуючим пристроєм,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Безен Хелскеа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Бельгiя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виробництво за повним циклом: Безен Меньюфекчурінг Белджіум, Бельгія; виробництво за повним циклом:</w:t>
            </w:r>
            <w:r w:rsidRPr="002E36D9">
              <w:rPr>
                <w:rFonts w:ascii="Arial" w:hAnsi="Arial" w:cs="Arial"/>
                <w:sz w:val="16"/>
                <w:szCs w:val="16"/>
              </w:rPr>
              <w:br/>
              <w:t>Лабораторії Безен Інтернешнл, Францiя; випробування контролю якості (мікробіологічний контроль):</w:t>
            </w:r>
            <w:r w:rsidRPr="002E36D9">
              <w:rPr>
                <w:rFonts w:ascii="Arial" w:hAnsi="Arial" w:cs="Arial"/>
                <w:sz w:val="16"/>
                <w:szCs w:val="16"/>
              </w:rPr>
              <w:br/>
              <w:t>Куалі Контрол, Францiя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Бельгія/ Францiя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Вилучення конкретного ідентифікаційного номера матеріалу та постачальника для флакона. Зміна не чинить несприятливого впливу на якість, безпечність та ефективність ЛЗ.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(звуження допустимих меж, визначених у специфікації) Звуження меж специфікації для первинної упаковки ГЛЗ. Зміна не чинить несприятливого впливу на якість, безпечність та ефективність ЛЗ.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UA/5301/01/02</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АРАЛЕТ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таблетки, вкриті плівковою оболонкою, по 2,5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Зентіва, к.с.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Чеська Республiка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Генефарм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Грецiя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відповідно до референтного лікарського засобу Фемара 2,5 мг, таблетки, вкриті плівковою оболонкою.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jc w:val="center"/>
              <w:rPr>
                <w:rFonts w:ascii="Arial" w:hAnsi="Arial" w:cs="Arial"/>
                <w:i/>
                <w:sz w:val="16"/>
                <w:szCs w:val="16"/>
              </w:rPr>
            </w:pPr>
            <w:r w:rsidRPr="002E36D9">
              <w:rPr>
                <w:rFonts w:ascii="Arial" w:hAnsi="Arial" w:cs="Arial"/>
                <w:i/>
                <w:sz w:val="16"/>
                <w:szCs w:val="16"/>
              </w:rPr>
              <w:t>не підлягає</w:t>
            </w:r>
          </w:p>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UA/13659/01/01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АРГЕТТ СПРЕЙ</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 xml:space="preserve">спрей нашкірний, розчин 4 %; по 12,5 г або 25 г у флаконі з дозуючим пристроєм та захисним ковпачком; по 1 флакону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Дельта Медікел Промоушнз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Швейцарія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Фарбіл Валтроп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1997-066-Rev 04 (затверджено: R1-CEP 1997-066-Rev 03) для діючої речовини диклофенаку натрію від вже затвердженого виробника Amoli Organics Private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 xml:space="preserve">без рецепта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UA/12446/01/01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АТЕРА 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таблетки по 40 мг/10 мг,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Фармацевтичний завод “Польфарма” С. 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Польща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Фармацевтичний завод “Польфарма” С. 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Польща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2002-072 - Rev 09 (затверджено: CEP 2002-072 - Rev 08) для діючої речовини амлодипіну від затвердженого виробника GLOCHEM INDUSTRIES PRIVATE LIMITED,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2002-072 - Rev 10 для діючої речовини амлодипіну від затвердженого виробника GLOCHEM INDUSTRIES PRIVATE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UA/19120/01/02</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АТЕРА 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таблетки по 80 мг/5 мг,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Фармацевтичний завод “Польфарма” С. 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Польща </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Фармацевтичний завод “Польфарма” С. 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Польща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2002-072 - Rev 09 (затверджено: CEP 2002-072 - Rev 08) для діючої речовини амлодипіну від затвердженого виробника GLOCHEM INDUSTRIES PRIVATE LIMITED,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2002-072 - Rev 10 для діючої речовини амлодипіну від затвердженого виробника GLOCHEM INDUSTRIES PRIVATE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UA/19120/01/03</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АТЕРА 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таблетки по 80 мг/10 мг,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Фармацевтичний завод “Польфарма” С. 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Польща </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Фармацевтичний завод “Польфарма” С. 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Польща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2002-072 - Rev 09 (затверджено: CEP 2002-072 - Rev 08) для діючої речовини амлодипіну від затвердженого виробника GLOCHEM INDUSTRIES PRIVATE LIMITED,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2002-072 - Rev 10 для діючої речовини амлодипіну від затвердженого виробника GLOCHEM INDUSTRIES PRIVATE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UA/19120/01/04</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АТЕРА 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таблетки по 40 мг/5 мг,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Фармацевтичний завод “Польфарма” С. 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Польща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Фармацевтичний завод “Польфарма” С. 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Польща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2002-072 - Rev 09 (затверджено: CEP 2002-072 - Rev 08) для діючої речовини амлодипіну від затвердженого виробника GLOCHEM INDUSTRIES PRIVATE LIMITED,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2002-072 - Rev 10 для діючої речовини амлодипіну від затвердженого виробника GLOCHEM INDUSTRIES PRIVATE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UA/19120/01/01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АФФИДА ЕКСПРЕС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капсули м'які по 200 мг, по 10 капсул м'яких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Дельта Медікел Промоушнз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Швейцарія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Джелтек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2E36D9">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(ібупрофену) згідно з рекомендаціями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jc w:val="center"/>
              <w:rPr>
                <w:rFonts w:ascii="Arial" w:hAnsi="Arial" w:cs="Arial"/>
                <w:i/>
                <w:sz w:val="16"/>
                <w:szCs w:val="16"/>
              </w:rPr>
            </w:pPr>
            <w:r w:rsidRPr="002E36D9">
              <w:rPr>
                <w:rFonts w:ascii="Arial" w:hAnsi="Arial" w:cs="Arial"/>
                <w:i/>
                <w:sz w:val="16"/>
                <w:szCs w:val="16"/>
              </w:rPr>
              <w:t>підлягає</w:t>
            </w:r>
          </w:p>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UA/18381/01/01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БЕТАК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 xml:space="preserve">таблетки, вкриті плівковою оболонкою, по 10 мг, по 10 таблеток у блістері; по 3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Медокемі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Кіпр</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Медокемі ЛТД (Центральний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Кiпр</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2E36D9">
              <w:rPr>
                <w:rFonts w:ascii="Arial" w:hAnsi="Arial" w:cs="Arial"/>
                <w:sz w:val="16"/>
                <w:szCs w:val="16"/>
              </w:rPr>
              <w:br/>
              <w:t>Діюча редакція: Пелех Людмила Олександрівна. Пропонована редакція: Паращенко Наталія Володимирівна.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UA/7563/01/02</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БЕТАК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 xml:space="preserve">таблетки, вкриті плівковою оболонкою, по 20 мг, по 10 таблеток у блістері; по 3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Медокемі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Кіпр</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Медокемі ЛТД (Центральний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Кiпр</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2E36D9">
              <w:rPr>
                <w:rFonts w:ascii="Arial" w:hAnsi="Arial" w:cs="Arial"/>
                <w:sz w:val="16"/>
                <w:szCs w:val="16"/>
              </w:rPr>
              <w:br/>
              <w:t>Діюча редакція: Пелех Людмила Олександрівна. Пропонована редакція: Паращенко Наталія Володимирівна.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UA/7563/01/01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БІЛАСТИН-ТЕВА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таблетки по 20 мг по 10 таблеток у блістері; по 1 або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виробництво нерозфасованої продукції, первинна та вторинна упаковка: АЕТ Лабораторіз Прайвет Лтд., Індія; </w:t>
            </w:r>
            <w:r w:rsidRPr="002E36D9">
              <w:rPr>
                <w:rFonts w:ascii="Arial" w:hAnsi="Arial" w:cs="Arial"/>
                <w:sz w:val="16"/>
                <w:szCs w:val="16"/>
              </w:rPr>
              <w:br/>
              <w:t>виробництво за повним циклом: Санека Фармасьютикалз АТ, Словацька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Індія/ Словацька Республіка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внесення змін до реєстраційних матеріалів: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збільшення об’єму виробництва проміжного продукту BSN-01 і оновлення мастер-файла на АФІ з версії 2.5 до версії 2.6. Затверджено: 3.2.S.2.2. Description of Manufacturing Process and Process Controls Intermediate: BSN-01 Input: 200.0 kg Output range: 210.0+/- 10.0 kg </w:t>
            </w:r>
            <w:r w:rsidRPr="002E36D9">
              <w:rPr>
                <w:rFonts w:ascii="Arial" w:hAnsi="Arial" w:cs="Arial"/>
                <w:sz w:val="16"/>
                <w:szCs w:val="16"/>
              </w:rPr>
              <w:br/>
              <w:t xml:space="preserve">Запропоновано: 3.2.S.2.2. Description of Manufacturing Process and Process Controls Intermediate: BSN-01 Input: 575.0 ± 15.0 kg </w:t>
            </w:r>
            <w:r w:rsidRPr="002E36D9">
              <w:rPr>
                <w:rFonts w:ascii="Arial" w:hAnsi="Arial" w:cs="Arial"/>
                <w:sz w:val="16"/>
                <w:szCs w:val="16"/>
              </w:rPr>
              <w:br/>
              <w:t>Output range: 620.0+/- 10.0 kg.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збільшення об’єму виробництва проміжного продукту BSN-02 і оновлення мастер-файла на АФІ з версії 2.5 до версії 2.6</w:t>
            </w:r>
            <w:r w:rsidRPr="002E36D9">
              <w:rPr>
                <w:rFonts w:ascii="Arial" w:hAnsi="Arial" w:cs="Arial"/>
                <w:sz w:val="16"/>
                <w:szCs w:val="16"/>
              </w:rPr>
              <w:br/>
              <w:t>Затверджено: 3.2.S.2.2. Description of Manufacturing Process and Process Controls Intermediate: BSN-02 Input: 200.0 kg Output range: 175.0+/- 7.0 kg Запропоновано: 3.2.S.2.2. Description of Manufacturing Process and Process Controls Intermediate: BSN-02</w:t>
            </w:r>
            <w:r w:rsidRPr="002E36D9">
              <w:rPr>
                <w:rFonts w:ascii="Arial" w:hAnsi="Arial" w:cs="Arial"/>
                <w:sz w:val="16"/>
                <w:szCs w:val="16"/>
              </w:rPr>
              <w:br/>
              <w:t>Input: 620.0 ± 10.0 kg Output range: 550.0+/- 10.0 kg.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збільшення об’єму виробництва проміжного продукту BSN-03 і оновлення мастер-файла на АФІ з версії 2.5 до версії 2.6 Затверджено: 3.2.S.2.2. Description of Manufacturing Process and Process Controls Intermediate: BSN-03</w:t>
            </w:r>
            <w:r w:rsidRPr="002E36D9">
              <w:rPr>
                <w:rFonts w:ascii="Arial" w:hAnsi="Arial" w:cs="Arial"/>
                <w:sz w:val="16"/>
                <w:szCs w:val="16"/>
              </w:rPr>
              <w:br/>
              <w:t>Input: 175.0 kg Output range: 136.0+/- 10.0 kg. Запропоновано: 3.2.S.2.2. Description of Manufacturing Process and Process Controls</w:t>
            </w:r>
            <w:r w:rsidRPr="002E36D9">
              <w:rPr>
                <w:rFonts w:ascii="Arial" w:hAnsi="Arial" w:cs="Arial"/>
                <w:sz w:val="16"/>
                <w:szCs w:val="16"/>
              </w:rPr>
              <w:br/>
              <w:t>Intermediate: BSN-03 Input: 550.0 ± 15.0 kg Output range: 430.0+/- 10.0 kg.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збільшення об’єму виробництва проміжного продукту BLB-02 і оновлення мастер-файла на АФІ з версії 2.5 до версії 2.6. Затверджено: 3.2.S.2.2. Description of Manufacturing Process and Process Controls</w:t>
            </w:r>
            <w:r w:rsidRPr="002E36D9">
              <w:rPr>
                <w:rFonts w:ascii="Arial" w:hAnsi="Arial" w:cs="Arial"/>
                <w:sz w:val="16"/>
                <w:szCs w:val="16"/>
              </w:rPr>
              <w:br/>
              <w:t xml:space="preserve">Intermediate: BLB-02 Input: 375.0 kg Output range: 510.0+/- 15.0 kg. Запропоновано: 3.2.S.2.2. Description of Manufacturing Process and Process Controls Intermediate: BLB-02 Input: 475.0 ± 15.0 kg Output range: 650.0+/- 15.0 kg.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збільшення об’єму виробництва проміжного продукту BLB-03 і оновлення мастер-файла на АФІ з версії 2.5 до версії 2.6. Затверджено: 3.2.S.2.2. Description of Manufacturing Process and Process Controls Intermediate: BLB-03 Input: 500.0 kg Output range: 560.0+/- 25.0 kg. Запропоновано: 3.2.S.2.2. Description of Manufacturing Process and Process Controls Intermediate: BLB-03 Input: 650.0 ± 20.0 kg Output range: 750.0+/- 25.0 kg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збільшення об’єму виробництва проміжного продукту BLB-04 і оновлення мастер-файла на АФІ з версії 2.5 до версії 2.6. Затверджено: 3.2.S.2.2. Description of Manufacturing Process and Process Controls Intermediate: BLB-04 Input: 400.0 kg Output range: 265.0+/- 25.0 kg </w:t>
            </w:r>
            <w:r w:rsidRPr="002E36D9">
              <w:rPr>
                <w:rFonts w:ascii="Arial" w:hAnsi="Arial" w:cs="Arial"/>
                <w:sz w:val="16"/>
                <w:szCs w:val="16"/>
              </w:rPr>
              <w:br/>
              <w:t>Запропоновано: 3.2.S.2.2. Description of Manufacturing Process and Process Controls Intermediate: BLB-04 Input: 750.0 ± 20.0 kg</w:t>
            </w:r>
            <w:r w:rsidRPr="002E36D9">
              <w:rPr>
                <w:rFonts w:ascii="Arial" w:hAnsi="Arial" w:cs="Arial"/>
                <w:sz w:val="16"/>
                <w:szCs w:val="16"/>
              </w:rPr>
              <w:br/>
              <w:t>Output range: 500.0+/- 25.0 kg</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 xml:space="preserve">за рецептом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UA/20366/01/01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БІОВЕН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розчин для інфузій 10 %; по 10 мл, 25 мл, 50 мл або 100 мл у флаконі;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ТОВ "БІОФАРМА ПЛАЗМА"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ТОВ "БІОФАРМА ПЛАЗМА", Україна (виробництво, первинне та вторинне пакування, контроль якості,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Заміна методики визначення вмісту гліцину у ГЛЗ БІОВЕН з методу абсорбційної спектрофотометрії на метод високоефективної рідинної хроматографії (ВЕРХ). Критерій прийнятності вмісту гліцину залишається без змін.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UA/14526/01/02</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БІОВЕН МОНО®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розчин для інфузій 5%; по 25 мл, 50 мл або 100 мл у флаконі;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ТОВ "БІОФАРМА ПЛАЗМА"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ТОВ "БІОФАРМА ПЛАЗМА", Україна (виробництво, первинне та вторинне пакування, контроль якості,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Заміна методики визначення вмісту гліцину у ГЛЗ БІОВЕН МОНО з методу абсорбційної спектрофотометрії на метод високоефективної рідинної хроматографії (ВЕРХ). Критерій прийнятності вмісту гліцину залишається без змін.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UA/14526/01/01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БІОВЕН МОНО®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 xml:space="preserve">розчин для інфузій 5%; in bulk: по 25 мл у флаконі; по 96 флаконів у груповій тарі; in bulk: по 50 мл у флаконі; по 56 флаконів у груповій тарі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ТОВ "БІОФАРМА ПЛАЗМА"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ТОВ "БІОФАРМА ПЛАЗМА", Україна (виробництво, первинне та вторинне пакування, контроль якості,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Заміна методики визначення вмісту гліцину у ГЛЗ БІОВЕН МОНО з методу абсорбційної спектрофотометрії на метод високоефективної рідинної хроматографії (ВЕРХ). Критерій прийнятності вмісту гліцину залишається без змін.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UA/14527/01/01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БОТОКС® КОМПЛЕКС БОТУЛІНІЧНОГО ТОКСИНУ ТИПУ А (ВІД CLOSTRIDIUM BOTULINUM)</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порошок для розчину для ін'єкцій по 100 одиниць-Аллерган; 1 флакон з порошком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Еббві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Ірландiя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Аллерган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Ірландiя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внесення змін до реєстраційних матеріалів: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PMF Certificate № ЕМЕА /H/PMF/000001/04/AU/026/G - CSL Behring GmbH</w:t>
            </w:r>
            <w:r w:rsidRPr="002E36D9">
              <w:rPr>
                <w:rFonts w:ascii="Arial" w:hAnsi="Arial" w:cs="Arial"/>
                <w:sz w:val="16"/>
                <w:szCs w:val="16"/>
              </w:rPr>
              <w:br/>
              <w:t>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PMF Certificate № ЕМЕА /H/PMF/000001/04/AU/027/G - CSL Behring GmbH</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UA/16656/01/01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БОТОКС® КОМПЛЕКС БОТУЛІНІЧНОГО ТОКСИНУ ТИПУ А (ВІД CLOSTRIDIUM BOTULINUM)</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порошок для розчину для ін'єкцій по 200 одиниць-Аллерган; 1 флакон з порошком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Еббві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Ірландiя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Аллерган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Ірландiя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внесення змін до реєстраційних матеріалів: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PMF Certificate № ЕМЕА /H/PMF/000001/04/AU/026/G - CSL Behring GmbH</w:t>
            </w:r>
            <w:r w:rsidRPr="002E36D9">
              <w:rPr>
                <w:rFonts w:ascii="Arial" w:hAnsi="Arial" w:cs="Arial"/>
                <w:sz w:val="16"/>
                <w:szCs w:val="16"/>
              </w:rPr>
              <w:br/>
              <w:t>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PMF Certificate № ЕМЕА /H/PMF/000001/04/AU/027/G - CSL Behring GmbH</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UA/16656/01/02</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БРЕЦЕР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ліофілізат для розчину для ін’єкцій по 3,5 мг, 1 флакон з ліофілізатом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Д-р Редді'с Лабораторіс Лтд</w:t>
            </w:r>
            <w:r w:rsidRPr="002E36D9">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Індія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Д-р Редді’с Лабораторіс Лтд, ФТО-7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адреси виробника.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jc w:val="center"/>
              <w:rPr>
                <w:rFonts w:ascii="Arial" w:hAnsi="Arial" w:cs="Arial"/>
                <w:i/>
                <w:sz w:val="16"/>
                <w:szCs w:val="16"/>
              </w:rPr>
            </w:pPr>
            <w:r w:rsidRPr="002E36D9">
              <w:rPr>
                <w:rFonts w:ascii="Arial" w:hAnsi="Arial" w:cs="Arial"/>
                <w:i/>
                <w:sz w:val="16"/>
                <w:szCs w:val="16"/>
              </w:rPr>
              <w:t>не підлягає</w:t>
            </w:r>
          </w:p>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UA/15186/01/01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БРЕЦЕР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ліофілізат для розчину для ін'єкцій по 1,0 мг, по 1 флакону з ліофілізатом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Д-р Редді'с Лабораторіс Лтд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Індія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Д-р Редді’с Лабораторіс Лтд, ФТО-7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адреси виробника.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jc w:val="center"/>
              <w:rPr>
                <w:rFonts w:ascii="Arial" w:hAnsi="Arial" w:cs="Arial"/>
                <w:i/>
                <w:sz w:val="16"/>
                <w:szCs w:val="16"/>
              </w:rPr>
            </w:pPr>
            <w:r w:rsidRPr="002E36D9">
              <w:rPr>
                <w:rFonts w:ascii="Arial" w:hAnsi="Arial" w:cs="Arial"/>
                <w:i/>
                <w:sz w:val="16"/>
                <w:szCs w:val="16"/>
              </w:rPr>
              <w:t>не підлягає</w:t>
            </w:r>
          </w:p>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UA/15186/01/02</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БРОНХО-ВАКСОМ ДОРОСЛІ</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капсули по 7 мг; по 10 капсул у блістері; по 1 або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ОМ Фарма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Швейцарія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ОМ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Швейцарія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Вилучення ГЕ- сертифікату відповідності Європейській фармакопеї № R1-CEP 2000-029-Rev 05 для допоміжної речовини Gelatin від вже затвердженого виробника ROUSSELOT.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Вилучення ГЕ-Сертифікату відповідності Європейській фармакопеї № R1-CEP 2010-043-Rev 00 для допоміжної речовини Gelatin від вже затвердженого виробника ROUSSELOT.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Вилучення ГЕ-сертифікату відповідності Європейській фармакопеї № R1-CEP 2004-247-Rev 00 для допоміжної речовини Gelatin від вже затвердженого виробника Nitta Gelatin.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Вилучення ГЕ-сертифікату відповідності Європейській фармакопеї для допоміжної речовини Gelatin R1-CEP 2004-320 - Rev 00 від вже затвердженого виробника Nitta Gelatin. </w:t>
            </w:r>
            <w:r w:rsidRPr="002E36D9">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(Б.III.1. (б)-4 ІА)</w:t>
            </w:r>
            <w:r w:rsidRPr="002E36D9">
              <w:rPr>
                <w:rFonts w:ascii="Arial" w:hAnsi="Arial" w:cs="Arial"/>
                <w:sz w:val="16"/>
                <w:szCs w:val="16"/>
              </w:rPr>
              <w:br/>
              <w:t>Вилучення ГЕ-сертифікату відповідності Європейській фармакопеї № R1-CEP 2005-217 - Rev 02 для допоміжної речовини Gelatin від вже затвердженого виробника Nitta Gelatin.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Вилучення ГЕ-сертифікату відповідності Європейській фармакопеї R1-CEP 2000-045-Rev 04 для допоміжної речовини Gelatin від вже затвердженого виробника PB Gelatins.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Вилучення ГЕ-сертифікату відповідності Європейській фармакопеї № R1-CEP 2001-424 - Rev 03 для желатину від виробника GELITA Group.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Вилучення ГЕ-сертифікату відповідності Європейській фармакопеї № R1-CEP 2000-050-Rev 02 для допоміжної речовини Gelatin від вже затвердженого виробника GELITA Group.</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UA/18521/01/01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spacing w:line="276" w:lineRule="auto"/>
              <w:rPr>
                <w:rFonts w:ascii="Arial" w:hAnsi="Arial" w:cs="Arial"/>
                <w:b/>
                <w:i/>
                <w:sz w:val="16"/>
                <w:szCs w:val="16"/>
              </w:rPr>
            </w:pPr>
            <w:r w:rsidRPr="002E36D9">
              <w:rPr>
                <w:rFonts w:ascii="Arial" w:hAnsi="Arial" w:cs="Arial"/>
                <w:b/>
                <w:sz w:val="16"/>
                <w:szCs w:val="16"/>
              </w:rPr>
              <w:t xml:space="preserve">ВАЗАПРОКС-АЛЬФА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spacing w:line="276" w:lineRule="auto"/>
              <w:rPr>
                <w:rFonts w:ascii="Arial" w:hAnsi="Arial" w:cs="Arial"/>
                <w:sz w:val="16"/>
                <w:szCs w:val="16"/>
              </w:rPr>
            </w:pPr>
            <w:r w:rsidRPr="002E36D9">
              <w:rPr>
                <w:rFonts w:ascii="Arial" w:hAnsi="Arial" w:cs="Arial"/>
                <w:sz w:val="16"/>
                <w:szCs w:val="16"/>
              </w:rPr>
              <w:t>порошок для розчину для інфузій, 20 мкг, флакон скляний, по 5 флаконів у полімерній упаковці, по 2 полімерні упаковки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spacing w:line="276" w:lineRule="auto"/>
              <w:jc w:val="center"/>
              <w:rPr>
                <w:rFonts w:ascii="Arial" w:hAnsi="Arial" w:cs="Arial"/>
                <w:sz w:val="16"/>
                <w:szCs w:val="16"/>
              </w:rPr>
            </w:pPr>
            <w:r w:rsidRPr="002E36D9">
              <w:rPr>
                <w:rFonts w:ascii="Arial" w:hAnsi="Arial" w:cs="Arial"/>
                <w:sz w:val="16"/>
                <w:szCs w:val="16"/>
              </w:rPr>
              <w:t>«САФ ІНВЕСТ» ООД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spacing w:line="276" w:lineRule="auto"/>
              <w:jc w:val="center"/>
              <w:rPr>
                <w:rFonts w:ascii="Arial" w:hAnsi="Arial" w:cs="Arial"/>
                <w:sz w:val="16"/>
                <w:szCs w:val="16"/>
              </w:rPr>
            </w:pPr>
            <w:r w:rsidRPr="002E36D9">
              <w:rPr>
                <w:rFonts w:ascii="Arial" w:hAnsi="Arial" w:cs="Arial"/>
                <w:sz w:val="16"/>
                <w:szCs w:val="16"/>
              </w:rPr>
              <w:t>Болгарія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spacing w:line="276" w:lineRule="auto"/>
              <w:jc w:val="center"/>
              <w:rPr>
                <w:rFonts w:ascii="Arial" w:hAnsi="Arial" w:cs="Arial"/>
                <w:sz w:val="16"/>
                <w:szCs w:val="16"/>
              </w:rPr>
            </w:pPr>
            <w:r w:rsidRPr="002E36D9">
              <w:rPr>
                <w:rFonts w:ascii="Arial" w:hAnsi="Arial" w:cs="Arial"/>
                <w:sz w:val="16"/>
                <w:szCs w:val="16"/>
              </w:rPr>
              <w:t>К.Т. РОМФАРМ КОМПАНІ С.Р.Л., Румунія ( виробництво, первинне пакування; вторинне пакування, контроль сировини та матеріалів, контроль напівпродукту, контроль готової продукції,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spacing w:line="276" w:lineRule="auto"/>
              <w:jc w:val="center"/>
              <w:rPr>
                <w:rFonts w:ascii="Arial" w:hAnsi="Arial" w:cs="Arial"/>
                <w:sz w:val="16"/>
                <w:szCs w:val="16"/>
              </w:rPr>
            </w:pPr>
            <w:r w:rsidRPr="002E36D9">
              <w:rPr>
                <w:rFonts w:ascii="Arial" w:hAnsi="Arial" w:cs="Arial"/>
                <w:sz w:val="16"/>
                <w:szCs w:val="16"/>
              </w:rPr>
              <w:t>Румунія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spacing w:line="276" w:lineRule="auto"/>
              <w:jc w:val="center"/>
              <w:rPr>
                <w:rFonts w:ascii="Arial" w:hAnsi="Arial" w:cs="Arial"/>
                <w:sz w:val="16"/>
                <w:szCs w:val="16"/>
              </w:rPr>
            </w:pPr>
            <w:r w:rsidRPr="002E36D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упаковки лікарського засобу, а саме: уточнено інформацію щодо терміну придатності, номеру реєстраційного посвідчення, номеру серії, та уточнено логотип виробника на вторинній упаковці. На первинній упаковці уточнено інформацію щодо терміну придатності, номеру серії, та уточнено логотип виробника.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spacing w:line="276" w:lineRule="auto"/>
              <w:ind w:left="-185"/>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spacing w:line="276" w:lineRule="auto"/>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spacing w:line="276" w:lineRule="auto"/>
              <w:jc w:val="center"/>
              <w:rPr>
                <w:rFonts w:ascii="Arial" w:hAnsi="Arial" w:cs="Arial"/>
                <w:sz w:val="16"/>
                <w:szCs w:val="16"/>
              </w:rPr>
            </w:pPr>
            <w:r w:rsidRPr="002E36D9">
              <w:rPr>
                <w:rFonts w:ascii="Arial" w:hAnsi="Arial" w:cs="Arial"/>
                <w:sz w:val="16"/>
                <w:szCs w:val="16"/>
              </w:rPr>
              <w:t>UA/19643/01/01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ВАЛЕРІАНИ ЕКСТРАКТ АРТЕРІУМ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таблетки, вкриті оболонкою, по 20 мг;</w:t>
            </w:r>
            <w:r w:rsidRPr="002E36D9">
              <w:rPr>
                <w:rFonts w:ascii="Arial" w:hAnsi="Arial" w:cs="Arial"/>
                <w:sz w:val="16"/>
                <w:szCs w:val="16"/>
              </w:rPr>
              <w:br/>
              <w:t>по 10 таблеток у блістері, по 5 блістерів у пачці; по 50 таблеток у блістерах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ПАТ "Галичфарм"</w:t>
            </w:r>
            <w:r w:rsidRPr="002E36D9">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ПАТ "Галичфарм"</w:t>
            </w:r>
            <w:r w:rsidRPr="002E36D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внесення змін у специфікацію для Плівки полівінілхлоридної, а саме- зазначення додаткового розміру «Від 350 до 400 мм» у показник «Основнi розміри. Діаметр рулона». </w:t>
            </w:r>
            <w:r w:rsidRPr="002E36D9">
              <w:rPr>
                <w:rFonts w:ascii="Arial" w:hAnsi="Arial" w:cs="Arial"/>
                <w:sz w:val="16"/>
                <w:szCs w:val="16"/>
              </w:rPr>
              <w:br/>
              <w:t xml:space="preserve">Затверджено Специфікація Плівка полівінілхлоридна Основні розміри Діаметр рулона від 380 до 395 мм. Запропоновано </w:t>
            </w:r>
            <w:r w:rsidRPr="002E36D9">
              <w:rPr>
                <w:rFonts w:ascii="Arial" w:hAnsi="Arial" w:cs="Arial"/>
                <w:sz w:val="16"/>
                <w:szCs w:val="16"/>
              </w:rPr>
              <w:br/>
              <w:t xml:space="preserve">Специфікація Плівка полівінілхлоридна Основні розміри Діаметр рулона від 380 до 395 мм Від 350 до 400 мм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UA/0265/02/02</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ВЕРАПАМІЛ-ДАРНИЦЯ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таблетки, вкриті плівковою оболонкою, по 40 мг по 10 таблеток у контурній чарунковій упаковці, по 2 контурні чарункові упаковки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Внесення змін до специфікації та методів контролю якості допоміжної речовини Тальк для приведення у відповідність до вимог і рекомендацій діючих редакцій монографії ЄФ «Talc» та ДФУ.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UA/3582/01/02</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ВОЛЮВЕН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розчин для інфузій; по 500 мл у поліетиленових флаконах; по 250 мл в мішку Freeflex® з двома портами; по 250 мл в мішку Freeflex® з двома портами; по 30 мішків у коробці із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Фрезеніус Кабі Дойчланд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Фрезеніус Кабі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внесення змін до реєстраційних матеріалів:</w:t>
            </w:r>
            <w:r w:rsidRPr="002E36D9">
              <w:rPr>
                <w:rFonts w:ascii="Arial" w:hAnsi="Arial" w:cs="Arial"/>
                <w:sz w:val="16"/>
                <w:szCs w:val="16"/>
                <w:lang/>
              </w:rPr>
              <w:t xml:space="preserve"> </w:t>
            </w:r>
            <w:r w:rsidRPr="002E36D9">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w:t>
            </w:r>
            <w:r w:rsidRPr="002E36D9">
              <w:rPr>
                <w:rFonts w:ascii="Arial" w:hAnsi="Arial" w:cs="Arial"/>
                <w:sz w:val="16"/>
                <w:szCs w:val="16"/>
              </w:rPr>
              <w:br/>
              <w:t>Діюча редакція: Бабаєв Валерій Станіславович. Пропонована редакція: Слюсарєв Сергій Володимирович.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UA/4407/01/01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ГАЛЬВІНІЯ-М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таблетки, вкриті плівковою оболонкою, 50 мг/1000 мг, по 10 таблеток у блістері; по 3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Зентіва, к.с.</w:t>
            </w:r>
            <w:r w:rsidRPr="002E36D9">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Чеська Республiка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первинне та вторинне пакування, контроль якості, фізико/хімічне та мікробіологічне тестування, відповідає за випуск серії:</w:t>
            </w:r>
            <w:r w:rsidRPr="002E36D9">
              <w:rPr>
                <w:rFonts w:ascii="Arial" w:hAnsi="Arial" w:cs="Arial"/>
                <w:sz w:val="16"/>
                <w:szCs w:val="16"/>
              </w:rPr>
              <w:br/>
              <w:t>ФАРМАТЕН С.А., Греція</w:t>
            </w:r>
            <w:r w:rsidRPr="002E36D9">
              <w:rPr>
                <w:rFonts w:ascii="Arial" w:hAnsi="Arial" w:cs="Arial"/>
                <w:sz w:val="16"/>
                <w:szCs w:val="16"/>
              </w:rPr>
              <w:br/>
            </w:r>
            <w:r w:rsidRPr="002E36D9">
              <w:rPr>
                <w:rFonts w:ascii="Arial" w:hAnsi="Arial" w:cs="Arial"/>
                <w:sz w:val="16"/>
                <w:szCs w:val="16"/>
              </w:rPr>
              <w:br/>
              <w:t>виробництво, первинне та вторинне пакування, контроль якості, фізико/хімічне та мікробіологічне тестування, відповідає за випуск серії:</w:t>
            </w:r>
            <w:r w:rsidRPr="002E36D9">
              <w:rPr>
                <w:rFonts w:ascii="Arial" w:hAnsi="Arial" w:cs="Arial"/>
                <w:sz w:val="16"/>
                <w:szCs w:val="16"/>
              </w:rPr>
              <w:br/>
              <w:t>ФАРМАТЕН ІНТЕРНЕШНЛ С.А., Греція</w:t>
            </w:r>
            <w:r w:rsidRPr="002E36D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Греція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внесення змін до реєстраційних матеріалів:</w:t>
            </w:r>
            <w:r w:rsidRPr="002E36D9">
              <w:rPr>
                <w:rFonts w:ascii="Arial" w:hAnsi="Arial" w:cs="Arial"/>
                <w:sz w:val="16"/>
                <w:szCs w:val="16"/>
                <w:lang/>
              </w:rPr>
              <w:t xml:space="preserve"> </w:t>
            </w:r>
            <w:r w:rsidRPr="002E36D9">
              <w:rPr>
                <w:rFonts w:ascii="Arial" w:hAnsi="Arial" w:cs="Arial"/>
                <w:sz w:val="16"/>
                <w:szCs w:val="16"/>
              </w:rPr>
              <w:t>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до розділів "Показання", "Протипоказання", "Особливості застосування", "Спосіб застосування та дози" згідно з інформацією щодо медичного застосування референтного лікарського засобу (Eucreas® film-coated tablets 50 mg/850 mg, 50 mg/1000 mg).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jc w:val="center"/>
              <w:rPr>
                <w:rFonts w:ascii="Arial" w:hAnsi="Arial" w:cs="Arial"/>
                <w:i/>
                <w:sz w:val="16"/>
                <w:szCs w:val="16"/>
              </w:rPr>
            </w:pPr>
            <w:r w:rsidRPr="002E36D9">
              <w:rPr>
                <w:rFonts w:ascii="Arial" w:hAnsi="Arial" w:cs="Arial"/>
                <w:i/>
                <w:sz w:val="16"/>
                <w:szCs w:val="16"/>
              </w:rPr>
              <w:t>не підлягає</w:t>
            </w:r>
          </w:p>
          <w:p w:rsidR="00631C60" w:rsidRPr="002E36D9" w:rsidRDefault="00631C60" w:rsidP="00CE6486">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UA/20209/01/02</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ГАЛЬВІНІЯ-М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таблетки, вкриті плівковою оболонкою, 50 мг/850 мг, по 10 таблеток у блістері; по 3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Зентіва, к.с.</w:t>
            </w:r>
            <w:r w:rsidRPr="002E36D9">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Чеська Республiка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первинне та вторинне пакування, контроль якості, фізико/хімічне та мікробіологічне тестування, відповідає за випуск серії:</w:t>
            </w:r>
            <w:r w:rsidRPr="002E36D9">
              <w:rPr>
                <w:rFonts w:ascii="Arial" w:hAnsi="Arial" w:cs="Arial"/>
                <w:sz w:val="16"/>
                <w:szCs w:val="16"/>
              </w:rPr>
              <w:br/>
              <w:t>ФАРМАТЕН С.А., Греція</w:t>
            </w:r>
            <w:r w:rsidRPr="002E36D9">
              <w:rPr>
                <w:rFonts w:ascii="Arial" w:hAnsi="Arial" w:cs="Arial"/>
                <w:sz w:val="16"/>
                <w:szCs w:val="16"/>
              </w:rPr>
              <w:br/>
            </w:r>
            <w:r w:rsidRPr="002E36D9">
              <w:rPr>
                <w:rFonts w:ascii="Arial" w:hAnsi="Arial" w:cs="Arial"/>
                <w:sz w:val="16"/>
                <w:szCs w:val="16"/>
              </w:rPr>
              <w:br/>
              <w:t>виробництво, первинне та вторинне пакування, контроль якості, фізико/хімічне та мікробіологічне тестування, відповідає за випуск серії:</w:t>
            </w:r>
            <w:r w:rsidRPr="002E36D9">
              <w:rPr>
                <w:rFonts w:ascii="Arial" w:hAnsi="Arial" w:cs="Arial"/>
                <w:sz w:val="16"/>
                <w:szCs w:val="16"/>
              </w:rPr>
              <w:br/>
              <w:t>ФАРМАТЕН ІНТЕРНЕШНЛ С.А., Греція</w:t>
            </w:r>
            <w:r w:rsidRPr="002E36D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Греція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до розділів "Показання", "Протипоказання", "Особливості застосування", "Спосіб застосування та дози" згідно з інформацією щодо медичного застосування референтного лікарського засобу (Eucreas® film-coated tablets 50 mg/850 mg, 50 mg/1000 mg).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jc w:val="center"/>
              <w:rPr>
                <w:rFonts w:ascii="Arial" w:hAnsi="Arial" w:cs="Arial"/>
                <w:i/>
                <w:sz w:val="16"/>
                <w:szCs w:val="16"/>
              </w:rPr>
            </w:pPr>
            <w:r w:rsidRPr="002E36D9">
              <w:rPr>
                <w:rFonts w:ascii="Arial" w:hAnsi="Arial" w:cs="Arial"/>
                <w:i/>
                <w:sz w:val="16"/>
                <w:szCs w:val="16"/>
              </w:rPr>
              <w:t>не підлягає</w:t>
            </w:r>
          </w:p>
          <w:p w:rsidR="00631C60" w:rsidRPr="002E36D9" w:rsidRDefault="00631C60" w:rsidP="00CE6486">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UA/20209/01/01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ГЕПАСОЛ® НЕО 8%</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розчин для інфузій; по 500 мл у пляшках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"Хемофарм" АД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Республіка Сербія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контроль якості, випуск серії: "Хемофарм" АД, Республіка Сербія; виробництво нерозфасованої продукції, первинна та вторинна упаковка, контроль якості: Хемомонт д.о.о., Чорногорія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lang/>
              </w:rPr>
            </w:pPr>
            <w:r w:rsidRPr="002E36D9">
              <w:rPr>
                <w:rFonts w:ascii="Arial" w:hAnsi="Arial" w:cs="Arial"/>
                <w:sz w:val="16"/>
                <w:szCs w:val="16"/>
              </w:rPr>
              <w:t>Республіка Сербія</w:t>
            </w:r>
            <w:r w:rsidRPr="002E36D9">
              <w:rPr>
                <w:rFonts w:ascii="Arial" w:hAnsi="Arial" w:cs="Arial"/>
                <w:sz w:val="16"/>
                <w:szCs w:val="16"/>
                <w:lang/>
              </w:rPr>
              <w:t>/</w:t>
            </w:r>
            <w:r w:rsidRPr="002E36D9">
              <w:rPr>
                <w:rFonts w:ascii="Arial" w:hAnsi="Arial" w:cs="Arial"/>
                <w:sz w:val="16"/>
                <w:szCs w:val="16"/>
              </w:rPr>
              <w:t xml:space="preserve"> Чорногорія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1998-109-Rev 05 (затверджено: R1-CEP 1998-109-Rev 04) для АФІ Аргініну від затвердженого виробника KYOWA HAKKO BIO CO., LTD., Japan.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1999-027-Rev 04 (затверджено: R1-CEP 1999-027-Rev 03) для АФІ Гістидину від затвердженого виробника KYOWA HAKKO BIO CO., LTD., Japan.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1999-136-Rev 08 (затверджено: R1-CEP 1999-136-Rev 07) для АФІ Метіонін від затвердженого виробника SEKISUI MEDICAL CO., LTD., Japan.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UA/3514/01/01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ГІДРАСЕК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капсули тверді по 100 мг; по 10 капсул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Абботт Лабораторіз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Софартекс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Францiя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2E36D9">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"Побічні реакції" відповідно до рекомендації PRAC EMA щодо безпеки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jc w:val="center"/>
              <w:rPr>
                <w:rFonts w:ascii="Arial" w:hAnsi="Arial" w:cs="Arial"/>
                <w:i/>
                <w:sz w:val="16"/>
                <w:szCs w:val="16"/>
              </w:rPr>
            </w:pPr>
            <w:r w:rsidRPr="002E36D9">
              <w:rPr>
                <w:rFonts w:ascii="Arial" w:hAnsi="Arial" w:cs="Arial"/>
                <w:i/>
                <w:sz w:val="16"/>
                <w:szCs w:val="16"/>
              </w:rPr>
              <w:t>підлягає</w:t>
            </w:r>
          </w:p>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UA/13273/02/01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ГІДРАСЕК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гранули для оральної суспензії по 10 мг, по 16 саше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Абботт Лабораторіз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Софартекс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Францiя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2E36D9">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"Побічні реакції" відповідно до рекомендації PRAC EMA щодо безпеки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rPr>
                <w:rFonts w:ascii="Arial" w:hAnsi="Arial" w:cs="Arial"/>
                <w:i/>
                <w:sz w:val="16"/>
                <w:szCs w:val="16"/>
              </w:rPr>
            </w:pPr>
            <w:r w:rsidRPr="002E36D9">
              <w:rPr>
                <w:rFonts w:ascii="Arial" w:hAnsi="Arial" w:cs="Arial"/>
                <w:i/>
                <w:sz w:val="16"/>
                <w:szCs w:val="16"/>
              </w:rPr>
              <w:t>не підлягає</w:t>
            </w:r>
          </w:p>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UA/13273/01/01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ГІДРАСЕК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гранули для оральної суспензії по 30 мг, по 16 саше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Абботт Лабораторіз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Софартекс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Францiя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2E36D9">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"Побічні реакції" відповідно до рекомендації PRAC EMA щодо безпеки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jc w:val="center"/>
              <w:rPr>
                <w:rFonts w:ascii="Arial" w:hAnsi="Arial" w:cs="Arial"/>
                <w:i/>
                <w:sz w:val="16"/>
                <w:szCs w:val="16"/>
              </w:rPr>
            </w:pPr>
            <w:r w:rsidRPr="002E36D9">
              <w:rPr>
                <w:rFonts w:ascii="Arial" w:hAnsi="Arial" w:cs="Arial"/>
                <w:i/>
                <w:sz w:val="16"/>
                <w:szCs w:val="16"/>
              </w:rPr>
              <w:t>підлягає</w:t>
            </w:r>
          </w:p>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UA/13273/01/02</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ДАБІФОР®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капсули тверді по 110 мг; по 10 капсул у блістері; по 6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jc w:val="center"/>
              <w:rPr>
                <w:rFonts w:ascii="Arial" w:hAnsi="Arial" w:cs="Arial"/>
                <w:sz w:val="16"/>
                <w:szCs w:val="16"/>
              </w:rPr>
            </w:pPr>
            <w:r w:rsidRPr="002E36D9">
              <w:rPr>
                <w:rFonts w:ascii="Arial" w:hAnsi="Arial" w:cs="Arial"/>
                <w:sz w:val="16"/>
                <w:szCs w:val="16"/>
              </w:rPr>
              <w:t>виробництво, пакування, контроль серії лікарського засобу: Оман Фармасьютикал Продактс Ко. ЛЛС, Оман; контроль серії, випуск серії лікарського засобу:Това Фармасьютікал Юроп С.Л., Іспанія; контроль серії, випуск серії лікарського засобу: Фармадокс Хелскеа Лімітед, Мальта</w:t>
            </w:r>
          </w:p>
          <w:p w:rsidR="00631C60" w:rsidRPr="002E36D9" w:rsidRDefault="00631C60" w:rsidP="00CE6486">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Оман/ Іспанія/ Мальта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внесення змін до реєстраційних матеріалів: Зміни II типу - Зміни з якості. АФІ. (інші зміни) подання оновленого DMF для діючої речовини дабігатрану етексилату мезилат, виробництва MSN LABORATORIES PRIVATE LIMITED, Індія (затверджено: DE/AP/04/03-18, DE/RP/02/03-18; запропоновано: DE/AP/05/04-22, DE/RP/03/01-23)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UA/19733/01/02</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ДАБІФОР®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капсули тверді по 150 мг; по 10 капсул у блістері; по 6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jc w:val="center"/>
              <w:rPr>
                <w:rFonts w:ascii="Arial" w:hAnsi="Arial" w:cs="Arial"/>
                <w:sz w:val="16"/>
                <w:szCs w:val="16"/>
              </w:rPr>
            </w:pPr>
            <w:r w:rsidRPr="002E36D9">
              <w:rPr>
                <w:rFonts w:ascii="Arial" w:hAnsi="Arial" w:cs="Arial"/>
                <w:sz w:val="16"/>
                <w:szCs w:val="16"/>
              </w:rPr>
              <w:t>виробництво, пакування, контроль серії лікарського засобу: Оман Фармасьютикал Продактс Ко. ЛЛС, Оман; контроль серії, випуск серії лікарського засобу:Това Фармасьютікал Юроп С.Л., Іспанія; контроль серії, випуск серії лікарського засобу: Фармадокс Хелскеа Лімітед, Мальта</w:t>
            </w:r>
          </w:p>
          <w:p w:rsidR="00631C60" w:rsidRPr="002E36D9" w:rsidRDefault="00631C60" w:rsidP="00CE6486">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sz w:val="16"/>
                <w:szCs w:val="16"/>
              </w:rPr>
            </w:pPr>
            <w:r w:rsidRPr="002E36D9">
              <w:rPr>
                <w:rFonts w:ascii="Arial" w:hAnsi="Arial" w:cs="Arial"/>
                <w:sz w:val="16"/>
                <w:szCs w:val="16"/>
              </w:rPr>
              <w:t>Оман/ Іспанія/ Мальта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внесення змін до реєстраційних матеріалів: Зміни II типу - Зміни з якості. АФІ. (інші зміни) подання оновленого DMF для діючої речовини дабігатрану етексилату мезилат, виробництва MSN LABORATORIES PRIVATE LIMITED, Індія (затверджено: DE/AP/04/03-18, DE/RP/02/03-18; запропоновано: DE/AP/05/04-22, DE/RP/03/01-23)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UA/19733/01/03</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ДАБІФОР®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капсули тверді по 75 мг; по 10 капсул у блістері; по 6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jc w:val="center"/>
              <w:rPr>
                <w:rFonts w:ascii="Arial" w:hAnsi="Arial" w:cs="Arial"/>
                <w:sz w:val="16"/>
                <w:szCs w:val="16"/>
              </w:rPr>
            </w:pPr>
            <w:r w:rsidRPr="002E36D9">
              <w:rPr>
                <w:rFonts w:ascii="Arial" w:hAnsi="Arial" w:cs="Arial"/>
                <w:sz w:val="16"/>
                <w:szCs w:val="16"/>
              </w:rPr>
              <w:t>виробництво, пакування, контроль серії лікарського засобу: Оман Фармасьютикал Продактс Ко. ЛЛС, Оман; контроль серії, випуск серії лікарського засобу:Това Фармасьютікал Юроп С.Л., Іспанія; контроль серії, випуск серії лікарського засобу: Фармадокс Хелскеа Лімітед, Мальта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Оман/ Іспанія/ Мальта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внесення змін до реєстраційних матеріалів: Зміни II типу - Зміни з якості. АФІ. (інші зміни) подання оновленого DMF для діючої речовини дабігатрану етексилату мезилат, виробництва MSN LABORATORIES PRIVATE LIMITED, Індія (затверджено: DE/AP/04/03-18, DE/RP/02/03-18; запропоновано: DE/AP/05/04-22, DE/RP/03/01-23)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UA/19733/01/01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ДЕЗЛОРАТАДИН-ТЕВА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таблетки, вкриті плівковою оболонкою, по 5 мг, по 10 таблеток у блістері, по 1 або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Актавіс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Мальта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R1-CEP 2014-047-Rev 02 від затвердженого виробника Glenmark Life Sciences Limited діючої речовини дезлоратадин в зв’язку з додаванням дільниці для проміжних продуктів та зміни адреси власника СЕР (затверджено: R1-CEP 2014-047-Rev 00; запропоновано: R1-CEP 2014-047-Rev 02).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UA/18739/01/01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ДЕКСКЕТОПРОФЕН АБРИЛ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розчин для ін'єкцій/інфузій, 50 мг/2 мл по 2 мл в ампулі, по 5 ампул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Абрил Формулейшнз Пвт. Лтд.</w:t>
            </w:r>
            <w:r w:rsidRPr="002E36D9">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Індія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Абрил Лабораторіз Прайвет Лімітед</w:t>
            </w:r>
            <w:r w:rsidRPr="002E36D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Зміни внесено щодо назви лікарського засобу. Затверджено: ДЕКСКЕТОПРОФЕН. Запропоновано:  ДЕКСКЕТОПРОФЕН АБРИЛ (DEXKETOPROFEN ABRYL).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у зв'язку із отриманням позитивних даних щодо дослідження стабільності у реальному часі. Діюча редакція: Термін придатності: 2 роки. Пропонована редакція: Термін придатності: 3 роки внесено в інструкцію для медичного застосування лікарського засобу у розділ "Термін придатності".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rPr>
                <w:rFonts w:ascii="Arial" w:hAnsi="Arial" w:cs="Arial"/>
                <w:i/>
                <w:sz w:val="16"/>
                <w:szCs w:val="16"/>
              </w:rPr>
            </w:pPr>
            <w:r w:rsidRPr="002E36D9">
              <w:rPr>
                <w:rFonts w:ascii="Arial" w:hAnsi="Arial" w:cs="Arial"/>
                <w:i/>
                <w:sz w:val="16"/>
                <w:szCs w:val="16"/>
              </w:rPr>
              <w:t>не підлягає</w:t>
            </w:r>
          </w:p>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UA/20521/01/01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ДИБАЗОЛ-ДАРНИЦЯ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таблетки по 20 мг, по 10 таблеток у контурній чарунковій упаковці, по 1 контурній чарунковій упаковці у пачці; по 10 таблеток у контурних чарункових упаковках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внесення змін до специфікації та методів контролю якості допоміжної речовини Тальк для приведення у відповідність до вимог і рекомендацій діючих редакцій монографії ЄФ «Talc» та ДФУ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UA/4780/02/01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ДИКЛОФЕНАК-ДАРНИЦЯ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 xml:space="preserve">таблетки, вкриті оболонкою, кишковорозчинні, по 25 мг по 10 таблеток у контурній чарунковій упаковці; по 3 контурні чарункові упаковки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Внесення змін до специфікації та методів контролю якості допоміжної речовини Тальк для приведення у відповідність до вимог і рекомендацій діючих редакцій монографії ЄФ «Talc» та ДФУ.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UA/4060/02/01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ДИФЛЮЗОЛ®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розчин для інфузій, 2 мг/мл; по 100 мл у пляшці скляній; по 1 пляшці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ПАТ "Галичфарм"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Супутня зміна-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Приведення специфікації та методів контролю допоміжної речовини Вода для ін’єкцій до вимог монографії ЕР, а саме: вилучено показник «Нітрати»; додано посилання на ще один метод контролю за показником «Бактеріальні ендотоксини» (ЕР 2.6.32); за показником «Питома електропровідність» та показником «Мікробіологічний моніторинг», змінено посилання на методи контролю (монографія ЕР «Water for injections in bulk (0169)»).</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UA/11674/01/01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ДОЛОКСЕН ФАСТ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мазь, 61,1 мг/г; по 20 г або по 50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Євро Лайфкер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Велика Британiя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Лабораторіус Басі - Індустріа Фармасьютіка,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Португалiя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R2-CEP 1994-007 - Rev 06 (затверджено: R2-CEP 1994-007 - Rev 05) для АФІ метилсаліцилату від затвердженого виробника NOVACYL, France.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UA/15394/01/01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ДОМРИД® SR</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таблетки, пролонгованої дії по 30 мг, по 10 таблеток у блістері; по 1 або по 3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2E36D9">
              <w:rPr>
                <w:rFonts w:ascii="Arial" w:hAnsi="Arial" w:cs="Arial"/>
                <w:sz w:val="16"/>
                <w:szCs w:val="16"/>
              </w:rPr>
              <w:br/>
              <w:t xml:space="preserve">Зміни внесено до інструкції для медичного застосування лікарського засобу у розділи "Фармакологічні властивості" (щодо безпеки),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"Передозування",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"Побічні реакції" щодо важливості звітування про побічні реакції. Введення змін протягом 6-ти місяців після затвердження.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2.0. Зміни внесено до частин: І «Загальна інформація» ІІ «Специфікація з безпеки» V «Заходи з мінімізації ризиків» VI «Резюме плану управління ризиками» VII «Додатки» (додатки 1-8) у зв’язку з оновленням інформації з безпеки діючої речовини домперидону малеат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Резюме Плану управління ризиками версія 2.0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jc w:val="center"/>
              <w:rPr>
                <w:rFonts w:ascii="Arial" w:hAnsi="Arial" w:cs="Arial"/>
                <w:i/>
                <w:sz w:val="16"/>
                <w:szCs w:val="16"/>
              </w:rPr>
            </w:pPr>
            <w:r w:rsidRPr="002E36D9">
              <w:rPr>
                <w:rFonts w:ascii="Arial" w:hAnsi="Arial" w:cs="Arial"/>
                <w:i/>
                <w:sz w:val="16"/>
                <w:szCs w:val="16"/>
              </w:rPr>
              <w:t>не підлягає</w:t>
            </w:r>
          </w:p>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UA/8976/03/01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ЕКЗОДЕРИЛ® ЛАК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лак для нігтів лікувальний, 5 % розчин, по 2,5 мл або 5 мл у флаконі; по 1 флакону разом з 10 лопаточками, 30 тампонами для очищення та 30 пилочками для нігтів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ТОВ "Сандоз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дозвіл на випуск серії: Лек Фармацевтична компанія д.д., Словенія; виробництво нерозфасованої продукції, первинне та вторинне пакування, тестування: Пауль В. Бейверс ГмбХ, Німеччина; тестування: ІФП Пріватес Інстітут фур Продуктуалітат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Словенія/Німеччина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внесення змін до реєстраційних матеріалів: технічна помилка (згідно наказу МОЗ від 23.07.2015 № 460). Виправлення технічної помилки, згідно п.2.4. пп.4 розділу VI наказу МОЗ України від 26.08.2005 р. № 426 (у редакції наказу МОЗ України від 23.07.2015 р. № 460) у Специфікації МКЯ ЛЗ щодо викладення інформації для показника «Ідентифікація» відповідно до розділу 3.2.Р.5.1. Специфікація. Зазначене виправлення відповідає матеріалам реєстраційного досьє, які представлені в архіві (розділ 3.2.Р.5.1. Специфікація).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UA/13688/01/01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ЕНАП® 20 HL</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 xml:space="preserve">таблетки, по 10 таблеток у блістері, по 2 або по 3, або по 6, або по 10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Словенія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виробництво "in bulk", первинне та вторинне пакування, контроль серії та випуск серії: КРКА, д.д., Ново место, Словенія; контроль серії (фізичні та хімічні методи контролю): КРКА, д.д., Ново место, Словенія; контроль серії (фізичні та хімічні методи контролю:</w:t>
            </w:r>
            <w:r w:rsidRPr="002E36D9">
              <w:rPr>
                <w:rFonts w:ascii="Arial" w:hAnsi="Arial" w:cs="Arial"/>
                <w:sz w:val="16"/>
                <w:szCs w:val="16"/>
              </w:rPr>
              <w:br/>
              <w:t>НЛЗОХ (Національні лабораторія за здрав’є, околє ін храно),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lang/>
              </w:rPr>
            </w:pPr>
            <w:r w:rsidRPr="002E36D9">
              <w:rPr>
                <w:rFonts w:ascii="Arial" w:hAnsi="Arial" w:cs="Arial"/>
                <w:sz w:val="16"/>
                <w:szCs w:val="16"/>
              </w:rPr>
              <w:t>Словенія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CEP 2000-091-Rev 06 від затвердженого виробника UNICHEM LABORATORIES LIMITED, India діючої речовини гідрохлоротіазид (затверджено: R1-CEP 2000-091-Rev 04; запропоновано: CEP 2000-091-Rev 06).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UA/10299/01/01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ЕНАП®-Н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таблетки по 10 мг/25 мг; по 10 таблеток у блістері; по 2 або по 6, або по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Словенія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виробництво "in bulk", первинне та вторинне пакування, контроль серії та випуск серії: КРКА, д.д., Ново место, Словенія; контроль серії (фізичні та хімічні методи контролю): НЛЗОХ (Національні лабораторія за здрав’є, околє ін храно),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Словенія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CEP 2000-091-Rev 06 від затвердженого виробника UNICHEM LABORATORIES LIMITED, India діючої речовини гідрохлоротіазид (затверджено: R1-CEP 2000-091-Rev 04; запропоновано: CEP 2000-091-Rev 06).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UA/4255/01/01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ЕНАП®-НL</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таблетки по 10 мг/12,5 мг; по 10 таблеток у блістері; по 2 або по 6, або по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Словенія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виробництво "in bulk", первинне та вторинне пакування, контроль серії та випуск серії: КРКА, д.д., Ново место, Словенія</w:t>
            </w:r>
            <w:r w:rsidRPr="002E36D9">
              <w:rPr>
                <w:rFonts w:ascii="Arial" w:hAnsi="Arial" w:cs="Arial"/>
                <w:sz w:val="16"/>
                <w:szCs w:val="16"/>
              </w:rPr>
              <w:br/>
              <w:t>контроль серії (фізичні та хімічні методи контролю): НЛЗОХ (Національні лабораторія за здрав’є, околє ін храно),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Словенія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CEP 2000-091-Rev 06 від затвердженого виробника UNICHEM LABORATORIES LIMITED, India діючої речовини гідрохлоротіазид (затверджено: R1-CEP 2000-091-Rev 04; запропоновано: CEP 2000-091-Rev 06)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UA/2872/01/02</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ЄВРОСЕК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гранули для оральної суспензії, по 30 мг; по 16 саше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Євро Лайфкер Прайвіт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Індія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Атена Драг Делівері Солюшнз ПВТ.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UA/20255/01/02</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ЄВРОСЕК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гранули для оральної суспензії, по 10 мг; по 16 саше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Євро Лайфкер Прайвіт Лімітед</w:t>
            </w:r>
            <w:r w:rsidRPr="002E36D9">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Індія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Атена Драг Делівері Солюшнз ПВТ.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UA/20255/01/01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ЄВРОФАСТ ЕКСПРЕС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капсули м'які, 400 мг, по 10 капсул у блістері, по 1 або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Євро Лайфкер Прайвіт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Індія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Софтгель Хелскер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2E36D9">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(ібупрофену) згідно з рекомендаціями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jc w:val="center"/>
              <w:rPr>
                <w:rFonts w:ascii="Arial" w:hAnsi="Arial" w:cs="Arial"/>
                <w:i/>
                <w:sz w:val="16"/>
                <w:szCs w:val="16"/>
              </w:rPr>
            </w:pPr>
            <w:r w:rsidRPr="002E36D9">
              <w:rPr>
                <w:rFonts w:ascii="Arial" w:hAnsi="Arial" w:cs="Arial"/>
                <w:i/>
                <w:sz w:val="16"/>
                <w:szCs w:val="16"/>
              </w:rPr>
              <w:t>підлягає</w:t>
            </w:r>
          </w:p>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UA/18715/01/01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ЄВРОФАСТ КОМБІ</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капсули м'які, 200 мг/500 мг, по 10 капсул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Євро Лайфкер Прайвіт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Індія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Олів Хелскер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2E36D9">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(ібупрофену) згідно з рекомендаціями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jc w:val="center"/>
              <w:rPr>
                <w:rFonts w:ascii="Arial" w:hAnsi="Arial" w:cs="Arial"/>
                <w:i/>
                <w:sz w:val="16"/>
                <w:szCs w:val="16"/>
              </w:rPr>
            </w:pPr>
            <w:r w:rsidRPr="002E36D9">
              <w:rPr>
                <w:rFonts w:ascii="Arial" w:hAnsi="Arial" w:cs="Arial"/>
                <w:i/>
                <w:sz w:val="16"/>
                <w:szCs w:val="16"/>
              </w:rPr>
              <w:t>підлягає</w:t>
            </w:r>
          </w:p>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UA/19195/01/01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ЗАВІЦЕФТА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порошок для концентрату для розчину для інфузій, по 2000 мг/500 мг, по 10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ПФАЙЗЕР ЕЙЧ. СІ. ПІ. КОРПОРЕЙШН</w:t>
            </w:r>
            <w:r w:rsidRPr="002E36D9">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США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виробництво напівпродукту стерильної суміші цефтазидиму карбонату (цефтазидиму пентагідрат з карбонатом натрію), тестування при випуску:</w:t>
            </w:r>
            <w:r w:rsidRPr="002E36D9">
              <w:rPr>
                <w:rFonts w:ascii="Arial" w:hAnsi="Arial" w:cs="Arial"/>
                <w:sz w:val="16"/>
                <w:szCs w:val="16"/>
              </w:rPr>
              <w:br/>
              <w:t xml:space="preserve">Антибіотікос до Бразіл Лтда, Бразилiя </w:t>
            </w:r>
            <w:r w:rsidRPr="002E36D9">
              <w:rPr>
                <w:rFonts w:ascii="Arial" w:hAnsi="Arial" w:cs="Arial"/>
                <w:sz w:val="16"/>
                <w:szCs w:val="16"/>
              </w:rPr>
              <w:br/>
              <w:t>виробництво напівпродукту стерильної суміші цефтазидиму карбонату (цефтазидиму пентагідрат з карбонатом натрію), тестування при випуску:</w:t>
            </w:r>
            <w:r w:rsidRPr="002E36D9">
              <w:rPr>
                <w:rFonts w:ascii="Arial" w:hAnsi="Arial" w:cs="Arial"/>
                <w:sz w:val="16"/>
                <w:szCs w:val="16"/>
              </w:rPr>
              <w:br/>
              <w:t xml:space="preserve">ЕйСіЕс Добфар С.п.А., Італія </w:t>
            </w:r>
            <w:r w:rsidRPr="002E36D9">
              <w:rPr>
                <w:rFonts w:ascii="Arial" w:hAnsi="Arial" w:cs="Arial"/>
                <w:sz w:val="16"/>
                <w:szCs w:val="16"/>
              </w:rPr>
              <w:br/>
            </w:r>
            <w:r w:rsidRPr="002E36D9">
              <w:rPr>
                <w:rFonts w:ascii="Arial" w:hAnsi="Arial" w:cs="Arial"/>
                <w:sz w:val="16"/>
                <w:szCs w:val="16"/>
              </w:rPr>
              <w:br/>
              <w:t>тестування натрію карбонату напівпродукту стерильної суміші цефтазидиму карбонату (цефтазидиму пентагідрат з карбонатом натрію) при випуску:</w:t>
            </w:r>
            <w:r w:rsidRPr="002E36D9">
              <w:rPr>
                <w:rFonts w:ascii="Arial" w:hAnsi="Arial" w:cs="Arial"/>
                <w:sz w:val="16"/>
                <w:szCs w:val="16"/>
              </w:rPr>
              <w:br/>
              <w:t xml:space="preserve">Хелаб С.р.Л., Італія </w:t>
            </w:r>
            <w:r w:rsidRPr="002E36D9">
              <w:rPr>
                <w:rFonts w:ascii="Arial" w:hAnsi="Arial" w:cs="Arial"/>
                <w:sz w:val="16"/>
                <w:szCs w:val="16"/>
              </w:rPr>
              <w:br/>
              <w:t>виробництво, пакування, контроль якості, випуск серії, випробування стабільності готового лікарського засобу:</w:t>
            </w:r>
            <w:r w:rsidRPr="002E36D9">
              <w:rPr>
                <w:rFonts w:ascii="Arial" w:hAnsi="Arial" w:cs="Arial"/>
                <w:sz w:val="16"/>
                <w:szCs w:val="16"/>
              </w:rPr>
              <w:br/>
              <w:t>ЕйСіЕс Добфар С.п.А., Італія</w:t>
            </w:r>
            <w:r w:rsidRPr="002E36D9">
              <w:rPr>
                <w:rFonts w:ascii="Arial" w:hAnsi="Arial" w:cs="Arial"/>
                <w:sz w:val="16"/>
                <w:szCs w:val="16"/>
              </w:rPr>
              <w:br/>
              <w:t>випробування стабільності готового лікарського засобу:</w:t>
            </w:r>
            <w:r w:rsidRPr="002E36D9">
              <w:rPr>
                <w:rFonts w:ascii="Arial" w:hAnsi="Arial" w:cs="Arial"/>
                <w:sz w:val="16"/>
                <w:szCs w:val="16"/>
              </w:rPr>
              <w:br/>
              <w:t xml:space="preserve">ЕйСіЕс Добфар С.п.А., Італiя </w:t>
            </w:r>
            <w:r w:rsidRPr="002E36D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Бразилiя/ Італія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додавання альтернативних розмірів серій для готового проміжного продукту, суміші цефтазидиму карбонату, внаслідок додавання виробничої ділянки ЕйСіЕс Добфар С.п.А./ ACS Dobfar S.p.A. </w:t>
            </w:r>
            <w:r w:rsidRPr="002E36D9">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додавання внутрішнього методу тестування, як альтернативного, визначення кількісного вмісту на допоміжну речовину натрію карбонату. Введення змін протягом 6-ти місяців після затвердження.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додавання внутрішнього методу тестування, як альтернативного, визначення залишкового розчинника етилового спирту натрію карбонату (Sterile Sodium Carbonate Excipient Non Compendial Specification).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додавання USP методу ідентифікації під час контролю проміжного готового продукту для стерильної суміші цефтазидиму карбонату. </w:t>
            </w:r>
            <w:r w:rsidRPr="002E36D9">
              <w:rPr>
                <w:rFonts w:ascii="Arial" w:hAnsi="Arial" w:cs="Arial"/>
                <w:sz w:val="16"/>
                <w:szCs w:val="16"/>
              </w:rPr>
              <w:br/>
              <w:t>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w:t>
            </w:r>
            <w:r w:rsidRPr="002E36D9">
              <w:rPr>
                <w:rFonts w:ascii="Arial" w:hAnsi="Arial" w:cs="Arial"/>
                <w:sz w:val="16"/>
                <w:szCs w:val="16"/>
              </w:rPr>
              <w:br/>
              <w:t>додавання методу USP, як альтернативного методу, визначення кількісного вмісту стерильної суміші цефтазидиму карбонату, що використовується у процесі виготовлення кінцевого продукту. Введення змін протягом 6-ти місяців після затвердження.</w:t>
            </w:r>
            <w:r w:rsidRPr="002E36D9">
              <w:rPr>
                <w:rFonts w:ascii="Arial" w:hAnsi="Arial" w:cs="Arial"/>
                <w:sz w:val="16"/>
                <w:szCs w:val="16"/>
              </w:rPr>
              <w:br/>
              <w:t xml:space="preserve">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адреси дільниці, відповідальної за виробництво стерильного авібактаму натрію з сульфатураміду авібактаму та тестування при випуску. Місце розташування ділянки не змінилося.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запропоновано введення альтернативної ділянки Хелаб С.р.Л., Віа Фратта, 25, 31023 Ресана (ТВ), Італія / Chelab S.r.l., Via Fratta, 25, 31023 Resana (TV), Italy, як дільниці, що відповідає за тестування натрію карбонату напівпродукту стерильної суміші цефтазидиму карбонату (цефтазидиму пентагідрат з карбонатом натрію) при випуску.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введення ЕйСіЕс Добфар С.п.А., Віалє Аддетта, 2а/12-3/5, 20067 Трібіано (МІ), Італія / ACS Dobfar S.p.A., Viale Addetta, 2a/12-3/5, 20067 Tribiano (MI), Italy, як дільниці, що відповідає за виробництво напівпродукту стерильної суміші цефтазидиму карбонату (цефтазидиму пентагідрат з карбонатом натрію), тестування при випуску. Узгодження функцій виробника ЕйСіЕс Добфар С.п.А., Італія, з адресою Віа А. Флемінг, 2-37135 Верона (ВР), Італія з матеріалами реєстраційного досьє, а саме додавання функції випробування стабільності готового лікарського засобу. </w:t>
            </w:r>
            <w:r w:rsidRPr="002E36D9">
              <w:rPr>
                <w:rFonts w:ascii="Arial" w:hAnsi="Arial" w:cs="Arial"/>
                <w:sz w:val="16"/>
                <w:szCs w:val="16"/>
              </w:rPr>
              <w:br/>
              <w:t>Введення змін протягом 6-ти місяців після затвердження. Зміни II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(суттєва зміна у процесі виробництва, яка може мати істотний влив на якість, безпеку та ефективність лікарського засобу) запропоновано зміни у процесі виробництва ГЛЗ, включаючи проміжний продукт, а саме, синтезу суміші стерильного цефтазидиму карбонату готового проміжного продукту та стерилізації натрію карбонату, який використовується у виробництві стерильного цефтазидиму карбонату готового проміжного продукту, внаслідок введення виробничої ділянки ЕйСіЕс Добфар С.п.А./ACS Dobfar S.p.A. Введення змін протягом 6-ти місяців після затвердження.</w:t>
            </w:r>
            <w:r w:rsidRPr="002E36D9">
              <w:rPr>
                <w:rFonts w:ascii="Arial" w:hAnsi="Arial" w:cs="Arial"/>
                <w:sz w:val="16"/>
                <w:szCs w:val="16"/>
              </w:rPr>
              <w:br/>
              <w:t xml:space="preserve">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виробника ЕйСіЕс Добфар С.п.А., Віалє Аддетта, 2а/12-3/5, 20067 Трібіано (МІ), Італія/ ACS Dobfar S.p.A., Viale Addetta 2a/12-3/5, 20067 Tribiano (MI), Italy, як дільниці, що відповідає за виробництво та тестування контролю якості стерильного цефтазидиму пентагідрату з наданням мастер-файлу ASMF (EMEA/ASMF/01431). </w:t>
            </w:r>
            <w:r w:rsidRPr="002E36D9">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UA/17440/01/01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ЗАРСІО®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розчин для ін’єкцій або інфузій, 30 млн ОД/0,5 мл, по 0,5 мл розчину в попередньо заповненому шприці, оснащеного поршнем, ін'єкційною голкою, ковпачком та захисним пристроєм для запобігання пошкодження голкою після застосування, у блістерній упаковці; по 1 або 5 блістерних упаковок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Сандоз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Австрія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відповідальний за виробництво, первинне пакування, контроль серії: Ай Ді Ті Біологіка ГмбХ, Німеччина; відповідальний за виробництво, пакування, контроль серії та випуск серії: Сандоз ГмбХ – Бізнес підрозділ технологічна розробка та виробництво біологічних лікарських засобів Шафтенау (БТДМ ДПС),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Німеччина/ Австрія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внесення змін до реєстраційних матеріалів: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(розмір серії активної речовини біологічного/імунологічного походження збільшився/зменшився без зміни параметрів процесу (наприклад дублювання лінії)) Збільшення масштабу процесу очищення діючої речовини на вже зареєстрованому виробничому сайті, виробничої лінії рекомбінантних білків 2 (RPP2), з тим щоб зробити виробничий процес більш економічно ефективним.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UA/12447/01/01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sz w:val="16"/>
                <w:szCs w:val="16"/>
              </w:rPr>
            </w:pPr>
            <w:r w:rsidRPr="002E36D9">
              <w:rPr>
                <w:rFonts w:ascii="Arial" w:hAnsi="Arial" w:cs="Arial"/>
                <w:b/>
                <w:sz w:val="16"/>
                <w:szCs w:val="16"/>
              </w:rPr>
              <w:t>ЗАРСІО®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розчин для ін’єкцій або інфузій, 48 млн ОД/0,5 мл, по 0,5 мл розчину в попередньо заповненому шприці, оснащеного поршнем, ін'єкційною голкою, ковпачком та захисним пристроєм для запобігання пошкодження голкою після застосування, у блістерній упаковці; по 1 або 5 блістерних упаковок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Сандоз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Австрія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відповідальний за виробництво, первинне пакування, контроль серії: Ай Ді Ті Біологіка ГмбХ, Німеччина; відповідальний за виробництво, пакування, контроль серії та випуск серії: Сандоз ГмбХ – Бізнес підрозділ технологічна розробка та виробництво біологічних лікарських засобів Шафтенау (БТДМ ДПС),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Німеччина/ Австрія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внесення змін до реєстраційних матеріалів: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(розмір серії активної речовини біологічного/імунологічного походження збільшився/зменшився без зміни параметрів процесу (наприклад дублювання лінії)) Збільшення масштабу процесу очищення діючої речовини на вже зареєстрованому виробничому сайті, виробничої лінії рекомбінантних білків 2 (RPP2), з тим щоб зробити виробничий процес більш економічно ефективним.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UA/12447/01/02</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ЗОМЕТА®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концентрат для розчину для інфузій, 4 мг/5 мл</w:t>
            </w:r>
            <w:r w:rsidRPr="002E36D9">
              <w:rPr>
                <w:rFonts w:ascii="Arial" w:hAnsi="Arial" w:cs="Arial"/>
                <w:sz w:val="16"/>
                <w:szCs w:val="16"/>
              </w:rPr>
              <w:br/>
              <w:t>по 5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Новартіс Фарма АГ</w:t>
            </w:r>
            <w:r w:rsidRPr="002E36D9">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Швейцарія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вторинне пакування, випуск серіі:</w:t>
            </w:r>
            <w:r w:rsidRPr="002E36D9">
              <w:rPr>
                <w:rFonts w:ascii="Arial" w:hAnsi="Arial" w:cs="Arial"/>
                <w:sz w:val="16"/>
                <w:szCs w:val="16"/>
              </w:rPr>
              <w:br/>
              <w:t>Лек Фармасьютикалс д.д., Словенія</w:t>
            </w:r>
            <w:r w:rsidRPr="002E36D9">
              <w:rPr>
                <w:rFonts w:ascii="Arial" w:hAnsi="Arial" w:cs="Arial"/>
                <w:sz w:val="16"/>
                <w:szCs w:val="16"/>
              </w:rPr>
              <w:br/>
              <w:t>виробництво за повним циклом:</w:t>
            </w:r>
            <w:r w:rsidRPr="002E36D9">
              <w:rPr>
                <w:rFonts w:ascii="Arial" w:hAnsi="Arial" w:cs="Arial"/>
                <w:sz w:val="16"/>
                <w:szCs w:val="16"/>
              </w:rPr>
              <w:br/>
              <w:t>Новартіс Фарма Штейн АГ, Швейцарія</w:t>
            </w:r>
            <w:r w:rsidRPr="002E36D9">
              <w:rPr>
                <w:rFonts w:ascii="Arial" w:hAnsi="Arial" w:cs="Arial"/>
                <w:sz w:val="16"/>
                <w:szCs w:val="16"/>
              </w:rPr>
              <w:br/>
              <w:t>виробництво, первинне пакування:</w:t>
            </w:r>
            <w:r w:rsidRPr="002E36D9">
              <w:rPr>
                <w:rFonts w:ascii="Arial" w:hAnsi="Arial" w:cs="Arial"/>
                <w:sz w:val="16"/>
                <w:szCs w:val="16"/>
              </w:rPr>
              <w:br/>
              <w:t>Фрезеніус Кабі Австрія ГмбХ, Австрія</w:t>
            </w:r>
            <w:r w:rsidRPr="002E36D9">
              <w:rPr>
                <w:rFonts w:ascii="Arial" w:hAnsi="Arial" w:cs="Arial"/>
                <w:sz w:val="16"/>
                <w:szCs w:val="16"/>
              </w:rPr>
              <w:br/>
            </w:r>
            <w:r w:rsidRPr="002E36D9">
              <w:rPr>
                <w:rFonts w:ascii="Arial" w:hAnsi="Arial" w:cs="Arial"/>
                <w:sz w:val="16"/>
                <w:szCs w:val="16"/>
              </w:rPr>
              <w:br/>
              <w:t>візуальний контроль стерилізованих флаконів для виробника Фрезеніус Кабі Австрія ГмбХ, Грац):</w:t>
            </w:r>
            <w:r w:rsidRPr="002E36D9">
              <w:rPr>
                <w:rFonts w:ascii="Arial" w:hAnsi="Arial" w:cs="Arial"/>
                <w:sz w:val="16"/>
                <w:szCs w:val="16"/>
              </w:rPr>
              <w:br/>
              <w:t>Фрезеніус Кабі Австрія ГмбХ, Австрія</w:t>
            </w:r>
            <w:r w:rsidRPr="002E36D9">
              <w:rPr>
                <w:rFonts w:ascii="Arial" w:hAnsi="Arial" w:cs="Arial"/>
                <w:sz w:val="16"/>
                <w:szCs w:val="16"/>
              </w:rPr>
              <w:br/>
              <w:t>контроль якості за показником "Бактеріальні ендотоксини" для виробника Фрезеніус Кабі Австрія ГмбХ, Грац:</w:t>
            </w:r>
            <w:r w:rsidRPr="002E36D9">
              <w:rPr>
                <w:rFonts w:ascii="Arial" w:hAnsi="Arial" w:cs="Arial"/>
                <w:sz w:val="16"/>
                <w:szCs w:val="16"/>
              </w:rPr>
              <w:br/>
              <w:t>Фрезеніус Кабі Австрія ГмбХ, Австрія</w:t>
            </w:r>
            <w:r w:rsidRPr="002E36D9">
              <w:rPr>
                <w:rFonts w:ascii="Arial" w:hAnsi="Arial" w:cs="Arial"/>
                <w:sz w:val="16"/>
                <w:szCs w:val="16"/>
              </w:rPr>
              <w:br/>
              <w:t>контроль якості за показником "Стерильність" для виробника Фрезеніус Кабі Австрія ГмбХ, Грац:</w:t>
            </w:r>
            <w:r w:rsidRPr="002E36D9">
              <w:rPr>
                <w:rFonts w:ascii="Arial" w:hAnsi="Arial" w:cs="Arial"/>
                <w:sz w:val="16"/>
                <w:szCs w:val="16"/>
              </w:rPr>
              <w:br/>
              <w:t>АГЕС ГмбХ ІМЕД, Австрія</w:t>
            </w:r>
            <w:r w:rsidRPr="002E36D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Австрія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дільниці для вторинного пакування Лек Фармасьютикалс д.д., вул. Веровшкова 57, Любляна, 1526, Словенія/ Lek Pharmaceuticals d.d.,Verovskova Ulica 57, Ljubljana, 1526, Slovenia. Введення змін протягом 6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Додавання виробника, що відповідає за випуск серії Лек Фармасьютикалс д.д., вул. Веровшкова 57, Любляна, 1526, Словенія/Lek Pharmaceuticals d.d.,Verovskova Ulica 57, Ljubljana, 1526, Slovenia.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(додавання виробничої дільниці). Введення змін протягом 6 місяців після затвердження.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зокрема вилучення інформації, зазначеної російською мовою, та внесення змін: первинна упаковка – п. 3. «НОМЕР СЕРІЇ ЛІКАРСЬКОГО ЗАСОБУ», п. 4. «ДАТА ЗАКІНЧЕННЯ ТЕРМІНУ ПРИДАТНОСТІ», п. 6. «ІНШЕ»; вторинна упаковка – п. 8. «ДАТА ЗАКІНЧЕННЯ ТЕРМІНУ ПРИДАТНОСТІ», п. 17. «ІНШЕ».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rPr>
                <w:rFonts w:ascii="Arial" w:hAnsi="Arial" w:cs="Arial"/>
                <w:i/>
                <w:sz w:val="16"/>
                <w:szCs w:val="16"/>
              </w:rPr>
            </w:pPr>
            <w:r w:rsidRPr="002E36D9">
              <w:rPr>
                <w:rFonts w:ascii="Arial" w:hAnsi="Arial" w:cs="Arial"/>
                <w:i/>
                <w:sz w:val="16"/>
                <w:szCs w:val="16"/>
              </w:rPr>
              <w:t>не підлягає</w:t>
            </w:r>
          </w:p>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UA/8368/01/01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ІНГАЛІПТ-ЗДОРОВ'Я ФОРТЕ З РОМАШКОЮ</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cпрей для ротової порожнини по 30 мл у балоні з клапаном-насосом, по 1 балону з насадкою-розпилювачем та захисним ковпачком у коробці з картону; по 50 мл у флаконі з захисним ковпачком; по 1 флакону з оральним розпилювальним пристроєм та захисним ковпачком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всі стадії виробництва, контроль якості, випуск серії:</w:t>
            </w:r>
            <w:r w:rsidRPr="002E36D9">
              <w:rPr>
                <w:rFonts w:ascii="Arial" w:hAnsi="Arial" w:cs="Arial"/>
                <w:sz w:val="16"/>
                <w:szCs w:val="16"/>
              </w:rPr>
              <w:br/>
              <w:t>Товариство з обмеженою відповідальністю "Фармацевтична компанія "Здоров'я", Україна;</w:t>
            </w:r>
            <w:r w:rsidRPr="002E36D9">
              <w:rPr>
                <w:rFonts w:ascii="Arial" w:hAnsi="Arial" w:cs="Arial"/>
                <w:sz w:val="16"/>
                <w:szCs w:val="16"/>
              </w:rPr>
              <w:br/>
              <w:t>всі стадії виробництва, окрім контролю якості та випуску серії:</w:t>
            </w:r>
            <w:r w:rsidRPr="002E36D9">
              <w:rPr>
                <w:rFonts w:ascii="Arial" w:hAnsi="Arial" w:cs="Arial"/>
                <w:sz w:val="16"/>
                <w:szCs w:val="16"/>
              </w:rPr>
              <w:br/>
              <w:t>Товариство з обмеженою відповідальністю "Фармацевтична компанія "Здоров'я",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Стрептоциду розчинного фірми ВАТ "Ірбітський хіміко-фармацевтичний завод", Російська Федерація. Залишається затверджений виробник АФІ Стрептоциду розчинного - ТОВ "Фармхім",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UA/10947/01/01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ІНДАПАМІД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Чемо Іберіка,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Іспанiя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КІМІКА СІНТЕТІКА,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Іспанiя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Зміна умов зберігання АФІ - Зміна умов зберігання АФІ. </w:t>
            </w:r>
            <w:r w:rsidRPr="002E36D9">
              <w:rPr>
                <w:rFonts w:ascii="Arial" w:hAnsi="Arial" w:cs="Arial"/>
                <w:sz w:val="16"/>
                <w:szCs w:val="16"/>
              </w:rPr>
              <w:br/>
              <w:t>Діюча редакція: Зберігання: В оригінальній упаковці при температурі не вище 30</w:t>
            </w:r>
            <w:r w:rsidRPr="002E36D9">
              <w:rPr>
                <w:rFonts w:ascii="Arial" w:hAnsi="Arial" w:cs="Arial"/>
                <w:sz w:val="16"/>
                <w:szCs w:val="16"/>
                <w:vertAlign w:val="superscript"/>
              </w:rPr>
              <w:t>0</w:t>
            </w:r>
            <w:r w:rsidRPr="002E36D9">
              <w:rPr>
                <w:rFonts w:ascii="Arial" w:hAnsi="Arial" w:cs="Arial"/>
                <w:sz w:val="16"/>
                <w:szCs w:val="16"/>
              </w:rPr>
              <w:t xml:space="preserve">С Пропонована редакція: </w:t>
            </w:r>
            <w:r w:rsidRPr="002E36D9">
              <w:rPr>
                <w:rFonts w:ascii="Arial" w:hAnsi="Arial" w:cs="Arial"/>
                <w:sz w:val="16"/>
                <w:szCs w:val="16"/>
              </w:rPr>
              <w:br/>
              <w:t>Зберігання: Зберігання та транспортування субстанції не потребує спеціальних температурних вимог. Тримати субстанцію в оригінальній упаковці, захищеній від світла та вологи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UA/17785/01/01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КАНАВІТ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емульсія для ін'єкцій, 10 мг/мл; по 1 мл емульсії для ін'єкцій в ампулі з коричневого скла; по 5 або по 10 ампул в упаковці з плівки PVC поміщають в картонну коробку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ББ Фарма 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Чеська Республiка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ЕйчБіЕм Фарма с.р.о.</w:t>
            </w:r>
            <w:r w:rsidRPr="002E36D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Словацька Республiка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Зміна кількості ампул у вторинній упаковці (затверджено: № 5 по 1 мл; запропоновано: № 5 по 1 мл; № 10 по 1 мл). Первинний пакувальний матеріал не змінився. </w:t>
            </w:r>
            <w:r w:rsidRPr="002E36D9">
              <w:rPr>
                <w:rFonts w:ascii="Arial" w:hAnsi="Arial" w:cs="Arial"/>
                <w:sz w:val="16"/>
                <w:szCs w:val="16"/>
              </w:rPr>
              <w:br/>
              <w:t>Зміни внесено у розділ "Упаковка" в інструкцію для медичного застосування у зв'язку зі зміною розміру упаковки та як наслідок - поява тексту маркування для нового розміру упаковки лікарського засобу. Введення змін протягом 3-х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аналітичної методики за показником «Кількісне визначення фітоменадіону» методом ВЕРХ (пробопідготовка, формули розрахунку). Введення змін протягом 3-х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видалено показник «Прозорість та ступінь опалесценції» з специфікацій на випуск та на термін придатності. Введення змін протягом 3-х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видалено показник «Сухий залишок» з специфікацій на випуск та на термін придатності. Введення змін протягом 3-х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 зміна профілю домішок, критеріїв прийнятності та методики (пробопідготовка, критерії придатності хроматографічної системи, формула розрахунку) за показником «Супутні домішки». Введення змін протягом 3-х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для визначення показника «Ідентифікація» методом ВЕРХ додано визначення за допомогою діодно-матричного детектора (HPLC-DAD) Введення змін протягом 3-х місяців після затвердження. Зміни І типу - Адміністративні зміни. (інші зміни) – зміна лікарської форми ГЛЗ (затверджено: розчин для ін’єкції; запропоновано: емульсія для ін’єкції). Зміни внесено в інструкцію для медичного застосування щодо зміни лікарської форми та як наслідок - у текст маркування упаковок лікарського засобу. Введення змін протягом 3-х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зміна критеріїв прийнятності за показником «Зовнішній вигляд» у специфікації проміжного продукту (рідина in bulk) та у специфікаціях на випуск та на термін придатності. І як наслідок до показника «Механічні включення» додано визначення видимих механічних включень. Зміни внесено у розділ "Основні фізико-хімічні властивості" в інструкцію для медичного застосування лікарського засобу.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rPr>
                <w:rFonts w:ascii="Arial" w:hAnsi="Arial" w:cs="Arial"/>
                <w:i/>
                <w:sz w:val="16"/>
                <w:szCs w:val="16"/>
              </w:rPr>
            </w:pPr>
            <w:r w:rsidRPr="002E36D9">
              <w:rPr>
                <w:rFonts w:ascii="Arial" w:hAnsi="Arial" w:cs="Arial"/>
                <w:i/>
                <w:sz w:val="16"/>
                <w:szCs w:val="16"/>
              </w:rPr>
              <w:t>не підлягає</w:t>
            </w:r>
          </w:p>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UA/12630/01/01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КЕЛТІКАН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капсули тверді; по 15 капсул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Феррер Інтернаціональ,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Іспанiя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Феррер Інтернаціональ,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Іспанія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E36D9">
              <w:rPr>
                <w:rFonts w:ascii="Arial" w:hAnsi="Arial" w:cs="Arial"/>
                <w:sz w:val="16"/>
                <w:szCs w:val="16"/>
              </w:rPr>
              <w:br/>
              <w:t xml:space="preserve">Діюча редакція: Albert Garcia Rierola. Пропонована редакція: Cristina Rodellas Ramos.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w:t>
            </w:r>
            <w:r w:rsidRPr="002E36D9">
              <w:rPr>
                <w:rFonts w:ascii="Arial" w:hAnsi="Arial" w:cs="Arial"/>
                <w:sz w:val="16"/>
                <w:szCs w:val="16"/>
              </w:rPr>
              <w:br/>
              <w:t>Діюча редакція: Кучма Володимир Олександрович. Пропонована редакція: Нікітченкова Любов Іванівна.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UA/10643/01/01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КЛАБЕЛ® 500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таблетки, вкриті оболонкою, по 500 мг, по 7 таблеток у блістері; по 2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НОБЕЛ ІЛАЧ САНАЇ ВЕ ТІДЖАРЕТ А.Ш.</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Туреччина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Туреччина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2E36D9">
              <w:rPr>
                <w:rFonts w:ascii="Arial" w:hAnsi="Arial" w:cs="Arial"/>
                <w:sz w:val="16"/>
                <w:szCs w:val="16"/>
              </w:rPr>
              <w:br/>
              <w:t>Зміни внесено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jc w:val="center"/>
              <w:rPr>
                <w:rFonts w:ascii="Arial" w:hAnsi="Arial" w:cs="Arial"/>
                <w:i/>
                <w:sz w:val="16"/>
                <w:szCs w:val="16"/>
              </w:rPr>
            </w:pPr>
            <w:r w:rsidRPr="002E36D9">
              <w:rPr>
                <w:rFonts w:ascii="Arial" w:hAnsi="Arial" w:cs="Arial"/>
                <w:i/>
                <w:sz w:val="16"/>
                <w:szCs w:val="16"/>
              </w:rPr>
              <w:t>не підлягає</w:t>
            </w:r>
          </w:p>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UA/7034/01/01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КЛАРИТРОМІЦИН-ДАРНИЦЯ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таблетки, вкриті оболонкою, по 500 мг; по 7 таблеток у контурній чарунковій упаковці; по 2 контурні чарункові упаковки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внесення змін до специфікації та методів контролю якості допоміжної речовини Тальк для приведення у відповідність до вимог і рекомендацій діючих редакцій монографії ЄФ «Talc» та ДФУ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UA/0279/01/02</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КЛАРИТРОМІЦИН-ДАРНИЦЯ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таблетки, вкриті оболонкою, по 250 мг; по 7 таблеток у контурній чарунковій упаковці; по 2 контурні чарункові упаковки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внесення змін до специфікації та методів контролю якості допоміжної речовини Тальк для приведення у відповідність до вимог і рекомендацій діючих редакцій монографії ЄФ «Talc» та ДФУ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UA/0279/01/01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КОНКОР® КОР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таблетки, вкриті плівковою оболонкою, по 2,5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Мерк Хелскеа КГаА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R1-CEP 2008-287-Rev 01 від затвердженого виробника Merck &amp; Cie, Швейцарія діючої речовини бісопрололу фумарат в зв’язку зі зміною назви виробника (затверджено: R1-CEP 2008-287-Rev 00 Merck &amp; Cie, Швейцарія; запропоновано: R1-CEP 2008-287-Rev 01 Merck &amp; Cie KMG,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UA/3322/01/01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КОПАКСОН®-ТЕВА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 xml:space="preserve">розчин для ін'єкцій, 20 мг/мл; по 1 мл препарату у попередньо наповненому шприці; по 1 попередньо наповненому шприцу в контурній чарунковій упаковці запаяній папером або по 1 попередньо наповненому шприцу в контурній чарунковій упаковці запаяній плівкою; по 28 попередньо наповнених шприців у контурних чарункових упаковках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виробництво за повним циклом: Тева Фармацевтікал Індастріз Лтд., Ізраїль; виробництво за повним циклом: Нортон Хелскеа Лімітед Т/А АЙВЕКС Фармасьютикалз ЮК, Велика Британія; контроль серії (повне тестування, включаючи на стерильність та бактеріальні ендотоксини, але окрім біологічного тестування): Фармахемі Б.В., Нідерланди; контроль серії (тільки біологічне тестування): АТ Фармацевтичний завод Тева, Угорщина; контроль серії (тільки біологічне тестування): Абік Лтд., Ізраїль; контроль серії (аналітичне тестування та вивчення стабільності): Азія Кемікал Індастріз Лтд., Ізраїль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Ізраїль/ Велика Британія/ Нідерланди/ 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7.1 Зміни внесені до частин: II. Специфікація з безпеки (Модуль CІІ, Модуль СIV , Модуль СV, Модуль CVII), Частини V. Заходи з мінімізації ризиків, VII. Додаток 8 у зв’язку з поданням результатів 4-го щорічного проміжного аналізу даних з вагітності у пацієнтів, які отримували лікування глатирамеру ацитатом. Резюме Плану управління ризиками версія 7.1 додається. Зміни внесено в інструкцію для медичного застосування лікарського засобу до розділу "Застосування у період вагітності або годування груддю" відповідно до оновленої інформації щодо безпеки застосування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rPr>
                <w:rFonts w:ascii="Arial" w:hAnsi="Arial" w:cs="Arial"/>
                <w:i/>
                <w:sz w:val="16"/>
                <w:szCs w:val="16"/>
              </w:rPr>
            </w:pPr>
            <w:r w:rsidRPr="002E36D9">
              <w:rPr>
                <w:rFonts w:ascii="Arial" w:hAnsi="Arial" w:cs="Arial"/>
                <w:i/>
                <w:sz w:val="16"/>
                <w:szCs w:val="16"/>
              </w:rPr>
              <w:t>не підлягає</w:t>
            </w:r>
          </w:p>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UA/6307/01/01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КОРВАЗАН®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 xml:space="preserve">таблетки, вкриті плівковою оболонкою, по 25 мг; по 10 таблеток у блістері; по 3 блістери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ПАТ "Київмедпрепарат"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заявлена у зв’язку зі зміною назви виробника АФІ з Каділа Хелскеа Лімітед, Індія на Зайдас Лайфсайнсіс Лімітед, Індія, місцезнаходження виробника, виробнича дільниця та усі виробничі операції залишаються незмінними.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UA/1371/01/01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КОРВАЗАН®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 xml:space="preserve">таблетки, вкриті плівковою оболонкою, по 12,5 мг; по 10 таблеток у блістері; по 3 блістери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ПАТ "Київмедпрепарат"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заявлена у зв’язку зі зміною назви виробника АФІ з Каділа Хелскеа Лімітед, Індія на Зайдас Лайфсайнсіс Лімітед, Індія, місцезнаходження виробника, виробнича дільниця та усі виробничі операції залишаються незмінними.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UA/1371/01/02</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КОРНЕРЕГЕЛЬ®</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гель очний, 50 мг/г, по 5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ТОВ «БАУШ ХЕЛС»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Др. Герхард Манн Хем.-фарм. Фабрик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вторинної п.17. ІНШЕ та первинної п.6. ІНШЕ упаковок лікарського засобу, а саме: додано інформацію про наявність логотипу виробника.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UA/8545/01/01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КУСТОДІОЛ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розчин для перфузій, по 500 мл або 1000 мл у пляшках скляних; по 1 л, або 2 л, або 5 л у пакетах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Др. Франц Кьолер Хемі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Др. Франц Кьолер Хемі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внесення змін до реєстраційних матеріалів: Технічна помилка (згідно наказу МОЗ від 23.07.2015 № 460) Виправлено технічну помилку в тексті маркування первинної та вторинної упаковок лікарського засобу (для пакета на 1 л), затвердженому наказом № 1709 від 29.09.2023 р., а саме: в розділі 5. «СПОСІБ ТА ШЛЯХ ВВЕДЕННЯ» – видалено крапку після фрази «Розчин для перфузій» (було: Розчин для перфузій., стало: Розчин для перфузій), на вторинній упаковці в розділі 17. «ІНШЕ» видалено помилково внесену фразу «Шкала об’єму». Зазначене виправлення відповідає архівним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UA/6672/01/01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ЛАМОТРИН 100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таблетки по 100 мг; по 10 таблеток у блістері; по 1, 3 або 6 блістерів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2.0. Зміни внесено до частин: І «Загальна інформація» ІІ «Специфікація з безпеки» V «Заходи з мінімізації ризиків» VI «Резюме плану управління ризиками» VII «Додатки» (додатки 1-8) у зв’язку з оновленням інформації щодо важливих ризиків ризиків відповідно до HaRP Assessment Report for lamotrigine, а також наданих заявником обгрунтувань та із зміною формату відповідно до вимог Evaluation Guidance on the format of the risk management plan (RMP) in the EU – in integrated format. 31 October 2018 EMA/164014/2018 Rev.2.0.1 accompanying GVP Module V Rev.2 Human Medicines). Резюме Плану управління ризиками версія 2.0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UA/2112/01/02</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ЛАМОТРИН 25</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таблетки по 25 мг; по 10 таблеток у блістері; по 1, 3 або 6 блістерів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2.0. Зміни внесено до частин: І «Загальна інформація» ІІ «Специфікація з безпеки» V «Заходи з мінімізації ризиків» VI «Резюме плану управління ризиками» VII «Додатки» (додатки 1-8) у зв’язку з оновленням інформації щодо важливих ризиків ризиків відповідно до HaRP Assessment Report for lamotrigine, а також наданих заявником обгрунтувань та із зміною формату відповідно до вимог Evaluation Guidance on the format of the risk management plan (RMP) in the EU – in integrated format. 31 October 2018 EMA/164014/2018 Rev.2.0.1 accompanying GVP Module V Rev.2 Human Medicines). Резюме Плану управління ризиками версія 2.0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UA/2112/01/03</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ЛАМОТРИН 50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таблетки по 50 мг; по 10 таблеток у блістері; по 1, 3 або 6 блістерів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2.0. Зміни внесено до частин: І «Загальна інформація» ІІ «Специфікація з безпеки» V «Заходи з мінімізації ризиків» VI «Резюме плану управління ризиками» VII «Додатки» (додатки 1-8) у зв’язку з оновленням інформації щодо важливих ризиків ризиків відповідно до HaRP Assessment Report for lamotrigine, а також наданих заявником обгрунтувань та із зміною формату відповідно до вимог Evaluation Guidance on the format of the risk management plan (RMP) in the EU – in integrated format. 31 October 2018 EMA/164014/2018 Rev.2.0.1 accompanying GVP Module V Rev.2 Human Medicines). Резюме Плану управління ризиками версія 2.0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UA/2112/01/01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ЛАФЕРОБІОН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порошок назальний по 100 000 МО, 5 флаконів з порошком у блістері; по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ТОВ "ФЗ "БІОФАРМА"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Додавання клітинної лінії WISH (АТСС, CCL25), як альтернативної затвердженим, для забезпечення безперебійної постановки тесту «Кількісне визначення. Противірусна активність» у лабораторії Відділу контролю якості. Лінія клітин амніона людини WISH (ССL-25) є однією із рекомендованих для постановки аналізу «Кількісне визначення. Противірусна активність» відповідно до Eur. Ph. 5.6 “Assay of interferons”. Згідно рекомендацій ДФУ «Інтерферону альфа-2 розчин концентрований» та Eur. Ph. 1110 «Interferon alfa-2 concentrated solution», у стандартних культуральних умовах використовують встановлену клітинну лінію, чутливу до дії підхожого цитопатичного вірусу (підхожою є диплоїдна фібробластна клітинна лінія людини, вільна від мікробного забруднення, сприйнятлива до інтерферону та чутлива до вірусу енцефаломіокардиту). Вилучення коду для міжнародного стандартного зразку активності рекомбінантного інтерферону альфа-2б, атестованого ВООЗ (Interferon alpha-2b (Human, rDNA derived) NIBSC, зумовлено тим , що даний код залежить від партії стандарту та змінюється у разі виходу нової версії стандарту.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UA/16017/01/01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ЛЕВОКОМ РЕТАРД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таблетки пролонгованої дії, вкриті плівковою оболонкою, 200 мг/50 мг, по 10 таблеток у блістері, по 3 або по 10 блістерів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(інші зміни) оновлення розділів реєстраційного досьє 3.2.Р.3.3., 3.2.Р.3.4., 3.2.Р.3.5. у зв’язку з виключенням із технологічного процесу виконання стадії «Попереднє опудрювання», «Попереднє таблетування та знепилення» перед стадією «Опудрювання» та рутинний контроль Розчинення та стадії «Таблетування». Розділи 3.2.Р.3.3. та 3.2.Р.3.4 приведені до вимог керівництва щодо оформлення РД у форматі ЗТД.</w:t>
            </w:r>
            <w:r w:rsidRPr="002E36D9">
              <w:rPr>
                <w:rFonts w:ascii="Arial" w:hAnsi="Arial" w:cs="Arial"/>
                <w:sz w:val="16"/>
                <w:szCs w:val="16"/>
              </w:rPr>
              <w:b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в методиці контролю показника «Розчинення», а саме внесення уточнюючої інформації у пробопідготовку випробуваного розчину (деталізація фільтрування «після кожного відбору відразу фільтрують» (було «фільтрують»), для зменшення часу відбору проби до її фільтрування).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в методиці контролю показника «Супровідні домішки» стосуються зміни використання випробуваного розчину, а саме: «Розчин готують безпосередньо перед проведенням аналізу» ( було «Розчин стабільний протягом 3 годин»). Для скорочення часу проведення контролю.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в методиці контролю показника «Кількісне визначення», а саме внесення деталізації пробопідготовки випробуваного розчину ( розтирання таблеток за допомогою млина, рівномірного розподілу та обережного розчинення випробовуваного зразка. Пропонується використовувати для розтирання таблеток млин із металевим контейнером, оскільки це зменшує фізичний контакт між компонентами та покращує вивільнення АФІ. Також в пробопідготовку випробовуваного розчину пропонується внести уточнення щодо рівномірного розподілу наважки по дну колби та подальше її розчинення шляхом обережного додавання розчинника по стінкам колби, оскільки це сприяє більш рівномірному диспергуванню маси та, під час подальшого розчинення на УЗ-бані, значному зменшенню піноутворення.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UA/7844/01/01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ЛЕВОФЛОКСАЦИН-ТЕВА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таблетки, вкриті плівковою оболонкою, по 250 мг, по 5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Актавіс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Мальта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w:t>
            </w:r>
            <w:r w:rsidRPr="002E36D9">
              <w:rPr>
                <w:rFonts w:ascii="Arial" w:hAnsi="Arial" w:cs="Arial"/>
                <w:sz w:val="16"/>
                <w:szCs w:val="16"/>
              </w:rPr>
              <w:br/>
              <w:t>вилучення показника «Важкі метали» зі специфікації допоміжної речовини мікрокристалічної целюлози (Prosolv SMCC 90) згідно з ICH Q3D Guideline for Elemental Impurities.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заміною вимог монографії ДФУ або іншої національної фармакопеї держави ЄС на вимоги монографії Європейської фармакопеї) оновлення специфікації допоміжної речовини мікрокристалічної целюлози (Prosolv SMCC 90) за показником «Мікробіологічна чистота» для приведення до вимог монографії Cellulose, microcrystalline ЄФ.</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UA/11952/01/01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ЛЕВОФЛОКСАЦИН-ТЕВА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таблетки, вкриті плівковою оболонкою, по 500 мг, по 5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Актавіс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Мальта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w:t>
            </w:r>
            <w:r w:rsidRPr="002E36D9">
              <w:rPr>
                <w:rFonts w:ascii="Arial" w:hAnsi="Arial" w:cs="Arial"/>
                <w:sz w:val="16"/>
                <w:szCs w:val="16"/>
              </w:rPr>
              <w:br/>
              <w:t>вилучення показника «Важкі метали» зі специфікації допоміжної речовини мікрокристалічної целюлози (Prosolv SMCC 90) згідно з ICH Q3D Guideline for Elemental Impurities.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заміною вимог монографії ДФУ або іншої національної фармакопеї держави ЄС на вимоги монографії Європейської фармакопеї) оновлення специфікації допоміжної речовини мікрокристалічної целюлози (Prosolv SMCC 90) за показником «Мікробіологічна чистота» для приведення до вимог монографії Cellulose, microcrystalline ЄФ.</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UA/11952/01/02</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ЛЕЙКЕРАН™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таблетки, вкриті плівковою оболонкою, по 2 мг; по 25 таблеток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Аспен Фарма Трейдінг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Ірландiя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Екселла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внесення змін до реєстраційних матеріалів: Зміни І типу - Зміни з якості. Готовий лікарський засіб. Опис та склад (інші зміни) Приведення складу допоміжних речовин в розділі 3.2.Р.1. Опис і склад лікарського засобу до матеріалів реєстраційного досьє виробника, а саме уточнення кількості синтетичного червоного оксиду заліза, що входить до складу плівкового покриття таблетки Opadry® Brown 05B26836 із 0,15 мг до 0,16 мг.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UA/3396/01/01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spacing w:line="276" w:lineRule="auto"/>
              <w:rPr>
                <w:rFonts w:ascii="Arial" w:hAnsi="Arial" w:cs="Arial"/>
                <w:b/>
                <w:i/>
                <w:sz w:val="16"/>
                <w:szCs w:val="16"/>
              </w:rPr>
            </w:pPr>
            <w:r w:rsidRPr="002E36D9">
              <w:rPr>
                <w:rFonts w:ascii="Arial" w:hAnsi="Arial" w:cs="Arial"/>
                <w:b/>
                <w:sz w:val="16"/>
                <w:szCs w:val="16"/>
              </w:rPr>
              <w:t>ЛЕРКАНІДИПІН-ТЕВА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spacing w:line="276" w:lineRule="auto"/>
              <w:rPr>
                <w:rFonts w:ascii="Arial" w:hAnsi="Arial" w:cs="Arial"/>
                <w:sz w:val="16"/>
                <w:szCs w:val="16"/>
                <w:lang w:val="ru-RU"/>
              </w:rPr>
            </w:pPr>
            <w:r w:rsidRPr="002E36D9">
              <w:rPr>
                <w:rFonts w:ascii="Arial" w:hAnsi="Arial" w:cs="Arial"/>
                <w:sz w:val="16"/>
                <w:szCs w:val="16"/>
                <w:lang w:val="ru-RU"/>
              </w:rPr>
              <w:t>таблетки, вкриті плівковою оболонкою, по 10 мг; по 14 таблеток у блістері; по 2 або по 4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spacing w:line="276" w:lineRule="auto"/>
              <w:jc w:val="center"/>
              <w:rPr>
                <w:rFonts w:ascii="Arial" w:hAnsi="Arial" w:cs="Arial"/>
                <w:sz w:val="16"/>
                <w:szCs w:val="16"/>
              </w:rPr>
            </w:pPr>
            <w:r w:rsidRPr="002E36D9">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spacing w:line="276" w:lineRule="auto"/>
              <w:jc w:val="center"/>
              <w:rPr>
                <w:rFonts w:ascii="Arial" w:hAnsi="Arial" w:cs="Arial"/>
                <w:sz w:val="16"/>
                <w:szCs w:val="16"/>
              </w:rPr>
            </w:pPr>
            <w:r w:rsidRPr="002E36D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spacing w:line="276" w:lineRule="auto"/>
              <w:jc w:val="center"/>
              <w:rPr>
                <w:rFonts w:ascii="Arial" w:hAnsi="Arial" w:cs="Arial"/>
                <w:sz w:val="16"/>
                <w:szCs w:val="16"/>
              </w:rPr>
            </w:pPr>
            <w:r w:rsidRPr="002E36D9">
              <w:rPr>
                <w:rFonts w:ascii="Arial" w:hAnsi="Arial" w:cs="Arial"/>
                <w:sz w:val="16"/>
                <w:szCs w:val="16"/>
              </w:rPr>
              <w:t>Балканфарма-Дупниця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spacing w:line="276" w:lineRule="auto"/>
              <w:jc w:val="center"/>
              <w:rPr>
                <w:rFonts w:ascii="Arial" w:hAnsi="Arial" w:cs="Arial"/>
                <w:sz w:val="16"/>
                <w:szCs w:val="16"/>
              </w:rPr>
            </w:pPr>
            <w:r w:rsidRPr="002E36D9">
              <w:rPr>
                <w:rFonts w:ascii="Arial" w:hAnsi="Arial" w:cs="Arial"/>
                <w:sz w:val="16"/>
                <w:szCs w:val="16"/>
              </w:rPr>
              <w:t>Болгарія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spacing w:line="276" w:lineRule="auto"/>
              <w:jc w:val="center"/>
              <w:rPr>
                <w:rFonts w:ascii="Arial" w:hAnsi="Arial" w:cs="Arial"/>
                <w:sz w:val="16"/>
                <w:szCs w:val="16"/>
              </w:rPr>
            </w:pPr>
            <w:r w:rsidRPr="002E36D9">
              <w:rPr>
                <w:rFonts w:ascii="Arial" w:hAnsi="Arial" w:cs="Arial"/>
                <w:sz w:val="16"/>
                <w:szCs w:val="16"/>
              </w:rPr>
              <w:t xml:space="preserve">внесення змін до реєстраційних матеріалів: </w:t>
            </w:r>
            <w:r w:rsidRPr="002E36D9">
              <w:rPr>
                <w:rFonts w:ascii="Arial" w:hAnsi="Arial" w:cs="Arial"/>
                <w:b/>
                <w:sz w:val="16"/>
                <w:szCs w:val="16"/>
              </w:rPr>
              <w:t>уточнення написання виробника в наказі МОЗ України № 76 від 15.01.2024 в процесі внесення змін</w:t>
            </w:r>
            <w:r w:rsidRPr="002E36D9">
              <w:rPr>
                <w:rFonts w:ascii="Arial" w:hAnsi="Arial" w:cs="Arial"/>
                <w:sz w:val="16"/>
                <w:szCs w:val="16"/>
              </w:rPr>
              <w:t xml:space="preserve">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адреси виробника проміжної речовини 1[N-(3,3-дифенілпропіл)-N-метиламіно]-2-метил-2-пропілацетоацетату. А саме зміна поштового індекса. Діюча редакція: Laxmi Organic Industries Limited B- 2/2, 3/1/1, 3/1/2 MIDC Mahad, Dist. – Raigad - 402309. Пропонована редакція: Laxmi Organic Industries Limited B- 2/2, 3/1/1, 3/1/2 MIDC Mahad, Dist. – Raigad - 402302. Зміни І типу - Зміни з якості. АФІ. Виробництво. Зміни в процесі виробництва АФІ (незначна зміна у закритій частині мастер-файла на АФІ) Оновлення ASMF від постачальника АФІ лерканідипіну Glenmark Life Sciences Limited. </w:t>
            </w:r>
            <w:r w:rsidRPr="002E36D9">
              <w:rPr>
                <w:rFonts w:ascii="Arial" w:hAnsi="Arial" w:cs="Arial"/>
                <w:sz w:val="16"/>
                <w:szCs w:val="16"/>
              </w:rPr>
              <w:br/>
              <w:t xml:space="preserve">Діюча редакція: DMF version GLNMRK/LERC/AP/E-12/2018.12.11 RP/-E-06. Пропонована редакція: DMF version GLNMRK/LERC/AP/E-13/2021.06.01 RP/E-07/2021.06.01). Редакція в наказі - Балканфарма-Дупниця АД, Болгарія. </w:t>
            </w:r>
            <w:r w:rsidRPr="002E36D9">
              <w:rPr>
                <w:rFonts w:ascii="Arial" w:hAnsi="Arial" w:cs="Arial"/>
                <w:b/>
                <w:sz w:val="16"/>
                <w:szCs w:val="16"/>
              </w:rPr>
              <w:t>Вірна редакція - Балканфарма-Дупниця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spacing w:line="276" w:lineRule="auto"/>
              <w:ind w:left="-185"/>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spacing w:line="276" w:lineRule="auto"/>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spacing w:line="276" w:lineRule="auto"/>
              <w:jc w:val="center"/>
              <w:rPr>
                <w:rFonts w:ascii="Arial" w:hAnsi="Arial" w:cs="Arial"/>
                <w:sz w:val="16"/>
                <w:szCs w:val="16"/>
              </w:rPr>
            </w:pPr>
            <w:r w:rsidRPr="002E36D9">
              <w:rPr>
                <w:rFonts w:ascii="Arial" w:hAnsi="Arial" w:cs="Arial"/>
                <w:sz w:val="16"/>
                <w:szCs w:val="16"/>
              </w:rPr>
              <w:t>UA/16977/01/02</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spacing w:line="276" w:lineRule="auto"/>
              <w:rPr>
                <w:rFonts w:ascii="Arial" w:hAnsi="Arial" w:cs="Arial"/>
                <w:b/>
                <w:i/>
                <w:sz w:val="16"/>
                <w:szCs w:val="16"/>
              </w:rPr>
            </w:pPr>
            <w:r w:rsidRPr="002E36D9">
              <w:rPr>
                <w:rFonts w:ascii="Arial" w:hAnsi="Arial" w:cs="Arial"/>
                <w:b/>
                <w:sz w:val="16"/>
                <w:szCs w:val="16"/>
              </w:rPr>
              <w:t>ЛЕРКАНІДИПІН-ТЕВА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spacing w:line="276" w:lineRule="auto"/>
              <w:rPr>
                <w:rFonts w:ascii="Arial" w:hAnsi="Arial" w:cs="Arial"/>
                <w:sz w:val="16"/>
                <w:szCs w:val="16"/>
              </w:rPr>
            </w:pPr>
            <w:r w:rsidRPr="002E36D9">
              <w:rPr>
                <w:rFonts w:ascii="Arial" w:hAnsi="Arial" w:cs="Arial"/>
                <w:sz w:val="16"/>
                <w:szCs w:val="16"/>
              </w:rPr>
              <w:t>таблетки, вкриті плівковою оболонкою, по 20 мг; по 14 таблеток у блістері; по 2 або по 4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spacing w:line="276" w:lineRule="auto"/>
              <w:jc w:val="center"/>
              <w:rPr>
                <w:rFonts w:ascii="Arial" w:hAnsi="Arial" w:cs="Arial"/>
                <w:sz w:val="16"/>
                <w:szCs w:val="16"/>
              </w:rPr>
            </w:pPr>
            <w:r w:rsidRPr="002E36D9">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spacing w:line="276" w:lineRule="auto"/>
              <w:jc w:val="center"/>
              <w:rPr>
                <w:rFonts w:ascii="Arial" w:hAnsi="Arial" w:cs="Arial"/>
                <w:sz w:val="16"/>
                <w:szCs w:val="16"/>
              </w:rPr>
            </w:pPr>
            <w:r w:rsidRPr="002E36D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spacing w:line="276" w:lineRule="auto"/>
              <w:jc w:val="center"/>
              <w:rPr>
                <w:rFonts w:ascii="Arial" w:hAnsi="Arial" w:cs="Arial"/>
                <w:sz w:val="16"/>
                <w:szCs w:val="16"/>
              </w:rPr>
            </w:pPr>
            <w:r w:rsidRPr="002E36D9">
              <w:rPr>
                <w:rFonts w:ascii="Arial" w:hAnsi="Arial" w:cs="Arial"/>
                <w:sz w:val="16"/>
                <w:szCs w:val="16"/>
              </w:rPr>
              <w:t>Балканфарма-Дупниця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spacing w:line="276" w:lineRule="auto"/>
              <w:jc w:val="center"/>
              <w:rPr>
                <w:rFonts w:ascii="Arial" w:hAnsi="Arial" w:cs="Arial"/>
                <w:sz w:val="16"/>
                <w:szCs w:val="16"/>
              </w:rPr>
            </w:pPr>
            <w:r w:rsidRPr="002E36D9">
              <w:rPr>
                <w:rFonts w:ascii="Arial" w:hAnsi="Arial" w:cs="Arial"/>
                <w:sz w:val="16"/>
                <w:szCs w:val="16"/>
              </w:rPr>
              <w:t>Болгарія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spacing w:line="276" w:lineRule="auto"/>
              <w:jc w:val="center"/>
              <w:rPr>
                <w:rFonts w:ascii="Arial" w:hAnsi="Arial" w:cs="Arial"/>
                <w:sz w:val="16"/>
                <w:szCs w:val="16"/>
              </w:rPr>
            </w:pPr>
            <w:r w:rsidRPr="002E36D9">
              <w:rPr>
                <w:rFonts w:ascii="Arial" w:hAnsi="Arial" w:cs="Arial"/>
                <w:sz w:val="16"/>
                <w:szCs w:val="16"/>
              </w:rPr>
              <w:t xml:space="preserve">внесення змін до реєстраційних матеріалів: </w:t>
            </w:r>
            <w:r w:rsidRPr="002E36D9">
              <w:rPr>
                <w:rFonts w:ascii="Arial" w:hAnsi="Arial" w:cs="Arial"/>
                <w:b/>
                <w:sz w:val="16"/>
                <w:szCs w:val="16"/>
              </w:rPr>
              <w:t>уточнення написання виробника в наказі МОЗ України № 76 від 15.01.2024 в процесі внесення змін</w:t>
            </w:r>
            <w:r w:rsidRPr="002E36D9">
              <w:rPr>
                <w:rFonts w:ascii="Arial" w:hAnsi="Arial" w:cs="Arial"/>
                <w:sz w:val="16"/>
                <w:szCs w:val="16"/>
              </w:rPr>
              <w:t xml:space="preserve">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адреси виробника проміжної речовини 1[N-(3,3-дифенілпропіл)-N-метиламіно]-2-метил-2-пропілацетоацетату. А саме зміна поштового індекса. Діюча редакція: Laxmi Organic Industries Limited B- 2/2, 3/1/1, 3/1/2 MIDC Mahad, Dist. – Raigad - 402309. Пропонована редакція: Laxmi Organic Industries Limited B- 2/2, 3/1/1, 3/1/2 MIDC Mahad, Dist. – Raigad - 402302. Зміни І типу - Зміни з якості. АФІ. Виробництво. Зміни в процесі виробництва АФІ (незначна зміна у закритій частині мастер-файла на АФІ) Оновлення ASMF від постачальника АФІ лерканідипіну Glenmark Life Sciences Limited. </w:t>
            </w:r>
            <w:r w:rsidRPr="002E36D9">
              <w:rPr>
                <w:rFonts w:ascii="Arial" w:hAnsi="Arial" w:cs="Arial"/>
                <w:sz w:val="16"/>
                <w:szCs w:val="16"/>
              </w:rPr>
              <w:br/>
              <w:t xml:space="preserve">Діюча редакція: DMF version GLNMRK/LERC/AP/E-12/2018.12.11 RP/-E-06. Пропонована редакція: DMF version GLNMRK/LERC/AP/E-13/2021.06.01 RP/E-07/2021.06.01). Редакція в наказі - Балканфарма-Дупниця АД, Болгарія. </w:t>
            </w:r>
            <w:r w:rsidRPr="002E36D9">
              <w:rPr>
                <w:rFonts w:ascii="Arial" w:hAnsi="Arial" w:cs="Arial"/>
                <w:b/>
                <w:sz w:val="16"/>
                <w:szCs w:val="16"/>
              </w:rPr>
              <w:t>Вірна редакція - Балканфарма-Дупниця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spacing w:line="276" w:lineRule="auto"/>
              <w:ind w:left="-185"/>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spacing w:line="276" w:lineRule="auto"/>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spacing w:line="276" w:lineRule="auto"/>
              <w:jc w:val="center"/>
              <w:rPr>
                <w:rFonts w:ascii="Arial" w:hAnsi="Arial" w:cs="Arial"/>
                <w:sz w:val="16"/>
                <w:szCs w:val="16"/>
              </w:rPr>
            </w:pPr>
            <w:r w:rsidRPr="002E36D9">
              <w:rPr>
                <w:rFonts w:ascii="Arial" w:hAnsi="Arial" w:cs="Arial"/>
                <w:sz w:val="16"/>
                <w:szCs w:val="16"/>
              </w:rPr>
              <w:t>UA/16977/01/01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ЛІНПАРЗА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таблетки, вкриті плівковою оболонкою, по 100 мг по 8 таблеток в блістері; по 7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АстраЗенека АБ</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Швеція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виробництво таблеток олапарибу (етап виробництва екструдованого проміжного продукту та післяекструзійний етап виробництва), контроль якості: АббВі Лімітед, Сполучені Штати; первинне та вторинне пакування, контроль якості, випуск серії: АстраЗенека ЮК Лімітед, Велика Британія; виробництво таблеток олапарибу (етап виробництва екструдованого проміжного продукту та післяекструзійний етап виробництва), первинне та вторинне пакування, контроль якості, випуск серії: АстраЗенека АБ, Швеція;</w:t>
            </w:r>
            <w:r w:rsidRPr="002E36D9">
              <w:rPr>
                <w:rFonts w:ascii="Arial" w:hAnsi="Arial" w:cs="Arial"/>
                <w:sz w:val="16"/>
                <w:szCs w:val="16"/>
              </w:rPr>
              <w:br/>
              <w:t>контроль якості: АстраЗенека АБ, Швеція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lang/>
              </w:rPr>
            </w:pPr>
            <w:r w:rsidRPr="002E36D9">
              <w:rPr>
                <w:rFonts w:ascii="Arial" w:hAnsi="Arial" w:cs="Arial"/>
                <w:sz w:val="16"/>
                <w:szCs w:val="16"/>
              </w:rPr>
              <w:t>Велика Британія</w:t>
            </w:r>
            <w:r w:rsidRPr="002E36D9">
              <w:rPr>
                <w:rFonts w:ascii="Arial" w:hAnsi="Arial" w:cs="Arial"/>
                <w:sz w:val="16"/>
                <w:szCs w:val="16"/>
                <w:lang/>
              </w:rPr>
              <w:t>/</w:t>
            </w:r>
            <w:r w:rsidRPr="002E36D9">
              <w:rPr>
                <w:rFonts w:ascii="Arial" w:hAnsi="Arial" w:cs="Arial"/>
                <w:sz w:val="16"/>
                <w:szCs w:val="16"/>
              </w:rPr>
              <w:t xml:space="preserve"> Швеція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2E36D9">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"Побічні реакції" відповідно рекомендації PRAC EMA щодо можливих випадків гепатотоксичності при застосуванні лікарського засобу.</w:t>
            </w:r>
            <w:r w:rsidRPr="002E36D9">
              <w:rPr>
                <w:rFonts w:ascii="Arial" w:hAnsi="Arial" w:cs="Arial"/>
                <w:sz w:val="16"/>
                <w:szCs w:val="16"/>
              </w:rPr>
              <w:br/>
              <w:t>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"Побічні реакції" відповідно аналізу 7-річної загальної виживаності після рандомізації в дослідженні SOLO1. Введення змін протягом 6-ти місяців після затвердження.</w:t>
            </w:r>
            <w:r w:rsidRPr="002E36D9">
              <w:rPr>
                <w:rFonts w:ascii="Arial" w:hAnsi="Arial" w:cs="Arial"/>
                <w:sz w:val="16"/>
                <w:szCs w:val="16"/>
              </w:rPr>
              <w:b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"Фармакологічні властивості" відповідно до післяреєстраційних результатів дослідження OPINION.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"Спосіб застосування та дози", "Побічні реакції" відповідно до заключного аналізу загальної виживаності в дослідженні PAOLA-1.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"Побічні реакції" відповідно до кінцевих результатів післяреєстраційного дослідження ефективності PROpel.</w:t>
            </w:r>
            <w:r w:rsidRPr="002E36D9">
              <w:rPr>
                <w:rFonts w:ascii="Arial" w:hAnsi="Arial" w:cs="Arial"/>
                <w:sz w:val="16"/>
                <w:szCs w:val="16"/>
              </w:rPr>
              <w:br/>
              <w:t>Введення змін протягом 6-ти місяців після затвердження. В межах зміни надано оновлений план управління ризиками, версія 27.1. Резюме Плану управління ризиками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rPr>
                <w:rFonts w:ascii="Arial" w:hAnsi="Arial" w:cs="Arial"/>
                <w:i/>
                <w:sz w:val="16"/>
                <w:szCs w:val="16"/>
              </w:rPr>
            </w:pPr>
            <w:r w:rsidRPr="002E36D9">
              <w:rPr>
                <w:rFonts w:ascii="Arial" w:hAnsi="Arial" w:cs="Arial"/>
                <w:i/>
                <w:sz w:val="16"/>
                <w:szCs w:val="16"/>
              </w:rPr>
              <w:t>не підлягає</w:t>
            </w:r>
          </w:p>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UA/14747/02/01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sz w:val="16"/>
                <w:szCs w:val="16"/>
              </w:rPr>
            </w:pPr>
            <w:r w:rsidRPr="002E36D9">
              <w:rPr>
                <w:rFonts w:ascii="Arial" w:hAnsi="Arial" w:cs="Arial"/>
                <w:b/>
                <w:sz w:val="16"/>
                <w:szCs w:val="16"/>
              </w:rPr>
              <w:t>ЛІНПАРЗА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таблетки, вкриті плівковою оболонкою, по 150 мг по 8 таблеток в блістері; по 7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АстраЗенека АБ</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Швеція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виробництво таблеток олапарибу (етап виробництва екструдованого проміжного продукту та післяекструзійний етап виробництва), контроль якості: АббВі Лімітед, Сполучені Штати; первинне та вторинне пакування, контроль якості, випуск серії: АстраЗенека ЮК Лімітед, Велика Британія; виробництво таблеток олапарибу (етап виробництва екструдованого проміжного продукту та післяекструзійний етап виробництва), первинне та вторинне пакування, контроль якості, випуск серії: АстраЗенека АБ, Швеція;</w:t>
            </w:r>
            <w:r w:rsidRPr="002E36D9">
              <w:rPr>
                <w:rFonts w:ascii="Arial" w:hAnsi="Arial" w:cs="Arial"/>
                <w:sz w:val="16"/>
                <w:szCs w:val="16"/>
              </w:rPr>
              <w:br/>
              <w:t>контроль якості: АстраЗенека АБ, Швеція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lang/>
              </w:rPr>
            </w:pPr>
            <w:r w:rsidRPr="002E36D9">
              <w:rPr>
                <w:rFonts w:ascii="Arial" w:hAnsi="Arial" w:cs="Arial"/>
                <w:sz w:val="16"/>
                <w:szCs w:val="16"/>
              </w:rPr>
              <w:t>Велика Британія</w:t>
            </w:r>
            <w:r w:rsidRPr="002E36D9">
              <w:rPr>
                <w:rFonts w:ascii="Arial" w:hAnsi="Arial" w:cs="Arial"/>
                <w:sz w:val="16"/>
                <w:szCs w:val="16"/>
                <w:lang/>
              </w:rPr>
              <w:t>/</w:t>
            </w:r>
            <w:r w:rsidRPr="002E36D9">
              <w:rPr>
                <w:rFonts w:ascii="Arial" w:hAnsi="Arial" w:cs="Arial"/>
                <w:sz w:val="16"/>
                <w:szCs w:val="16"/>
              </w:rPr>
              <w:t xml:space="preserve"> Швеція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2E36D9">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"Побічні реакції" відповідно рекомендації PRAC EMA щодо можливих випадків гепатотоксичності при застосуванні лікарського засобу.</w:t>
            </w:r>
            <w:r w:rsidRPr="002E36D9">
              <w:rPr>
                <w:rFonts w:ascii="Arial" w:hAnsi="Arial" w:cs="Arial"/>
                <w:sz w:val="16"/>
                <w:szCs w:val="16"/>
              </w:rPr>
              <w:br/>
              <w:t>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"Побічні реакції" відповідно аналізу 7-річної загальної виживаності після рандомізації в дослідженні SOLO1. Введення змін протягом 6-ти місяців після затвердження.</w:t>
            </w:r>
            <w:r w:rsidRPr="002E36D9">
              <w:rPr>
                <w:rFonts w:ascii="Arial" w:hAnsi="Arial" w:cs="Arial"/>
                <w:sz w:val="16"/>
                <w:szCs w:val="16"/>
              </w:rPr>
              <w:b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"Фармакологічні властивості" відповідно до післяреєстраційних результатів дослідження OPINION.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"Спосіб застосування та дози", "Побічні реакції" відповідно до заключного аналізу загальної виживаності в дослідженні PAOLA-1.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"Побічні реакції" відповідно до кінцевих результатів післяреєстраційного дослідження ефективності PROpel.</w:t>
            </w:r>
            <w:r w:rsidRPr="002E36D9">
              <w:rPr>
                <w:rFonts w:ascii="Arial" w:hAnsi="Arial" w:cs="Arial"/>
                <w:sz w:val="16"/>
                <w:szCs w:val="16"/>
              </w:rPr>
              <w:br/>
              <w:t>Введення змін протягом 6-ти місяців після затвердження. В межах зміни надано оновлений план управління ризиками, версія 27.1. Резюме Плану управління ризиками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rPr>
                <w:rFonts w:ascii="Arial" w:hAnsi="Arial" w:cs="Arial"/>
                <w:i/>
                <w:sz w:val="16"/>
                <w:szCs w:val="16"/>
              </w:rPr>
            </w:pPr>
            <w:r w:rsidRPr="002E36D9">
              <w:rPr>
                <w:rFonts w:ascii="Arial" w:hAnsi="Arial" w:cs="Arial"/>
                <w:i/>
                <w:sz w:val="16"/>
                <w:szCs w:val="16"/>
              </w:rPr>
              <w:t>не підлягає</w:t>
            </w:r>
          </w:p>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UA/14747/02/02</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МАГНІКОР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 xml:space="preserve">таблетки, вкриті плівковою оболонкою, по 75 мг; по 10 таблеток у блістері; по 3 або 10 блістерів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2E36D9">
              <w:rPr>
                <w:rFonts w:ascii="Arial" w:hAnsi="Arial" w:cs="Arial"/>
                <w:sz w:val="16"/>
                <w:szCs w:val="16"/>
              </w:rPr>
              <w:br/>
              <w:t>Оновлення тексту маркування упаковки лікарського засобу, а саме вилучено інформацію російською мовою та додано інформацію англійською мовою, у п.17 "Інше" доповнено інформацію про наявність логотипу заявника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 30 - без рецепта; № 100 - 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UA/11211/01/01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МЕДОВІР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порошок для розчину для інфузій по 500 мг, 10 флаконів з порошком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Медокемі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Кіпр</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Медокемі ЛТД (Ампульний Ін'єкційний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Кiпр</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2E36D9">
              <w:rPr>
                <w:rFonts w:ascii="Arial" w:hAnsi="Arial" w:cs="Arial"/>
                <w:sz w:val="16"/>
                <w:szCs w:val="16"/>
              </w:rPr>
              <w:br/>
              <w:t>Діюча редакція: Пелех Людмила Олександрівна. Пропонована редакція: Паращенко Наталія Володимирівна.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UA/0774/02/02</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МЕДОВІР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порошок для розчину для інфузій по 250 мг, 10 флаконів з порошком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Медокемі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Кіпр</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Медокемі ЛТД (Ампульний Ін'єкційний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Кiпр</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2E36D9">
              <w:rPr>
                <w:rFonts w:ascii="Arial" w:hAnsi="Arial" w:cs="Arial"/>
                <w:sz w:val="16"/>
                <w:szCs w:val="16"/>
              </w:rPr>
              <w:br/>
              <w:t>Діюча редакція: Пелех Людмила Олександрівна. Пропонована редакція: Паращенко Наталія Володимирівна.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UA/0774/02/01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МЕДОГРЕЛЬ</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 xml:space="preserve">таблетки, вкриті плівковою оболонкою, по 75 мг: по 10 таблеток у блістері з полівінілхлориду та алюмінієвої фольги; по 3 блістери в картонній коробці; </w:t>
            </w:r>
          </w:p>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по 10 таблеток у алюмінієвому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Медокемі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Кіпр</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виробництво нерозфасованого продукту, контроль якості, дозвіл на випуск серії: Медокемі ЛТД (Центральний Завод), Кіпр; </w:t>
            </w:r>
            <w:r w:rsidRPr="002E36D9">
              <w:rPr>
                <w:rFonts w:ascii="Arial" w:hAnsi="Arial" w:cs="Arial"/>
                <w:sz w:val="16"/>
                <w:szCs w:val="16"/>
              </w:rPr>
              <w:br/>
              <w:t>первинне та вторинне пакування: Медокемі ЛТД (Завод AZ), Кіпр; Актавіс ЛТД, Мальта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lang/>
              </w:rPr>
            </w:pPr>
            <w:r w:rsidRPr="002E36D9">
              <w:rPr>
                <w:rFonts w:ascii="Arial" w:hAnsi="Arial" w:cs="Arial"/>
                <w:sz w:val="16"/>
                <w:szCs w:val="16"/>
              </w:rPr>
              <w:t>Кіпр</w:t>
            </w:r>
            <w:r w:rsidRPr="002E36D9">
              <w:rPr>
                <w:rFonts w:ascii="Arial" w:hAnsi="Arial" w:cs="Arial"/>
                <w:sz w:val="16"/>
                <w:szCs w:val="16"/>
                <w:lang/>
              </w:rPr>
              <w:t>/</w:t>
            </w:r>
            <w:r w:rsidRPr="002E36D9">
              <w:rPr>
                <w:rFonts w:ascii="Arial" w:hAnsi="Arial" w:cs="Arial"/>
                <w:sz w:val="16"/>
                <w:szCs w:val="16"/>
              </w:rPr>
              <w:t xml:space="preserve"> Мальта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2E36D9">
              <w:rPr>
                <w:rFonts w:ascii="Arial" w:hAnsi="Arial" w:cs="Arial"/>
                <w:sz w:val="16"/>
                <w:szCs w:val="16"/>
              </w:rPr>
              <w:br/>
              <w:t>Діюча редакція: Пелех Людмила Олександрівна. Пропонована редакція: Паращенко Наталія Володимирівна.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UA/12149/01/01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МЕДОКЛАВ</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порошок для оральної суспензії, 250 мг/62,5 мг в 5 мл 1 флакон з порошком для приготування 60 мл суспензії або 1 флакон з порошком для приготування 100 мл суспензії у комплекті з мірною ложечкою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Медокемі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Кіпр</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Медокемі ЛТД (Завод 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Кіпр</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2E36D9">
              <w:rPr>
                <w:rFonts w:ascii="Arial" w:hAnsi="Arial" w:cs="Arial"/>
                <w:sz w:val="16"/>
                <w:szCs w:val="16"/>
              </w:rPr>
              <w:br/>
              <w:t>подання нового сертифіката відповідності Європейській фармакопеї № R1-CEP 2012-078 - Rev 01 для діючої речовини Amoxicillin trihydrate від нового виробника THE UNITED LABORATORIES (INNER MONGOLIA) CO., LTD. (доповнення).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введення періоду повторного випробування 4 роки для діючої речовини Amoxicillin trihydrate від нового виробника THE UNITED LABORATORIES (INNER MONGOLIA) CO., LTD.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UA/18730/01/01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МЕДОКЛАВ</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 xml:space="preserve">порошок для розчину для ін’єкцій або інфузій, 1 г/ 0,2 г; 10 флаконів з порошком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Медокемі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Кіпр</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Медокемі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Кіпр</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2E36D9">
              <w:rPr>
                <w:rFonts w:ascii="Arial" w:hAnsi="Arial" w:cs="Arial"/>
                <w:sz w:val="16"/>
                <w:szCs w:val="16"/>
              </w:rPr>
              <w:br/>
              <w:t>Діюча редакція: Пелех Людмила Олександрівна. Пропонована редакція: Паращенко Наталія Володимирівна.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UA/4428/02/01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МЕДОКЛАВ</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порошок для оральної суспензії, 250 мг/62,5 мг в 5 мл 1 флакон з порошком для приготування 60 мл суспензії або 1 флакон з порошком для приготування 100 мл суспензії у комплекті з мірною ложечкою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Медокемі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Кіпр</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Медокемі ЛТД (Завод 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Кіпр</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2E36D9">
              <w:rPr>
                <w:rFonts w:ascii="Arial" w:hAnsi="Arial" w:cs="Arial"/>
                <w:sz w:val="16"/>
                <w:szCs w:val="16"/>
              </w:rPr>
              <w:br/>
              <w:t>Діюча редакція: Пелех Людмила Олександрівна. Пропонована редакція: Паращенко Наталія Володимирівна.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UA/18730/01/01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МЕДОКЛАВ®</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порошок для оральної суспензії, 400 мг/57 мг в 5 мл; 1 флакон з порошком для приготування 70 мл суспензії у комплекті з дозуючим шприцем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Медокемі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Кіпр</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Медокемі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Кіпр</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2E36D9">
              <w:rPr>
                <w:rFonts w:ascii="Arial" w:hAnsi="Arial" w:cs="Arial"/>
                <w:sz w:val="16"/>
                <w:szCs w:val="16"/>
              </w:rPr>
              <w:br/>
              <w:t xml:space="preserve">подання нового сертифіката відповідності Європейській фармакопеї № R1-CEP 2012-078 - Rev 01 для діючої речовини Amoxicillin trihydrate від нового виробника THE UNITED LABORATORIES (INNER MONGOLIA) CO., LTD. (доповнення).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введення періоду повторного випробування 4 роки для діючої речовини Amoxicillin trihydrate від нового виробника THE UNITED LABORATORIES (INNER MONGOLIA) CO., LTD.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UA/18207/01/01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МЕДОКЛАВ®</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таблетки, вкриті плівковою оболонкою, по 875 мг/125 мг по 7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Медокемі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Кіпр</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Медокемі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Кіпр</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2E36D9">
              <w:rPr>
                <w:rFonts w:ascii="Arial" w:hAnsi="Arial" w:cs="Arial"/>
                <w:sz w:val="16"/>
                <w:szCs w:val="16"/>
              </w:rPr>
              <w:br/>
              <w:t>Діюча редакція: Пелех Людмила Олександрівна. Пропонована редакція: Паращенко Наталія Володимирівна.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UA/4428/01/02</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МЕДОКЛАВ®</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таблетки, вкриті плівковою оболонкою, по 500 мг/125 мг по 8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Медокемі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Кіпр</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Медокемі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Кіпр</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2E36D9">
              <w:rPr>
                <w:rFonts w:ascii="Arial" w:hAnsi="Arial" w:cs="Arial"/>
                <w:sz w:val="16"/>
                <w:szCs w:val="16"/>
              </w:rPr>
              <w:br/>
              <w:t>Діюча редакція: Пелех Людмила Олександрівна. Пропонована редакція: Паращенко Наталія Володимирівна.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UA/4428/01/01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МЕДОКЛАВ®</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порошок для оральної суспензії, 400 мг/57 мг в 5 мл; 1 флакон з порошком для приготування 70 мл суспензії у комплекті з дозуючим шприцем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Медокемі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Кіпр</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Медокемі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Кіпр</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2E36D9">
              <w:rPr>
                <w:rFonts w:ascii="Arial" w:hAnsi="Arial" w:cs="Arial"/>
                <w:sz w:val="16"/>
                <w:szCs w:val="16"/>
              </w:rPr>
              <w:br/>
              <w:t>Діюча редакція: Пелех Людмила Олександрівна. Пропонована редакція: Паращенко Наталія Володимирівна.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UA/18207/01/01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МЕДОЦЕФ</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порошок для розчину для ін'єкцій по 1 г; 1 або 10, або 100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Медокемі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Кіпр</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виробництво за повним циклом: Медокемі Лімітед, Кіпр; виробництво готового лікарського засобу, первинне та вторинне пакування:</w:t>
            </w:r>
            <w:r w:rsidRPr="002E36D9">
              <w:rPr>
                <w:rFonts w:ascii="Arial" w:hAnsi="Arial" w:cs="Arial"/>
                <w:sz w:val="16"/>
                <w:szCs w:val="16"/>
              </w:rPr>
              <w:br/>
              <w:t xml:space="preserve">Медокемі (Фа Іст) Кампані Лімітед, В’єтнам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Кіпр/В’єтнам</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2E36D9">
              <w:rPr>
                <w:rFonts w:ascii="Arial" w:hAnsi="Arial" w:cs="Arial"/>
                <w:sz w:val="16"/>
                <w:szCs w:val="16"/>
              </w:rPr>
              <w:br/>
              <w:t>Діюча редакція: Пелех Людмила Олександрівна. Пропонована редакція: Паращенко Наталія Володимирівна.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UA/0776/01/01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МЕДОЦИПРИН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таблетки, вкриті плівковою оболонкою, по 500 мг; по 10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Медокемі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Кіпр</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виробництво за повним циклом: Медокемі ЛТД (Завод AZ), Кіпр; виробництво готового лікарського засобу, первинне та вторинне пакування: Медокемі (Фа Іст) ЛТД - Орал Фасіліті, В'єтнам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lang/>
              </w:rPr>
            </w:pPr>
            <w:r w:rsidRPr="002E36D9">
              <w:rPr>
                <w:rFonts w:ascii="Arial" w:hAnsi="Arial" w:cs="Arial"/>
                <w:sz w:val="16"/>
                <w:szCs w:val="16"/>
              </w:rPr>
              <w:t>Кіпр</w:t>
            </w:r>
            <w:r w:rsidRPr="002E36D9">
              <w:rPr>
                <w:rFonts w:ascii="Arial" w:hAnsi="Arial" w:cs="Arial"/>
                <w:sz w:val="16"/>
                <w:szCs w:val="16"/>
                <w:lang/>
              </w:rPr>
              <w:t>/</w:t>
            </w:r>
            <w:r w:rsidRPr="002E36D9">
              <w:rPr>
                <w:rFonts w:ascii="Arial" w:hAnsi="Arial" w:cs="Arial"/>
                <w:sz w:val="16"/>
                <w:szCs w:val="16"/>
              </w:rPr>
              <w:t xml:space="preserve"> В'єтнам</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2E36D9">
              <w:rPr>
                <w:rFonts w:ascii="Arial" w:hAnsi="Arial" w:cs="Arial"/>
                <w:sz w:val="16"/>
                <w:szCs w:val="16"/>
              </w:rPr>
              <w:br/>
              <w:t>Діюча редакція: Пелех Людмила Олександрівна. Пропонована редакція: Паращенко Наталія Володимирівна.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UA/6922/01/01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МЕЛОКС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розчин для ін’єкцій, 15 мг/1,5 мл по 5 ампул у фасонному блістері; по 1 або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Медокемі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Кіпр</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Медокемі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Кіпр</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2E36D9">
              <w:rPr>
                <w:rFonts w:ascii="Arial" w:hAnsi="Arial" w:cs="Arial"/>
                <w:sz w:val="16"/>
                <w:szCs w:val="16"/>
              </w:rPr>
              <w:br/>
              <w:t>Діюча редакція: Пелех Людмила Олександрівна. Пропонована редакція: Паращенко Наталія Володимирівна.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UA/15382/01/01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МЕРІОФЕРТ 150 МО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порошок та розчинник для приготування розчину для ін'єкцій по 150 МО; по 1 скляному флакону з менотропіном, по 1 ампулі (1 мл) з розчинником у картонній коробці, по 10 коробок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ІБСА Інститут Біохімік СА </w:t>
            </w:r>
            <w:r w:rsidRPr="002E36D9">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Швейцарія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контроль якості:</w:t>
            </w:r>
            <w:r w:rsidRPr="002E36D9">
              <w:rPr>
                <w:rFonts w:ascii="Arial" w:hAnsi="Arial" w:cs="Arial"/>
                <w:sz w:val="16"/>
                <w:szCs w:val="16"/>
              </w:rPr>
              <w:br/>
              <w:t>ІБСА Інститут Біохімік СА Швейцарія</w:t>
            </w:r>
            <w:r w:rsidRPr="002E36D9">
              <w:rPr>
                <w:rFonts w:ascii="Arial" w:hAnsi="Arial" w:cs="Arial"/>
                <w:sz w:val="16"/>
                <w:szCs w:val="16"/>
              </w:rPr>
              <w:br/>
            </w:r>
            <w:r w:rsidRPr="002E36D9">
              <w:rPr>
                <w:rFonts w:ascii="Arial" w:hAnsi="Arial" w:cs="Arial"/>
                <w:sz w:val="16"/>
                <w:szCs w:val="16"/>
              </w:rPr>
              <w:br/>
              <w:t>виробництво, первинне та вторинне пакування:</w:t>
            </w:r>
            <w:r w:rsidRPr="002E36D9">
              <w:rPr>
                <w:rFonts w:ascii="Arial" w:hAnsi="Arial" w:cs="Arial"/>
                <w:sz w:val="16"/>
                <w:szCs w:val="16"/>
              </w:rPr>
              <w:br/>
              <w:t>ІБСА Інститут Біохімік СА, Швейцарія</w:t>
            </w:r>
            <w:r w:rsidRPr="002E36D9">
              <w:rPr>
                <w:rFonts w:ascii="Arial" w:hAnsi="Arial" w:cs="Arial"/>
                <w:sz w:val="16"/>
                <w:szCs w:val="16"/>
              </w:rPr>
              <w:br/>
              <w:t xml:space="preserve">вторинне пакування та випуск серії: </w:t>
            </w:r>
            <w:r w:rsidRPr="002E36D9">
              <w:rPr>
                <w:rFonts w:ascii="Arial" w:hAnsi="Arial" w:cs="Arial"/>
                <w:sz w:val="16"/>
                <w:szCs w:val="16"/>
              </w:rPr>
              <w:br/>
              <w:t>ІБСА Інститут Біохімік СА, Швейцарія</w:t>
            </w:r>
            <w:r w:rsidRPr="002E36D9">
              <w:rPr>
                <w:rFonts w:ascii="Arial" w:hAnsi="Arial" w:cs="Arial"/>
                <w:sz w:val="16"/>
                <w:szCs w:val="16"/>
              </w:rPr>
              <w:br/>
            </w:r>
            <w:r w:rsidRPr="002E36D9">
              <w:rPr>
                <w:rFonts w:ascii="Arial" w:hAnsi="Arial" w:cs="Arial"/>
                <w:sz w:val="16"/>
                <w:szCs w:val="16"/>
              </w:rPr>
              <w:br/>
              <w:t>виробництво готового лікарського засобу, включаючи первинну упаковку; виробництво розчинника:</w:t>
            </w:r>
            <w:r w:rsidRPr="002E36D9">
              <w:rPr>
                <w:rFonts w:ascii="Arial" w:hAnsi="Arial" w:cs="Arial"/>
                <w:sz w:val="16"/>
                <w:szCs w:val="16"/>
              </w:rPr>
              <w:br/>
              <w:t xml:space="preserve">Замбон С.П.А., Італія </w:t>
            </w:r>
            <w:r w:rsidRPr="002E36D9">
              <w:rPr>
                <w:rFonts w:ascii="Arial" w:hAnsi="Arial" w:cs="Arial"/>
                <w:sz w:val="16"/>
                <w:szCs w:val="16"/>
              </w:rPr>
              <w:br/>
            </w:r>
            <w:r w:rsidRPr="002E36D9">
              <w:rPr>
                <w:rFonts w:ascii="Arial" w:hAnsi="Arial" w:cs="Arial"/>
                <w:sz w:val="16"/>
                <w:szCs w:val="16"/>
              </w:rPr>
              <w:br/>
              <w:t>виробництво розчинника:</w:t>
            </w:r>
            <w:r w:rsidRPr="002E36D9">
              <w:rPr>
                <w:rFonts w:ascii="Arial" w:hAnsi="Arial" w:cs="Arial"/>
                <w:sz w:val="16"/>
                <w:szCs w:val="16"/>
              </w:rPr>
              <w:br/>
              <w:t>ІБСА Фармацеутиці Італія срл, Італія</w:t>
            </w:r>
            <w:r w:rsidRPr="002E36D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Швейцарія/ Італія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місцезнаходження заявника та зазначення англійської назви компанії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UA/20004/01/02</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МЕРІОФЕРТ 150 МО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порошок та розчинник для приготування розчину для ін'єкцій по 150 МО; по 1 скляному флакону з менотропіном, по 1 ампулі (1 мл) з розчинником у картонній коробці; по 10 коробок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ІБСА Інститут Біохімік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Швейцарія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контроль якості:</w:t>
            </w:r>
            <w:r w:rsidRPr="002E36D9">
              <w:rPr>
                <w:rFonts w:ascii="Arial" w:hAnsi="Arial" w:cs="Arial"/>
                <w:sz w:val="16"/>
                <w:szCs w:val="16"/>
              </w:rPr>
              <w:br/>
              <w:t>ІБСА Інститут Біохімік СА Швейцарія</w:t>
            </w:r>
            <w:r w:rsidRPr="002E36D9">
              <w:rPr>
                <w:rFonts w:ascii="Arial" w:hAnsi="Arial" w:cs="Arial"/>
                <w:sz w:val="16"/>
                <w:szCs w:val="16"/>
              </w:rPr>
              <w:br/>
            </w:r>
            <w:r w:rsidRPr="002E36D9">
              <w:rPr>
                <w:rFonts w:ascii="Arial" w:hAnsi="Arial" w:cs="Arial"/>
                <w:sz w:val="16"/>
                <w:szCs w:val="16"/>
              </w:rPr>
              <w:br/>
              <w:t>виробництво, первинне та вторинне пакування:</w:t>
            </w:r>
            <w:r w:rsidRPr="002E36D9">
              <w:rPr>
                <w:rFonts w:ascii="Arial" w:hAnsi="Arial" w:cs="Arial"/>
                <w:sz w:val="16"/>
                <w:szCs w:val="16"/>
              </w:rPr>
              <w:br/>
              <w:t>ІБСА Інститут Біохімік СА, Швейцарія</w:t>
            </w:r>
            <w:r w:rsidRPr="002E36D9">
              <w:rPr>
                <w:rFonts w:ascii="Arial" w:hAnsi="Arial" w:cs="Arial"/>
                <w:sz w:val="16"/>
                <w:szCs w:val="16"/>
              </w:rPr>
              <w:br/>
              <w:t xml:space="preserve">вторинне пакування та випуск серії: </w:t>
            </w:r>
            <w:r w:rsidRPr="002E36D9">
              <w:rPr>
                <w:rFonts w:ascii="Arial" w:hAnsi="Arial" w:cs="Arial"/>
                <w:sz w:val="16"/>
                <w:szCs w:val="16"/>
              </w:rPr>
              <w:br/>
              <w:t>ІБСА Інститут Біохімік СА, Швейцарія</w:t>
            </w:r>
            <w:r w:rsidRPr="002E36D9">
              <w:rPr>
                <w:rFonts w:ascii="Arial" w:hAnsi="Arial" w:cs="Arial"/>
                <w:sz w:val="16"/>
                <w:szCs w:val="16"/>
              </w:rPr>
              <w:br/>
            </w:r>
            <w:r w:rsidRPr="002E36D9">
              <w:rPr>
                <w:rFonts w:ascii="Arial" w:hAnsi="Arial" w:cs="Arial"/>
                <w:sz w:val="16"/>
                <w:szCs w:val="16"/>
              </w:rPr>
              <w:br/>
              <w:t>виробництво готового лікарського засобу, включаючи первинну упаковку; виробництво розчинника:</w:t>
            </w:r>
            <w:r w:rsidRPr="002E36D9">
              <w:rPr>
                <w:rFonts w:ascii="Arial" w:hAnsi="Arial" w:cs="Arial"/>
                <w:sz w:val="16"/>
                <w:szCs w:val="16"/>
              </w:rPr>
              <w:br/>
              <w:t xml:space="preserve">Замбон С.П.А., Італія </w:t>
            </w:r>
            <w:r w:rsidRPr="002E36D9">
              <w:rPr>
                <w:rFonts w:ascii="Arial" w:hAnsi="Arial" w:cs="Arial"/>
                <w:sz w:val="16"/>
                <w:szCs w:val="16"/>
              </w:rPr>
              <w:br/>
            </w:r>
            <w:r w:rsidRPr="002E36D9">
              <w:rPr>
                <w:rFonts w:ascii="Arial" w:hAnsi="Arial" w:cs="Arial"/>
                <w:sz w:val="16"/>
                <w:szCs w:val="16"/>
              </w:rPr>
              <w:br/>
              <w:t>виробництво розчинника:</w:t>
            </w:r>
            <w:r w:rsidRPr="002E36D9">
              <w:rPr>
                <w:rFonts w:ascii="Arial" w:hAnsi="Arial" w:cs="Arial"/>
                <w:sz w:val="16"/>
                <w:szCs w:val="16"/>
              </w:rPr>
              <w:br/>
              <w:t>ІБСА Фармацеутиці Італія срл, Італія</w:t>
            </w:r>
            <w:r w:rsidRPr="002E36D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Швейцарія/ Італія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внесення змін до реєстраційних матеріалів: технічна помилка (згідно наказу МОЗ від 23.07.2015 № 460). Виправлено технічну помилку в електронній версії інструкції для медичного застосування лікарського засобу, яка була допущена при процедурі змін, затверджених наказом МОЗ України № 732 від 29.04.2024 р., стосовно назви лікарського засобу. Було: МЕРІОФЕРТ. Стало: </w:t>
            </w:r>
            <w:r w:rsidRPr="002E36D9">
              <w:rPr>
                <w:rFonts w:ascii="Arial" w:hAnsi="Arial" w:cs="Arial"/>
                <w:sz w:val="16"/>
                <w:szCs w:val="16"/>
              </w:rPr>
              <w:br/>
              <w:t xml:space="preserve">МЕРІОФЕРТ 75 МО. Зазначене виправлення відповідає архівним матеріалам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UA/20004/01/02</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МЕРІОФЕРТ 75 МО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порошок та розчинник для приготування розчину для ін'єкцій по 75 МО; по 1 скляному флакону з менотропіном, по 1 ампулі (1 мл) з розчинником у картонній коробці, по 10 коробок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ІБСА Інститут Біохімік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Швейцарія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контроль якості:</w:t>
            </w:r>
            <w:r w:rsidRPr="002E36D9">
              <w:rPr>
                <w:rFonts w:ascii="Arial" w:hAnsi="Arial" w:cs="Arial"/>
                <w:sz w:val="16"/>
                <w:szCs w:val="16"/>
              </w:rPr>
              <w:br/>
              <w:t>ІБСА Інститут Біохімік СА Швейцарія</w:t>
            </w:r>
            <w:r w:rsidRPr="002E36D9">
              <w:rPr>
                <w:rFonts w:ascii="Arial" w:hAnsi="Arial" w:cs="Arial"/>
                <w:sz w:val="16"/>
                <w:szCs w:val="16"/>
              </w:rPr>
              <w:br/>
            </w:r>
            <w:r w:rsidRPr="002E36D9">
              <w:rPr>
                <w:rFonts w:ascii="Arial" w:hAnsi="Arial" w:cs="Arial"/>
                <w:sz w:val="16"/>
                <w:szCs w:val="16"/>
              </w:rPr>
              <w:br/>
              <w:t>виробництво, первинне та вторинне пакування:</w:t>
            </w:r>
            <w:r w:rsidRPr="002E36D9">
              <w:rPr>
                <w:rFonts w:ascii="Arial" w:hAnsi="Arial" w:cs="Arial"/>
                <w:sz w:val="16"/>
                <w:szCs w:val="16"/>
              </w:rPr>
              <w:br/>
              <w:t>ІБСА Інститут Біохімік СА, Швейцарія</w:t>
            </w:r>
            <w:r w:rsidRPr="002E36D9">
              <w:rPr>
                <w:rFonts w:ascii="Arial" w:hAnsi="Arial" w:cs="Arial"/>
                <w:sz w:val="16"/>
                <w:szCs w:val="16"/>
              </w:rPr>
              <w:br/>
              <w:t xml:space="preserve">вторинне пакування та випуск серії: </w:t>
            </w:r>
            <w:r w:rsidRPr="002E36D9">
              <w:rPr>
                <w:rFonts w:ascii="Arial" w:hAnsi="Arial" w:cs="Arial"/>
                <w:sz w:val="16"/>
                <w:szCs w:val="16"/>
              </w:rPr>
              <w:br/>
              <w:t>ІБСА Інститут Біохімік СА, Швейцарія</w:t>
            </w:r>
            <w:r w:rsidRPr="002E36D9">
              <w:rPr>
                <w:rFonts w:ascii="Arial" w:hAnsi="Arial" w:cs="Arial"/>
                <w:sz w:val="16"/>
                <w:szCs w:val="16"/>
              </w:rPr>
              <w:br/>
            </w:r>
            <w:r w:rsidRPr="002E36D9">
              <w:rPr>
                <w:rFonts w:ascii="Arial" w:hAnsi="Arial" w:cs="Arial"/>
                <w:sz w:val="16"/>
                <w:szCs w:val="16"/>
              </w:rPr>
              <w:br/>
              <w:t>виробництво готового лікарського засобу, включаючи первинну упаковку; виробництво розчинника:</w:t>
            </w:r>
            <w:r w:rsidRPr="002E36D9">
              <w:rPr>
                <w:rFonts w:ascii="Arial" w:hAnsi="Arial" w:cs="Arial"/>
                <w:sz w:val="16"/>
                <w:szCs w:val="16"/>
              </w:rPr>
              <w:br/>
              <w:t xml:space="preserve">Замбон С.П.А., Італія </w:t>
            </w:r>
            <w:r w:rsidRPr="002E36D9">
              <w:rPr>
                <w:rFonts w:ascii="Arial" w:hAnsi="Arial" w:cs="Arial"/>
                <w:sz w:val="16"/>
                <w:szCs w:val="16"/>
              </w:rPr>
              <w:br/>
            </w:r>
            <w:r w:rsidRPr="002E36D9">
              <w:rPr>
                <w:rFonts w:ascii="Arial" w:hAnsi="Arial" w:cs="Arial"/>
                <w:sz w:val="16"/>
                <w:szCs w:val="16"/>
              </w:rPr>
              <w:br/>
              <w:t>виробництво розчинника:</w:t>
            </w:r>
            <w:r w:rsidRPr="002E36D9">
              <w:rPr>
                <w:rFonts w:ascii="Arial" w:hAnsi="Arial" w:cs="Arial"/>
                <w:sz w:val="16"/>
                <w:szCs w:val="16"/>
              </w:rPr>
              <w:br/>
              <w:t>ІБСА Фармацеутиці Італія срл, Італія</w:t>
            </w:r>
            <w:r w:rsidRPr="002E36D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Швейцарія/ Італія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місцезнаходження заявника та зазначення англійської назви компанії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UA/20004/01/01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МЕРІОФЕРТ 75 МО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порошок та розчинник для приготування розчину для ін'єкцій по 75 МО; по 1 скляному флакону з менотропіном, по 1 ампулі (1 мл) з розчинником у картонній коробці; по 10 коробок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ІБСА Інститут Біохімік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Швейцарія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контроль якості:</w:t>
            </w:r>
            <w:r w:rsidRPr="002E36D9">
              <w:rPr>
                <w:rFonts w:ascii="Arial" w:hAnsi="Arial" w:cs="Arial"/>
                <w:sz w:val="16"/>
                <w:szCs w:val="16"/>
              </w:rPr>
              <w:br/>
              <w:t>ІБСА Інститут Біохімік СА Швейцарія</w:t>
            </w:r>
            <w:r w:rsidRPr="002E36D9">
              <w:rPr>
                <w:rFonts w:ascii="Arial" w:hAnsi="Arial" w:cs="Arial"/>
                <w:sz w:val="16"/>
                <w:szCs w:val="16"/>
              </w:rPr>
              <w:br/>
            </w:r>
            <w:r w:rsidRPr="002E36D9">
              <w:rPr>
                <w:rFonts w:ascii="Arial" w:hAnsi="Arial" w:cs="Arial"/>
                <w:sz w:val="16"/>
                <w:szCs w:val="16"/>
              </w:rPr>
              <w:br/>
              <w:t>виробництво, первинне та вторинне пакування:</w:t>
            </w:r>
            <w:r w:rsidRPr="002E36D9">
              <w:rPr>
                <w:rFonts w:ascii="Arial" w:hAnsi="Arial" w:cs="Arial"/>
                <w:sz w:val="16"/>
                <w:szCs w:val="16"/>
              </w:rPr>
              <w:br/>
              <w:t>ІБСА Інститут Біохімік СА, Швейцарія</w:t>
            </w:r>
            <w:r w:rsidRPr="002E36D9">
              <w:rPr>
                <w:rFonts w:ascii="Arial" w:hAnsi="Arial" w:cs="Arial"/>
                <w:sz w:val="16"/>
                <w:szCs w:val="16"/>
              </w:rPr>
              <w:br/>
              <w:t xml:space="preserve">вторинне пакування та випуск серії: </w:t>
            </w:r>
            <w:r w:rsidRPr="002E36D9">
              <w:rPr>
                <w:rFonts w:ascii="Arial" w:hAnsi="Arial" w:cs="Arial"/>
                <w:sz w:val="16"/>
                <w:szCs w:val="16"/>
              </w:rPr>
              <w:br/>
              <w:t>ІБСА Інститут Біохімік СА, Швейцарія</w:t>
            </w:r>
            <w:r w:rsidRPr="002E36D9">
              <w:rPr>
                <w:rFonts w:ascii="Arial" w:hAnsi="Arial" w:cs="Arial"/>
                <w:sz w:val="16"/>
                <w:szCs w:val="16"/>
              </w:rPr>
              <w:br/>
            </w:r>
            <w:r w:rsidRPr="002E36D9">
              <w:rPr>
                <w:rFonts w:ascii="Arial" w:hAnsi="Arial" w:cs="Arial"/>
                <w:sz w:val="16"/>
                <w:szCs w:val="16"/>
              </w:rPr>
              <w:br/>
              <w:t>виробництво готового лікарського засобу, включаючи первинну упаковку; виробництво розчинника:</w:t>
            </w:r>
            <w:r w:rsidRPr="002E36D9">
              <w:rPr>
                <w:rFonts w:ascii="Arial" w:hAnsi="Arial" w:cs="Arial"/>
                <w:sz w:val="16"/>
                <w:szCs w:val="16"/>
              </w:rPr>
              <w:br/>
              <w:t xml:space="preserve">Замбон С.П.А., Італія </w:t>
            </w:r>
            <w:r w:rsidRPr="002E36D9">
              <w:rPr>
                <w:rFonts w:ascii="Arial" w:hAnsi="Arial" w:cs="Arial"/>
                <w:sz w:val="16"/>
                <w:szCs w:val="16"/>
              </w:rPr>
              <w:br/>
            </w:r>
            <w:r w:rsidRPr="002E36D9">
              <w:rPr>
                <w:rFonts w:ascii="Arial" w:hAnsi="Arial" w:cs="Arial"/>
                <w:sz w:val="16"/>
                <w:szCs w:val="16"/>
              </w:rPr>
              <w:br/>
              <w:t>виробництво розчинника:</w:t>
            </w:r>
            <w:r w:rsidRPr="002E36D9">
              <w:rPr>
                <w:rFonts w:ascii="Arial" w:hAnsi="Arial" w:cs="Arial"/>
                <w:sz w:val="16"/>
                <w:szCs w:val="16"/>
              </w:rPr>
              <w:br/>
              <w:t>ІБСА Фармацеутиці Італія срл, Італія</w:t>
            </w:r>
            <w:r w:rsidRPr="002E36D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Швейцарія/ Італія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внесення змін до реєстраційних матеріалів: технічна помилка (згідно наказу МОЗ від 23.07.2015 № 460). Виправлено технічну помилку в електронній версії інструкції для медичного застосування лікарського засобу, яка була допущена при процедурі змін, затверджених наказом МОЗ України № 732 від 29.04.2024 р., стосовно назви лікарського засобу. Було: МЕРІОФЕРТ. Стало: </w:t>
            </w:r>
            <w:r w:rsidRPr="002E36D9">
              <w:rPr>
                <w:rFonts w:ascii="Arial" w:hAnsi="Arial" w:cs="Arial"/>
                <w:sz w:val="16"/>
                <w:szCs w:val="16"/>
              </w:rPr>
              <w:br/>
              <w:t xml:space="preserve">МЕРІОФЕРТ 75 МО. Зазначене виправлення відповідає архівним матеріалам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UA/20004/01/01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МЕФЕНАМІНКА®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таблетки, вкриті оболонкою, по 500 мг по 10 таблеток у контурній чарунковій упаковці; по 1 або по 2 контурні чарункові упаковки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Внесення змін до специфікації та методів контролю якості допоміжної речовини Тальк для приведення у відповідність до вимог і рекомендацій діючих редакцій монографії ЄФ «Talc» та ДФУ.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UA/14487/01/01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МІКСТАРД® 30 НМ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суспензія для ін'єкцій, 100 МО/мл; по 10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А/Т Ново Нордіск</w:t>
            </w:r>
            <w:r w:rsidRPr="002E36D9">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Данiя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Відповідальний за випуск серій кінцевого продукту:</w:t>
            </w:r>
            <w:r w:rsidRPr="002E36D9">
              <w:rPr>
                <w:rFonts w:ascii="Arial" w:hAnsi="Arial" w:cs="Arial"/>
                <w:sz w:val="16"/>
                <w:szCs w:val="16"/>
              </w:rPr>
              <w:br/>
              <w:t>А/Т Ново Нордіск, Данія</w:t>
            </w:r>
            <w:r w:rsidRPr="002E36D9">
              <w:rPr>
                <w:rFonts w:ascii="Arial" w:hAnsi="Arial" w:cs="Arial"/>
                <w:sz w:val="16"/>
                <w:szCs w:val="16"/>
              </w:rPr>
              <w:br/>
            </w:r>
            <w:r w:rsidRPr="002E36D9">
              <w:rPr>
                <w:rFonts w:ascii="Arial" w:hAnsi="Arial" w:cs="Arial"/>
                <w:sz w:val="16"/>
                <w:szCs w:val="16"/>
              </w:rPr>
              <w:br/>
              <w:t>Виробник продукції за повним циклом:</w:t>
            </w:r>
            <w:r w:rsidRPr="002E36D9">
              <w:rPr>
                <w:rFonts w:ascii="Arial" w:hAnsi="Arial" w:cs="Arial"/>
                <w:sz w:val="16"/>
                <w:szCs w:val="16"/>
              </w:rPr>
              <w:br/>
              <w:t>Ново Нордіск Продюксьон САС, Франція</w:t>
            </w:r>
            <w:r w:rsidRPr="002E36D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Данія/ Франція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w:t>
            </w:r>
            <w:r w:rsidRPr="002E36D9">
              <w:rPr>
                <w:rFonts w:ascii="Arial" w:hAnsi="Arial" w:cs="Arial"/>
                <w:sz w:val="16"/>
                <w:szCs w:val="16"/>
              </w:rPr>
              <w:br/>
              <w:t>Видалення наступних виробничих функцій «Виробник нерозфасованого продукту, наповнення в флакони, первинна упаковка та контроль якості» у виробника А/Т Ново Нордіск, Ново Аллє, Багсваерд, 2880, Данія. Наступні виробничі функції залишаються у вищезазначеного виробника: «Відповідальний за випуск серій кінцевого продукту». Виробник, який може виконувати функції «Виробник нерозфасованого продукту, наповнення в флакони, первинна упаковка, контроль якості» залишається Ново Нордіск Продюксьон САС, 45, aвеню д'Орлеан, 28000, Шартр, Франція.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Видалення наступних виробничих функцій «Виробник для маркування та упаковки флаконів, вторинного пакування» для А/Т Ново Нордіск, Халас Аллє, Калундборг, 4400, Данія. Виробник, який може виконувати функції «Виробник для маркування та упаковки флаконів, вторинного пакування» залишається Ново Нордіск Продюксьон САС, 45, aвеню д'Орлеан, 28000, Шартр,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UA/2682/01/01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НАЗИВІН® СЕНСИТИВ</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краплі назальні 0,01 %; по 5 мл препарату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Пі енд Джі Хелс Джермані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дозвіл на випуск серії: Пі енд Джі Хелс Острія ГмбХ енд Ко. ОГ, Австрія; виробництво за повним циклом: Фамар Хелс Кеар Сервісіз Мадрид, С.А.У., Іспанія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lang/>
              </w:rPr>
            </w:pPr>
            <w:r w:rsidRPr="002E36D9">
              <w:rPr>
                <w:rFonts w:ascii="Arial" w:hAnsi="Arial" w:cs="Arial"/>
                <w:sz w:val="16"/>
                <w:szCs w:val="16"/>
              </w:rPr>
              <w:t>Австрія</w:t>
            </w:r>
            <w:r w:rsidRPr="002E36D9">
              <w:rPr>
                <w:rFonts w:ascii="Arial" w:hAnsi="Arial" w:cs="Arial"/>
                <w:sz w:val="16"/>
                <w:szCs w:val="16"/>
                <w:lang/>
              </w:rPr>
              <w:t>/</w:t>
            </w:r>
            <w:r w:rsidRPr="002E36D9">
              <w:rPr>
                <w:rFonts w:ascii="Arial" w:hAnsi="Arial" w:cs="Arial"/>
                <w:sz w:val="16"/>
                <w:szCs w:val="16"/>
              </w:rPr>
              <w:t xml:space="preserve"> Іспанія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2E36D9">
              <w:rPr>
                <w:rFonts w:ascii="Arial" w:hAnsi="Arial" w:cs="Arial"/>
                <w:sz w:val="16"/>
                <w:szCs w:val="16"/>
              </w:rPr>
              <w:br/>
              <w:t xml:space="preserve">Діюча редакція: Matiukha Svitlana / Матюха Світлана.Пропонована редакція: Derevianko Іrina / Деревянко Ірина.Зміна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UA/11620/01/01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НАЛБУФІН ІН'ЄКЦІЇ 10 МГ</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розчин для ін'єкцій, 10 мг/мл по 1 мл в ампулі; по 10 ампул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Русан Фарма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Індія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Русан Фарма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номеру мастер-файлу системи фармаконагляду заявника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UA/9424/01/01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НАЛБУФІН ІН'ЄКЦІЇ 20 МГ</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розчин для ін'єкцій, 20 мг/мл, по 1 мл в ампулі, по 5 ампул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Русан Фарма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Індія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Русан Фарма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номеру мастер-файлу системи фармаконагляду заявника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UA/9424/01/02</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НАТРІЮ ХЛОРИД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розчин для ін'єкцій, 9 мг/мл по 5 мл або 10 мл в ампулі; по 10 ампул в коробці; по 5 мл або 10 мл в ампулі; по 5 ампул у блістері; по 2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ПАТ "Галичфарм"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Приведення специфікації та методів контролю допоміжної речовини Вода для ін’єкцій до вимог монографії ЕР, а саме: приведення критеріїв прийнятності за п. «Опис» до монографії ЕР; вилучено показник «Нітрати»; додано посилання на ще один метод контролю за показником «Бактеріальні ендотоксини» (ЕР 2.6.32); за показником «Питома електропровідність» та показником «Мікробіологічний моніторинг», змінено посилання на методи контролю (монографія ЕР «Water for injections in bulk (0169)»).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UA/4131/02/01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НЕБІТЕНЗ</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таблетки по 5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ПРОФАРМА Інтернешнл Трейдинг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Мальта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Актавіс Лтд, Мальта </w:t>
            </w:r>
            <w:r w:rsidRPr="002E36D9">
              <w:rPr>
                <w:rFonts w:ascii="Arial" w:hAnsi="Arial" w:cs="Arial"/>
                <w:sz w:val="16"/>
                <w:szCs w:val="16"/>
              </w:rPr>
              <w:br/>
            </w:r>
            <w:r w:rsidRPr="002E36D9">
              <w:rPr>
                <w:rFonts w:ascii="Arial" w:hAnsi="Arial" w:cs="Arial"/>
                <w:sz w:val="16"/>
                <w:szCs w:val="16"/>
              </w:rPr>
              <w:br/>
              <w:t>або</w:t>
            </w:r>
            <w:r w:rsidRPr="002E36D9">
              <w:rPr>
                <w:rFonts w:ascii="Arial" w:hAnsi="Arial" w:cs="Arial"/>
                <w:sz w:val="16"/>
                <w:szCs w:val="16"/>
              </w:rPr>
              <w:br/>
              <w:t>Балканфарма - Дупниця АД, Болгарія</w:t>
            </w:r>
            <w:r w:rsidRPr="002E36D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Мальта/ Болгарія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Адміністративна зміна адреси виробника ГЛЗ, у зв'язку із додаванням сайту БЛБ015, який є складом, що візично пов'язаний із будівлею для виробництва твердих оральний лікарських форм БЛБ016. Дана адреса приводиться до оновленої ліцензії та сертифікату GMP. Виробнича ділянка, де здійснюються виробничі операції залишається незмінною.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w:t>
            </w:r>
            <w:r w:rsidRPr="002E36D9">
              <w:rPr>
                <w:rFonts w:ascii="Arial" w:hAnsi="Arial" w:cs="Arial"/>
                <w:sz w:val="16"/>
                <w:szCs w:val="16"/>
              </w:rPr>
              <w:br/>
              <w:t xml:space="preserve">Введення протягом 6-ти місяців з дати затвердження. Зміни І типу - Зміни щодо безпеки/ефективності та фармаконагляду (інші зміни) Оновлення тексту маркування упаковки лікарського засобу, саме: внесено інформацію щодо зазначення одиниць вимірювання у системі SI, уточнено інформацію технологічного характеру та уточнено логотип виробника та/або заявника. </w:t>
            </w:r>
            <w:r w:rsidRPr="002E36D9">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jc w:val="center"/>
              <w:rPr>
                <w:rFonts w:ascii="Arial" w:hAnsi="Arial" w:cs="Arial"/>
                <w:i/>
                <w:sz w:val="16"/>
                <w:szCs w:val="16"/>
              </w:rPr>
            </w:pPr>
            <w:r w:rsidRPr="002E36D9">
              <w:rPr>
                <w:rFonts w:ascii="Arial" w:hAnsi="Arial" w:cs="Arial"/>
                <w:i/>
                <w:sz w:val="16"/>
                <w:szCs w:val="16"/>
              </w:rPr>
              <w:t>не підлягає</w:t>
            </w:r>
          </w:p>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UA/13347/01/01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НЕВАНАК®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краплі очні, суспензія 1 мг/мл; по 5 мл у флаконі-крапельниці; по 1 флакону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Швейцарія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Алкон Куврьор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Бельгія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E36D9">
              <w:rPr>
                <w:rFonts w:ascii="Arial" w:hAnsi="Arial" w:cs="Arial"/>
                <w:sz w:val="16"/>
                <w:szCs w:val="16"/>
              </w:rPr>
              <w:br/>
              <w:t>Діюча редакція: David J Lewis, B. Sc (Hons), Ph.D. Пропонована редакція: Dr. Justin Daniels, Ph.D.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UA/13522/01/01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НЕВАНАК®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краплі очні, суспензія 3 мг/мл; по 3 мл у флаконі-крапельниці; по 1 флакону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Швейцарія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Алкон Куврьор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Бельгія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E36D9">
              <w:rPr>
                <w:rFonts w:ascii="Arial" w:hAnsi="Arial" w:cs="Arial"/>
                <w:sz w:val="16"/>
                <w:szCs w:val="16"/>
              </w:rPr>
              <w:br/>
              <w:t>Діюча редакція: David J Lewis, B. Sc (Hons), Ph.D. Пропонована редакція: Dr. Justin Daniels, Ph.D.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UA/13522/01/02</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НЕЙРОБІОН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таблетки, вкриті оболонкою; по 10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Пі енд Джі Хелс Джермані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Пі енд Джі Хелс Острія ГмбХ енд Ко. 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Австрія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2E36D9">
              <w:rPr>
                <w:rFonts w:ascii="Arial" w:hAnsi="Arial" w:cs="Arial"/>
                <w:sz w:val="16"/>
                <w:szCs w:val="16"/>
              </w:rPr>
              <w:br/>
              <w:t>Діюча редакція: Matiukha Svіtlana / Матюха Світлана. Пропонована редакція: Derevianko Іrina / Деревянко Ірина.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UA/5409/01/01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НЕОМІЦИН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аерозоль для застосування на шкіру, cуспензія, 11,72 мг/г; по 16 г або по 32 г суспензії в аерозольному балоні з клапаном та розпилювальною головкою з поліпропіленовим ковпачком; по 1 балону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Тархомінський фармацевтичний завод "Польфа" 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Польща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Тархомінський фармацевтичний завод "Польфа"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Польща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а саме: доповнення розділів "Дата закінчення терміну придатності", "Номер серії", "Номер реєстраційного посвідчення" інформацією про нанесення перемінних даних; внесення інформації щодо логотипу заявника.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UA/15600/01/01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НЕОФІЛІН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таблетки пролонгованої дії по 300 мг; по 10 таблеток у контурній чарунковій упаковці; по 5 контурних чарункових упаковок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Внесення змін до специфікації та методів контролю якості допоміжної речовини Тальк для приведення у відповідність до вимог і рекомендацій діючих редакцій монографії ЄФ «Talc» та ДФУ.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UA/3793/01/02</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НЕОФІЛІН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таблетки пролонгованої дії по 100 мг; по 10 таблеток у контурній чарунковій упаковці; по 5 контурних чарункових упаковок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Внесення змін до специфікації та методів контролю якості допоміжної речовини Тальк для приведення у відповідність до вимог і рекомендацій діючих редакцій монографії ЄФ «Talc» та ДФУ.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UA/3793/01/01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spacing w:line="276" w:lineRule="auto"/>
              <w:jc w:val="center"/>
              <w:rPr>
                <w:rFonts w:ascii="Arial" w:hAnsi="Arial" w:cs="Arial"/>
                <w:b/>
                <w:i/>
                <w:sz w:val="16"/>
                <w:szCs w:val="16"/>
              </w:rPr>
            </w:pPr>
            <w:r w:rsidRPr="002E36D9">
              <w:rPr>
                <w:rFonts w:ascii="Arial" w:hAnsi="Arial" w:cs="Arial"/>
                <w:b/>
                <w:sz w:val="16"/>
                <w:szCs w:val="16"/>
              </w:rPr>
              <w:t>НЕФОПАМУ ГІДРОХЛОРИД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spacing w:line="276" w:lineRule="auto"/>
              <w:jc w:val="center"/>
              <w:rPr>
                <w:rFonts w:ascii="Arial" w:hAnsi="Arial" w:cs="Arial"/>
                <w:sz w:val="16"/>
                <w:szCs w:val="16"/>
              </w:rPr>
            </w:pPr>
            <w:r w:rsidRPr="002E36D9">
              <w:rPr>
                <w:rFonts w:ascii="Arial" w:hAnsi="Arial" w:cs="Arial"/>
                <w:sz w:val="16"/>
                <w:szCs w:val="16"/>
              </w:rPr>
              <w:t>порошок (субстанція) у мішках прозорих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spacing w:line="276" w:lineRule="auto"/>
              <w:jc w:val="center"/>
              <w:rPr>
                <w:rFonts w:ascii="Arial" w:hAnsi="Arial" w:cs="Arial"/>
                <w:sz w:val="16"/>
                <w:szCs w:val="16"/>
              </w:rPr>
            </w:pPr>
            <w:r w:rsidRPr="002E36D9">
              <w:rPr>
                <w:rFonts w:ascii="Arial" w:hAnsi="Arial" w:cs="Arial"/>
                <w:sz w:val="16"/>
                <w:szCs w:val="16"/>
              </w:rPr>
              <w:t xml:space="preserve">АТ "Фармак" </w:t>
            </w:r>
            <w:r w:rsidRPr="002E36D9">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spacing w:line="276" w:lineRule="auto"/>
              <w:jc w:val="center"/>
              <w:rPr>
                <w:rFonts w:ascii="Arial" w:hAnsi="Arial" w:cs="Arial"/>
                <w:sz w:val="16"/>
                <w:szCs w:val="16"/>
              </w:rPr>
            </w:pPr>
            <w:r w:rsidRPr="002E36D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spacing w:line="276" w:lineRule="auto"/>
              <w:jc w:val="center"/>
              <w:rPr>
                <w:rFonts w:ascii="Arial" w:hAnsi="Arial" w:cs="Arial"/>
                <w:sz w:val="16"/>
                <w:szCs w:val="16"/>
              </w:rPr>
            </w:pPr>
            <w:r w:rsidRPr="002E36D9">
              <w:rPr>
                <w:rFonts w:ascii="Arial" w:hAnsi="Arial" w:cs="Arial"/>
                <w:sz w:val="16"/>
                <w:szCs w:val="16"/>
              </w:rPr>
              <w:t>Варшавскіє Заклади Фармацевтичне Польфа Спулка Акцийна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spacing w:line="276" w:lineRule="auto"/>
              <w:jc w:val="center"/>
              <w:rPr>
                <w:rFonts w:ascii="Arial" w:hAnsi="Arial" w:cs="Arial"/>
                <w:sz w:val="16"/>
                <w:szCs w:val="16"/>
              </w:rPr>
            </w:pPr>
            <w:r w:rsidRPr="002E36D9">
              <w:rPr>
                <w:rFonts w:ascii="Arial" w:hAnsi="Arial" w:cs="Arial"/>
                <w:sz w:val="16"/>
                <w:szCs w:val="16"/>
              </w:rPr>
              <w:t>Польща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spacing w:line="276" w:lineRule="auto"/>
              <w:jc w:val="center"/>
              <w:rPr>
                <w:rFonts w:ascii="Arial" w:hAnsi="Arial" w:cs="Arial"/>
                <w:sz w:val="16"/>
                <w:szCs w:val="16"/>
              </w:rPr>
            </w:pPr>
            <w:r w:rsidRPr="002E36D9">
              <w:rPr>
                <w:rFonts w:ascii="Arial" w:hAnsi="Arial" w:cs="Arial"/>
                <w:sz w:val="16"/>
                <w:szCs w:val="16"/>
              </w:rPr>
              <w:t xml:space="preserve">внесення змін до реєстраційних матеріалів: </w:t>
            </w:r>
            <w:r w:rsidRPr="002E36D9">
              <w:rPr>
                <w:rFonts w:ascii="Arial" w:hAnsi="Arial" w:cs="Arial"/>
                <w:b/>
                <w:sz w:val="16"/>
                <w:szCs w:val="16"/>
              </w:rPr>
              <w:t>уточнення написання реєстраційної процедури та упаковки наказі № 1191 від 09.07.2024</w:t>
            </w:r>
            <w:r w:rsidRPr="002E36D9">
              <w:rPr>
                <w:rFonts w:ascii="Arial" w:hAnsi="Arial" w:cs="Arial"/>
                <w:sz w:val="16"/>
                <w:szCs w:val="16"/>
              </w:rPr>
              <w:t xml:space="preserve"> - Зміни II типу - Зміни з якості. АФІ. (інші зміни) - оновлення з ASMF AP Nefopam hydrochloride version 06 May 2018 на ASMF AP Nefopam hydrochloride version 07 May 2022. Внаслідок оновлення ASMF </w:t>
            </w:r>
            <w:r w:rsidRPr="002E36D9">
              <w:rPr>
                <w:rFonts w:ascii="Arial" w:hAnsi="Arial" w:cs="Arial"/>
                <w:b/>
                <w:sz w:val="16"/>
                <w:szCs w:val="16"/>
              </w:rPr>
              <w:t>відбулась зміна в інформації щодо упаковки</w:t>
            </w:r>
            <w:r w:rsidRPr="002E36D9">
              <w:rPr>
                <w:rFonts w:ascii="Arial" w:hAnsi="Arial" w:cs="Arial"/>
                <w:sz w:val="16"/>
                <w:szCs w:val="16"/>
              </w:rPr>
              <w:t>. Затверджена редакція: У мішках подвійних поліетиленових, вкладених в поліетиленовий барабан, забезпечений етикетками. Запропонована редакція: У мішках прозорих поліетиленових, вкладених в чорні поліетиленові пакети, які забезпечені етикетками. Барабан поліетиленовий, закритий металевим затисним кільцем та маркований етикетками. Зміни II типу - Зміни з якості. АФІ. (інші зміни) - оновлення з ASMF Nefopam hydrochloride version 07 May 2022 на ASMF Nefopam hydrochloride version 7.1/ January 2023. Внаслідок оновлення ASMF відбулася зміна назви компанії виробника АФІ. Як наслідок зміни у МКЯ відповідно до вимог оновленого ASMF</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spacing w:line="276" w:lineRule="auto"/>
              <w:ind w:left="-185"/>
              <w:jc w:val="center"/>
              <w:rPr>
                <w:rFonts w:ascii="Arial" w:hAnsi="Arial" w:cs="Arial"/>
                <w:b/>
                <w:i/>
                <w:sz w:val="16"/>
                <w:szCs w:val="16"/>
              </w:rPr>
            </w:pPr>
            <w:r w:rsidRPr="002E36D9">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spacing w:line="276" w:lineRule="auto"/>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spacing w:line="276" w:lineRule="auto"/>
              <w:jc w:val="center"/>
              <w:rPr>
                <w:rFonts w:ascii="Arial" w:hAnsi="Arial" w:cs="Arial"/>
                <w:sz w:val="16"/>
                <w:szCs w:val="16"/>
              </w:rPr>
            </w:pPr>
            <w:r w:rsidRPr="002E36D9">
              <w:rPr>
                <w:rFonts w:ascii="Arial" w:hAnsi="Arial" w:cs="Arial"/>
                <w:sz w:val="16"/>
                <w:szCs w:val="16"/>
              </w:rPr>
              <w:t>UA/18062/01/01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НЕФРОТЕКТ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розчин для інфузій; по 250 мл або по 500 мл у флаконі; по 10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Фрезеніус Кабі Дойчланд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Фрезеніус Кабі Австрія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Австрія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2013-157 - Rev 01 (затверджено: R1-CEP 2013-157 - Rev 00) для діючої речовини Alanine від вже затвердженого виробника Amino GmbН, Німеччина.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2012-052-Rev 01 (затверджено: R1-CEP 2012-052-Rev 00) для діючої речовини Leucine від вже затвердженого виробника Shanghai Ajinomoto Amino Acid Co., Ltd., China. Як наслідок, приведення найменування виробника в р. «Склад» МКЯ ЛЗ у відповідність до вимог СЕР (затверджено: Шанхай Аджіномото Аміно Ацид Ко. Лтд; запропоновано: Шанхай Аджіномото Аміно Ацид Ко., Лтд.). 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2014-063-Rev 02 (затверджено: R1-CEP 2014-063-Rev 01) для діючої речовини Lysine (L-лізину моноацетат (L-лізин) від вже затвердженого виробника AJINOMOTO HEALTH AND NUTRITION NORTH AMERICA, INC., USA Як наслідок, приведення найменування виробника в р. «Склад» МКЯ ЛЗ у відповідність до вимог СЕР (затверджено: Аджиномото Хелз енд Нутрітіон Норз Америка Інк.; запропоновано: Аджиномото Хелз енд Нутрітіон Норз Америка, Інк.).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2004-277-Rev 03 (затверджено: R1-CEP 2004-277-Rev 02) для діючої речовини Threonine від вже затвердженого виробника Amino GmbH, Німеччина.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1998-137-Rev 05 (затверджено: R1-CEP 1998-137-Rev 04) для діючої речовини Tryptophan від вже затвердженого виробника AJINOMOTO HEALTH AND NUTRITION NORTH AMERICA., INC., USA (CEP Holder AJINOMOTO CO., INC., Japan). Як наслідок, приведення найменування виробника в р. «Склад» МКЯ ЛЗ у відповідність до вимог СЕР (затверджено: Аджиномото Хелз енд Нутрітіон Норз Америка Інк.; запропоновано: Аджиномото Хелз енд Нутрітіон Норз Америка,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UA/10733/01/01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НІЦЕРГОЛІН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таблетки, вкриті оболонкою, по 10 мг;</w:t>
            </w:r>
            <w:r w:rsidRPr="002E36D9">
              <w:rPr>
                <w:rFonts w:ascii="Arial" w:hAnsi="Arial" w:cs="Arial"/>
                <w:sz w:val="16"/>
                <w:szCs w:val="16"/>
              </w:rPr>
              <w:br/>
              <w:t>по 10 таблеток у блістері; по 3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ПАТ "Галичфарм"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внесення змін у специфікацію для Плівки полівінілхлоридної, а саме- зазначення додаткового розміру «Від 350 до 400 мм» у показник «Основнi розміри. Діаметр рулона». </w:t>
            </w:r>
            <w:r w:rsidRPr="002E36D9">
              <w:rPr>
                <w:rFonts w:ascii="Arial" w:hAnsi="Arial" w:cs="Arial"/>
                <w:sz w:val="16"/>
                <w:szCs w:val="16"/>
              </w:rPr>
              <w:br/>
              <w:t xml:space="preserve">Затверджено Специфікація Плівка полівінілхлоридна Основні розміри Діаметр рулона від 380 до 395 мм. Запропоновано </w:t>
            </w:r>
            <w:r w:rsidRPr="002E36D9">
              <w:rPr>
                <w:rFonts w:ascii="Arial" w:hAnsi="Arial" w:cs="Arial"/>
                <w:sz w:val="16"/>
                <w:szCs w:val="16"/>
              </w:rPr>
              <w:br/>
              <w:t xml:space="preserve">Специфікація Плівка полівінілхлоридна Основні розміри Діаметр рулона від 380 до 395 мм Від 350 до 400 мм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UA/5252/01/01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НОКСАФІЛ®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суспензія оральна, 40 мг/мл, по 105 мл у флаконі; по 1 флакону з мірною ложечкою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Мерк Шарп і Доум ІДЕА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Швейцарія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виробник нерозфасованої продукції, первинне пакування: Патеон Інк., Канада; вторинне пакування, випуск серії: Органон Хейст бв, Бельгія; випуск серії: Мерк Шарп і Доум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lang/>
              </w:rPr>
            </w:pPr>
            <w:r w:rsidRPr="002E36D9">
              <w:rPr>
                <w:rFonts w:ascii="Arial" w:hAnsi="Arial" w:cs="Arial"/>
                <w:sz w:val="16"/>
                <w:szCs w:val="16"/>
              </w:rPr>
              <w:t>Канада</w:t>
            </w:r>
            <w:r w:rsidRPr="002E36D9">
              <w:rPr>
                <w:rFonts w:ascii="Arial" w:hAnsi="Arial" w:cs="Arial"/>
                <w:sz w:val="16"/>
                <w:szCs w:val="16"/>
                <w:lang/>
              </w:rPr>
              <w:t>/</w:t>
            </w:r>
            <w:r w:rsidRPr="002E36D9">
              <w:rPr>
                <w:rFonts w:ascii="Arial" w:hAnsi="Arial" w:cs="Arial"/>
                <w:sz w:val="16"/>
                <w:szCs w:val="16"/>
              </w:rPr>
              <w:t xml:space="preserve"> Бельгія</w:t>
            </w:r>
            <w:r w:rsidRPr="002E36D9">
              <w:rPr>
                <w:rFonts w:ascii="Arial" w:hAnsi="Arial" w:cs="Arial"/>
                <w:sz w:val="16"/>
                <w:szCs w:val="16"/>
                <w:lang/>
              </w:rPr>
              <w:t>/</w:t>
            </w:r>
            <w:r w:rsidRPr="002E36D9">
              <w:rPr>
                <w:rFonts w:ascii="Arial" w:hAnsi="Arial" w:cs="Arial"/>
                <w:sz w:val="16"/>
                <w:szCs w:val="16"/>
              </w:rPr>
              <w:t xml:space="preserve"> Нідерланди</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E36D9">
              <w:rPr>
                <w:rFonts w:ascii="Arial" w:hAnsi="Arial" w:cs="Arial"/>
                <w:sz w:val="16"/>
                <w:szCs w:val="16"/>
              </w:rPr>
              <w:br/>
              <w:t>Діюча редакція: Dr. Guy Demol. Пропонована редакція: Dr Peter De Veene.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UA/9269/01/01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НООТРОПІЛ®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 xml:space="preserve">розчин для ін'єкцій, 200 мг/мл; по 5 мл в ампулі; по 6 ампул у блістері; по 2 блістери у пачці картонній; </w:t>
            </w:r>
            <w:r w:rsidRPr="002E36D9">
              <w:rPr>
                <w:rFonts w:ascii="Arial" w:hAnsi="Arial" w:cs="Arial"/>
                <w:sz w:val="16"/>
                <w:szCs w:val="16"/>
              </w:rPr>
              <w:br/>
              <w:t>по 15 мл в ампулі; по 4 ампули у блістері; по 1 блістеру у пачці картонній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ЮСБ Фарма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Бельгiя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Ейсіка Фармасьютикалз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Італія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Адміністративна зміна у зв’язку зі зміною адреси виробника.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lang w:val="en-US"/>
              </w:rPr>
            </w:pPr>
            <w:r w:rsidRPr="002E36D9">
              <w:rPr>
                <w:rFonts w:ascii="Arial" w:hAnsi="Arial" w:cs="Arial"/>
                <w:sz w:val="16"/>
                <w:szCs w:val="16"/>
              </w:rPr>
              <w:t>UA/0054/01/01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ОБАДЖІО®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таблетки, вкриті плівковою оболонкою, по 7 мг; № 28 (14х2): по 14 таблеток, вкритих плівковою оболонкою, у блістері з алюмінію; по 2 блістери вкладено в упаковку типу гаманця; по 1 упаковці типу гаманця вкладено в картонну коробку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ТОВ "Санофі-Авентіс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Опелла Хелскеа Інтернешнл САС </w:t>
            </w:r>
            <w:r w:rsidRPr="002E36D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Франція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внесення змін до реєстраційних матеріалів: зміни, що потребують нової реєстрації - додавання нової сили.</w:t>
            </w:r>
            <w:r w:rsidRPr="002E36D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rPr>
                <w:rFonts w:ascii="Arial" w:hAnsi="Arial" w:cs="Arial"/>
                <w:i/>
                <w:sz w:val="16"/>
                <w:szCs w:val="16"/>
              </w:rPr>
            </w:pPr>
            <w:r w:rsidRPr="002E36D9">
              <w:rPr>
                <w:rFonts w:ascii="Arial" w:hAnsi="Arial" w:cs="Arial"/>
                <w:i/>
                <w:sz w:val="16"/>
                <w:szCs w:val="16"/>
              </w:rPr>
              <w:t>не підлягає</w:t>
            </w:r>
          </w:p>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UA/13689/01/02</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ОБАДЖІО®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таблетки, вкриті плівковою оболонкою, по 14 мг; № 28: (14х2): по 14 таблеток, вкритих плівковою оболонкою, у блістері з алюмінію; по 2 блістери вкладено в упаковку типу гаманця; по 1 упаковці типу гаманця вкладено в картонну коробку; № 84: (14х6): по 14 таблеток, вкритих плівковою оболонкою, у блістері з алюмінію; по 2 блістери вкладено в упаковку типу гаманця; по 3 упаковки типу гаманця вкладено в картонну коробку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ТОВ "Санофі-Авентіс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Опелла Хелскеа Інтернешнл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Франція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 Зміни внесено до Інструкції для медичного застосування лікарського засобу до розділу "Показання" (зміни затвердженого показання,</w:t>
            </w:r>
            <w:r w:rsidRPr="002E36D9">
              <w:rPr>
                <w:rFonts w:ascii="Arial" w:hAnsi="Arial" w:cs="Arial"/>
                <w:sz w:val="16"/>
                <w:szCs w:val="16"/>
              </w:rPr>
              <w:br/>
              <w:t xml:space="preserve">ЗАТВЕРДЖЕНО: Препарат Обаджіо® показаний для лікування дорослих пацієнтів з рецидивуючо-ремітуючим розсіяним склерозом (РС) (у розділі «Фармакодинаміка» наведена важлива інформація про популяцію пацієнтів, для якої була визначена ефективність лікування); ЗАПРОПОНОВАНО: Препарат Обаджіо® показаний для лікування дорослих пацієнтів та дітей віком від 10 років з рецидивуючо-ремітуючим розсіяним склерозом (РС) (у розділі «Фармакодинаміка» наведена важлива інформація про популяцію пацієнтів, для якої була визначена ефективність лікування).), та як наслідок внесено зміни до розділів "Фармакологічні властивості", "Особливості застосування", "Застосування у період вагітності або годування груддю", "Спосіб застосування та дози", "Діти", "Побічні реакції". Введення змін протягом 6-ти місяців після затвердження. В межах зміни надано оновлений план управління ризиками, версія 7.0.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rPr>
                <w:rFonts w:ascii="Arial" w:hAnsi="Arial" w:cs="Arial"/>
                <w:i/>
                <w:sz w:val="16"/>
                <w:szCs w:val="16"/>
              </w:rPr>
            </w:pPr>
            <w:r w:rsidRPr="002E36D9">
              <w:rPr>
                <w:rFonts w:ascii="Arial" w:hAnsi="Arial" w:cs="Arial"/>
                <w:i/>
                <w:sz w:val="16"/>
                <w:szCs w:val="16"/>
              </w:rPr>
              <w:t>не підлягає</w:t>
            </w:r>
          </w:p>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UA/13689/01/01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ОБАДЖІО®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таблетки, вкриті плівковою оболонкою, по 14 мг; № 28: (14х2): по 14 таблеток, вкритих плівковою оболонкою, у блістері з алюмінію; по 2 блістери вкладено в упаковку типу гаманця; по 1 упаковці типу гаманця вкладено в картонну коробку; № 84: (14х6): по 14 таблеток, вкритих плівковою оболонкою, у блістері з алюмінію; по 2 блістери вкладено в упаковку типу гаманця; по 3 упаковки типу гаманця вкладено в картонну коробку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ТОВ "Санофі-Авентіс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Опелла Хелскеа Інтернешнл САС</w:t>
            </w:r>
            <w:r w:rsidRPr="002E36D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Франція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та "Побічні реакції" стосовно інформації з безпеки діючої речовини терифлуномід щодо повідомлень про випадки побічних реакцій, таких як, легенева гіпертензія з частотою "невідомо" та коліт з частотою "нечасто". Введення змін протягом 6-ти місяців після затвердження. Зміни І типу - Адміністративні зміни. Зміна коду АТХ </w:t>
            </w:r>
            <w:r w:rsidRPr="0004127B">
              <w:rPr>
                <w:rFonts w:ascii="Arial" w:hAnsi="Arial" w:cs="Arial"/>
                <w:sz w:val="16"/>
                <w:szCs w:val="16"/>
              </w:rPr>
              <w:t xml:space="preserve">- </w:t>
            </w:r>
            <w:r w:rsidRPr="002E36D9">
              <w:rPr>
                <w:rFonts w:ascii="Arial" w:hAnsi="Arial" w:cs="Arial"/>
                <w:sz w:val="16"/>
                <w:szCs w:val="16"/>
              </w:rPr>
              <w:t>Зміни внесено до інструкції для медичного застосування лікарського засобу до розділу "Фармакотерапевтична група. Код АТХ." відповідно до міжнародного класифікатора ВООЗ (http://www.whocc.no/atc_ddd_index/): затверджено – "Селективні імуносупресанти. Терифлуномід. Код АТХ L04A A31.", запропоновано – "Антинеопластичні та імуномодулюючі засоби. Імуносупресанти. Інгібітори дигідрооротатдегідрогенази (ДГОДГ). Терифлуномід. Код АТХ L04AK02."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"Особливості застосування" та "Застосування у період вагітності або годування груддю" стосовно результатів клінічних досліджень та доповнення інформації з безпеки допоміжних речовин (сполук натрію).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"Особливості застосування", "Застосування у період вагітності або годування груддю" підрозділ "Годування груддю" та "Побічні реакції" щодо побічних реакцій псоріаз або загострення псоріазу з частотою "невідомо".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"Особливості застосування" щодо моніторингу функції печінки.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"Особливості застосування" та "Побічні реакції" щодо медикаментозно залежної системної реакції з еозинофілією (DRESS).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підрозділ "Фармакодинаміка", "Особливості застосування" та "Побічні реакції" стосовно медикаментозно залежної печінкової недостатності з частотою "невідомо". Введення змін протягом 6-ти місяців після затвердження. Зміни II типу - Зміни щодо безпеки/ефективності та фармаконагляду. Інші зміни, які не ввійшли у цей розділ, які включають подання результатів досліджень до компетентного органу - Зміни внесено до інструкції для медичного застосування лікарського засобу до розділів "Фармакологічні властивості" підрозділ "Фармакодинаміка" та "Побічні реакції" стосовно результатів тривалого спостереження, отриманих у ході вивчення довгострокової оцінки безпеки в учасників дослідження TEMSO.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rPr>
                <w:rFonts w:ascii="Arial" w:hAnsi="Arial" w:cs="Arial"/>
                <w:i/>
                <w:sz w:val="16"/>
                <w:szCs w:val="16"/>
              </w:rPr>
            </w:pPr>
            <w:r w:rsidRPr="002E36D9">
              <w:rPr>
                <w:rFonts w:ascii="Arial" w:hAnsi="Arial" w:cs="Arial"/>
                <w:i/>
                <w:sz w:val="16"/>
                <w:szCs w:val="16"/>
              </w:rPr>
              <w:t>не підлягає</w:t>
            </w:r>
          </w:p>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UA/13689/01/01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ОБАДЖІО®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таблетки, вкриті плівковою оболонкою, по 14 мг; № 28: (14х2): по 14 таблеток, вкритих плівковою оболонкою, у блістері з алюмінію; по 2 блістери вкладено в упаковку типу гаманця; по 1 упаковці типу гаманця вкладено в картонну коробку; № 84: (14х6): по 14 таблеток, вкритих плівковою оболонкою, у блістері з алюмінію; по 2 блістери вкладено в упаковку типу гаманця; по 3 упаковки типу гаманця вкладено в картонну коробку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ТОВ "Санофі-Авентіс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Опелла Хелскеа Інтернешнл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Францiя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розділів "Склад", "Лікарська форма", "Упаковка" з метою об'єднання в єдиному тексті інструкції для медичного застосування лікарського засобу дозування терифлуноміду 7 мг та 14 мг.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rPr>
                <w:rFonts w:ascii="Arial" w:hAnsi="Arial" w:cs="Arial"/>
                <w:i/>
                <w:sz w:val="16"/>
                <w:szCs w:val="16"/>
              </w:rPr>
            </w:pPr>
            <w:r w:rsidRPr="002E36D9">
              <w:rPr>
                <w:rFonts w:ascii="Arial" w:hAnsi="Arial" w:cs="Arial"/>
                <w:i/>
                <w:sz w:val="16"/>
                <w:szCs w:val="16"/>
              </w:rPr>
              <w:t>не підлягає</w:t>
            </w:r>
          </w:p>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UA/13689/01/01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ОКСИКОРТ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аерозоль для застосування на шкіру, суспензія по (9,30 мг+3,10 мг)/г по 32,25 г у аерозольному балоні; по 1 балону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Тархомінський фармацевтичний завод "Польфа" 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Польща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Тархомінський фармацевтичний завод "Польфа"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Польща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а саме: доповнення розділів "Дата закінчення терміну придатності", "Номер серії", "Номер реєстраційного посвідчення" інформацією про нанесення перемінних даних.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lang w:val="en-US"/>
              </w:rPr>
            </w:pPr>
            <w:r w:rsidRPr="002E36D9">
              <w:rPr>
                <w:rFonts w:ascii="Arial" w:hAnsi="Arial" w:cs="Arial"/>
                <w:sz w:val="16"/>
                <w:szCs w:val="16"/>
              </w:rPr>
              <w:t>UA/6469/01/01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ПІРАЦЕТАМ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таблетки по 200 мг, по 10 таблеток у блістері; по 6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ПАТ "Хімфармзавод "Червона зірка"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(для приведення у відповідність з ДФУ або Європейською фармакопеєю та вилучення посилання на застарілий внутрішній метод випробування і його номер) Зміна обумовлена актуалізацією Методів контролю якості до монографії Пірацетам, а саме перехід від РС3 2-піролідону (домішка А) до 2-піролідону Р (домішка А), у відповідність до діючої ДФУ.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UA/5788/01/01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ПІРАЦЕТАМ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таблетки по 400 мг, по 10 таблеток у блістері; по 6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ПАТ "Хімфармзавод "Червона зірка"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(для приведення у відповідність з ДФУ або Європейською фармакопеєю та вилучення посилання на застарілий внутрішній метод випробування і його номер) Зміна обумовлена актуалізацією Методів контролю якості до монографії Пірацетам, а саме перехід від РС3 2-піролідону (домішка А) до 2-піролідону Р (домішка А), у відповідність до діючої ДФУ.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UA/5788/01/02</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ПРЕГАБАЛІН НЕКСТФАРМ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капсули тверді по 75 мг, по 14 капсул у блістері; по 4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Аккорд Хелскеа С.Л.У.</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Іспанiя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виробництво лікарського засобу, первинне та вторинне пакування, контроль якості серії:</w:t>
            </w:r>
            <w:r w:rsidRPr="002E36D9">
              <w:rPr>
                <w:rFonts w:ascii="Arial" w:hAnsi="Arial" w:cs="Arial"/>
                <w:sz w:val="16"/>
                <w:szCs w:val="16"/>
              </w:rPr>
              <w:br/>
              <w:t>Інтас Фармасьютікалс Лімітед, Індія</w:t>
            </w:r>
            <w:r w:rsidRPr="002E36D9">
              <w:rPr>
                <w:rFonts w:ascii="Arial" w:hAnsi="Arial" w:cs="Arial"/>
                <w:sz w:val="16"/>
                <w:szCs w:val="16"/>
              </w:rPr>
              <w:br/>
              <w:t>виробництво лікарського засобу, первинне та вторинне пакування (альтернативний виробник):</w:t>
            </w:r>
            <w:r w:rsidRPr="002E36D9">
              <w:rPr>
                <w:rFonts w:ascii="Arial" w:hAnsi="Arial" w:cs="Arial"/>
                <w:sz w:val="16"/>
                <w:szCs w:val="16"/>
              </w:rPr>
              <w:br/>
              <w:t>Інтас Фармасьютікалс Лімітед, Індія</w:t>
            </w:r>
            <w:r w:rsidRPr="002E36D9">
              <w:rPr>
                <w:rFonts w:ascii="Arial" w:hAnsi="Arial" w:cs="Arial"/>
                <w:sz w:val="16"/>
                <w:szCs w:val="16"/>
              </w:rPr>
              <w:br/>
              <w:t>контроль якості:</w:t>
            </w:r>
            <w:r w:rsidRPr="002E36D9">
              <w:rPr>
                <w:rFonts w:ascii="Arial" w:hAnsi="Arial" w:cs="Arial"/>
                <w:sz w:val="16"/>
                <w:szCs w:val="16"/>
              </w:rPr>
              <w:br/>
              <w:t>Єврофінс Аналітікал Сервісез Хангері Кфт., Угорщина</w:t>
            </w:r>
            <w:r w:rsidRPr="002E36D9">
              <w:rPr>
                <w:rFonts w:ascii="Arial" w:hAnsi="Arial" w:cs="Arial"/>
                <w:sz w:val="16"/>
                <w:szCs w:val="16"/>
              </w:rPr>
              <w:br/>
              <w:t>контроль якості:</w:t>
            </w:r>
            <w:r w:rsidRPr="002E36D9">
              <w:rPr>
                <w:rFonts w:ascii="Arial" w:hAnsi="Arial" w:cs="Arial"/>
                <w:sz w:val="16"/>
                <w:szCs w:val="16"/>
              </w:rPr>
              <w:br/>
              <w:t>ФАРМАВАЛІД Лтд. Мікробіологічна лабораторія, Угорщина</w:t>
            </w:r>
            <w:r w:rsidRPr="002E36D9">
              <w:rPr>
                <w:rFonts w:ascii="Arial" w:hAnsi="Arial" w:cs="Arial"/>
                <w:sz w:val="16"/>
                <w:szCs w:val="16"/>
              </w:rPr>
              <w:br/>
              <w:t>додаткова дільниця з вторинного пакування:</w:t>
            </w:r>
            <w:r w:rsidRPr="002E36D9">
              <w:rPr>
                <w:rFonts w:ascii="Arial" w:hAnsi="Arial" w:cs="Arial"/>
                <w:sz w:val="16"/>
                <w:szCs w:val="16"/>
              </w:rPr>
              <w:br/>
              <w:t xml:space="preserve">ДЧЛ САПЛІ ЧЕЙН (Італія) СПА, Італія </w:t>
            </w:r>
            <w:r w:rsidRPr="002E36D9">
              <w:rPr>
                <w:rFonts w:ascii="Arial" w:hAnsi="Arial" w:cs="Arial"/>
                <w:sz w:val="16"/>
                <w:szCs w:val="16"/>
              </w:rPr>
              <w:br/>
              <w:t>додаткова дільниця з вторинного пакування:</w:t>
            </w:r>
            <w:r w:rsidRPr="002E36D9">
              <w:rPr>
                <w:rFonts w:ascii="Arial" w:hAnsi="Arial" w:cs="Arial"/>
                <w:sz w:val="16"/>
                <w:szCs w:val="16"/>
              </w:rPr>
              <w:br/>
              <w:t>Синоптиз Індастріал Сп. з о.о., Польща</w:t>
            </w:r>
            <w:r w:rsidRPr="002E36D9">
              <w:rPr>
                <w:rFonts w:ascii="Arial" w:hAnsi="Arial" w:cs="Arial"/>
                <w:sz w:val="16"/>
                <w:szCs w:val="16"/>
              </w:rPr>
              <w:br/>
              <w:t>додаткова дільниця з вторинного пакування:</w:t>
            </w:r>
            <w:r w:rsidRPr="002E36D9">
              <w:rPr>
                <w:rFonts w:ascii="Arial" w:hAnsi="Arial" w:cs="Arial"/>
                <w:sz w:val="16"/>
                <w:szCs w:val="16"/>
              </w:rPr>
              <w:br/>
              <w:t xml:space="preserve">Престиж Промоушн Феркауфсфердерунг енд Фербсервіс ГмбХ, Німеччина </w:t>
            </w:r>
            <w:r w:rsidRPr="002E36D9">
              <w:rPr>
                <w:rFonts w:ascii="Arial" w:hAnsi="Arial" w:cs="Arial"/>
                <w:sz w:val="16"/>
                <w:szCs w:val="16"/>
              </w:rPr>
              <w:br/>
              <w:t>відповідальний за випуск серії:</w:t>
            </w:r>
            <w:r w:rsidRPr="002E36D9">
              <w:rPr>
                <w:rFonts w:ascii="Arial" w:hAnsi="Arial" w:cs="Arial"/>
                <w:sz w:val="16"/>
                <w:szCs w:val="16"/>
              </w:rPr>
              <w:br/>
              <w:t>АККОРД ХЕЛСКЕА ЛІМІТЕД, Велика Британія</w:t>
            </w:r>
            <w:r w:rsidRPr="002E36D9">
              <w:rPr>
                <w:rFonts w:ascii="Arial" w:hAnsi="Arial" w:cs="Arial"/>
                <w:sz w:val="16"/>
                <w:szCs w:val="16"/>
              </w:rPr>
              <w:br/>
              <w:t>додаткова дільниця з первинного та вторинного пакування:</w:t>
            </w:r>
            <w:r w:rsidRPr="002E36D9">
              <w:rPr>
                <w:rFonts w:ascii="Arial" w:hAnsi="Arial" w:cs="Arial"/>
                <w:sz w:val="16"/>
                <w:szCs w:val="16"/>
              </w:rPr>
              <w:br/>
              <w:t>АККОРД ХЕЛСКЕА ЛІМІТЕД, Велика Британiя</w:t>
            </w:r>
            <w:r w:rsidRPr="002E36D9">
              <w:rPr>
                <w:rFonts w:ascii="Arial" w:hAnsi="Arial" w:cs="Arial"/>
                <w:sz w:val="16"/>
                <w:szCs w:val="16"/>
              </w:rPr>
              <w:br/>
              <w:t>відповідальний за випуск серії:</w:t>
            </w:r>
            <w:r w:rsidRPr="002E36D9">
              <w:rPr>
                <w:rFonts w:ascii="Arial" w:hAnsi="Arial" w:cs="Arial"/>
                <w:sz w:val="16"/>
                <w:szCs w:val="16"/>
              </w:rPr>
              <w:br/>
              <w:t>Аккорд Хелскеа Полска Сп. з о.о. Склад Імпортера, Польща</w:t>
            </w:r>
            <w:r w:rsidRPr="002E36D9">
              <w:rPr>
                <w:rFonts w:ascii="Arial" w:hAnsi="Arial" w:cs="Arial"/>
                <w:sz w:val="16"/>
                <w:szCs w:val="16"/>
              </w:rPr>
              <w:br/>
              <w:t>додаткова дільниця з первинного та вторинного пакування:</w:t>
            </w:r>
            <w:r w:rsidRPr="002E36D9">
              <w:rPr>
                <w:rFonts w:ascii="Arial" w:hAnsi="Arial" w:cs="Arial"/>
                <w:sz w:val="16"/>
                <w:szCs w:val="16"/>
              </w:rPr>
              <w:br/>
              <w:t xml:space="preserve">АККОРД-ЮКЕЙ ЛІМІТЕД, Велика Британія </w:t>
            </w:r>
            <w:r w:rsidRPr="002E36D9">
              <w:rPr>
                <w:rFonts w:ascii="Arial" w:hAnsi="Arial" w:cs="Arial"/>
                <w:sz w:val="16"/>
                <w:szCs w:val="16"/>
              </w:rPr>
              <w:br/>
              <w:t>контроль якості, додаткова дільниця з вторинного пакування:</w:t>
            </w:r>
            <w:r w:rsidRPr="002E36D9">
              <w:rPr>
                <w:rFonts w:ascii="Arial" w:hAnsi="Arial" w:cs="Arial"/>
                <w:sz w:val="16"/>
                <w:szCs w:val="16"/>
              </w:rPr>
              <w:br/>
              <w:t>ЛАБОРАТОРІ ФУНДАСІО ДАУ, Іспанія</w:t>
            </w:r>
            <w:r w:rsidRPr="002E36D9">
              <w:rPr>
                <w:rFonts w:ascii="Arial" w:hAnsi="Arial" w:cs="Arial"/>
                <w:sz w:val="16"/>
                <w:szCs w:val="16"/>
              </w:rPr>
              <w:br/>
              <w:t>додаткова дільниця з вторинного пакування:</w:t>
            </w:r>
            <w:r w:rsidRPr="002E36D9">
              <w:rPr>
                <w:rFonts w:ascii="Arial" w:hAnsi="Arial" w:cs="Arial"/>
                <w:sz w:val="16"/>
                <w:szCs w:val="16"/>
              </w:rPr>
              <w:br/>
              <w:t>CЕНТРАЛ ФАРМА (КОПЕКІНГ ПАРТНЕР) ЛІМІТЕД, Велика Британія</w:t>
            </w:r>
            <w:r w:rsidRPr="002E36D9">
              <w:rPr>
                <w:rFonts w:ascii="Arial" w:hAnsi="Arial" w:cs="Arial"/>
                <w:sz w:val="16"/>
                <w:szCs w:val="16"/>
              </w:rPr>
              <w:br/>
              <w:t>додаткова дільниця з вторинного пакування:</w:t>
            </w:r>
            <w:r w:rsidRPr="002E36D9">
              <w:rPr>
                <w:rFonts w:ascii="Arial" w:hAnsi="Arial" w:cs="Arial"/>
                <w:sz w:val="16"/>
                <w:szCs w:val="16"/>
              </w:rPr>
              <w:br/>
              <w:t>СК Фарма Логістікс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lang/>
              </w:rPr>
            </w:pPr>
            <w:r w:rsidRPr="002E36D9">
              <w:rPr>
                <w:rFonts w:ascii="Arial" w:hAnsi="Arial" w:cs="Arial"/>
                <w:sz w:val="16"/>
                <w:szCs w:val="16"/>
              </w:rPr>
              <w:t>Індія</w:t>
            </w:r>
            <w:r w:rsidRPr="002E36D9">
              <w:rPr>
                <w:rFonts w:ascii="Arial" w:hAnsi="Arial" w:cs="Arial"/>
                <w:sz w:val="16"/>
                <w:szCs w:val="16"/>
                <w:lang/>
              </w:rPr>
              <w:t>/</w:t>
            </w:r>
            <w:r w:rsidRPr="002E36D9">
              <w:rPr>
                <w:rFonts w:ascii="Arial" w:hAnsi="Arial" w:cs="Arial"/>
                <w:sz w:val="16"/>
                <w:szCs w:val="16"/>
              </w:rPr>
              <w:t xml:space="preserve"> Угорщина</w:t>
            </w:r>
            <w:r w:rsidRPr="002E36D9">
              <w:rPr>
                <w:rFonts w:ascii="Arial" w:hAnsi="Arial" w:cs="Arial"/>
                <w:sz w:val="16"/>
                <w:szCs w:val="16"/>
                <w:lang/>
              </w:rPr>
              <w:t>/</w:t>
            </w:r>
            <w:r w:rsidRPr="002E36D9">
              <w:rPr>
                <w:rFonts w:ascii="Arial" w:hAnsi="Arial" w:cs="Arial"/>
                <w:sz w:val="16"/>
                <w:szCs w:val="16"/>
              </w:rPr>
              <w:t xml:space="preserve"> Італія</w:t>
            </w:r>
            <w:r w:rsidRPr="002E36D9">
              <w:rPr>
                <w:rFonts w:ascii="Arial" w:hAnsi="Arial" w:cs="Arial"/>
                <w:sz w:val="16"/>
                <w:szCs w:val="16"/>
                <w:lang/>
              </w:rPr>
              <w:t>/</w:t>
            </w:r>
            <w:r w:rsidRPr="002E36D9">
              <w:rPr>
                <w:rFonts w:ascii="Arial" w:hAnsi="Arial" w:cs="Arial"/>
                <w:sz w:val="16"/>
                <w:szCs w:val="16"/>
              </w:rPr>
              <w:t xml:space="preserve"> Німеччина</w:t>
            </w:r>
            <w:r w:rsidRPr="002E36D9">
              <w:rPr>
                <w:rFonts w:ascii="Arial" w:hAnsi="Arial" w:cs="Arial"/>
                <w:sz w:val="16"/>
                <w:szCs w:val="16"/>
                <w:lang/>
              </w:rPr>
              <w:t>/</w:t>
            </w:r>
            <w:r w:rsidRPr="002E36D9">
              <w:rPr>
                <w:rFonts w:ascii="Arial" w:hAnsi="Arial" w:cs="Arial"/>
                <w:sz w:val="16"/>
                <w:szCs w:val="16"/>
              </w:rPr>
              <w:t xml:space="preserve"> Польща</w:t>
            </w:r>
            <w:r w:rsidRPr="002E36D9">
              <w:rPr>
                <w:rFonts w:ascii="Arial" w:hAnsi="Arial" w:cs="Arial"/>
                <w:sz w:val="16"/>
                <w:szCs w:val="16"/>
                <w:lang/>
              </w:rPr>
              <w:t>/</w:t>
            </w:r>
            <w:r w:rsidRPr="002E36D9">
              <w:rPr>
                <w:rFonts w:ascii="Arial" w:hAnsi="Arial" w:cs="Arial"/>
                <w:sz w:val="16"/>
                <w:szCs w:val="16"/>
              </w:rPr>
              <w:t xml:space="preserve"> Велика Британiя</w:t>
            </w:r>
            <w:r w:rsidRPr="002E36D9">
              <w:rPr>
                <w:rFonts w:ascii="Arial" w:hAnsi="Arial" w:cs="Arial"/>
                <w:sz w:val="16"/>
                <w:szCs w:val="16"/>
                <w:lang/>
              </w:rPr>
              <w:t>/</w:t>
            </w:r>
            <w:r w:rsidRPr="002E36D9">
              <w:rPr>
                <w:rFonts w:ascii="Arial" w:hAnsi="Arial" w:cs="Arial"/>
                <w:sz w:val="16"/>
                <w:szCs w:val="16"/>
              </w:rPr>
              <w:t xml:space="preserve"> Іспанія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2016-189 - Rev 00 (затверджено: R0-CEP 2016-189 - Rev 03) для діючої речовини Pregabalin від вже затвердженого виробника ZHEJIANG HUAHAI PHARMACEUTICAL CO., LTD. </w:t>
            </w:r>
            <w:r w:rsidRPr="002E36D9">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2016-189 - Rev 01 для діючої речовини Pregabalin від вже затвердженого виробника ZHEJIANG HUAHAI PHARMACEUTICAL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R0-CEP 2017-149 - Rev 03 (затверджено: R0-CEP 2017-149 - Rev 02) для діючої речовини Pregabalin від вже затвердженого виробника INTAS PHARMACEUTICALS LIMITED.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2017-149 - Rev 00 для діючої речовини Pregabalin від вже затвердженого виробника INTAS PHARMACEUTICALS LIMITED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UA/19209/01/01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ПРЕГАБАЛІН НЕКСТФАРМ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капсули тверді по 150 мг, по 14 капсул у блістері; по 4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Аккорд Хелскеа С.Л.У.</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Іспанiя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виробництво лікарського засобу, первинне та вторинне пакування, контроль якості серії:</w:t>
            </w:r>
            <w:r w:rsidRPr="002E36D9">
              <w:rPr>
                <w:rFonts w:ascii="Arial" w:hAnsi="Arial" w:cs="Arial"/>
                <w:sz w:val="16"/>
                <w:szCs w:val="16"/>
              </w:rPr>
              <w:br/>
              <w:t>Інтас Фармасьютікалс Лімітед, Індія</w:t>
            </w:r>
            <w:r w:rsidRPr="002E36D9">
              <w:rPr>
                <w:rFonts w:ascii="Arial" w:hAnsi="Arial" w:cs="Arial"/>
                <w:sz w:val="16"/>
                <w:szCs w:val="16"/>
              </w:rPr>
              <w:br/>
              <w:t>виробництво лікарського засобу, первинне та вторинне пакування (альтернативний виробник):</w:t>
            </w:r>
            <w:r w:rsidRPr="002E36D9">
              <w:rPr>
                <w:rFonts w:ascii="Arial" w:hAnsi="Arial" w:cs="Arial"/>
                <w:sz w:val="16"/>
                <w:szCs w:val="16"/>
              </w:rPr>
              <w:br/>
              <w:t>Інтас Фармасьютікалс Лімітед, Індія</w:t>
            </w:r>
            <w:r w:rsidRPr="002E36D9">
              <w:rPr>
                <w:rFonts w:ascii="Arial" w:hAnsi="Arial" w:cs="Arial"/>
                <w:sz w:val="16"/>
                <w:szCs w:val="16"/>
              </w:rPr>
              <w:br/>
              <w:t>контроль якості:</w:t>
            </w:r>
            <w:r w:rsidRPr="002E36D9">
              <w:rPr>
                <w:rFonts w:ascii="Arial" w:hAnsi="Arial" w:cs="Arial"/>
                <w:sz w:val="16"/>
                <w:szCs w:val="16"/>
              </w:rPr>
              <w:br/>
              <w:t>Єврофінс Аналітікал Сервісез Хангері Кфт., Угорщина</w:t>
            </w:r>
            <w:r w:rsidRPr="002E36D9">
              <w:rPr>
                <w:rFonts w:ascii="Arial" w:hAnsi="Arial" w:cs="Arial"/>
                <w:sz w:val="16"/>
                <w:szCs w:val="16"/>
              </w:rPr>
              <w:br/>
              <w:t>контроль якості:</w:t>
            </w:r>
            <w:r w:rsidRPr="002E36D9">
              <w:rPr>
                <w:rFonts w:ascii="Arial" w:hAnsi="Arial" w:cs="Arial"/>
                <w:sz w:val="16"/>
                <w:szCs w:val="16"/>
              </w:rPr>
              <w:br/>
              <w:t>ФАРМАВАЛІД Лтд. Мікробіологічна лабораторія, Угорщина</w:t>
            </w:r>
            <w:r w:rsidRPr="002E36D9">
              <w:rPr>
                <w:rFonts w:ascii="Arial" w:hAnsi="Arial" w:cs="Arial"/>
                <w:sz w:val="16"/>
                <w:szCs w:val="16"/>
              </w:rPr>
              <w:br/>
              <w:t>додаткова дільниця з вторинного пакування:</w:t>
            </w:r>
            <w:r w:rsidRPr="002E36D9">
              <w:rPr>
                <w:rFonts w:ascii="Arial" w:hAnsi="Arial" w:cs="Arial"/>
                <w:sz w:val="16"/>
                <w:szCs w:val="16"/>
              </w:rPr>
              <w:br/>
              <w:t xml:space="preserve">ДЧЛ САПЛІ ЧЕЙН (Італія) СПА, Італія </w:t>
            </w:r>
            <w:r w:rsidRPr="002E36D9">
              <w:rPr>
                <w:rFonts w:ascii="Arial" w:hAnsi="Arial" w:cs="Arial"/>
                <w:sz w:val="16"/>
                <w:szCs w:val="16"/>
              </w:rPr>
              <w:br/>
              <w:t>додаткова дільниця з вторинного пакування:</w:t>
            </w:r>
            <w:r w:rsidRPr="002E36D9">
              <w:rPr>
                <w:rFonts w:ascii="Arial" w:hAnsi="Arial" w:cs="Arial"/>
                <w:sz w:val="16"/>
                <w:szCs w:val="16"/>
              </w:rPr>
              <w:br/>
              <w:t>Синоптиз Індастріал Сп. з о.о., Польща</w:t>
            </w:r>
            <w:r w:rsidRPr="002E36D9">
              <w:rPr>
                <w:rFonts w:ascii="Arial" w:hAnsi="Arial" w:cs="Arial"/>
                <w:sz w:val="16"/>
                <w:szCs w:val="16"/>
              </w:rPr>
              <w:br/>
              <w:t>додаткова дільниця з вторинного пакування:</w:t>
            </w:r>
            <w:r w:rsidRPr="002E36D9">
              <w:rPr>
                <w:rFonts w:ascii="Arial" w:hAnsi="Arial" w:cs="Arial"/>
                <w:sz w:val="16"/>
                <w:szCs w:val="16"/>
              </w:rPr>
              <w:br/>
              <w:t xml:space="preserve">Престиж Промоушн Феркауфсфердерунг енд Фербсервіс ГмбХ, Німеччина </w:t>
            </w:r>
            <w:r w:rsidRPr="002E36D9">
              <w:rPr>
                <w:rFonts w:ascii="Arial" w:hAnsi="Arial" w:cs="Arial"/>
                <w:sz w:val="16"/>
                <w:szCs w:val="16"/>
              </w:rPr>
              <w:br/>
              <w:t>відповідальний за випуск серії:</w:t>
            </w:r>
            <w:r w:rsidRPr="002E36D9">
              <w:rPr>
                <w:rFonts w:ascii="Arial" w:hAnsi="Arial" w:cs="Arial"/>
                <w:sz w:val="16"/>
                <w:szCs w:val="16"/>
              </w:rPr>
              <w:br/>
              <w:t>АККОРД ХЕЛСКЕА ЛІМІТЕД, Велика Британія</w:t>
            </w:r>
            <w:r w:rsidRPr="002E36D9">
              <w:rPr>
                <w:rFonts w:ascii="Arial" w:hAnsi="Arial" w:cs="Arial"/>
                <w:sz w:val="16"/>
                <w:szCs w:val="16"/>
              </w:rPr>
              <w:br/>
              <w:t>додаткова дільниця з первинного та вторинного пакування:</w:t>
            </w:r>
            <w:r w:rsidRPr="002E36D9">
              <w:rPr>
                <w:rFonts w:ascii="Arial" w:hAnsi="Arial" w:cs="Arial"/>
                <w:sz w:val="16"/>
                <w:szCs w:val="16"/>
              </w:rPr>
              <w:br/>
              <w:t>АККОРД ХЕЛСКЕА ЛІМІТЕД, Велика Британiя</w:t>
            </w:r>
            <w:r w:rsidRPr="002E36D9">
              <w:rPr>
                <w:rFonts w:ascii="Arial" w:hAnsi="Arial" w:cs="Arial"/>
                <w:sz w:val="16"/>
                <w:szCs w:val="16"/>
              </w:rPr>
              <w:br/>
              <w:t>відповідальний за випуск серії:</w:t>
            </w:r>
            <w:r w:rsidRPr="002E36D9">
              <w:rPr>
                <w:rFonts w:ascii="Arial" w:hAnsi="Arial" w:cs="Arial"/>
                <w:sz w:val="16"/>
                <w:szCs w:val="16"/>
              </w:rPr>
              <w:br/>
              <w:t>Аккорд Хелскеа Полска Сп. з о.о. Склад Імпортера, Польща</w:t>
            </w:r>
            <w:r w:rsidRPr="002E36D9">
              <w:rPr>
                <w:rFonts w:ascii="Arial" w:hAnsi="Arial" w:cs="Arial"/>
                <w:sz w:val="16"/>
                <w:szCs w:val="16"/>
              </w:rPr>
              <w:br/>
              <w:t>додаткова дільниця з первинного та вторинного пакування:</w:t>
            </w:r>
            <w:r w:rsidRPr="002E36D9">
              <w:rPr>
                <w:rFonts w:ascii="Arial" w:hAnsi="Arial" w:cs="Arial"/>
                <w:sz w:val="16"/>
                <w:szCs w:val="16"/>
              </w:rPr>
              <w:br/>
              <w:t xml:space="preserve">АККОРД-ЮКЕЙ ЛІМІТЕД, Велика Британія </w:t>
            </w:r>
            <w:r w:rsidRPr="002E36D9">
              <w:rPr>
                <w:rFonts w:ascii="Arial" w:hAnsi="Arial" w:cs="Arial"/>
                <w:sz w:val="16"/>
                <w:szCs w:val="16"/>
              </w:rPr>
              <w:br/>
              <w:t>контроль якості, додаткова дільниця з вторинного пакування:</w:t>
            </w:r>
            <w:r w:rsidRPr="002E36D9">
              <w:rPr>
                <w:rFonts w:ascii="Arial" w:hAnsi="Arial" w:cs="Arial"/>
                <w:sz w:val="16"/>
                <w:szCs w:val="16"/>
              </w:rPr>
              <w:br/>
              <w:t>ЛАБОРАТОРІ ФУНДАСІО ДАУ, Іспанія</w:t>
            </w:r>
            <w:r w:rsidRPr="002E36D9">
              <w:rPr>
                <w:rFonts w:ascii="Arial" w:hAnsi="Arial" w:cs="Arial"/>
                <w:sz w:val="16"/>
                <w:szCs w:val="16"/>
              </w:rPr>
              <w:br/>
              <w:t>додаткова дільниця з вторинного пакування:</w:t>
            </w:r>
            <w:r w:rsidRPr="002E36D9">
              <w:rPr>
                <w:rFonts w:ascii="Arial" w:hAnsi="Arial" w:cs="Arial"/>
                <w:sz w:val="16"/>
                <w:szCs w:val="16"/>
              </w:rPr>
              <w:br/>
              <w:t>CЕНТРАЛ ФАРМА (КОПЕКІНГ ПАРТНЕР) ЛІМІТЕД, Велика Британія</w:t>
            </w:r>
            <w:r w:rsidRPr="002E36D9">
              <w:rPr>
                <w:rFonts w:ascii="Arial" w:hAnsi="Arial" w:cs="Arial"/>
                <w:sz w:val="16"/>
                <w:szCs w:val="16"/>
              </w:rPr>
              <w:br/>
              <w:t>додаткова дільниця з вторинного пакування:</w:t>
            </w:r>
            <w:r w:rsidRPr="002E36D9">
              <w:rPr>
                <w:rFonts w:ascii="Arial" w:hAnsi="Arial" w:cs="Arial"/>
                <w:sz w:val="16"/>
                <w:szCs w:val="16"/>
              </w:rPr>
              <w:br/>
              <w:t>СК Фарма Логістікс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lang/>
              </w:rPr>
            </w:pPr>
            <w:r w:rsidRPr="002E36D9">
              <w:rPr>
                <w:rFonts w:ascii="Arial" w:hAnsi="Arial" w:cs="Arial"/>
                <w:sz w:val="16"/>
                <w:szCs w:val="16"/>
              </w:rPr>
              <w:t>Індія</w:t>
            </w:r>
            <w:r w:rsidRPr="002E36D9">
              <w:rPr>
                <w:rFonts w:ascii="Arial" w:hAnsi="Arial" w:cs="Arial"/>
                <w:sz w:val="16"/>
                <w:szCs w:val="16"/>
                <w:lang/>
              </w:rPr>
              <w:t>/</w:t>
            </w:r>
            <w:r w:rsidRPr="002E36D9">
              <w:rPr>
                <w:rFonts w:ascii="Arial" w:hAnsi="Arial" w:cs="Arial"/>
                <w:sz w:val="16"/>
                <w:szCs w:val="16"/>
              </w:rPr>
              <w:t xml:space="preserve"> Угорщина</w:t>
            </w:r>
            <w:r w:rsidRPr="002E36D9">
              <w:rPr>
                <w:rFonts w:ascii="Arial" w:hAnsi="Arial" w:cs="Arial"/>
                <w:sz w:val="16"/>
                <w:szCs w:val="16"/>
                <w:lang/>
              </w:rPr>
              <w:t>/</w:t>
            </w:r>
            <w:r w:rsidRPr="002E36D9">
              <w:rPr>
                <w:rFonts w:ascii="Arial" w:hAnsi="Arial" w:cs="Arial"/>
                <w:sz w:val="16"/>
                <w:szCs w:val="16"/>
              </w:rPr>
              <w:t xml:space="preserve"> Італія</w:t>
            </w:r>
            <w:r w:rsidRPr="002E36D9">
              <w:rPr>
                <w:rFonts w:ascii="Arial" w:hAnsi="Arial" w:cs="Arial"/>
                <w:sz w:val="16"/>
                <w:szCs w:val="16"/>
                <w:lang/>
              </w:rPr>
              <w:t>/</w:t>
            </w:r>
            <w:r w:rsidRPr="002E36D9">
              <w:rPr>
                <w:rFonts w:ascii="Arial" w:hAnsi="Arial" w:cs="Arial"/>
                <w:sz w:val="16"/>
                <w:szCs w:val="16"/>
              </w:rPr>
              <w:t xml:space="preserve"> Німеччина</w:t>
            </w:r>
            <w:r w:rsidRPr="002E36D9">
              <w:rPr>
                <w:rFonts w:ascii="Arial" w:hAnsi="Arial" w:cs="Arial"/>
                <w:sz w:val="16"/>
                <w:szCs w:val="16"/>
                <w:lang/>
              </w:rPr>
              <w:t>/</w:t>
            </w:r>
            <w:r w:rsidRPr="002E36D9">
              <w:rPr>
                <w:rFonts w:ascii="Arial" w:hAnsi="Arial" w:cs="Arial"/>
                <w:sz w:val="16"/>
                <w:szCs w:val="16"/>
              </w:rPr>
              <w:t xml:space="preserve"> Польща</w:t>
            </w:r>
            <w:r w:rsidRPr="002E36D9">
              <w:rPr>
                <w:rFonts w:ascii="Arial" w:hAnsi="Arial" w:cs="Arial"/>
                <w:sz w:val="16"/>
                <w:szCs w:val="16"/>
                <w:lang/>
              </w:rPr>
              <w:t>/</w:t>
            </w:r>
            <w:r w:rsidRPr="002E36D9">
              <w:rPr>
                <w:rFonts w:ascii="Arial" w:hAnsi="Arial" w:cs="Arial"/>
                <w:sz w:val="16"/>
                <w:szCs w:val="16"/>
              </w:rPr>
              <w:t xml:space="preserve"> Велика Британiя</w:t>
            </w:r>
            <w:r w:rsidRPr="002E36D9">
              <w:rPr>
                <w:rFonts w:ascii="Arial" w:hAnsi="Arial" w:cs="Arial"/>
                <w:sz w:val="16"/>
                <w:szCs w:val="16"/>
                <w:lang/>
              </w:rPr>
              <w:t>/</w:t>
            </w:r>
            <w:r w:rsidRPr="002E36D9">
              <w:rPr>
                <w:rFonts w:ascii="Arial" w:hAnsi="Arial" w:cs="Arial"/>
                <w:sz w:val="16"/>
                <w:szCs w:val="16"/>
              </w:rPr>
              <w:t xml:space="preserve"> Іспанія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2016-189 - Rev 00 (затверджено: R0-CEP 2016-189 - Rev 03) для діючої речовини Pregabalin від вже затвердженого виробника ZHEJIANG HUAHAI PHARMACEUTICAL CO., LTD. </w:t>
            </w:r>
            <w:r w:rsidRPr="002E36D9">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2016-189 - Rev 01 для діючої речовини Pregabalin від вже затвердженого виробника ZHEJIANG HUAHAI PHARMACEUTICAL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R0-CEP 2017-149 - Rev 03 (затверджено: R0-CEP 2017-149 - Rev 02) для діючої речовини Pregabalin від вже затвердженого виробника INTAS PHARMACEUTICALS LIMITED.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2017-149 - Rev 00 для діючої речовини Pregabalin від вже затвердженого виробника INTAS PHARMACEUTICALS LIMITED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UA/19209/01/02</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ПРЕГАБАЛІН НЕКСТФАРМ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капсули тверді по 300 мг по 14 капсул у блістері; по 4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Аккорд Хелскеа С.Л.У.</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Іспанiя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виробництво лікарського засобу, первинне та вторинне пакування, контроль якості серії:</w:t>
            </w:r>
            <w:r w:rsidRPr="002E36D9">
              <w:rPr>
                <w:rFonts w:ascii="Arial" w:hAnsi="Arial" w:cs="Arial"/>
                <w:sz w:val="16"/>
                <w:szCs w:val="16"/>
              </w:rPr>
              <w:br/>
              <w:t>Інтас Фармасьютікалс Лімітед, Індія</w:t>
            </w:r>
            <w:r w:rsidRPr="002E36D9">
              <w:rPr>
                <w:rFonts w:ascii="Arial" w:hAnsi="Arial" w:cs="Arial"/>
                <w:sz w:val="16"/>
                <w:szCs w:val="16"/>
              </w:rPr>
              <w:br/>
              <w:t>виробництво лікарського засобу, первинне та вторинне пакування (альтернативний виробник):</w:t>
            </w:r>
            <w:r w:rsidRPr="002E36D9">
              <w:rPr>
                <w:rFonts w:ascii="Arial" w:hAnsi="Arial" w:cs="Arial"/>
                <w:sz w:val="16"/>
                <w:szCs w:val="16"/>
              </w:rPr>
              <w:br/>
              <w:t>Інтас Фармасьютікалс Лімітед, Індія</w:t>
            </w:r>
            <w:r w:rsidRPr="002E36D9">
              <w:rPr>
                <w:rFonts w:ascii="Arial" w:hAnsi="Arial" w:cs="Arial"/>
                <w:sz w:val="16"/>
                <w:szCs w:val="16"/>
              </w:rPr>
              <w:br/>
              <w:t>контроль якості:</w:t>
            </w:r>
            <w:r w:rsidRPr="002E36D9">
              <w:rPr>
                <w:rFonts w:ascii="Arial" w:hAnsi="Arial" w:cs="Arial"/>
                <w:sz w:val="16"/>
                <w:szCs w:val="16"/>
              </w:rPr>
              <w:br/>
              <w:t>Єврофінс Аналітікал Сервісез Хангері Кфт., Угорщина</w:t>
            </w:r>
            <w:r w:rsidRPr="002E36D9">
              <w:rPr>
                <w:rFonts w:ascii="Arial" w:hAnsi="Arial" w:cs="Arial"/>
                <w:sz w:val="16"/>
                <w:szCs w:val="16"/>
              </w:rPr>
              <w:br/>
              <w:t>контроль якості:</w:t>
            </w:r>
            <w:r w:rsidRPr="002E36D9">
              <w:rPr>
                <w:rFonts w:ascii="Arial" w:hAnsi="Arial" w:cs="Arial"/>
                <w:sz w:val="16"/>
                <w:szCs w:val="16"/>
              </w:rPr>
              <w:br/>
              <w:t>ФАРМАВАЛІД Лтд. Мікробіологічна лабораторія, Угорщина</w:t>
            </w:r>
            <w:r w:rsidRPr="002E36D9">
              <w:rPr>
                <w:rFonts w:ascii="Arial" w:hAnsi="Arial" w:cs="Arial"/>
                <w:sz w:val="16"/>
                <w:szCs w:val="16"/>
              </w:rPr>
              <w:br/>
              <w:t>додаткова дільниця з вторинного пакування:</w:t>
            </w:r>
            <w:r w:rsidRPr="002E36D9">
              <w:rPr>
                <w:rFonts w:ascii="Arial" w:hAnsi="Arial" w:cs="Arial"/>
                <w:sz w:val="16"/>
                <w:szCs w:val="16"/>
              </w:rPr>
              <w:br/>
              <w:t xml:space="preserve">ДЧЛ САПЛІ ЧЕЙН (Італія) СПА, Італія </w:t>
            </w:r>
            <w:r w:rsidRPr="002E36D9">
              <w:rPr>
                <w:rFonts w:ascii="Arial" w:hAnsi="Arial" w:cs="Arial"/>
                <w:sz w:val="16"/>
                <w:szCs w:val="16"/>
              </w:rPr>
              <w:br/>
              <w:t>додаткова дільниця з вторинного пакування:</w:t>
            </w:r>
            <w:r w:rsidRPr="002E36D9">
              <w:rPr>
                <w:rFonts w:ascii="Arial" w:hAnsi="Arial" w:cs="Arial"/>
                <w:sz w:val="16"/>
                <w:szCs w:val="16"/>
              </w:rPr>
              <w:br/>
              <w:t>Синоптиз Індастріал Сп. з о.о., Польща</w:t>
            </w:r>
            <w:r w:rsidRPr="002E36D9">
              <w:rPr>
                <w:rFonts w:ascii="Arial" w:hAnsi="Arial" w:cs="Arial"/>
                <w:sz w:val="16"/>
                <w:szCs w:val="16"/>
              </w:rPr>
              <w:br/>
              <w:t>додаткова дільниця з вторинного пакування:</w:t>
            </w:r>
            <w:r w:rsidRPr="002E36D9">
              <w:rPr>
                <w:rFonts w:ascii="Arial" w:hAnsi="Arial" w:cs="Arial"/>
                <w:sz w:val="16"/>
                <w:szCs w:val="16"/>
              </w:rPr>
              <w:br/>
              <w:t xml:space="preserve">Престиж Промоушн Феркауфсфердерунг енд Фербсервіс ГмбХ, Німеччина </w:t>
            </w:r>
            <w:r w:rsidRPr="002E36D9">
              <w:rPr>
                <w:rFonts w:ascii="Arial" w:hAnsi="Arial" w:cs="Arial"/>
                <w:sz w:val="16"/>
                <w:szCs w:val="16"/>
              </w:rPr>
              <w:br/>
              <w:t>відповідальний за випуск серії:</w:t>
            </w:r>
            <w:r w:rsidRPr="002E36D9">
              <w:rPr>
                <w:rFonts w:ascii="Arial" w:hAnsi="Arial" w:cs="Arial"/>
                <w:sz w:val="16"/>
                <w:szCs w:val="16"/>
              </w:rPr>
              <w:br/>
              <w:t>АККОРД ХЕЛСКЕА ЛІМІТЕД, Велика Британія</w:t>
            </w:r>
            <w:r w:rsidRPr="002E36D9">
              <w:rPr>
                <w:rFonts w:ascii="Arial" w:hAnsi="Arial" w:cs="Arial"/>
                <w:sz w:val="16"/>
                <w:szCs w:val="16"/>
              </w:rPr>
              <w:br/>
              <w:t>додаткова дільниця з первинного та вторинного пакування:</w:t>
            </w:r>
            <w:r w:rsidRPr="002E36D9">
              <w:rPr>
                <w:rFonts w:ascii="Arial" w:hAnsi="Arial" w:cs="Arial"/>
                <w:sz w:val="16"/>
                <w:szCs w:val="16"/>
              </w:rPr>
              <w:br/>
              <w:t>АККОРД ХЕЛСКЕА ЛІМІТЕД, Велика Британiя</w:t>
            </w:r>
            <w:r w:rsidRPr="002E36D9">
              <w:rPr>
                <w:rFonts w:ascii="Arial" w:hAnsi="Arial" w:cs="Arial"/>
                <w:sz w:val="16"/>
                <w:szCs w:val="16"/>
              </w:rPr>
              <w:br/>
              <w:t>відповідальний за випуск серії:</w:t>
            </w:r>
            <w:r w:rsidRPr="002E36D9">
              <w:rPr>
                <w:rFonts w:ascii="Arial" w:hAnsi="Arial" w:cs="Arial"/>
                <w:sz w:val="16"/>
                <w:szCs w:val="16"/>
              </w:rPr>
              <w:br/>
              <w:t>Аккорд Хелскеа Полска Сп. з о.о. Склад Імпортера, Польща</w:t>
            </w:r>
            <w:r w:rsidRPr="002E36D9">
              <w:rPr>
                <w:rFonts w:ascii="Arial" w:hAnsi="Arial" w:cs="Arial"/>
                <w:sz w:val="16"/>
                <w:szCs w:val="16"/>
              </w:rPr>
              <w:br/>
              <w:t>додаткова дільниця з первинного та вторинного пакування:</w:t>
            </w:r>
            <w:r w:rsidRPr="002E36D9">
              <w:rPr>
                <w:rFonts w:ascii="Arial" w:hAnsi="Arial" w:cs="Arial"/>
                <w:sz w:val="16"/>
                <w:szCs w:val="16"/>
              </w:rPr>
              <w:br/>
              <w:t xml:space="preserve">АККОРД-ЮКЕЙ ЛІМІТЕД, Велика Британія </w:t>
            </w:r>
            <w:r w:rsidRPr="002E36D9">
              <w:rPr>
                <w:rFonts w:ascii="Arial" w:hAnsi="Arial" w:cs="Arial"/>
                <w:sz w:val="16"/>
                <w:szCs w:val="16"/>
              </w:rPr>
              <w:br/>
              <w:t>контроль якості, додаткова дільниця з вторинного пакування:</w:t>
            </w:r>
            <w:r w:rsidRPr="002E36D9">
              <w:rPr>
                <w:rFonts w:ascii="Arial" w:hAnsi="Arial" w:cs="Arial"/>
                <w:sz w:val="16"/>
                <w:szCs w:val="16"/>
              </w:rPr>
              <w:br/>
              <w:t>ЛАБОРАТОРІ ФУНДАСІО ДАУ, Іспанія</w:t>
            </w:r>
            <w:r w:rsidRPr="002E36D9">
              <w:rPr>
                <w:rFonts w:ascii="Arial" w:hAnsi="Arial" w:cs="Arial"/>
                <w:sz w:val="16"/>
                <w:szCs w:val="16"/>
              </w:rPr>
              <w:br/>
              <w:t>додаткова дільниця з вторинного пакування:</w:t>
            </w:r>
            <w:r w:rsidRPr="002E36D9">
              <w:rPr>
                <w:rFonts w:ascii="Arial" w:hAnsi="Arial" w:cs="Arial"/>
                <w:sz w:val="16"/>
                <w:szCs w:val="16"/>
              </w:rPr>
              <w:br/>
              <w:t>CЕНТРАЛ ФАРМА (КОПЕКІНГ ПАРТНЕР) ЛІМІТЕД, Велика Британія</w:t>
            </w:r>
            <w:r w:rsidRPr="002E36D9">
              <w:rPr>
                <w:rFonts w:ascii="Arial" w:hAnsi="Arial" w:cs="Arial"/>
                <w:sz w:val="16"/>
                <w:szCs w:val="16"/>
              </w:rPr>
              <w:br/>
              <w:t>додаткова дільниця з вторинного пакування:</w:t>
            </w:r>
            <w:r w:rsidRPr="002E36D9">
              <w:rPr>
                <w:rFonts w:ascii="Arial" w:hAnsi="Arial" w:cs="Arial"/>
                <w:sz w:val="16"/>
                <w:szCs w:val="16"/>
              </w:rPr>
              <w:br/>
              <w:t>СК Фарма Логістікс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lang/>
              </w:rPr>
            </w:pPr>
            <w:r w:rsidRPr="002E36D9">
              <w:rPr>
                <w:rFonts w:ascii="Arial" w:hAnsi="Arial" w:cs="Arial"/>
                <w:sz w:val="16"/>
                <w:szCs w:val="16"/>
              </w:rPr>
              <w:t>Індія</w:t>
            </w:r>
            <w:r w:rsidRPr="002E36D9">
              <w:rPr>
                <w:rFonts w:ascii="Arial" w:hAnsi="Arial" w:cs="Arial"/>
                <w:sz w:val="16"/>
                <w:szCs w:val="16"/>
                <w:lang/>
              </w:rPr>
              <w:t>/</w:t>
            </w:r>
            <w:r w:rsidRPr="002E36D9">
              <w:rPr>
                <w:rFonts w:ascii="Arial" w:hAnsi="Arial" w:cs="Arial"/>
                <w:sz w:val="16"/>
                <w:szCs w:val="16"/>
              </w:rPr>
              <w:t xml:space="preserve"> Угорщина</w:t>
            </w:r>
            <w:r w:rsidRPr="002E36D9">
              <w:rPr>
                <w:rFonts w:ascii="Arial" w:hAnsi="Arial" w:cs="Arial"/>
                <w:sz w:val="16"/>
                <w:szCs w:val="16"/>
                <w:lang/>
              </w:rPr>
              <w:t>/</w:t>
            </w:r>
            <w:r w:rsidRPr="002E36D9">
              <w:rPr>
                <w:rFonts w:ascii="Arial" w:hAnsi="Arial" w:cs="Arial"/>
                <w:sz w:val="16"/>
                <w:szCs w:val="16"/>
              </w:rPr>
              <w:t xml:space="preserve"> Італія</w:t>
            </w:r>
            <w:r w:rsidRPr="002E36D9">
              <w:rPr>
                <w:rFonts w:ascii="Arial" w:hAnsi="Arial" w:cs="Arial"/>
                <w:sz w:val="16"/>
                <w:szCs w:val="16"/>
                <w:lang/>
              </w:rPr>
              <w:t>/</w:t>
            </w:r>
            <w:r w:rsidRPr="002E36D9">
              <w:rPr>
                <w:rFonts w:ascii="Arial" w:hAnsi="Arial" w:cs="Arial"/>
                <w:sz w:val="16"/>
                <w:szCs w:val="16"/>
              </w:rPr>
              <w:t xml:space="preserve"> Німеччина</w:t>
            </w:r>
            <w:r w:rsidRPr="002E36D9">
              <w:rPr>
                <w:rFonts w:ascii="Arial" w:hAnsi="Arial" w:cs="Arial"/>
                <w:sz w:val="16"/>
                <w:szCs w:val="16"/>
                <w:lang/>
              </w:rPr>
              <w:t>/</w:t>
            </w:r>
            <w:r w:rsidRPr="002E36D9">
              <w:rPr>
                <w:rFonts w:ascii="Arial" w:hAnsi="Arial" w:cs="Arial"/>
                <w:sz w:val="16"/>
                <w:szCs w:val="16"/>
              </w:rPr>
              <w:t xml:space="preserve"> Польща</w:t>
            </w:r>
            <w:r w:rsidRPr="002E36D9">
              <w:rPr>
                <w:rFonts w:ascii="Arial" w:hAnsi="Arial" w:cs="Arial"/>
                <w:sz w:val="16"/>
                <w:szCs w:val="16"/>
                <w:lang/>
              </w:rPr>
              <w:t>/</w:t>
            </w:r>
            <w:r w:rsidRPr="002E36D9">
              <w:rPr>
                <w:rFonts w:ascii="Arial" w:hAnsi="Arial" w:cs="Arial"/>
                <w:sz w:val="16"/>
                <w:szCs w:val="16"/>
              </w:rPr>
              <w:t xml:space="preserve"> Велика Британiя</w:t>
            </w:r>
            <w:r w:rsidRPr="002E36D9">
              <w:rPr>
                <w:rFonts w:ascii="Arial" w:hAnsi="Arial" w:cs="Arial"/>
                <w:sz w:val="16"/>
                <w:szCs w:val="16"/>
                <w:lang/>
              </w:rPr>
              <w:t>/</w:t>
            </w:r>
            <w:r w:rsidRPr="002E36D9">
              <w:rPr>
                <w:rFonts w:ascii="Arial" w:hAnsi="Arial" w:cs="Arial"/>
                <w:sz w:val="16"/>
                <w:szCs w:val="16"/>
              </w:rPr>
              <w:t xml:space="preserve"> Іспанія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2016-189 - Rev 00 (затверджено: R0-CEP 2016-189 - Rev 03) для діючої речовини Pregabalin від вже затвердженого виробника ZHEJIANG HUAHAI PHARMACEUTICAL CO., LTD. </w:t>
            </w:r>
            <w:r w:rsidRPr="002E36D9">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2016-189 - Rev 01 для діючої речовини Pregabalin від вже затвердженого виробника ZHEJIANG HUAHAI PHARMACEUTICAL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R0-CEP 2017-149 - Rev 03 (затверджено: R0-CEP 2017-149 - Rev 02) для діючої речовини Pregabalin від вже затвердженого виробника INTAS PHARMACEUTICALS LIMITED.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2017-149 - Rev 00 для діючої речовини Pregabalin від вже затвердженого виробника INTAS PHARMACEUTICALS LIMITED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UA/19209/01/03</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РАНІТИДИН-ДАРНИЦЯ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 xml:space="preserve">таблетки, вкриті плівковою оболонкою, по 150 мг по 10 таблеток у контурній чарунковій упаковці; по 1 або по 2 контурні чарункові упаковки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внесення змін до специфікації та методів контролю якості допоміжної речовини Тальк для приведення у відповідність до вимог і рекомендацій діючих редакцій монографії ЄФ «Talc» та ДФУ.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UA/4934/01/01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spacing w:line="276" w:lineRule="auto"/>
              <w:rPr>
                <w:rFonts w:ascii="Arial" w:hAnsi="Arial" w:cs="Arial"/>
                <w:b/>
                <w:i/>
                <w:sz w:val="16"/>
                <w:szCs w:val="16"/>
              </w:rPr>
            </w:pPr>
            <w:r w:rsidRPr="002E36D9">
              <w:rPr>
                <w:rFonts w:ascii="Arial" w:hAnsi="Arial" w:cs="Arial"/>
                <w:b/>
                <w:sz w:val="16"/>
                <w:szCs w:val="16"/>
              </w:rPr>
              <w:t>РИНОСТОП</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spacing w:line="276" w:lineRule="auto"/>
              <w:rPr>
                <w:rFonts w:ascii="Arial" w:hAnsi="Arial" w:cs="Arial"/>
                <w:sz w:val="16"/>
                <w:szCs w:val="16"/>
              </w:rPr>
            </w:pPr>
            <w:r w:rsidRPr="002E36D9">
              <w:rPr>
                <w:rFonts w:ascii="Arial" w:hAnsi="Arial" w:cs="Arial"/>
                <w:sz w:val="16"/>
                <w:szCs w:val="16"/>
              </w:rPr>
              <w:t>спрей назальний, дозований 1,0 мг/мл, по 10 мл у поліетиленовому контейнері з насосом з розпилювачем; по 1 контейнеру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spacing w:line="276" w:lineRule="auto"/>
              <w:jc w:val="center"/>
              <w:rPr>
                <w:rFonts w:ascii="Arial" w:hAnsi="Arial" w:cs="Arial"/>
                <w:sz w:val="16"/>
                <w:szCs w:val="16"/>
              </w:rPr>
            </w:pPr>
            <w:r w:rsidRPr="002E36D9">
              <w:rPr>
                <w:rFonts w:ascii="Arial" w:hAnsi="Arial" w:cs="Arial"/>
                <w:sz w:val="16"/>
                <w:szCs w:val="16"/>
              </w:rPr>
              <w:t>Спільне українсько-іспанське підприємство «Сперко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spacing w:line="276" w:lineRule="auto"/>
              <w:jc w:val="center"/>
              <w:rPr>
                <w:rFonts w:ascii="Arial" w:hAnsi="Arial" w:cs="Arial"/>
                <w:sz w:val="16"/>
                <w:szCs w:val="16"/>
              </w:rPr>
            </w:pPr>
            <w:r w:rsidRPr="002E36D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spacing w:line="276" w:lineRule="auto"/>
              <w:jc w:val="center"/>
              <w:rPr>
                <w:rFonts w:ascii="Arial" w:hAnsi="Arial" w:cs="Arial"/>
                <w:sz w:val="16"/>
                <w:szCs w:val="16"/>
              </w:rPr>
            </w:pPr>
            <w:r w:rsidRPr="002E36D9">
              <w:rPr>
                <w:rFonts w:ascii="Arial" w:hAnsi="Arial" w:cs="Arial"/>
                <w:sz w:val="16"/>
                <w:szCs w:val="16"/>
              </w:rPr>
              <w:t xml:space="preserve">Спільне українсько-іспанське підприємство «Сперко Україна» (повний цикл виробництва, випуск серії; контроль якості)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spacing w:line="276" w:lineRule="auto"/>
              <w:jc w:val="center"/>
              <w:rPr>
                <w:rFonts w:ascii="Arial" w:hAnsi="Arial" w:cs="Arial"/>
                <w:sz w:val="16"/>
                <w:szCs w:val="16"/>
              </w:rPr>
            </w:pPr>
            <w:r w:rsidRPr="002E36D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spacing w:line="276" w:lineRule="auto"/>
              <w:jc w:val="center"/>
              <w:rPr>
                <w:rFonts w:ascii="Arial" w:hAnsi="Arial" w:cs="Arial"/>
                <w:sz w:val="16"/>
                <w:szCs w:val="16"/>
              </w:rPr>
            </w:pPr>
            <w:r w:rsidRPr="002E36D9">
              <w:rPr>
                <w:rFonts w:ascii="Arial" w:hAnsi="Arial" w:cs="Arial"/>
                <w:sz w:val="16"/>
                <w:szCs w:val="16"/>
              </w:rPr>
              <w:t xml:space="preserve">внесення змін до реєстраційних матеріалів: </w:t>
            </w:r>
            <w:r w:rsidRPr="002E36D9">
              <w:rPr>
                <w:rFonts w:ascii="Arial" w:hAnsi="Arial" w:cs="Arial"/>
                <w:b/>
                <w:sz w:val="16"/>
                <w:szCs w:val="16"/>
              </w:rPr>
              <w:t>уточнення реєстраційної процедури в наказі МОЗ України № 1275 від 22.07.2024</w:t>
            </w:r>
            <w:r w:rsidRPr="002E36D9">
              <w:rPr>
                <w:rFonts w:ascii="Arial" w:hAnsi="Arial" w:cs="Arial"/>
                <w:sz w:val="16"/>
                <w:szCs w:val="16"/>
              </w:rPr>
              <w:t xml:space="preserve">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2017-054-Rev 00 від затвердженого виробника Predsiebiorstwo Innowacyjno-Wdrozeniowe IPOCHEM Sp. Z o. o., Poland діючої речовини ксилометазоліну гідрохлорид в зв’язку зі зміною назви виробника (затверджено: R0-CEP 2017-054-Rev 00 Predsiebiorstwo Innowacyjno-Wdrozeniowe IPOCHEM Sp. Z o. o., Poland; запропоновано: R1-CEP 2017-054-Rev 00 WARSZAWSKIE ZAKLADY FARMACEUTYCZNE POLFA S.A. IPOCHEM BRANCH, Poland).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CEP 2017-054-Rev 01 від затвердженого виробника WARSZAWSKIE ZAKLADY FARMACEUTYCZNE POLFA S.A. IPOCHEM BRANCH, Poland діючої речовини ксилометазоліну гідрохлорид в зв’язку зі зміною назви виробника (затверджено: R1-CEP 2017-054-Rev 00 WARSZAWSKIE ZAKLADY FARMACEUTYCZNE POLFA S.A. IPOCHEM BRANCH, Poland; запропоновано: CEP 2017-054-Rev 01 ZAKLADY FARMACEUTYCZNE POLFARMA S.A., Poland)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spacing w:line="276" w:lineRule="auto"/>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spacing w:line="276" w:lineRule="auto"/>
              <w:jc w:val="center"/>
              <w:rPr>
                <w:rFonts w:ascii="Arial" w:hAnsi="Arial" w:cs="Arial"/>
                <w:sz w:val="16"/>
                <w:szCs w:val="16"/>
              </w:rPr>
            </w:pPr>
            <w:r w:rsidRPr="002E36D9">
              <w:rPr>
                <w:rFonts w:ascii="Arial" w:hAnsi="Arial" w:cs="Arial"/>
                <w:sz w:val="16"/>
                <w:szCs w:val="16"/>
              </w:rPr>
              <w:t>UA/20110/01/01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САГІЛІЯ®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таблетки по 1 мг по 10 таблеток у блістері; по 3 або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Медокемі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Кіпр</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первинне та вторинне пакування, випуск серії: Медокемі Лімітед, Кіпр; виробництво готового лікарського засобу, первинне та вторинне пакування, контроль якості: Делорбіс Фармасьютікалс ЛТД, Кіпр; виробництво готового лікарського засобу, первинне та вторинне пакування, контроль якості: Ірбефар - Індастріа Фармасьютіка, С.А., Португалiя; первинне та вторинне пакування, контроль якості: Софарімекс - Індастріа Кіміка е Фармасьютіка, С.А., Португалiя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lang/>
              </w:rPr>
            </w:pPr>
            <w:r w:rsidRPr="002E36D9">
              <w:rPr>
                <w:rFonts w:ascii="Arial" w:hAnsi="Arial" w:cs="Arial"/>
                <w:sz w:val="16"/>
                <w:szCs w:val="16"/>
              </w:rPr>
              <w:t>Кіпр</w:t>
            </w:r>
            <w:r w:rsidRPr="002E36D9">
              <w:rPr>
                <w:rFonts w:ascii="Arial" w:hAnsi="Arial" w:cs="Arial"/>
                <w:sz w:val="16"/>
                <w:szCs w:val="16"/>
                <w:lang/>
              </w:rPr>
              <w:t>/</w:t>
            </w:r>
            <w:r w:rsidRPr="002E36D9">
              <w:rPr>
                <w:rFonts w:ascii="Arial" w:hAnsi="Arial" w:cs="Arial"/>
                <w:sz w:val="16"/>
                <w:szCs w:val="16"/>
              </w:rPr>
              <w:t xml:space="preserve"> Португалiя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2E36D9">
              <w:rPr>
                <w:rFonts w:ascii="Arial" w:hAnsi="Arial" w:cs="Arial"/>
                <w:sz w:val="16"/>
                <w:szCs w:val="16"/>
              </w:rPr>
              <w:br/>
              <w:t>Діюча редакція: Пелех Людмила Олександрівна. Пропонована редакція: Паращенко Наталія Володимирівна.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UA/18155/01/01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САЛОФАЛЬК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супозиторії ректальні по 1000 мг; по 5 супозиторіїв у стрипі; по 2 або 6 стрипів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Др. Фальк Фарма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Відповідальний за випуск серій кінцевого продукту: Др. Фальк Фарма ГмбХ, Німеччина; Виробник дозованої форми, первинне та вторинне пакування, контроль якості: Корден Фарма Фрібург АГ, Цвайнідерлассунг Еттінген, Швейцарія; Лозан Фарма ГмбХ, Німеччина </w:t>
            </w:r>
            <w:r w:rsidRPr="002E36D9">
              <w:rPr>
                <w:rFonts w:ascii="Arial" w:hAnsi="Arial" w:cs="Arial"/>
                <w:sz w:val="16"/>
                <w:szCs w:val="16"/>
              </w:rPr>
              <w:br/>
              <w:t>Виробники, відповідальні за контроль якості: Лозан Фарма ГмбХ, Німеччина; Корден Фарма Фрібург СА, Швейцарія; Біоекзам АГ, Швейцарія; Науково-дослідний інститут Хеппелер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lang/>
              </w:rPr>
            </w:pPr>
            <w:r w:rsidRPr="002E36D9">
              <w:rPr>
                <w:rFonts w:ascii="Arial" w:hAnsi="Arial" w:cs="Arial"/>
                <w:sz w:val="16"/>
                <w:szCs w:val="16"/>
              </w:rPr>
              <w:t>Німеччина</w:t>
            </w:r>
            <w:r w:rsidRPr="002E36D9">
              <w:rPr>
                <w:rFonts w:ascii="Arial" w:hAnsi="Arial" w:cs="Arial"/>
                <w:sz w:val="16"/>
                <w:szCs w:val="16"/>
                <w:lang/>
              </w:rPr>
              <w:t>/</w:t>
            </w:r>
            <w:r w:rsidRPr="002E36D9">
              <w:rPr>
                <w:rFonts w:ascii="Arial" w:hAnsi="Arial" w:cs="Arial"/>
                <w:sz w:val="16"/>
                <w:szCs w:val="16"/>
              </w:rPr>
              <w:t xml:space="preserve"> Швейцарія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2E36D9">
              <w:rPr>
                <w:rFonts w:ascii="Arial" w:hAnsi="Arial" w:cs="Arial"/>
                <w:sz w:val="16"/>
                <w:szCs w:val="16"/>
              </w:rPr>
              <w:br/>
              <w:t xml:space="preserve">Зміни внесено до інструкції для медичного застосування лікарського засобу до розділів "Особливості застосування", "Побічні реакції" відповідно до рекомендацій PRAC.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(внесено інформацію про необхідність повідомляти про усі випадки підозрюваних побічних реакцій та відсутності ефективності лікарського засобу) відповідно до оновленої інформації з безпеки застосування лікарського засобу. </w:t>
            </w:r>
            <w:r w:rsidRPr="002E36D9">
              <w:rPr>
                <w:rFonts w:ascii="Arial" w:hAnsi="Arial" w:cs="Arial"/>
                <w:sz w:val="16"/>
                <w:szCs w:val="16"/>
              </w:rPr>
              <w:br/>
              <w:t>Введення змін протягом 6-ти місяців після затвердження. Зміни II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"Побічні реакції" відповідно до оновленої інформації з безпеки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jc w:val="center"/>
              <w:rPr>
                <w:rFonts w:ascii="Arial" w:hAnsi="Arial" w:cs="Arial"/>
                <w:i/>
                <w:sz w:val="16"/>
                <w:szCs w:val="16"/>
              </w:rPr>
            </w:pPr>
            <w:r w:rsidRPr="002E36D9">
              <w:rPr>
                <w:rFonts w:ascii="Arial" w:hAnsi="Arial" w:cs="Arial"/>
                <w:i/>
                <w:sz w:val="16"/>
                <w:szCs w:val="16"/>
              </w:rPr>
              <w:t>не підлягає</w:t>
            </w:r>
          </w:p>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UA/3745/03/03</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СЕРТИКАН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таблетки по 0,75 мг; по 10 таблеток у блістері; по 6 блістерів у коробці з картону пакувального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Швейцарія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Виробництво, контроль якості, первинне пакування, вторинне пакування, випуск серії: Новартіс Фарма Штейн АГ, Швейцарія</w:t>
            </w:r>
            <w:r w:rsidRPr="002E36D9">
              <w:rPr>
                <w:rFonts w:ascii="Arial" w:hAnsi="Arial" w:cs="Arial"/>
                <w:sz w:val="16"/>
                <w:szCs w:val="16"/>
              </w:rPr>
              <w:br/>
              <w:t>Контроль якості: Фарманалітика СА,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Швейцарія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E36D9">
              <w:rPr>
                <w:rFonts w:ascii="Arial" w:hAnsi="Arial" w:cs="Arial"/>
                <w:sz w:val="16"/>
                <w:szCs w:val="16"/>
              </w:rPr>
              <w:br/>
              <w:t xml:space="preserve">Діюча редакція: David J Lewis, B. Sc (Hons), Ph.D. Пропонована редакція: Dr. Justin Daniels, Ph.D.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UA/3913/01/03</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СІМБРИНЗА®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 xml:space="preserve">краплі очні по 5 мл у флаконах-крапельницях; по 1 або 3 флакони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Швейцарія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Алкон Куврьор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Бельгiя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E36D9">
              <w:rPr>
                <w:rFonts w:ascii="Arial" w:hAnsi="Arial" w:cs="Arial"/>
                <w:sz w:val="16"/>
                <w:szCs w:val="16"/>
              </w:rPr>
              <w:br/>
              <w:t>Діюча редакція: David J Lewis, B. Sc (Hons), Ph.D. Пропонована редакція: Dr. Justin Daniels, Ph.D.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UA/15669/01/01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 xml:space="preserve">СІМІДОНА ФОРТЕ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таблетки по 13 мг по 30 таблеток у блістері; по 1 або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Амакса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Велика Британiя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виробництво за повним циклом: Макс Целлєр Зьоне АГ, Швейцарія; альтернативний виробник: контроль якості: Лабор Цоллінгер АГ , Швейцарія; альтернативний виробник: первинне пакування (фасування), вторинне пакування, маркування: Сого Флордіс Інтернешнл Світзерленд СА, Швейцарiя; альтернативний виробник: контроль серій: Інтерлабор Белп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Швейцарія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внесення змін до затвердженої специфікації МКЯ ЛЗ (при випуску та в кінці терміну придатності), а саме додано посилання на статті 2.6.31 та 2.6.13 Європейської фармакопеї для показника «Мікробіологічна чистота» відповідно до затверджених методів контролю. Також погодження назви показника із «Стійкі до дії жовчних кислот грамнегативні бактерії» на «Толерантні до жовчі грамнегативні бактерії» тесту «Мікробіологічна чистота».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UA/14582/01/01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СОМАТУЛІН АУТОЖЕЛЬ 120 МГ</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розчин для ін’єкцій пролонгованого вивільнення, 120 мг /шприц; по 1 попередньо наповненому шприцу для одноразового використання місткістю 0,5 мл з автоматичною захисною системою, 1 голкою (1,2х20 мм) в захисному ковпачку у багатошаровому пакетику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ІПСЕН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Францiя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ІПСЕН ФАРМА БІОТЕК, Франція; гамма-випромінювання: ІПСЕН ФАРМА БІОТЕК, Францiя або СТЕРІДЖЕНІКС ІТАЛІЯ С.П.А., Італія або СТЕРІДЖЕНІКС БЕЛЬГІЯ СА (ФЛЕРУС), Бельгія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lang/>
              </w:rPr>
            </w:pPr>
            <w:r w:rsidRPr="002E36D9">
              <w:rPr>
                <w:rFonts w:ascii="Arial" w:hAnsi="Arial" w:cs="Arial"/>
                <w:sz w:val="16"/>
                <w:szCs w:val="16"/>
              </w:rPr>
              <w:t>Франція</w:t>
            </w:r>
            <w:r w:rsidRPr="002E36D9">
              <w:rPr>
                <w:rFonts w:ascii="Arial" w:hAnsi="Arial" w:cs="Arial"/>
                <w:sz w:val="16"/>
                <w:szCs w:val="16"/>
                <w:lang/>
              </w:rPr>
              <w:t>/</w:t>
            </w:r>
            <w:r w:rsidRPr="002E36D9">
              <w:rPr>
                <w:rFonts w:ascii="Arial" w:hAnsi="Arial" w:cs="Arial"/>
                <w:sz w:val="16"/>
                <w:szCs w:val="16"/>
              </w:rPr>
              <w:t xml:space="preserve"> Італія</w:t>
            </w:r>
            <w:r w:rsidRPr="002E36D9">
              <w:rPr>
                <w:rFonts w:ascii="Arial" w:hAnsi="Arial" w:cs="Arial"/>
                <w:sz w:val="16"/>
                <w:szCs w:val="16"/>
                <w:lang/>
              </w:rPr>
              <w:t>/</w:t>
            </w:r>
            <w:r w:rsidRPr="002E36D9">
              <w:rPr>
                <w:rFonts w:ascii="Arial" w:hAnsi="Arial" w:cs="Arial"/>
                <w:sz w:val="16"/>
                <w:szCs w:val="16"/>
              </w:rPr>
              <w:t xml:space="preserve"> Бельгія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2E36D9">
              <w:rPr>
                <w:rFonts w:ascii="Arial" w:hAnsi="Arial" w:cs="Arial"/>
                <w:sz w:val="16"/>
                <w:szCs w:val="16"/>
              </w:rPr>
              <w:br/>
              <w:t>Діюча редакція: Прокопенко Ірина Миколаївна. Пропонована редакція: Тец Марія Борисівна.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UA/13432/01/01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СОМАТУЛІН АУТОЖЕЛЬ 60 МГ</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розчин для ін’єкцій пролонгованого вивільнення, 60 мг /шприц; по 1 попередньо наповненому шприцу для одноразового використання місткістю 0,5 мл з автоматичною захисною системою, 1 голкою (1,2х20 мм) в захисному ковпачку, у багатошаровому пакетику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ІПСЕН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Францiя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ІПСЕН ФАРМА БІОТЕК, Франція; гамма-випромінювання: ІПСЕН ФАРМА БІОТЕК, Францiя або СТЕРІДЖЕНІКС ІТАЛІЯ С.П.А., Італія або СТЕРІДЖЕНІКС БЕЛЬГІЯ СА (ФЛЕРУС), Бельгія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lang/>
              </w:rPr>
            </w:pPr>
            <w:r w:rsidRPr="002E36D9">
              <w:rPr>
                <w:rFonts w:ascii="Arial" w:hAnsi="Arial" w:cs="Arial"/>
                <w:sz w:val="16"/>
                <w:szCs w:val="16"/>
              </w:rPr>
              <w:t>Франція</w:t>
            </w:r>
            <w:r w:rsidRPr="002E36D9">
              <w:rPr>
                <w:rFonts w:ascii="Arial" w:hAnsi="Arial" w:cs="Arial"/>
                <w:sz w:val="16"/>
                <w:szCs w:val="16"/>
                <w:lang/>
              </w:rPr>
              <w:t>/</w:t>
            </w:r>
            <w:r w:rsidRPr="002E36D9">
              <w:rPr>
                <w:rFonts w:ascii="Arial" w:hAnsi="Arial" w:cs="Arial"/>
                <w:sz w:val="16"/>
                <w:szCs w:val="16"/>
              </w:rPr>
              <w:t xml:space="preserve"> Італія</w:t>
            </w:r>
            <w:r w:rsidRPr="002E36D9">
              <w:rPr>
                <w:rFonts w:ascii="Arial" w:hAnsi="Arial" w:cs="Arial"/>
                <w:sz w:val="16"/>
                <w:szCs w:val="16"/>
                <w:lang/>
              </w:rPr>
              <w:t>/</w:t>
            </w:r>
            <w:r w:rsidRPr="002E36D9">
              <w:rPr>
                <w:rFonts w:ascii="Arial" w:hAnsi="Arial" w:cs="Arial"/>
                <w:sz w:val="16"/>
                <w:szCs w:val="16"/>
              </w:rPr>
              <w:t xml:space="preserve"> Бельгія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2E36D9">
              <w:rPr>
                <w:rFonts w:ascii="Arial" w:hAnsi="Arial" w:cs="Arial"/>
                <w:sz w:val="16"/>
                <w:szCs w:val="16"/>
              </w:rPr>
              <w:br/>
              <w:t>Діюча редакція: Прокопенко Ірина Миколаївна. Пропонована редакція: Тец Марія Борисівна.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UA/13432/01/02</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СОМАТУЛІН АУТОЖЕЛЬ 90 МГ</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розчин для ін’єкцій пролонгованого вивільнення, 90 мг /шприц; по 1 попередньо наповненому шприцу для одноразового використання місткістю 0,5 мл з автоматичною захисною системою, 1 голкою (1,2х20 мм) в захисному ковпачку, у багатошаровому пакетику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ІПСЕН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Францiя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ІПСЕН ФАРМА БІОТЕК, Франція гамма-випромінювання: ІПСЕН ФАРМА БІОТЕК, Францiя або СТЕРІДЖЕНІКС ІТАЛІЯ С.П.А., Італія або СТЕРІДЖЕНІКС БЕЛЬГІЯ СА (ФЛЕРУС), Бельгія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Франція</w:t>
            </w:r>
            <w:r w:rsidRPr="002E36D9">
              <w:rPr>
                <w:rFonts w:ascii="Arial" w:hAnsi="Arial" w:cs="Arial"/>
                <w:sz w:val="16"/>
                <w:szCs w:val="16"/>
                <w:lang/>
              </w:rPr>
              <w:t>/</w:t>
            </w:r>
            <w:r w:rsidRPr="002E36D9">
              <w:rPr>
                <w:rFonts w:ascii="Arial" w:hAnsi="Arial" w:cs="Arial"/>
                <w:sz w:val="16"/>
                <w:szCs w:val="16"/>
              </w:rPr>
              <w:t xml:space="preserve"> Італія</w:t>
            </w:r>
            <w:r w:rsidRPr="002E36D9">
              <w:rPr>
                <w:rFonts w:ascii="Arial" w:hAnsi="Arial" w:cs="Arial"/>
                <w:sz w:val="16"/>
                <w:szCs w:val="16"/>
                <w:lang/>
              </w:rPr>
              <w:t>/</w:t>
            </w:r>
            <w:r w:rsidRPr="002E36D9">
              <w:rPr>
                <w:rFonts w:ascii="Arial" w:hAnsi="Arial" w:cs="Arial"/>
                <w:sz w:val="16"/>
                <w:szCs w:val="16"/>
              </w:rPr>
              <w:t xml:space="preserve"> Бельгія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2E36D9">
              <w:rPr>
                <w:rFonts w:ascii="Arial" w:hAnsi="Arial" w:cs="Arial"/>
                <w:sz w:val="16"/>
                <w:szCs w:val="16"/>
              </w:rPr>
              <w:br/>
              <w:t>Діюча редакція: Прокопенко Ірина Миколаївна. Пропонована редакція: Тец Марія Борисівна.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UA/13432/01/03</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СУЛЬФАСАЛАЗИН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таблетки, вкриті плівковою оболонкою, по 500 мг, по 10 таблеток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Словенія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виробництво готового лікарського засобу, первинна та вторинна упаковка, контроль та випуск серії: КРКА, д.д., Ново место, Словенія</w:t>
            </w:r>
            <w:r w:rsidRPr="002E36D9">
              <w:rPr>
                <w:rFonts w:ascii="Arial" w:hAnsi="Arial" w:cs="Arial"/>
                <w:sz w:val="16"/>
                <w:szCs w:val="16"/>
              </w:rPr>
              <w:br/>
              <w:t>первинна та вторинна упаковка: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Словенія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у частоті подання регулярно оновлюваного звіту з безпеки. </w:t>
            </w:r>
            <w:r w:rsidRPr="002E36D9">
              <w:rPr>
                <w:rFonts w:ascii="Arial" w:hAnsi="Arial" w:cs="Arial"/>
                <w:sz w:val="16"/>
                <w:szCs w:val="16"/>
              </w:rPr>
              <w:br/>
              <w:t xml:space="preserve">Діюча редакція: Частота подання РОЗБ - 13 років; Кінцева дата для включення даних до РОЗБ - 25.04.2025 р.; Дата подання РОЗБ - 24.07.2025 р. Пропонована редакція: Частота подання РОЗБ - 10 роки; Кінцева дата для включення даних до РОЗБ - 02.12.2033 р.; </w:t>
            </w:r>
            <w:r w:rsidRPr="002E36D9">
              <w:rPr>
                <w:rFonts w:ascii="Arial" w:hAnsi="Arial" w:cs="Arial"/>
                <w:sz w:val="16"/>
                <w:szCs w:val="16"/>
              </w:rPr>
              <w:br/>
              <w:t>Дата подання РОЗБ - 02.03.2034 р. Рекомендовано до затвердження відповідно до періодичності подання регулярно оновлюваних звітів з безпеки лікарських засобів у Європейському Союзі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UA/0420/01/01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СУЛЬФАСАЛАЗИН-ЕН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таблетки кишковорозчинні по 500 мг, по 10 таблеток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Словенія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виробництво готового лікарського засобу, первинна та вторинна упаковка, контроль та випуск серії: КРКА, д.д., Ново место, Словенія</w:t>
            </w:r>
            <w:r w:rsidRPr="002E36D9">
              <w:rPr>
                <w:rFonts w:ascii="Arial" w:hAnsi="Arial" w:cs="Arial"/>
                <w:sz w:val="16"/>
                <w:szCs w:val="16"/>
              </w:rPr>
              <w:br/>
              <w:t>первинна та вторинна упаковка: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Словенія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у частоті подання регулярно оновлюваного звіту з безпеки. </w:t>
            </w:r>
            <w:r w:rsidRPr="002E36D9">
              <w:rPr>
                <w:rFonts w:ascii="Arial" w:hAnsi="Arial" w:cs="Arial"/>
                <w:sz w:val="16"/>
                <w:szCs w:val="16"/>
              </w:rPr>
              <w:br/>
              <w:t xml:space="preserve">Діюча редакція: Частота подання РОЗБ - 13 років; Кінцева дата для включення даних до РОЗБ - 25.04.2025 р.; Дата подання РОЗБ - 24.07.2025 р. Пропонована редакція: Частота подання РОЗБ - 10 роки; Кінцева дата для включення даних до РОЗБ - 02.12.2033 р.; </w:t>
            </w:r>
            <w:r w:rsidRPr="002E36D9">
              <w:rPr>
                <w:rFonts w:ascii="Arial" w:hAnsi="Arial" w:cs="Arial"/>
                <w:sz w:val="16"/>
                <w:szCs w:val="16"/>
              </w:rPr>
              <w:br/>
              <w:t>Дата подання РОЗБ - 02.03.2034 р. Рекомендовано до затвердження відповідно до періодичності подання регулярно оновлюваних звітів з безпеки лікарських засобів у Європейському Союзі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UA/0420/02/01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ТЕНОТЕН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таблетки; по 20 таблеток у блістері; по 1 або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ТОВ "Матеріа Медика-Україна"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ЗАТ Сантоніка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Литва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внесення змін до реєстраційних матеріалів: Зміни І типу - Зміни з якості. АФІ. Виробництво. Зміни в процесі виробництва АФІ (інші зміни) Зміни в процесі виробництва АФІ , а саме - доповнення реєстраційного досьє інформацією про час витримки (holding time) 1 місяць АФІ на підставі проведених досліджень стабільності.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UA/4206/01/01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 xml:space="preserve">ТЕНОФОВІРУ ДИЗОПРОКСИЛУ ФУМАРАТ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таблетки, вкриті плівковою оболонкою, по 300 мг, по 30 таблеток у контейнері; по 1 контейнеру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Гетеро Лабз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Індія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2E36D9">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rPr>
                <w:rFonts w:ascii="Arial" w:hAnsi="Arial" w:cs="Arial"/>
                <w:i/>
                <w:sz w:val="16"/>
                <w:szCs w:val="16"/>
              </w:rPr>
            </w:pPr>
            <w:r w:rsidRPr="002E36D9">
              <w:rPr>
                <w:rFonts w:ascii="Arial" w:hAnsi="Arial" w:cs="Arial"/>
                <w:i/>
                <w:sz w:val="16"/>
                <w:szCs w:val="16"/>
              </w:rPr>
              <w:t>не підлягає</w:t>
            </w:r>
          </w:p>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UA/15263/01/01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ТЕРОНРЕД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таблетки, вкриті плівковою оболонкою, по 250 мг; по 120 таблеток у контейнері; по 1 контейнеру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Д-р Редді'с Лабораторіс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Індія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Д-р Редді’с Лабораторіс Лтд, ФТО-7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адреси виробника.Зміни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в тексті маркування упаковок.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rPr>
                <w:rFonts w:ascii="Arial" w:hAnsi="Arial" w:cs="Arial"/>
                <w:i/>
                <w:sz w:val="16"/>
                <w:szCs w:val="16"/>
              </w:rPr>
            </w:pPr>
            <w:r w:rsidRPr="002E36D9">
              <w:rPr>
                <w:rFonts w:ascii="Arial" w:hAnsi="Arial" w:cs="Arial"/>
                <w:i/>
                <w:sz w:val="16"/>
                <w:szCs w:val="16"/>
              </w:rPr>
              <w:t>не підлягає</w:t>
            </w:r>
          </w:p>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UA/18213/01/01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ТЕРОНРЕД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таблетки, вкриті плівковою оболонкою, по 250 мг; по 120 таблеток у контейнері; по 1 контейнеру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Д-р Редді'с Лабораторіс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Індія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Д-р Редді’с Лабораторіс Лтд, ФТО-7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2E36D9">
              <w:rPr>
                <w:rFonts w:ascii="Arial" w:hAnsi="Arial" w:cs="Arial"/>
                <w:sz w:val="16"/>
                <w:szCs w:val="16"/>
              </w:rPr>
              <w:br/>
              <w:t>Зміни внесено в інструкцію для медичного застосування лікарського засобу до розділів "Взаємодія з іншими лікарськими засобами та інші види взаємодій" та "Особливості застосування"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w:t>
            </w:r>
            <w:r w:rsidRPr="002E36D9">
              <w:rPr>
                <w:rFonts w:ascii="Arial" w:hAnsi="Arial" w:cs="Arial"/>
                <w:sz w:val="16"/>
                <w:szCs w:val="16"/>
              </w:rPr>
              <w:b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2E36D9">
              <w:rPr>
                <w:rFonts w:ascii="Arial" w:hAnsi="Arial" w:cs="Arial"/>
                <w:sz w:val="16"/>
                <w:szCs w:val="16"/>
              </w:rPr>
              <w:br/>
              <w:t xml:space="preserve">Зміни внесено в інструкцію для медичного застосування лікарського засобу до розділу "Побічні реакції" відповідно до оновленої інформації щодо безпеки застосування діючої речовини згідно з рекомендацією PRAC. Термін введення змін - ппротягом 6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w:t>
            </w:r>
            <w:r w:rsidRPr="002E36D9">
              <w:rPr>
                <w:rFonts w:ascii="Arial" w:hAnsi="Arial" w:cs="Arial"/>
                <w:sz w:val="16"/>
                <w:szCs w:val="16"/>
              </w:rPr>
              <w:br/>
              <w:t xml:space="preserve">Зміни внесено в інструкцію для медичного застосування лікарського засобу до розділу "Побічні реакції" відповідно до оновленої інформації в інструкції для медичного застосування референтного лікарського засобу ЗИТИГА®, таблетки по 250 мг. </w:t>
            </w:r>
            <w:r w:rsidRPr="002E36D9">
              <w:rPr>
                <w:rFonts w:ascii="Arial" w:hAnsi="Arial" w:cs="Arial"/>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rPr>
                <w:rFonts w:ascii="Arial" w:hAnsi="Arial" w:cs="Arial"/>
                <w:i/>
                <w:sz w:val="16"/>
                <w:szCs w:val="16"/>
              </w:rPr>
            </w:pPr>
            <w:r w:rsidRPr="002E36D9">
              <w:rPr>
                <w:rFonts w:ascii="Arial" w:hAnsi="Arial" w:cs="Arial"/>
                <w:i/>
                <w:sz w:val="16"/>
                <w:szCs w:val="16"/>
              </w:rPr>
              <w:t>не підлягає</w:t>
            </w:r>
          </w:p>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UA/18213/01/01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ТОРГАБАЛІН 150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капсули тверді по 150 мг, по 4 капсули у блістері, по 3 блістери у картонній упаковці, по 10 капсул у блістері, по 3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Торрент Фармасьютікалс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Індія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Торрент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rPr>
                <w:rFonts w:ascii="Arial" w:hAnsi="Arial" w:cs="Arial"/>
                <w:i/>
                <w:sz w:val="16"/>
                <w:szCs w:val="16"/>
              </w:rPr>
            </w:pPr>
            <w:r w:rsidRPr="002E36D9">
              <w:rPr>
                <w:rFonts w:ascii="Arial" w:hAnsi="Arial" w:cs="Arial"/>
                <w:i/>
                <w:sz w:val="16"/>
                <w:szCs w:val="16"/>
              </w:rPr>
              <w:t>не підлягає</w:t>
            </w:r>
          </w:p>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UA/15969/01/02</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ТОРГАБАЛІН 75</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капсули тверді по 75 мг, по 10 капсул у блістері, по 3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Торрент Фармасьютікалс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Індія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Торрент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rPr>
                <w:rFonts w:ascii="Arial" w:hAnsi="Arial" w:cs="Arial"/>
                <w:i/>
                <w:sz w:val="16"/>
                <w:szCs w:val="16"/>
              </w:rPr>
            </w:pPr>
            <w:r w:rsidRPr="002E36D9">
              <w:rPr>
                <w:rFonts w:ascii="Arial" w:hAnsi="Arial" w:cs="Arial"/>
                <w:i/>
                <w:sz w:val="16"/>
                <w:szCs w:val="16"/>
              </w:rPr>
              <w:t>не підлягає</w:t>
            </w:r>
          </w:p>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UA/15969/01/01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ТРАВАТАН®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краплі очні, 40 мкг/мл по 2,5 мл у флаконі-крапельниці; по 1 або по 3 флакони-крапельниці в проміжній упаковці з фольги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Швейцарія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Алкон Куврьор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Бельгiя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E36D9">
              <w:rPr>
                <w:rFonts w:ascii="Arial" w:hAnsi="Arial" w:cs="Arial"/>
                <w:sz w:val="16"/>
                <w:szCs w:val="16"/>
              </w:rPr>
              <w:br/>
              <w:t>Діюча редакція: David J Lewis, B. Sc (Hons), Ph.D. Пропонована редакція: Dr. Justin Daniels, Ph.D.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UA/12422/01/01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ТРИДУКТАН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таблетки, вкриті плівковою оболонкою, по 20 мг; по 10 таблеток у блістері; по 3 або 6 блістерів в картонній пачці; по 30 таблеток у блістері; по 1, 2 або 3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ТОВ "АСІНО УКРАЇНА"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2E36D9">
              <w:rPr>
                <w:rFonts w:ascii="Arial" w:hAnsi="Arial" w:cs="Arial"/>
                <w:sz w:val="16"/>
                <w:szCs w:val="16"/>
              </w:rPr>
              <w:br/>
              <w:t>Зміни внесено в Інструкцію для медичного застосування лікарського засобу до розділів "Особливості застосування", "Побічні реакції" відповідно до інформації щодо безпеки застосування діючої речовини згідно з рекомендацією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rPr>
                <w:rFonts w:ascii="Arial" w:hAnsi="Arial" w:cs="Arial"/>
                <w:i/>
                <w:sz w:val="16"/>
                <w:szCs w:val="16"/>
              </w:rPr>
            </w:pPr>
            <w:r w:rsidRPr="002E36D9">
              <w:rPr>
                <w:rFonts w:ascii="Arial" w:hAnsi="Arial" w:cs="Arial"/>
                <w:i/>
                <w:sz w:val="16"/>
                <w:szCs w:val="16"/>
              </w:rPr>
              <w:t>не підлягає</w:t>
            </w:r>
          </w:p>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UA/5030/02/01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ТРИНОМІЯ®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капсули тверді по 100 мг/40 мг/5 мг; по 7 капсул 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Феррер Інтернаціональ,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Іспанiя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Феррер Інтернаціональ,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Іспанія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E36D9">
              <w:rPr>
                <w:rFonts w:ascii="Arial" w:hAnsi="Arial" w:cs="Arial"/>
                <w:sz w:val="16"/>
                <w:szCs w:val="16"/>
              </w:rPr>
              <w:br/>
              <w:t>Діюча редакція: Albert Garcia Rierola. Пропонована редакція: Cristina Rodellas Ramos.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UA/20532/01/02</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ТРИНОМІЯ®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капсули тверді по 100 мг/40 мг/10 мг; по 7 капсул 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Феррер Інтернаціональ,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Іспанiя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Феррер Інтернаціональ,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Іспанія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E36D9">
              <w:rPr>
                <w:rFonts w:ascii="Arial" w:hAnsi="Arial" w:cs="Arial"/>
                <w:sz w:val="16"/>
                <w:szCs w:val="16"/>
              </w:rPr>
              <w:br/>
              <w:t>Діюча редакція: Albert Garcia Rierola. Пропонована редакція: Cristina Rodellas Ramos.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UA/20532/01/03</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ТРИНОМІЯ®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капсули тверді по 100 мг/40 мг/2,5 мг; по 7 капсул 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Феррер Інтернаціональ,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Іспанiя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Феррер Інтернаціональ,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Іспанія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E36D9">
              <w:rPr>
                <w:rFonts w:ascii="Arial" w:hAnsi="Arial" w:cs="Arial"/>
                <w:sz w:val="16"/>
                <w:szCs w:val="16"/>
              </w:rPr>
              <w:br/>
              <w:t>Діюча редакція: Albert Garcia Rierola. Пропонована редакція: Cristina Rodellas Ramos.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UA/20532/01/01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ТРИТТІКО XR</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 xml:space="preserve">таблетки, вкриті плівковою оболонкою, пролонгованої дії по 300 мг; </w:t>
            </w:r>
            <w:r w:rsidRPr="002E36D9">
              <w:rPr>
                <w:rFonts w:ascii="Arial" w:hAnsi="Arial" w:cs="Arial"/>
                <w:sz w:val="16"/>
                <w:szCs w:val="16"/>
              </w:rPr>
              <w:br/>
              <w:t xml:space="preserve">по 10 таблеток у блістері; по 1 або по 2, або по 3 блістери у картонній упаковці; </w:t>
            </w:r>
            <w:r w:rsidRPr="002E36D9">
              <w:rPr>
                <w:rFonts w:ascii="Arial" w:hAnsi="Arial" w:cs="Arial"/>
                <w:sz w:val="16"/>
                <w:szCs w:val="16"/>
              </w:rPr>
              <w:br/>
              <w:t>по 7 таблеток у блістері; по 2 або по 4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Азіенде Кіміке Ріуніте Анжеліні Франческо А.К.Р.А.Ф. С.п.А.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Італiя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Азіенде Кіміке Ріуніте Анжеліні Франческо А.К.Р.А.Ф. С.п.А.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Італія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Адміністративна зміна у зв’язку зі зміною адреси виробника, а саме в адресі було змінено індекс. Місце виробництва, місце розташування та виробничий процес не змінюються.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rPr>
                <w:rFonts w:ascii="Arial" w:hAnsi="Arial" w:cs="Arial"/>
                <w:i/>
                <w:sz w:val="16"/>
                <w:szCs w:val="16"/>
              </w:rPr>
            </w:pPr>
            <w:r w:rsidRPr="002E36D9">
              <w:rPr>
                <w:rFonts w:ascii="Arial" w:hAnsi="Arial" w:cs="Arial"/>
                <w:i/>
                <w:sz w:val="16"/>
                <w:szCs w:val="16"/>
              </w:rPr>
              <w:t>не підлягає</w:t>
            </w:r>
          </w:p>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UA/15577/01/02</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УРСОСАН®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капсули по 250 мг; по10 капсул у блістері; по 1 або 5, або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ПРО.МЕД.ЦС Прага 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Чеська Республiка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всі стадії виробництва, контроль якості та випуск серії:</w:t>
            </w:r>
            <w:r w:rsidRPr="002E36D9">
              <w:rPr>
                <w:rFonts w:ascii="Arial" w:hAnsi="Arial" w:cs="Arial"/>
                <w:sz w:val="16"/>
                <w:szCs w:val="16"/>
              </w:rPr>
              <w:br/>
              <w:t>ПРО.МЕД.ЦС Прага а.с., Чеська Республіка</w:t>
            </w:r>
            <w:r w:rsidRPr="002E36D9">
              <w:rPr>
                <w:rFonts w:ascii="Arial" w:hAnsi="Arial" w:cs="Arial"/>
                <w:sz w:val="16"/>
                <w:szCs w:val="16"/>
                <w:lang/>
              </w:rPr>
              <w:t>;</w:t>
            </w:r>
            <w:r w:rsidRPr="002E36D9">
              <w:rPr>
                <w:rFonts w:ascii="Arial" w:hAnsi="Arial" w:cs="Arial"/>
                <w:sz w:val="16"/>
                <w:szCs w:val="16"/>
              </w:rPr>
              <w:br/>
              <w:t>первинне і вторинне пакування:</w:t>
            </w:r>
            <w:r w:rsidRPr="002E36D9">
              <w:rPr>
                <w:rFonts w:ascii="Arial" w:hAnsi="Arial" w:cs="Arial"/>
                <w:sz w:val="16"/>
                <w:szCs w:val="16"/>
              </w:rPr>
              <w:br/>
              <w:t xml:space="preserve">СВУС Фарма а.с., Чеська Республіка </w:t>
            </w:r>
            <w:r w:rsidRPr="002E36D9">
              <w:rPr>
                <w:rFonts w:ascii="Arial" w:hAnsi="Arial" w:cs="Arial"/>
                <w:sz w:val="16"/>
                <w:szCs w:val="16"/>
              </w:rPr>
              <w:br/>
              <w:t>первинне і вторинне пакування:</w:t>
            </w:r>
            <w:r w:rsidRPr="002E36D9">
              <w:rPr>
                <w:rFonts w:ascii="Arial" w:hAnsi="Arial" w:cs="Arial"/>
                <w:sz w:val="16"/>
                <w:szCs w:val="16"/>
              </w:rPr>
              <w:br/>
              <w:t xml:space="preserve">КООФАРМА с.р.о., Чеська Республіка </w:t>
            </w:r>
            <w:r w:rsidRPr="002E36D9">
              <w:rPr>
                <w:rFonts w:ascii="Arial" w:hAnsi="Arial" w:cs="Arial"/>
                <w:sz w:val="16"/>
                <w:szCs w:val="16"/>
              </w:rPr>
              <w:br/>
              <w:t>контроль якості:</w:t>
            </w:r>
            <w:r w:rsidRPr="002E36D9">
              <w:rPr>
                <w:rFonts w:ascii="Arial" w:hAnsi="Arial" w:cs="Arial"/>
                <w:sz w:val="16"/>
                <w:szCs w:val="16"/>
              </w:rPr>
              <w:br/>
              <w:t>АЛС Чеська Республіка, с.р.о., Чеська Республiка;</w:t>
            </w:r>
            <w:r w:rsidRPr="002E36D9">
              <w:rPr>
                <w:rFonts w:ascii="Arial" w:hAnsi="Arial" w:cs="Arial"/>
                <w:sz w:val="16"/>
                <w:szCs w:val="16"/>
              </w:rPr>
              <w:br/>
              <w:t>первинне та вторинне пакування, виробництво "in bulk", контроль серії:</w:t>
            </w:r>
            <w:r w:rsidRPr="002E36D9">
              <w:rPr>
                <w:rFonts w:ascii="Arial" w:hAnsi="Arial" w:cs="Arial"/>
                <w:sz w:val="16"/>
                <w:szCs w:val="16"/>
              </w:rPr>
              <w:br/>
              <w:t>Санека Фармасьютикалз а.с., Словацька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lang/>
              </w:rPr>
            </w:pPr>
            <w:r w:rsidRPr="002E36D9">
              <w:rPr>
                <w:rFonts w:ascii="Arial" w:hAnsi="Arial" w:cs="Arial"/>
                <w:sz w:val="16"/>
                <w:szCs w:val="16"/>
              </w:rPr>
              <w:t>Чеська Республіка</w:t>
            </w:r>
            <w:r w:rsidRPr="002E36D9">
              <w:rPr>
                <w:rFonts w:ascii="Arial" w:hAnsi="Arial" w:cs="Arial"/>
                <w:sz w:val="16"/>
                <w:szCs w:val="16"/>
                <w:lang/>
              </w:rPr>
              <w:t>/</w:t>
            </w:r>
            <w:r w:rsidRPr="002E36D9">
              <w:rPr>
                <w:rFonts w:ascii="Arial" w:hAnsi="Arial" w:cs="Arial"/>
                <w:sz w:val="16"/>
                <w:szCs w:val="16"/>
              </w:rPr>
              <w:t xml:space="preserve"> Словацька Республіка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у текст маркування вторинної упаковки лікарського засобу п. 17. "ІНШЕ".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UA/3636/01/01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УРСОСАН® ФОРТЕ</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таблетки, вкриті плівковою оболонкою, по 500 мг; по 10 таблеток в блістері; по 1 або 2, або 3, або 5, або 6, або 9, або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ПРО.МЕД.ЦС Прага 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Чеська Республiка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всі стадії виробництва, контроль якості та випуск серії: ПРО.МЕД.ЦС Прага а.с., Чеська Республіка; первинне і вторинне пакування: КООФАРМА  с.р.о., Чеська Республіка; контроль якості: Мікробіологічний контроль якості тестування (не стерильний); Хімічний/фізичний контроль якості тестування: АЛС Чеська Республіка, с.р.о.,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Чеська Республіка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у текст маркування вторинної упаковки лікарського засобу п. 17. "ІНШЕ".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UA/17770/01/01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ФЕНСТУД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розчин для ін`єкцій, 50 мкг/мл, по 2 мл в ампулі; по 10 ампул в контурній упаковці; по 1 контурній упаковці в картонній коробці; по 10 мл в ампулі; по 5 ампул у контурній упаковці; по 1 контурній упаковці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Русан Фарма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Індія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Русан Фарма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номеру мастер-файлу системи фармаконагляду заявника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UA/17919/01/01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ФЛУКОНАЗОЛ-ТЕВА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капсули тверді по 50 мг: по 7 або 10 капсул у блістері; по 1 блістеру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CEP 2007-071-Rev 05 від вже затвердженого виробника APITORIA PHARMA PRIVATE LIMITED, India діючої речовини флуконазол в зв’язку зі зміною назви власника СЕР/виробника АФІ та зміни адреси (затверджено: R1-CEP 2007-071-Rev 04 Details of holder: Aurobindo Pharma Limited Plot No. 2, Maitrivihar, Ameerpet India-500 38 Hyderabad, Telangana; Site(s) of production: AUROBINDO PHARMA LIMITED Unit – VIII, Survey No. 10 &amp; 13, I.D.A. Kazipally Jinnaram Mandal, Sangareddy District India-502 319 Gaddapotharam Village, Telangana; запропоновано: CEP 2007-071-Rev 05 Details of holder: APITORIA PHARMA PRIVATE LIMITED Floors 22-24, Plot no. 1, Survey no. 83/1 Galaxy Tower, Hyderabad Knowledge City Raidurg Panmaktha India-500 032 Hyderabad, Telangana SPOR ORG ID: 100049668 SPOR LOC ID: 100086364; Site(s) of production: APITORIA PHARMA PRIVATE LIMITED Unit – II, Survey No. 10 &amp; 13, I.D.A. Kazipally Jinnaram Mandal, Sangareddy District India-502 319 Gaddapotharam Village, Telangana SPOR ORG ID: 100049668 SPOR LOC ID: 100086709)</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UA/16524/01/01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ФЛУКОНАЗОЛ-ТЕВА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капсули тверді по 100 мг: по 7 або 10 капсул у блістері; по 1 блістеру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CEP 2007-071-Rev 05 від вже затвердженого виробника APITORIA PHARMA PRIVATE LIMITED, India діючої речовини флуконазол в зв’язку зі зміною назви власника СЕР/виробника АФІ та зміни адреси (затверджено: R1-CEP 2007-071-Rev 04 Details of holder: Aurobindo Pharma Limited Plot No. 2, Maitrivihar, Ameerpet India-500 38 Hyderabad, Telangana; Site(s) of production: AUROBINDO PHARMA LIMITED Unit – VIII, Survey No. 10 &amp; 13, I.D.A. Kazipally Jinnaram Mandal, Sangareddy District India-502 319 Gaddapotharam Village, Telangana; запропоновано: CEP 2007-071-Rev 05 Details of holder: APITORIA PHARMA PRIVATE LIMITED Floors 22-24, Plot no. 1, Survey no. 83/1 Galaxy Tower, Hyderabad Knowledge City Raidurg Panmaktha India-500 032 Hyderabad, Telangana SPOR ORG ID: 100049668 SPOR LOC ID: 100086364; Site(s) of production: APITORIA PHARMA PRIVATE LIMITED Unit – II, Survey No. 10 &amp; 13, I.D.A. Kazipally Jinnaram Mandal, Sangareddy District India-502 319 Gaddapotharam Village, Telangana SPOR ORG ID: 100049668 SPOR LOC ID: 100086709)</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UA/16524/01/02</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ФЛУКОНАЗОЛ-ТЕВА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капсули тверді по 150 мг: по 1 капсулі у блістері; по 1 блістеру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CEP 2007-071-Rev 05 від вже затвердженого виробника APITORIA PHARMA PRIVATE LIMITED, India діючої речовини флуконазол в зв’язку зі зміною назви власника СЕР/виробника АФІ та зміни адреси (затверджено: R1-CEP 2007-071-Rev 04 Details of holder: Aurobindo Pharma Limited Plot No. 2, Maitrivihar, Ameerpet India-500 38 Hyderabad, Telangana; Site(s) of production: AUROBINDO PHARMA LIMITED Unit – VIII, Survey No. 10 &amp; 13, I.D.A. Kazipally Jinnaram Mandal, Sangareddy District India-502 319 Gaddapotharam Village, Telangana; запропоновано: CEP 2007-071-Rev 05 Details of holder: APITORIA PHARMA PRIVATE LIMITED Floors 22-24, Plot no. 1, Survey no. 83/1 Galaxy Tower, Hyderabad Knowledge City Raidurg Panmaktha India-500 032 Hyderabad, Telangana SPOR ORG ID: 100049668 SPOR LOC ID: 100086364; Site(s) of production: APITORIA PHARMA PRIVATE LIMITED Unit – II, Survey No. 10 &amp; 13, I.D.A. Kazipally Jinnaram Mandal, Sangareddy District India-502 319 Gaddapotharam Village, Telangana SPOR ORG ID: 100049668 SPOR LOC ID: 100086709)</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UA/16524/01/03</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ФЛУКОНАЗОЛ-ТЕВА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капсули тверді по 200 мг: по 1 або 4 або 7 або 10 капсул у блістері; по 1 блістеру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CEP 2007-071-Rev 05 від вже затвердженого виробника APITORIA PHARMA PRIVATE LIMITED, India діючої речовини флуконазол в зв’язку зі зміною назви власника СЕР/виробника АФІ та зміни адреси (затверджено: R1-CEP 2007-071-Rev 04 Details of holder: Aurobindo Pharma Limited Plot No. 2, Maitrivihar, Ameerpet India-500 38 Hyderabad, Telangana; Site(s) of production: AUROBINDO PHARMA LIMITED Unit – VIII, Survey No. 10 &amp; 13, I.D.A. Kazipally Jinnaram Mandal, Sangareddy District India-502 319 Gaddapotharam Village, Telangana; запропоновано: CEP 2007-071-Rev 05 Details of holder: APITORIA PHARMA PRIVATE LIMITED Floors 22-24, Plot no. 1, Survey no. 83/1 Galaxy Tower, Hyderabad Knowledge City Raidurg Panmaktha India-500 032 Hyderabad, Telangana SPOR ORG ID: 100049668 SPOR LOC ID: 100086364; Site(s) of production: APITORIA PHARMA PRIVATE LIMITED Unit – II, Survey No. 10 &amp; 13, I.D.A. Kazipally Jinnaram Mandal, Sangareddy District India-502 319 Gaddapotharam Village, Telangana SPOR ORG ID: 100049668 SPOR LOC ID: 100086709)</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UA/16524/01/04</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ХІТАКСА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таблетки, що диспергуються в ротовій порожнині, по 2,5 мг; по 10 таблеток у блістері, по 1 або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АТ "Адамед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Польща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виробництво за повним циклом: Дженафарм С.А., Греція; виробник відповідальний за випуск серії, не включаючи контроль: АТ «Адамед Фарма», Польща; Виробництво in bulk, первинне та вторинне пакування, контроль серії: Фармапас С.А., Греція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lang/>
              </w:rPr>
            </w:pPr>
            <w:r w:rsidRPr="002E36D9">
              <w:rPr>
                <w:rFonts w:ascii="Arial" w:hAnsi="Arial" w:cs="Arial"/>
                <w:sz w:val="16"/>
                <w:szCs w:val="16"/>
              </w:rPr>
              <w:t>Польща</w:t>
            </w:r>
            <w:r w:rsidRPr="002E36D9">
              <w:rPr>
                <w:rFonts w:ascii="Arial" w:hAnsi="Arial" w:cs="Arial"/>
                <w:sz w:val="16"/>
                <w:szCs w:val="16"/>
                <w:lang/>
              </w:rPr>
              <w:t>/</w:t>
            </w:r>
            <w:r w:rsidRPr="002E36D9">
              <w:rPr>
                <w:rFonts w:ascii="Arial" w:hAnsi="Arial" w:cs="Arial"/>
                <w:sz w:val="16"/>
                <w:szCs w:val="16"/>
              </w:rPr>
              <w:t xml:space="preserve"> Греція </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упаковки лікарського засобу, а саме у п. 17 "ІНШЕ" на вторинній упаковці додано інформацію щодо наявності технічних кодів, фармкодів та вилучено дублюючу інформацію щодо штрихкоду та логотипу. В тексті маркування у п. 6. "ІНШЕ" на первинній упаковці видалено дублюючу інформацію щодо логотипу.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UA/15529/02/01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ЦЕРАКСОН®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розчин для ін'єкцій 500 мг/4 мл, по 4 мл в ампулах; по 5 або по 10 ампул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Феррер Інтернаціональ,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Іспанiя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Феррер Інтернаціональ,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Іспанія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E36D9">
              <w:rPr>
                <w:rFonts w:ascii="Arial" w:hAnsi="Arial" w:cs="Arial"/>
                <w:sz w:val="16"/>
                <w:szCs w:val="16"/>
              </w:rPr>
              <w:br/>
              <w:t xml:space="preserve">Діюча редакція: Albert Garcia Rierola. Пропонована редакція: Cristina Rodellas Ramos.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w:t>
            </w:r>
            <w:r w:rsidRPr="002E36D9">
              <w:rPr>
                <w:rFonts w:ascii="Arial" w:hAnsi="Arial" w:cs="Arial"/>
                <w:sz w:val="16"/>
                <w:szCs w:val="16"/>
              </w:rPr>
              <w:br/>
              <w:t>Діюча редакція: Кучма Володимир Олександрович Пропонована редакція: Нікітченкова Любов Іванівна.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UA/4464/01/01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ЦЕРАКСОН®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розчин для перорального застосування, 100 мг/мл по 30 мл у флаконі; по 1 флакону та 1 дозувальному шприцу в картонній коробці; по 10 мл у саше; по 10 саше (1х10; 2х5)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Феррер Інтернаціональ,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Іспанiя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Феррер Інтернаціональ,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Іспанія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E36D9">
              <w:rPr>
                <w:rFonts w:ascii="Arial" w:hAnsi="Arial" w:cs="Arial"/>
                <w:sz w:val="16"/>
                <w:szCs w:val="16"/>
              </w:rPr>
              <w:br/>
              <w:t xml:space="preserve">Діюча редакція: Albert Garcia Rierola. Пропонована редакція: Cristina Rodellas Ramos.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w:t>
            </w:r>
            <w:r w:rsidRPr="002E36D9">
              <w:rPr>
                <w:rFonts w:ascii="Arial" w:hAnsi="Arial" w:cs="Arial"/>
                <w:sz w:val="16"/>
                <w:szCs w:val="16"/>
              </w:rPr>
              <w:br/>
              <w:t>Діюча редакція: Кучма Володимир Олександрович Пропонована редакція: Нікітченкова Любов Іванівна.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UA/4464/02/01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ЦЕРАКСОН®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розчин для ін'єкцій 1000 мг/4 мл, по 4 мл в ампулах; по 5 або по 10 ампул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Феррер Інтернаціональ,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Іспанiя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Феррер Інтернаціональ,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Іспанія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E36D9">
              <w:rPr>
                <w:rFonts w:ascii="Arial" w:hAnsi="Arial" w:cs="Arial"/>
                <w:sz w:val="16"/>
                <w:szCs w:val="16"/>
              </w:rPr>
              <w:br/>
              <w:t xml:space="preserve">Діюча редакція: Albert Garcia Rierola. Пропонована редакція: Cristina Rodellas Ramos.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w:t>
            </w:r>
            <w:r w:rsidRPr="002E36D9">
              <w:rPr>
                <w:rFonts w:ascii="Arial" w:hAnsi="Arial" w:cs="Arial"/>
                <w:sz w:val="16"/>
                <w:szCs w:val="16"/>
              </w:rPr>
              <w:br/>
              <w:t xml:space="preserve">Діюча редакція: Кучма Володимир Олександрович Пропонована редакція: Нікітченкова Любов Іванівна. </w:t>
            </w:r>
            <w:r w:rsidRPr="002E36D9">
              <w:rPr>
                <w:rFonts w:ascii="Arial" w:hAnsi="Arial" w:cs="Arial"/>
                <w:sz w:val="16"/>
                <w:szCs w:val="16"/>
              </w:rPr>
              <w:br/>
              <w:t>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UA/4464/01/02</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ЦЕРАКСОН®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таблетки, вкриті плівковою оболонкою, по 500 мг; по 5 таблеток у блістері; по 2 або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Феррер Інтернаціональ,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Іспанiя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Феррер Інтернаціональ,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Іспанiя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2E36D9">
              <w:rPr>
                <w:rFonts w:ascii="Arial" w:hAnsi="Arial" w:cs="Arial"/>
                <w:sz w:val="16"/>
                <w:szCs w:val="16"/>
              </w:rPr>
              <w:br/>
              <w:t>Діюча редакція: Albert Garcia Rierola. Пропонована редакція: Cristina Rodellas Ramos.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w:t>
            </w:r>
            <w:r w:rsidRPr="002E36D9">
              <w:rPr>
                <w:rFonts w:ascii="Arial" w:hAnsi="Arial" w:cs="Arial"/>
                <w:sz w:val="16"/>
                <w:szCs w:val="16"/>
              </w:rPr>
              <w:br/>
              <w:t>Діюча редакція: Кучма Володимир Олександрович. Пропонована редакція: Нікітченкова Любов Іванівна.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UA/4464/03/01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ЦЕФАЗОЛІН 1000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порошок для розчину для ін'єкцій по 1 г; по 1 або 5, або 50 флаконів у пачці; 1 флакон з порошком та 1 ампула розчинника (Вода для ін'єкцій по 10 мл в ампулі) у блістері, 1 блістер у пачці; по 1 або 5 флаконів у блістері, по 1 блістеру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Приватне акціонерне товариство "Лекхім - Харків"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виробництво та первинне пакування розчинників, вторинне пакування, контроль та випуск серії готового лікарського засобу:</w:t>
            </w:r>
            <w:r w:rsidRPr="002E36D9">
              <w:rPr>
                <w:rFonts w:ascii="Arial" w:hAnsi="Arial" w:cs="Arial"/>
                <w:sz w:val="16"/>
                <w:szCs w:val="16"/>
              </w:rPr>
              <w:br/>
              <w:t>Приватне акціонерне товариство "Лекхім - Харків", Україна; виробництво та первинне пакування порошку: Реюнг Фармасьютикал Ко., Лтд., Китайська Народна Республіка; вторинне пакування, контроль та випуск серії готового лікарського засобу: ТОВ "Лекхім-Обухів",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Україна/ Китайська Народна Республіка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незначні зміни контролю ГЛЗ, а саме використання результатів вхідного контролю форми «in bulk» для контролю ГЛЗ. Зміна обґрунтована наявністю у виробництві сертифікату відповідності вимогам GMP, відсутністю рекламацій щодо якості ГЛЗ, оцінкою аналізу ризиків та даними вивчення стабільності.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UA/18375/01/02</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ЦЕФАЗОЛІН 500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порошок для розчину для ін'єкцій по 0,5 г, по 1 або 10, або 50 флаконів у пачці; 1 флакон з порошком та 1 ампула розчинника (вода для ін'єкцій по 5 мл в ампулі) у блістері, 1 блістер у пачці; по 1 флакону у блістер, по 1 блістер у пачці; по 5 флаконів у блістер, по 2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Приватне акціонерне товариство "Лекхім - Харків"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виробництво та первинне пакування розчинників, вторинне пакування, контроль та випуск серії готового лікарського засобу:</w:t>
            </w:r>
            <w:r w:rsidRPr="002E36D9">
              <w:rPr>
                <w:rFonts w:ascii="Arial" w:hAnsi="Arial" w:cs="Arial"/>
                <w:sz w:val="16"/>
                <w:szCs w:val="16"/>
              </w:rPr>
              <w:br/>
              <w:t>Приватне акціонерне товариство "Лекхім - Харків", Україна; виробництво та первинне пакування порошку: Реюнг Фармасьютикал Ко., Лтд., Китайська Народна Республіка; вторинне пакування, контроль та випуск серії готового лікарського засобу: ТОВ "Лекхім-Обухів",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Україна/ Китайська Народна Республіка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незначні зміни контролю ГЛЗ, а саме використання результатів вхідного контролю форми «in bulk» для контролю ГЛЗ. Зміна обґрунтована наявністю у виробництві сертифікату відповідності вимогам GMP, відсутністю рекламацій щодо якості ГЛЗ, оцінкою аналізу ризиків та даними вивчення стабільності.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UA/18375/01/01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ЦЕФОТАКСИМ КОМБІ</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порошок для розчину для ін'єкцій по 0,5 г; 1 або 10, або 50 флаконів з порошком у пачках; 1 флакон з порошком та 1 ампула з розчинником (Вода для ін'єкцій по 5 мл в ампулі) в блістері; по 1 блістеру у пачці; по 1 флакону з порошком у блістері, 1 блістер у пачці; по 5 флаконів з порошком у блістері, 2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Приватне акціонерне товариство "Лекхім-Харків"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виробництво та первинне пакування розчинників; вторинне пакування, контроль та випуск серії готового лікарського засобу:</w:t>
            </w:r>
            <w:r w:rsidRPr="002E36D9">
              <w:rPr>
                <w:rFonts w:ascii="Arial" w:hAnsi="Arial" w:cs="Arial"/>
                <w:sz w:val="16"/>
                <w:szCs w:val="16"/>
              </w:rPr>
              <w:br/>
              <w:t>Приватне акціонерне товариство "Лекхім-Харків", Україна; вторинне пакування, контроль та випуск серії готового лікарського засобу:</w:t>
            </w:r>
            <w:r w:rsidRPr="002E36D9">
              <w:rPr>
                <w:rFonts w:ascii="Arial" w:hAnsi="Arial" w:cs="Arial"/>
                <w:sz w:val="16"/>
                <w:szCs w:val="16"/>
              </w:rPr>
              <w:br/>
              <w:t>ТОВ "Лекхім-Обухів", Україна; виробництво та первинне пакування порошку: Реюнг Фармасьютикал Ко., Лтд., Китайська Народна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Україна/ Китайська Народна Республіка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незначні зміни контролю ГЛЗ, а саме використання результатів вхідного контролю форми «in bulk» для контролю ГЛЗ. Зміна обґрунтована наявністю у виробництві сертифікату відповідності вимогам GMP, відсутністю рекламацій щодо якості ГЛЗ, оцінкою аналізу ризиків та даними вивчення стабільності.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UA/18260/01/01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sz w:val="16"/>
                <w:szCs w:val="16"/>
              </w:rPr>
            </w:pPr>
            <w:r w:rsidRPr="002E36D9">
              <w:rPr>
                <w:rFonts w:ascii="Arial" w:hAnsi="Arial" w:cs="Arial"/>
                <w:b/>
                <w:sz w:val="16"/>
                <w:szCs w:val="16"/>
              </w:rPr>
              <w:t>ЦЕФОТАКСИМ КОМБІ</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порошок для розчину для ін'єкцій по 1 г; 1 флакон з порошком та 1 ампула з розчинником (Вода для ін'єкцій по 10 мл в ампулі) в блістері; по 1 блістеру у пачці; 1 флакон з порошком та 1 ампула з розчинником (Лідокаїн, розчин для ін'єкцій 10 мг/мл по 5 мл в ампулі) в блістері; по 1 блістеру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Приватне акціонерне товариство "Лекхім-Харків"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виробництво та первинне пакування розчинників; вторинне пакування, контроль та випуск серії готового лікарського засобу:</w:t>
            </w:r>
            <w:r w:rsidRPr="002E36D9">
              <w:rPr>
                <w:rFonts w:ascii="Arial" w:hAnsi="Arial" w:cs="Arial"/>
                <w:sz w:val="16"/>
                <w:szCs w:val="16"/>
              </w:rPr>
              <w:br/>
              <w:t>Приватне акціонерне товариство "Лекхім-Харків", Україна; вторинне пакування, контроль та випуск серії готового лікарського засобу:</w:t>
            </w:r>
            <w:r w:rsidRPr="002E36D9">
              <w:rPr>
                <w:rFonts w:ascii="Arial" w:hAnsi="Arial" w:cs="Arial"/>
                <w:sz w:val="16"/>
                <w:szCs w:val="16"/>
              </w:rPr>
              <w:br/>
              <w:t>ТОВ "Лекхім-Обухів", Україна; виробництво та первинне пакування порошку: Реюнг Фармасьютикал Ко., Лтд., Китайська Народна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Україна/ Китайська Народна Республіка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незначні зміни контролю ГЛЗ, а саме використання результатів вхідного контролю форми «in bulk» для контролю ГЛЗ. Зміна обґрунтована наявністю у виробництві сертифікату відповідності вимогам GMP, відсутністю рекламацій щодо якості ГЛЗ, оцінкою аналізу ризиків та даними вивчення стабільності.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UA/18260/01/02</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spacing w:line="276" w:lineRule="auto"/>
              <w:jc w:val="center"/>
              <w:rPr>
                <w:rFonts w:ascii="Arial" w:hAnsi="Arial" w:cs="Arial"/>
                <w:b/>
                <w:i/>
                <w:sz w:val="16"/>
                <w:szCs w:val="16"/>
              </w:rPr>
            </w:pPr>
            <w:r w:rsidRPr="002E36D9">
              <w:rPr>
                <w:rFonts w:ascii="Arial" w:hAnsi="Arial" w:cs="Arial"/>
                <w:b/>
                <w:sz w:val="16"/>
                <w:szCs w:val="16"/>
              </w:rPr>
              <w:t>ЦЕФТРИАКСОН 0.5</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spacing w:line="276" w:lineRule="auto"/>
              <w:rPr>
                <w:rFonts w:ascii="Arial" w:hAnsi="Arial" w:cs="Arial"/>
                <w:sz w:val="16"/>
                <w:szCs w:val="16"/>
              </w:rPr>
            </w:pPr>
            <w:r w:rsidRPr="002E36D9">
              <w:rPr>
                <w:rFonts w:ascii="Arial" w:hAnsi="Arial" w:cs="Arial"/>
                <w:sz w:val="16"/>
                <w:szCs w:val="16"/>
              </w:rPr>
              <w:t>порошок для розчину для ін'єкцій по 0,5 г; 0,5 г порошку у флаконі; по 1 або 10, або 50 флаконів у пачці; 1 флакон з порошком та 1 ампула з розчинником (вода для ін'єкцій по 5 мл в ампулі) у блістері, по 1 блістеру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spacing w:line="276" w:lineRule="auto"/>
              <w:jc w:val="center"/>
              <w:rPr>
                <w:rFonts w:ascii="Arial" w:hAnsi="Arial" w:cs="Arial"/>
                <w:sz w:val="16"/>
                <w:szCs w:val="16"/>
              </w:rPr>
            </w:pPr>
            <w:r w:rsidRPr="002E36D9">
              <w:rPr>
                <w:rFonts w:ascii="Arial" w:hAnsi="Arial" w:cs="Arial"/>
                <w:sz w:val="16"/>
                <w:szCs w:val="16"/>
              </w:rPr>
              <w:t>Приватне акціонерне товариство «Лекхім-Харків»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spacing w:line="276" w:lineRule="auto"/>
              <w:jc w:val="center"/>
              <w:rPr>
                <w:rFonts w:ascii="Arial" w:hAnsi="Arial" w:cs="Arial"/>
                <w:sz w:val="16"/>
                <w:szCs w:val="16"/>
              </w:rPr>
            </w:pPr>
            <w:r w:rsidRPr="002E36D9">
              <w:rPr>
                <w:rFonts w:ascii="Arial" w:hAnsi="Arial" w:cs="Arial"/>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spacing w:line="276" w:lineRule="auto"/>
              <w:jc w:val="center"/>
              <w:rPr>
                <w:rFonts w:ascii="Arial" w:hAnsi="Arial" w:cs="Arial"/>
                <w:sz w:val="16"/>
                <w:szCs w:val="16"/>
              </w:rPr>
            </w:pPr>
            <w:r w:rsidRPr="002E36D9">
              <w:rPr>
                <w:rFonts w:ascii="Arial" w:hAnsi="Arial" w:cs="Arial"/>
                <w:sz w:val="16"/>
                <w:szCs w:val="16"/>
              </w:rPr>
              <w:t>виробництво та первинне пакування розчинника; вторинне пакування, контроль та випуск серії готового лікарського засобу:</w:t>
            </w:r>
            <w:r w:rsidRPr="002E36D9">
              <w:rPr>
                <w:rFonts w:ascii="Arial" w:hAnsi="Arial" w:cs="Arial"/>
                <w:sz w:val="16"/>
                <w:szCs w:val="16"/>
              </w:rPr>
              <w:br/>
              <w:t>Приватне акціонерне товариство «Лекхім-Харків», Україна; виробництво та первинне пакування порошку: Квілу Фармацеутікал Ко., Лтд.,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spacing w:line="276" w:lineRule="auto"/>
              <w:jc w:val="center"/>
              <w:rPr>
                <w:rFonts w:ascii="Arial" w:hAnsi="Arial" w:cs="Arial"/>
                <w:sz w:val="16"/>
                <w:szCs w:val="16"/>
              </w:rPr>
            </w:pPr>
            <w:r w:rsidRPr="002E36D9">
              <w:rPr>
                <w:rFonts w:ascii="Arial" w:hAnsi="Arial" w:cs="Arial"/>
                <w:sz w:val="16"/>
                <w:szCs w:val="16"/>
              </w:rPr>
              <w:t>Україна/ Китай</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spacing w:line="276" w:lineRule="auto"/>
              <w:jc w:val="center"/>
              <w:rPr>
                <w:rFonts w:ascii="Arial" w:hAnsi="Arial" w:cs="Arial"/>
                <w:sz w:val="16"/>
                <w:szCs w:val="16"/>
              </w:rPr>
            </w:pPr>
            <w:r w:rsidRPr="002E36D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Внесення змін у зв’язку зі змінами у монографії Європейської фармакопеї - Супутня зміна</w:t>
            </w:r>
            <w:r w:rsidRPr="002E36D9">
              <w:rPr>
                <w:rFonts w:ascii="Arial" w:hAnsi="Arial" w:cs="Arial"/>
                <w:sz w:val="16"/>
                <w:szCs w:val="16"/>
              </w:rPr>
              <w:br/>
              <w:t>-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приведення специфікації та методів контролю розчинника (вода для ін'єкцій, розчинник для парентерального застосування) у відповідність до вимог чинної Європейською Фармакопеї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spacing w:line="276" w:lineRule="auto"/>
              <w:ind w:left="-185"/>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spacing w:line="276" w:lineRule="auto"/>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spacing w:line="276" w:lineRule="auto"/>
              <w:jc w:val="center"/>
              <w:rPr>
                <w:rFonts w:ascii="Arial" w:hAnsi="Arial" w:cs="Arial"/>
                <w:sz w:val="16"/>
                <w:szCs w:val="16"/>
              </w:rPr>
            </w:pPr>
            <w:r w:rsidRPr="002E36D9">
              <w:rPr>
                <w:rFonts w:ascii="Arial" w:hAnsi="Arial" w:cs="Arial"/>
                <w:sz w:val="16"/>
                <w:szCs w:val="16"/>
              </w:rPr>
              <w:t>UA/20381/01/01</w:t>
            </w:r>
          </w:p>
        </w:tc>
      </w:tr>
      <w:tr w:rsidR="00631C60" w:rsidRPr="002E36D9" w:rsidTr="00CE648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31C60" w:rsidRPr="002E36D9" w:rsidRDefault="00631C60" w:rsidP="00CE6486">
            <w:pPr>
              <w:pStyle w:val="110"/>
              <w:tabs>
                <w:tab w:val="left" w:pos="12600"/>
              </w:tabs>
              <w:rPr>
                <w:rFonts w:ascii="Arial" w:hAnsi="Arial" w:cs="Arial"/>
                <w:b/>
                <w:i/>
                <w:sz w:val="16"/>
                <w:szCs w:val="16"/>
              </w:rPr>
            </w:pPr>
            <w:r w:rsidRPr="002E36D9">
              <w:rPr>
                <w:rFonts w:ascii="Arial" w:hAnsi="Arial" w:cs="Arial"/>
                <w:b/>
                <w:sz w:val="16"/>
                <w:szCs w:val="16"/>
              </w:rPr>
              <w:t>ЯРИНА® ПЛЮС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rPr>
                <w:rFonts w:ascii="Arial" w:hAnsi="Arial" w:cs="Arial"/>
                <w:sz w:val="16"/>
                <w:szCs w:val="16"/>
              </w:rPr>
            </w:pPr>
            <w:r w:rsidRPr="002E36D9">
              <w:rPr>
                <w:rFonts w:ascii="Arial" w:hAnsi="Arial" w:cs="Arial"/>
                <w:sz w:val="16"/>
                <w:szCs w:val="16"/>
              </w:rPr>
              <w:t>таблетки, вкриті оболонкою; № 28: по 21 таблетці оранжевого кольору і по 7 таблеток світло-оранжевого кольору в блістері; по 1 блістеру в картонній пачці; №84: по 21 таблетці оранжевого кольору і по 7 таблеток світло-оранжевого кольору в блістері; по 3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Байєр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autoSpaceDE w:val="0"/>
              <w:autoSpaceDN w:val="0"/>
              <w:adjustRightInd w:val="0"/>
              <w:jc w:val="center"/>
              <w:rPr>
                <w:rFonts w:ascii="Arial" w:hAnsi="Arial" w:cs="Arial"/>
                <w:bCs/>
                <w:sz w:val="16"/>
                <w:szCs w:val="16"/>
                <w:lang w:eastAsia="en-US"/>
              </w:rPr>
            </w:pPr>
            <w:r w:rsidRPr="002E36D9">
              <w:rPr>
                <w:rFonts w:ascii="Arial" w:hAnsi="Arial" w:cs="Arial"/>
                <w:bCs/>
                <w:sz w:val="16"/>
                <w:szCs w:val="16"/>
                <w:lang w:eastAsia="en-US"/>
              </w:rPr>
              <w:t>Первинна та вторинна упаковка, дозвіл на випуск серії:</w:t>
            </w:r>
          </w:p>
          <w:p w:rsidR="00631C60" w:rsidRPr="002E36D9" w:rsidRDefault="00631C60" w:rsidP="00CE6486">
            <w:pPr>
              <w:autoSpaceDE w:val="0"/>
              <w:autoSpaceDN w:val="0"/>
              <w:adjustRightInd w:val="0"/>
              <w:jc w:val="center"/>
              <w:rPr>
                <w:rFonts w:ascii="Arial" w:hAnsi="Arial" w:cs="Arial"/>
                <w:bCs/>
                <w:sz w:val="16"/>
                <w:szCs w:val="16"/>
                <w:lang w:eastAsia="en-US"/>
              </w:rPr>
            </w:pPr>
            <w:r w:rsidRPr="002E36D9">
              <w:rPr>
                <w:rFonts w:ascii="Arial" w:hAnsi="Arial" w:cs="Arial"/>
                <w:bCs/>
                <w:sz w:val="16"/>
                <w:szCs w:val="16"/>
                <w:lang w:eastAsia="en-US"/>
              </w:rPr>
              <w:t>Байєр АГ, Німеччина</w:t>
            </w:r>
          </w:p>
          <w:p w:rsidR="00631C60" w:rsidRPr="002E36D9" w:rsidRDefault="00631C60" w:rsidP="00CE6486">
            <w:pPr>
              <w:autoSpaceDE w:val="0"/>
              <w:autoSpaceDN w:val="0"/>
              <w:adjustRightInd w:val="0"/>
              <w:jc w:val="center"/>
              <w:rPr>
                <w:rFonts w:ascii="Arial" w:hAnsi="Arial" w:cs="Arial"/>
                <w:bCs/>
                <w:sz w:val="16"/>
                <w:szCs w:val="16"/>
                <w:lang w:eastAsia="en-US"/>
              </w:rPr>
            </w:pPr>
          </w:p>
          <w:p w:rsidR="00631C60" w:rsidRPr="002E36D9" w:rsidRDefault="00631C60" w:rsidP="00CE6486">
            <w:pPr>
              <w:autoSpaceDE w:val="0"/>
              <w:autoSpaceDN w:val="0"/>
              <w:adjustRightInd w:val="0"/>
              <w:jc w:val="center"/>
              <w:rPr>
                <w:rFonts w:ascii="Arial" w:hAnsi="Arial" w:cs="Arial"/>
                <w:bCs/>
                <w:sz w:val="16"/>
                <w:szCs w:val="16"/>
                <w:lang w:eastAsia="en-US"/>
              </w:rPr>
            </w:pPr>
            <w:r w:rsidRPr="002E36D9">
              <w:rPr>
                <w:rFonts w:ascii="Arial" w:hAnsi="Arial" w:cs="Arial"/>
                <w:bCs/>
                <w:sz w:val="16"/>
                <w:szCs w:val="16"/>
                <w:lang w:eastAsia="en-US"/>
              </w:rPr>
              <w:t>Виробництво нерозфасованої продукції:</w:t>
            </w:r>
          </w:p>
          <w:p w:rsidR="00631C60" w:rsidRPr="002E36D9" w:rsidRDefault="00631C60" w:rsidP="00CE6486">
            <w:pPr>
              <w:autoSpaceDE w:val="0"/>
              <w:autoSpaceDN w:val="0"/>
              <w:adjustRightInd w:val="0"/>
              <w:jc w:val="center"/>
              <w:rPr>
                <w:rFonts w:ascii="Arial" w:hAnsi="Arial" w:cs="Arial"/>
                <w:bCs/>
                <w:sz w:val="16"/>
                <w:szCs w:val="16"/>
                <w:lang w:eastAsia="en-US"/>
              </w:rPr>
            </w:pPr>
            <w:r w:rsidRPr="002E36D9">
              <w:rPr>
                <w:rFonts w:ascii="Arial" w:hAnsi="Arial" w:cs="Arial"/>
                <w:bCs/>
                <w:sz w:val="16"/>
                <w:szCs w:val="16"/>
                <w:lang w:eastAsia="en-US"/>
              </w:rPr>
              <w:t>Байєр Ваймар ГмбХ і Ко. КГ, Німеччина</w:t>
            </w:r>
          </w:p>
          <w:p w:rsidR="00631C60" w:rsidRPr="002E36D9" w:rsidRDefault="00631C60" w:rsidP="00CE6486">
            <w:pPr>
              <w:autoSpaceDE w:val="0"/>
              <w:autoSpaceDN w:val="0"/>
              <w:adjustRightInd w:val="0"/>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 власника мастер-файлу для АФІ левомефолату кальцію з Merk &amp; Cie на Merk &amp; Cie KmG.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2009-070 - Rev 02 (затверджено: R1-CEP 2009-070 - Rev 01) для АФІ дроспіренону мікронізованого від затвердженого виробника BAYER AG, Німеччина. Зміни І типу - Зміни щодо безпеки/ефективності та фармаконагляду (інші зміни). Зміни внесені в текст маркування вторинної упаковки лікарського засобу у розділ 17. «ІНШЕ».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Ввведення додаткового розміру упаковки №84 ((21+7)х3) у блістерах. Затверджено: №28 (21+7) у блістерах; Запропоновано: №28 (21+7) у блістерах; №84 ((21+7)х3) у блістерах. Зміни внесено в інструкцію для медичного застосування лікарського засобу у розділ «Упаковка» з відповідними змінами у тексті маркування упаковки лікарського засобу (затвердження додаткового розміру упаковки). </w:t>
            </w:r>
            <w:r w:rsidRPr="002E36D9">
              <w:rPr>
                <w:rFonts w:ascii="Arial" w:hAnsi="Arial" w:cs="Arial"/>
                <w:sz w:val="16"/>
                <w:szCs w:val="16"/>
              </w:rPr>
              <w:br/>
              <w:t xml:space="preserve">Введення змін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b/>
                <w:i/>
                <w:sz w:val="16"/>
                <w:szCs w:val="16"/>
              </w:rPr>
            </w:pPr>
            <w:r w:rsidRPr="002E36D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C60" w:rsidRPr="002E36D9" w:rsidRDefault="00631C60" w:rsidP="00CE6486">
            <w:pPr>
              <w:pStyle w:val="110"/>
              <w:tabs>
                <w:tab w:val="left" w:pos="12600"/>
              </w:tabs>
              <w:jc w:val="center"/>
              <w:rPr>
                <w:rFonts w:ascii="Arial" w:hAnsi="Arial" w:cs="Arial"/>
                <w:sz w:val="16"/>
                <w:szCs w:val="16"/>
              </w:rPr>
            </w:pPr>
            <w:r w:rsidRPr="002E36D9">
              <w:rPr>
                <w:rFonts w:ascii="Arial" w:hAnsi="Arial" w:cs="Arial"/>
                <w:sz w:val="16"/>
                <w:szCs w:val="16"/>
              </w:rPr>
              <w:t>UA/12155/01/01</w:t>
            </w:r>
          </w:p>
        </w:tc>
      </w:tr>
    </w:tbl>
    <w:p w:rsidR="00631C60" w:rsidRPr="002E36D9" w:rsidRDefault="00631C60" w:rsidP="00631C60">
      <w:pPr>
        <w:rPr>
          <w:rFonts w:ascii="Arial" w:hAnsi="Arial" w:cs="Arial"/>
          <w:sz w:val="16"/>
          <w:szCs w:val="16"/>
        </w:rPr>
      </w:pPr>
    </w:p>
    <w:p w:rsidR="00631C60" w:rsidRPr="002E36D9" w:rsidRDefault="00631C60" w:rsidP="00631C60">
      <w:pPr>
        <w:ind w:right="20"/>
        <w:rPr>
          <w:rFonts w:ascii="Arial" w:hAnsi="Arial" w:cs="Arial"/>
          <w:b/>
          <w:i/>
          <w:sz w:val="16"/>
          <w:szCs w:val="16"/>
        </w:rPr>
      </w:pPr>
      <w:r w:rsidRPr="002E36D9">
        <w:rPr>
          <w:rFonts w:ascii="Arial" w:hAnsi="Arial" w:cs="Arial"/>
          <w:b/>
          <w:i/>
          <w:sz w:val="16"/>
          <w:szCs w:val="16"/>
        </w:rPr>
        <w:t>*у разі внесення змін до інструкції про медичне застосування</w:t>
      </w:r>
    </w:p>
    <w:p w:rsidR="00631C60" w:rsidRPr="002E36D9" w:rsidRDefault="00631C60" w:rsidP="00631C60">
      <w:pPr>
        <w:ind w:right="20"/>
        <w:rPr>
          <w:rFonts w:ascii="Arial" w:hAnsi="Arial" w:cs="Arial"/>
          <w:b/>
          <w:i/>
          <w:sz w:val="18"/>
          <w:szCs w:val="18"/>
        </w:rPr>
      </w:pPr>
    </w:p>
    <w:p w:rsidR="00631C60" w:rsidRPr="002E36D9" w:rsidRDefault="00631C60" w:rsidP="00631C60">
      <w:pPr>
        <w:ind w:right="20"/>
        <w:rPr>
          <w:rStyle w:val="cs7864ebcf1"/>
          <w:rFonts w:ascii="Arial" w:hAnsi="Arial" w:cs="Arial"/>
          <w:color w:val="auto"/>
          <w:sz w:val="18"/>
          <w:szCs w:val="18"/>
        </w:rPr>
      </w:pPr>
    </w:p>
    <w:p w:rsidR="00631C60" w:rsidRDefault="00631C60" w:rsidP="00631C60">
      <w:pPr>
        <w:ind w:right="20"/>
        <w:rPr>
          <w:rStyle w:val="cs7864ebcf1"/>
          <w:color w:val="auto"/>
          <w:sz w:val="28"/>
          <w:szCs w:val="28"/>
        </w:rPr>
      </w:pPr>
      <w:r>
        <w:rPr>
          <w:rStyle w:val="cs7864ebcf1"/>
          <w:color w:val="auto"/>
          <w:sz w:val="28"/>
          <w:szCs w:val="28"/>
        </w:rPr>
        <w:t>В.о. начальника</w:t>
      </w:r>
    </w:p>
    <w:p w:rsidR="00631C60" w:rsidRPr="002E36D9" w:rsidRDefault="00631C60" w:rsidP="00631C60">
      <w:pPr>
        <w:ind w:right="20"/>
        <w:rPr>
          <w:rFonts w:ascii="Arial" w:hAnsi="Arial" w:cs="Arial"/>
          <w:b/>
          <w:sz w:val="16"/>
          <w:szCs w:val="16"/>
        </w:rPr>
      </w:pPr>
      <w:r>
        <w:rPr>
          <w:rStyle w:val="cs7864ebcf1"/>
          <w:color w:val="auto"/>
          <w:sz w:val="28"/>
          <w:szCs w:val="28"/>
        </w:rPr>
        <w:t>Фармацевтичного управління                                                                                                            Олександр ГРІЦЕНКО</w:t>
      </w:r>
    </w:p>
    <w:p w:rsidR="00631C60" w:rsidRPr="0004127B" w:rsidRDefault="00631C60" w:rsidP="00631C60">
      <w:pPr>
        <w:pStyle w:val="31"/>
        <w:spacing w:after="0"/>
        <w:ind w:left="0"/>
        <w:rPr>
          <w:b/>
          <w:sz w:val="28"/>
          <w:szCs w:val="28"/>
        </w:rPr>
      </w:pPr>
    </w:p>
    <w:p w:rsidR="007F3466" w:rsidRPr="0004127B" w:rsidRDefault="007F3466" w:rsidP="00631C60">
      <w:pPr>
        <w:tabs>
          <w:tab w:val="left" w:pos="12600"/>
        </w:tabs>
        <w:rPr>
          <w:b/>
          <w:sz w:val="28"/>
          <w:szCs w:val="28"/>
        </w:rPr>
      </w:pPr>
    </w:p>
    <w:sectPr w:rsidR="007F3466" w:rsidRPr="0004127B" w:rsidSect="00631C60">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3EAB" w:rsidRDefault="00BF3EAB" w:rsidP="00B217C6">
      <w:r>
        <w:separator/>
      </w:r>
    </w:p>
  </w:endnote>
  <w:endnote w:type="continuationSeparator" w:id="0">
    <w:p w:rsidR="00BF3EAB" w:rsidRDefault="00BF3EAB"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3EAB" w:rsidRDefault="00BF3EAB" w:rsidP="00B217C6">
      <w:r>
        <w:separator/>
      </w:r>
    </w:p>
  </w:footnote>
  <w:footnote w:type="continuationSeparator" w:id="0">
    <w:p w:rsidR="00BF3EAB" w:rsidRDefault="00BF3EAB" w:rsidP="00B217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EDC" w:rsidRDefault="00661EDC" w:rsidP="00661EDC">
    <w:pPr>
      <w:pStyle w:val="a3"/>
      <w:tabs>
        <w:tab w:val="center" w:pos="7313"/>
        <w:tab w:val="left" w:pos="11445"/>
      </w:tabs>
    </w:pPr>
    <w:r>
      <w:tab/>
    </w:r>
    <w:r>
      <w:tab/>
    </w:r>
    <w:r>
      <w:fldChar w:fldCharType="begin"/>
    </w:r>
    <w:r>
      <w:instrText>PAGE   \* MERGEFORMAT</w:instrText>
    </w:r>
    <w:r>
      <w:fldChar w:fldCharType="separate"/>
    </w:r>
    <w:r w:rsidR="00464EC9">
      <w:rPr>
        <w:noProof/>
      </w:rPr>
      <w:t>2</w:t>
    </w:r>
    <w:r>
      <w:fldChar w:fldCharType="end"/>
    </w:r>
  </w:p>
  <w:p w:rsidR="00504A70" w:rsidRDefault="00504A70" w:rsidP="00661EDC">
    <w:pPr>
      <w:pStyle w:val="a3"/>
      <w:tabs>
        <w:tab w:val="center" w:pos="7313"/>
        <w:tab w:val="left" w:pos="11445"/>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D11DE"/>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08728"/>
    <w:multiLevelType w:val="hybridMultilevel"/>
    <w:tmpl w:val="FFFFFFFF"/>
    <w:lvl w:ilvl="0" w:tplc="2A0B51BE">
      <w:start w:val="1"/>
      <w:numFmt w:val="bullet"/>
      <w:lvlText w:val="·"/>
      <w:lvlJc w:val="left"/>
      <w:pPr>
        <w:ind w:left="720" w:hanging="360"/>
      </w:pPr>
      <w:rPr>
        <w:rFonts w:ascii="Symbol" w:eastAsia="Times New Roman" w:hAnsi="Symbol" w:cs="Symbol"/>
      </w:rPr>
    </w:lvl>
    <w:lvl w:ilvl="1" w:tplc="5D078FAC">
      <w:start w:val="1"/>
      <w:numFmt w:val="bullet"/>
      <w:lvlText w:val="o"/>
      <w:lvlJc w:val="left"/>
      <w:pPr>
        <w:ind w:left="1440" w:hanging="360"/>
      </w:pPr>
      <w:rPr>
        <w:rFonts w:ascii="Symbol" w:hAnsi="Symbol"/>
      </w:rPr>
    </w:lvl>
    <w:lvl w:ilvl="2" w:tplc="48F6C0C2">
      <w:start w:val="1"/>
      <w:numFmt w:val="bullet"/>
      <w:lvlText w:val="·"/>
      <w:lvlJc w:val="left"/>
      <w:pPr>
        <w:ind w:left="2160" w:hanging="360"/>
      </w:pPr>
      <w:rPr>
        <w:rFonts w:ascii="Symbol" w:hAnsi="Symbol"/>
      </w:rPr>
    </w:lvl>
    <w:lvl w:ilvl="3" w:tplc="40A04ABA">
      <w:start w:val="1"/>
      <w:numFmt w:val="bullet"/>
      <w:lvlText w:val="o"/>
      <w:lvlJc w:val="left"/>
      <w:pPr>
        <w:ind w:left="2880" w:hanging="360"/>
      </w:pPr>
      <w:rPr>
        <w:rFonts w:ascii="Symbol" w:hAnsi="Symbol"/>
      </w:rPr>
    </w:lvl>
    <w:lvl w:ilvl="4" w:tplc="438BD09F">
      <w:start w:val="1"/>
      <w:numFmt w:val="bullet"/>
      <w:lvlText w:val="·"/>
      <w:lvlJc w:val="left"/>
      <w:pPr>
        <w:ind w:left="3600" w:hanging="360"/>
      </w:pPr>
      <w:rPr>
        <w:rFonts w:ascii="Symbol" w:hAnsi="Symbol"/>
      </w:rPr>
    </w:lvl>
    <w:lvl w:ilvl="5" w:tplc="7B739A98">
      <w:start w:val="1"/>
      <w:numFmt w:val="bullet"/>
      <w:lvlText w:val="o"/>
      <w:lvlJc w:val="left"/>
      <w:pPr>
        <w:ind w:left="4320" w:hanging="360"/>
      </w:pPr>
      <w:rPr>
        <w:rFonts w:ascii="Symbol" w:hAnsi="Symbol"/>
      </w:rPr>
    </w:lvl>
    <w:lvl w:ilvl="6" w:tplc="78361D82">
      <w:start w:val="1"/>
      <w:numFmt w:val="bullet"/>
      <w:lvlText w:val="·"/>
      <w:lvlJc w:val="left"/>
      <w:pPr>
        <w:ind w:left="5040" w:hanging="360"/>
      </w:pPr>
      <w:rPr>
        <w:rFonts w:ascii="Symbol" w:hAnsi="Symbol"/>
      </w:rPr>
    </w:lvl>
    <w:lvl w:ilvl="7" w:tplc="515B8307">
      <w:start w:val="1"/>
      <w:numFmt w:val="bullet"/>
      <w:lvlText w:val="o"/>
      <w:lvlJc w:val="left"/>
      <w:pPr>
        <w:ind w:left="5760" w:hanging="360"/>
      </w:pPr>
      <w:rPr>
        <w:rFonts w:ascii="Symbol" w:hAnsi="Symbol"/>
      </w:rPr>
    </w:lvl>
    <w:lvl w:ilvl="8" w:tplc="5092977E">
      <w:start w:val="1"/>
      <w:numFmt w:val="bullet"/>
      <w:lvlText w:val="·"/>
      <w:lvlJc w:val="left"/>
      <w:pPr>
        <w:ind w:left="6480" w:hanging="360"/>
      </w:pPr>
      <w:rPr>
        <w:rFonts w:ascii="Symbol" w:hAnsi="Symbol"/>
      </w:rPr>
    </w:lvl>
  </w:abstractNum>
  <w:abstractNum w:abstractNumId="2" w15:restartNumberingAfterBreak="0">
    <w:nsid w:val="089C7B9E"/>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E65D05"/>
    <w:multiLevelType w:val="hybridMultilevel"/>
    <w:tmpl w:val="FFFFFFFF"/>
    <w:lvl w:ilvl="0" w:tplc="188A2A62">
      <w:start w:val="1"/>
      <w:numFmt w:val="bullet"/>
      <w:lvlText w:val="·"/>
      <w:lvlJc w:val="left"/>
      <w:pPr>
        <w:ind w:left="720" w:hanging="360"/>
      </w:pPr>
      <w:rPr>
        <w:rFonts w:ascii="Symbol" w:eastAsia="Times New Roman" w:hAnsi="Symbol" w:cs="Symbol"/>
      </w:rPr>
    </w:lvl>
    <w:lvl w:ilvl="1" w:tplc="15C62B30">
      <w:start w:val="1"/>
      <w:numFmt w:val="bullet"/>
      <w:lvlText w:val="o"/>
      <w:lvlJc w:val="left"/>
      <w:pPr>
        <w:ind w:left="1440" w:hanging="360"/>
      </w:pPr>
      <w:rPr>
        <w:rFonts w:ascii="Symbol" w:hAnsi="Symbol"/>
      </w:rPr>
    </w:lvl>
    <w:lvl w:ilvl="2" w:tplc="3E3F050A">
      <w:start w:val="1"/>
      <w:numFmt w:val="bullet"/>
      <w:lvlText w:val="·"/>
      <w:lvlJc w:val="left"/>
      <w:pPr>
        <w:ind w:left="2160" w:hanging="360"/>
      </w:pPr>
      <w:rPr>
        <w:rFonts w:ascii="Symbol" w:hAnsi="Symbol"/>
      </w:rPr>
    </w:lvl>
    <w:lvl w:ilvl="3" w:tplc="4561F9DC">
      <w:start w:val="1"/>
      <w:numFmt w:val="bullet"/>
      <w:lvlText w:val="o"/>
      <w:lvlJc w:val="left"/>
      <w:pPr>
        <w:ind w:left="2880" w:hanging="360"/>
      </w:pPr>
      <w:rPr>
        <w:rFonts w:ascii="Symbol" w:hAnsi="Symbol"/>
      </w:rPr>
    </w:lvl>
    <w:lvl w:ilvl="4" w:tplc="138008F9">
      <w:start w:val="1"/>
      <w:numFmt w:val="bullet"/>
      <w:lvlText w:val="·"/>
      <w:lvlJc w:val="left"/>
      <w:pPr>
        <w:ind w:left="3600" w:hanging="360"/>
      </w:pPr>
      <w:rPr>
        <w:rFonts w:ascii="Symbol" w:hAnsi="Symbol"/>
      </w:rPr>
    </w:lvl>
    <w:lvl w:ilvl="5" w:tplc="5DEECE44">
      <w:start w:val="1"/>
      <w:numFmt w:val="bullet"/>
      <w:lvlText w:val="o"/>
      <w:lvlJc w:val="left"/>
      <w:pPr>
        <w:ind w:left="4320" w:hanging="360"/>
      </w:pPr>
      <w:rPr>
        <w:rFonts w:ascii="Symbol" w:hAnsi="Symbol"/>
      </w:rPr>
    </w:lvl>
    <w:lvl w:ilvl="6" w:tplc="087F5DAC">
      <w:start w:val="1"/>
      <w:numFmt w:val="bullet"/>
      <w:lvlText w:val="·"/>
      <w:lvlJc w:val="left"/>
      <w:pPr>
        <w:ind w:left="5040" w:hanging="360"/>
      </w:pPr>
      <w:rPr>
        <w:rFonts w:ascii="Symbol" w:hAnsi="Symbol"/>
      </w:rPr>
    </w:lvl>
    <w:lvl w:ilvl="7" w:tplc="031DDA7C">
      <w:start w:val="1"/>
      <w:numFmt w:val="bullet"/>
      <w:lvlText w:val="o"/>
      <w:lvlJc w:val="left"/>
      <w:pPr>
        <w:ind w:left="5760" w:hanging="360"/>
      </w:pPr>
      <w:rPr>
        <w:rFonts w:ascii="Symbol" w:hAnsi="Symbol"/>
      </w:rPr>
    </w:lvl>
    <w:lvl w:ilvl="8" w:tplc="36DD46C7">
      <w:start w:val="1"/>
      <w:numFmt w:val="bullet"/>
      <w:lvlText w:val="·"/>
      <w:lvlJc w:val="left"/>
      <w:pPr>
        <w:ind w:left="6480" w:hanging="360"/>
      </w:pPr>
      <w:rPr>
        <w:rFonts w:ascii="Symbol" w:hAnsi="Symbol"/>
      </w:rPr>
    </w:lvl>
  </w:abstractNum>
  <w:abstractNum w:abstractNumId="4" w15:restartNumberingAfterBreak="0">
    <w:nsid w:val="10DB6403"/>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BF4EA7"/>
    <w:multiLevelType w:val="hybridMultilevel"/>
    <w:tmpl w:val="FFFFFFFF"/>
    <w:lvl w:ilvl="0" w:tplc="79C0EA6E">
      <w:start w:val="1"/>
      <w:numFmt w:val="bullet"/>
      <w:lvlText w:val="·"/>
      <w:lvlJc w:val="left"/>
      <w:pPr>
        <w:ind w:left="720" w:hanging="360"/>
      </w:pPr>
      <w:rPr>
        <w:rFonts w:ascii="Symbol" w:eastAsia="Times New Roman" w:hAnsi="Symbol" w:cs="Symbol"/>
      </w:rPr>
    </w:lvl>
    <w:lvl w:ilvl="1" w:tplc="65650024">
      <w:start w:val="1"/>
      <w:numFmt w:val="bullet"/>
      <w:lvlText w:val="o"/>
      <w:lvlJc w:val="left"/>
      <w:pPr>
        <w:ind w:left="1440" w:hanging="360"/>
      </w:pPr>
      <w:rPr>
        <w:rFonts w:ascii="Symbol" w:hAnsi="Symbol"/>
      </w:rPr>
    </w:lvl>
    <w:lvl w:ilvl="2" w:tplc="369936E5">
      <w:start w:val="1"/>
      <w:numFmt w:val="bullet"/>
      <w:lvlText w:val="·"/>
      <w:lvlJc w:val="left"/>
      <w:pPr>
        <w:ind w:left="2160" w:hanging="360"/>
      </w:pPr>
      <w:rPr>
        <w:rFonts w:ascii="Symbol" w:hAnsi="Symbol"/>
      </w:rPr>
    </w:lvl>
    <w:lvl w:ilvl="3" w:tplc="67D854BA">
      <w:start w:val="1"/>
      <w:numFmt w:val="bullet"/>
      <w:lvlText w:val="o"/>
      <w:lvlJc w:val="left"/>
      <w:pPr>
        <w:ind w:left="2880" w:hanging="360"/>
      </w:pPr>
      <w:rPr>
        <w:rFonts w:ascii="Symbol" w:hAnsi="Symbol"/>
      </w:rPr>
    </w:lvl>
    <w:lvl w:ilvl="4" w:tplc="0A174BF8">
      <w:start w:val="1"/>
      <w:numFmt w:val="bullet"/>
      <w:lvlText w:val="·"/>
      <w:lvlJc w:val="left"/>
      <w:pPr>
        <w:ind w:left="3600" w:hanging="360"/>
      </w:pPr>
      <w:rPr>
        <w:rFonts w:ascii="Symbol" w:hAnsi="Symbol"/>
      </w:rPr>
    </w:lvl>
    <w:lvl w:ilvl="5" w:tplc="7EFF9B0E">
      <w:start w:val="1"/>
      <w:numFmt w:val="bullet"/>
      <w:lvlText w:val="o"/>
      <w:lvlJc w:val="left"/>
      <w:pPr>
        <w:ind w:left="4320" w:hanging="360"/>
      </w:pPr>
      <w:rPr>
        <w:rFonts w:ascii="Symbol" w:hAnsi="Symbol"/>
      </w:rPr>
    </w:lvl>
    <w:lvl w:ilvl="6" w:tplc="5E7A0E1F">
      <w:start w:val="1"/>
      <w:numFmt w:val="bullet"/>
      <w:lvlText w:val="·"/>
      <w:lvlJc w:val="left"/>
      <w:pPr>
        <w:ind w:left="5040" w:hanging="360"/>
      </w:pPr>
      <w:rPr>
        <w:rFonts w:ascii="Symbol" w:hAnsi="Symbol"/>
      </w:rPr>
    </w:lvl>
    <w:lvl w:ilvl="7" w:tplc="3A98066E">
      <w:start w:val="1"/>
      <w:numFmt w:val="bullet"/>
      <w:lvlText w:val="o"/>
      <w:lvlJc w:val="left"/>
      <w:pPr>
        <w:ind w:left="5760" w:hanging="360"/>
      </w:pPr>
      <w:rPr>
        <w:rFonts w:ascii="Symbol" w:hAnsi="Symbol"/>
      </w:rPr>
    </w:lvl>
    <w:lvl w:ilvl="8" w:tplc="55BD56CF">
      <w:start w:val="1"/>
      <w:numFmt w:val="bullet"/>
      <w:lvlText w:val="·"/>
      <w:lvlJc w:val="left"/>
      <w:pPr>
        <w:ind w:left="6480" w:hanging="360"/>
      </w:pPr>
      <w:rPr>
        <w:rFonts w:ascii="Symbol" w:hAnsi="Symbol"/>
      </w:rPr>
    </w:lvl>
  </w:abstractNum>
  <w:abstractNum w:abstractNumId="6" w15:restartNumberingAfterBreak="0">
    <w:nsid w:val="13013D2F"/>
    <w:multiLevelType w:val="hybridMultilevel"/>
    <w:tmpl w:val="8A2C2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122E45"/>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C104CE"/>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C3AE6E"/>
    <w:multiLevelType w:val="hybridMultilevel"/>
    <w:tmpl w:val="FFFFFFFF"/>
    <w:lvl w:ilvl="0" w:tplc="57B7596C">
      <w:start w:val="1"/>
      <w:numFmt w:val="bullet"/>
      <w:lvlText w:val="·"/>
      <w:lvlJc w:val="left"/>
      <w:pPr>
        <w:ind w:left="720" w:hanging="360"/>
      </w:pPr>
      <w:rPr>
        <w:rFonts w:ascii="Symbol" w:eastAsia="Times New Roman" w:hAnsi="Symbol" w:cs="Symbol"/>
      </w:rPr>
    </w:lvl>
    <w:lvl w:ilvl="1" w:tplc="73F75899">
      <w:start w:val="1"/>
      <w:numFmt w:val="bullet"/>
      <w:lvlText w:val="o"/>
      <w:lvlJc w:val="left"/>
      <w:pPr>
        <w:ind w:left="1440" w:hanging="360"/>
      </w:pPr>
      <w:rPr>
        <w:rFonts w:ascii="Symbol" w:hAnsi="Symbol"/>
      </w:rPr>
    </w:lvl>
    <w:lvl w:ilvl="2" w:tplc="2BEE602F">
      <w:start w:val="1"/>
      <w:numFmt w:val="bullet"/>
      <w:lvlText w:val="·"/>
      <w:lvlJc w:val="left"/>
      <w:pPr>
        <w:ind w:left="2160" w:hanging="360"/>
      </w:pPr>
      <w:rPr>
        <w:rFonts w:ascii="Symbol" w:hAnsi="Symbol"/>
      </w:rPr>
    </w:lvl>
    <w:lvl w:ilvl="3" w:tplc="3D3BC36F">
      <w:start w:val="1"/>
      <w:numFmt w:val="bullet"/>
      <w:lvlText w:val="o"/>
      <w:lvlJc w:val="left"/>
      <w:pPr>
        <w:ind w:left="2880" w:hanging="360"/>
      </w:pPr>
      <w:rPr>
        <w:rFonts w:ascii="Symbol" w:hAnsi="Symbol"/>
      </w:rPr>
    </w:lvl>
    <w:lvl w:ilvl="4" w:tplc="1ACA3019">
      <w:start w:val="1"/>
      <w:numFmt w:val="bullet"/>
      <w:lvlText w:val="·"/>
      <w:lvlJc w:val="left"/>
      <w:pPr>
        <w:ind w:left="3600" w:hanging="360"/>
      </w:pPr>
      <w:rPr>
        <w:rFonts w:ascii="Symbol" w:hAnsi="Symbol"/>
      </w:rPr>
    </w:lvl>
    <w:lvl w:ilvl="5" w:tplc="3F5B473C">
      <w:start w:val="1"/>
      <w:numFmt w:val="bullet"/>
      <w:lvlText w:val="o"/>
      <w:lvlJc w:val="left"/>
      <w:pPr>
        <w:ind w:left="4320" w:hanging="360"/>
      </w:pPr>
      <w:rPr>
        <w:rFonts w:ascii="Symbol" w:hAnsi="Symbol"/>
      </w:rPr>
    </w:lvl>
    <w:lvl w:ilvl="6" w:tplc="2650BD06">
      <w:start w:val="1"/>
      <w:numFmt w:val="bullet"/>
      <w:lvlText w:val="·"/>
      <w:lvlJc w:val="left"/>
      <w:pPr>
        <w:ind w:left="5040" w:hanging="360"/>
      </w:pPr>
      <w:rPr>
        <w:rFonts w:ascii="Symbol" w:hAnsi="Symbol"/>
      </w:rPr>
    </w:lvl>
    <w:lvl w:ilvl="7" w:tplc="62F76A18">
      <w:start w:val="1"/>
      <w:numFmt w:val="bullet"/>
      <w:lvlText w:val="o"/>
      <w:lvlJc w:val="left"/>
      <w:pPr>
        <w:ind w:left="5760" w:hanging="360"/>
      </w:pPr>
      <w:rPr>
        <w:rFonts w:ascii="Symbol" w:hAnsi="Symbol"/>
      </w:rPr>
    </w:lvl>
    <w:lvl w:ilvl="8" w:tplc="48EB9A44">
      <w:start w:val="1"/>
      <w:numFmt w:val="bullet"/>
      <w:lvlText w:val="·"/>
      <w:lvlJc w:val="left"/>
      <w:pPr>
        <w:ind w:left="6480" w:hanging="360"/>
      </w:pPr>
      <w:rPr>
        <w:rFonts w:ascii="Symbol" w:hAnsi="Symbol"/>
      </w:rPr>
    </w:lvl>
  </w:abstractNum>
  <w:abstractNum w:abstractNumId="10" w15:restartNumberingAfterBreak="0">
    <w:nsid w:val="1D955085"/>
    <w:multiLevelType w:val="hybridMultilevel"/>
    <w:tmpl w:val="FFFFFFFF"/>
    <w:lvl w:ilvl="0" w:tplc="45953680">
      <w:start w:val="1"/>
      <w:numFmt w:val="bullet"/>
      <w:lvlText w:val="·"/>
      <w:lvlJc w:val="left"/>
      <w:pPr>
        <w:ind w:left="720" w:hanging="360"/>
      </w:pPr>
      <w:rPr>
        <w:rFonts w:ascii="Symbol" w:eastAsia="Times New Roman" w:hAnsi="Symbol" w:cs="Symbol"/>
      </w:rPr>
    </w:lvl>
    <w:lvl w:ilvl="1" w:tplc="6F0A4DB9">
      <w:start w:val="1"/>
      <w:numFmt w:val="bullet"/>
      <w:lvlText w:val="o"/>
      <w:lvlJc w:val="left"/>
      <w:pPr>
        <w:ind w:left="1440" w:hanging="360"/>
      </w:pPr>
      <w:rPr>
        <w:rFonts w:ascii="Symbol" w:hAnsi="Symbol"/>
      </w:rPr>
    </w:lvl>
    <w:lvl w:ilvl="2" w:tplc="20B39B48">
      <w:start w:val="1"/>
      <w:numFmt w:val="bullet"/>
      <w:lvlText w:val="·"/>
      <w:lvlJc w:val="left"/>
      <w:pPr>
        <w:ind w:left="2160" w:hanging="360"/>
      </w:pPr>
      <w:rPr>
        <w:rFonts w:ascii="Symbol" w:hAnsi="Symbol"/>
      </w:rPr>
    </w:lvl>
    <w:lvl w:ilvl="3" w:tplc="6F3145C2">
      <w:start w:val="1"/>
      <w:numFmt w:val="bullet"/>
      <w:lvlText w:val="o"/>
      <w:lvlJc w:val="left"/>
      <w:pPr>
        <w:ind w:left="2880" w:hanging="360"/>
      </w:pPr>
      <w:rPr>
        <w:rFonts w:ascii="Symbol" w:hAnsi="Symbol"/>
      </w:rPr>
    </w:lvl>
    <w:lvl w:ilvl="4" w:tplc="70949EA7">
      <w:start w:val="1"/>
      <w:numFmt w:val="bullet"/>
      <w:lvlText w:val="·"/>
      <w:lvlJc w:val="left"/>
      <w:pPr>
        <w:ind w:left="3600" w:hanging="360"/>
      </w:pPr>
      <w:rPr>
        <w:rFonts w:ascii="Symbol" w:hAnsi="Symbol"/>
      </w:rPr>
    </w:lvl>
    <w:lvl w:ilvl="5" w:tplc="2FC4D190">
      <w:start w:val="1"/>
      <w:numFmt w:val="bullet"/>
      <w:lvlText w:val="o"/>
      <w:lvlJc w:val="left"/>
      <w:pPr>
        <w:ind w:left="4320" w:hanging="360"/>
      </w:pPr>
      <w:rPr>
        <w:rFonts w:ascii="Symbol" w:hAnsi="Symbol"/>
      </w:rPr>
    </w:lvl>
    <w:lvl w:ilvl="6" w:tplc="40569772">
      <w:start w:val="1"/>
      <w:numFmt w:val="bullet"/>
      <w:lvlText w:val="·"/>
      <w:lvlJc w:val="left"/>
      <w:pPr>
        <w:ind w:left="5040" w:hanging="360"/>
      </w:pPr>
      <w:rPr>
        <w:rFonts w:ascii="Symbol" w:hAnsi="Symbol"/>
      </w:rPr>
    </w:lvl>
    <w:lvl w:ilvl="7" w:tplc="331576FC">
      <w:start w:val="1"/>
      <w:numFmt w:val="bullet"/>
      <w:lvlText w:val="o"/>
      <w:lvlJc w:val="left"/>
      <w:pPr>
        <w:ind w:left="5760" w:hanging="360"/>
      </w:pPr>
      <w:rPr>
        <w:rFonts w:ascii="Symbol" w:hAnsi="Symbol"/>
      </w:rPr>
    </w:lvl>
    <w:lvl w:ilvl="8" w:tplc="693A7038">
      <w:start w:val="1"/>
      <w:numFmt w:val="bullet"/>
      <w:lvlText w:val="·"/>
      <w:lvlJc w:val="left"/>
      <w:pPr>
        <w:ind w:left="6480" w:hanging="360"/>
      </w:pPr>
      <w:rPr>
        <w:rFonts w:ascii="Symbol" w:hAnsi="Symbol"/>
      </w:rPr>
    </w:lvl>
  </w:abstractNum>
  <w:abstractNum w:abstractNumId="11" w15:restartNumberingAfterBreak="0">
    <w:nsid w:val="1F70BF14"/>
    <w:multiLevelType w:val="hybridMultilevel"/>
    <w:tmpl w:val="FFFFFFFF"/>
    <w:lvl w:ilvl="0" w:tplc="6D4F6ECD">
      <w:start w:val="1"/>
      <w:numFmt w:val="bullet"/>
      <w:lvlText w:val="·"/>
      <w:lvlJc w:val="left"/>
      <w:pPr>
        <w:ind w:left="720" w:hanging="360"/>
      </w:pPr>
      <w:rPr>
        <w:rFonts w:ascii="Symbol" w:eastAsia="Times New Roman" w:hAnsi="Symbol" w:cs="Symbol"/>
      </w:rPr>
    </w:lvl>
    <w:lvl w:ilvl="1" w:tplc="3116924F">
      <w:start w:val="1"/>
      <w:numFmt w:val="bullet"/>
      <w:lvlText w:val="o"/>
      <w:lvlJc w:val="left"/>
      <w:pPr>
        <w:ind w:left="1440" w:hanging="360"/>
      </w:pPr>
      <w:rPr>
        <w:rFonts w:ascii="Symbol" w:hAnsi="Symbol"/>
      </w:rPr>
    </w:lvl>
    <w:lvl w:ilvl="2" w:tplc="3DF49C3D">
      <w:start w:val="1"/>
      <w:numFmt w:val="bullet"/>
      <w:lvlText w:val="·"/>
      <w:lvlJc w:val="left"/>
      <w:pPr>
        <w:ind w:left="2160" w:hanging="360"/>
      </w:pPr>
      <w:rPr>
        <w:rFonts w:ascii="Symbol" w:hAnsi="Symbol"/>
      </w:rPr>
    </w:lvl>
    <w:lvl w:ilvl="3" w:tplc="3B010403">
      <w:start w:val="1"/>
      <w:numFmt w:val="bullet"/>
      <w:lvlText w:val="o"/>
      <w:lvlJc w:val="left"/>
      <w:pPr>
        <w:ind w:left="2880" w:hanging="360"/>
      </w:pPr>
      <w:rPr>
        <w:rFonts w:ascii="Symbol" w:hAnsi="Symbol"/>
      </w:rPr>
    </w:lvl>
    <w:lvl w:ilvl="4" w:tplc="3C53F564">
      <w:start w:val="1"/>
      <w:numFmt w:val="bullet"/>
      <w:lvlText w:val="·"/>
      <w:lvlJc w:val="left"/>
      <w:pPr>
        <w:ind w:left="3600" w:hanging="360"/>
      </w:pPr>
      <w:rPr>
        <w:rFonts w:ascii="Symbol" w:hAnsi="Symbol"/>
      </w:rPr>
    </w:lvl>
    <w:lvl w:ilvl="5" w:tplc="59C57AFE">
      <w:start w:val="1"/>
      <w:numFmt w:val="bullet"/>
      <w:lvlText w:val="o"/>
      <w:lvlJc w:val="left"/>
      <w:pPr>
        <w:ind w:left="4320" w:hanging="360"/>
      </w:pPr>
      <w:rPr>
        <w:rFonts w:ascii="Symbol" w:hAnsi="Symbol"/>
      </w:rPr>
    </w:lvl>
    <w:lvl w:ilvl="6" w:tplc="500BAC11">
      <w:start w:val="1"/>
      <w:numFmt w:val="bullet"/>
      <w:lvlText w:val="·"/>
      <w:lvlJc w:val="left"/>
      <w:pPr>
        <w:ind w:left="5040" w:hanging="360"/>
      </w:pPr>
      <w:rPr>
        <w:rFonts w:ascii="Symbol" w:hAnsi="Symbol"/>
      </w:rPr>
    </w:lvl>
    <w:lvl w:ilvl="7" w:tplc="13C7000F">
      <w:start w:val="1"/>
      <w:numFmt w:val="bullet"/>
      <w:lvlText w:val="o"/>
      <w:lvlJc w:val="left"/>
      <w:pPr>
        <w:ind w:left="5760" w:hanging="360"/>
      </w:pPr>
      <w:rPr>
        <w:rFonts w:ascii="Symbol" w:hAnsi="Symbol"/>
      </w:rPr>
    </w:lvl>
    <w:lvl w:ilvl="8" w:tplc="3B1D0425">
      <w:start w:val="1"/>
      <w:numFmt w:val="bullet"/>
      <w:lvlText w:val="·"/>
      <w:lvlJc w:val="left"/>
      <w:pPr>
        <w:ind w:left="6480" w:hanging="360"/>
      </w:pPr>
      <w:rPr>
        <w:rFonts w:ascii="Symbol" w:hAnsi="Symbol"/>
      </w:rPr>
    </w:lvl>
  </w:abstractNum>
  <w:abstractNum w:abstractNumId="12"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E6A4AA2"/>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A5A791"/>
    <w:multiLevelType w:val="hybridMultilevel"/>
    <w:tmpl w:val="FFFFFFFF"/>
    <w:lvl w:ilvl="0" w:tplc="1B3E848D">
      <w:start w:val="1"/>
      <w:numFmt w:val="bullet"/>
      <w:lvlText w:val="·"/>
      <w:lvlJc w:val="left"/>
      <w:pPr>
        <w:ind w:left="720" w:hanging="360"/>
      </w:pPr>
      <w:rPr>
        <w:rFonts w:ascii="Symbol" w:eastAsia="Times New Roman" w:hAnsi="Symbol" w:cs="Symbol"/>
      </w:rPr>
    </w:lvl>
    <w:lvl w:ilvl="1" w:tplc="3FE35A21">
      <w:start w:val="1"/>
      <w:numFmt w:val="bullet"/>
      <w:lvlText w:val="o"/>
      <w:lvlJc w:val="left"/>
      <w:pPr>
        <w:ind w:left="1440" w:hanging="360"/>
      </w:pPr>
      <w:rPr>
        <w:rFonts w:ascii="Symbol" w:hAnsi="Symbol"/>
      </w:rPr>
    </w:lvl>
    <w:lvl w:ilvl="2" w:tplc="74BDE2DA">
      <w:start w:val="1"/>
      <w:numFmt w:val="bullet"/>
      <w:lvlText w:val="·"/>
      <w:lvlJc w:val="left"/>
      <w:pPr>
        <w:ind w:left="2160" w:hanging="360"/>
      </w:pPr>
      <w:rPr>
        <w:rFonts w:ascii="Symbol" w:hAnsi="Symbol"/>
      </w:rPr>
    </w:lvl>
    <w:lvl w:ilvl="3" w:tplc="4DAB8832">
      <w:start w:val="1"/>
      <w:numFmt w:val="bullet"/>
      <w:lvlText w:val="o"/>
      <w:lvlJc w:val="left"/>
      <w:pPr>
        <w:ind w:left="2880" w:hanging="360"/>
      </w:pPr>
      <w:rPr>
        <w:rFonts w:ascii="Symbol" w:hAnsi="Symbol"/>
      </w:rPr>
    </w:lvl>
    <w:lvl w:ilvl="4" w:tplc="4D6A271E">
      <w:start w:val="1"/>
      <w:numFmt w:val="bullet"/>
      <w:lvlText w:val="·"/>
      <w:lvlJc w:val="left"/>
      <w:pPr>
        <w:ind w:left="3600" w:hanging="360"/>
      </w:pPr>
      <w:rPr>
        <w:rFonts w:ascii="Symbol" w:hAnsi="Symbol"/>
      </w:rPr>
    </w:lvl>
    <w:lvl w:ilvl="5" w:tplc="1B243014">
      <w:start w:val="1"/>
      <w:numFmt w:val="bullet"/>
      <w:lvlText w:val="o"/>
      <w:lvlJc w:val="left"/>
      <w:pPr>
        <w:ind w:left="4320" w:hanging="360"/>
      </w:pPr>
      <w:rPr>
        <w:rFonts w:ascii="Symbol" w:hAnsi="Symbol"/>
      </w:rPr>
    </w:lvl>
    <w:lvl w:ilvl="6" w:tplc="14C63673">
      <w:start w:val="1"/>
      <w:numFmt w:val="bullet"/>
      <w:lvlText w:val="·"/>
      <w:lvlJc w:val="left"/>
      <w:pPr>
        <w:ind w:left="5040" w:hanging="360"/>
      </w:pPr>
      <w:rPr>
        <w:rFonts w:ascii="Symbol" w:hAnsi="Symbol"/>
      </w:rPr>
    </w:lvl>
    <w:lvl w:ilvl="7" w:tplc="13B1B3E2">
      <w:start w:val="1"/>
      <w:numFmt w:val="bullet"/>
      <w:lvlText w:val="o"/>
      <w:lvlJc w:val="left"/>
      <w:pPr>
        <w:ind w:left="5760" w:hanging="360"/>
      </w:pPr>
      <w:rPr>
        <w:rFonts w:ascii="Symbol" w:hAnsi="Symbol"/>
      </w:rPr>
    </w:lvl>
    <w:lvl w:ilvl="8" w:tplc="791FAA48">
      <w:start w:val="1"/>
      <w:numFmt w:val="bullet"/>
      <w:lvlText w:val="·"/>
      <w:lvlJc w:val="left"/>
      <w:pPr>
        <w:ind w:left="6480" w:hanging="360"/>
      </w:pPr>
      <w:rPr>
        <w:rFonts w:ascii="Symbol" w:hAnsi="Symbol"/>
      </w:rPr>
    </w:lvl>
  </w:abstractNum>
  <w:abstractNum w:abstractNumId="15"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6" w15:restartNumberingAfterBreak="0">
    <w:nsid w:val="31A1206B"/>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B84D5C"/>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07D4E7"/>
    <w:multiLevelType w:val="hybridMultilevel"/>
    <w:tmpl w:val="FFFFFFFF"/>
    <w:lvl w:ilvl="0" w:tplc="2893C51E">
      <w:start w:val="1"/>
      <w:numFmt w:val="bullet"/>
      <w:lvlText w:val="·"/>
      <w:lvlJc w:val="left"/>
      <w:pPr>
        <w:ind w:left="720" w:hanging="360"/>
      </w:pPr>
      <w:rPr>
        <w:rFonts w:ascii="Symbol" w:eastAsia="Times New Roman" w:hAnsi="Symbol" w:cs="Symbol"/>
      </w:rPr>
    </w:lvl>
    <w:lvl w:ilvl="1" w:tplc="66F6C564">
      <w:start w:val="1"/>
      <w:numFmt w:val="bullet"/>
      <w:lvlText w:val="o"/>
      <w:lvlJc w:val="left"/>
      <w:pPr>
        <w:ind w:left="1440" w:hanging="360"/>
      </w:pPr>
      <w:rPr>
        <w:rFonts w:ascii="Symbol" w:hAnsi="Symbol"/>
      </w:rPr>
    </w:lvl>
    <w:lvl w:ilvl="2" w:tplc="4024E2EF">
      <w:start w:val="1"/>
      <w:numFmt w:val="bullet"/>
      <w:lvlText w:val="·"/>
      <w:lvlJc w:val="left"/>
      <w:pPr>
        <w:ind w:left="2160" w:hanging="360"/>
      </w:pPr>
      <w:rPr>
        <w:rFonts w:ascii="Symbol" w:hAnsi="Symbol"/>
      </w:rPr>
    </w:lvl>
    <w:lvl w:ilvl="3" w:tplc="45B0B6E8">
      <w:start w:val="1"/>
      <w:numFmt w:val="bullet"/>
      <w:lvlText w:val="o"/>
      <w:lvlJc w:val="left"/>
      <w:pPr>
        <w:ind w:left="2880" w:hanging="360"/>
      </w:pPr>
      <w:rPr>
        <w:rFonts w:ascii="Symbol" w:hAnsi="Symbol"/>
      </w:rPr>
    </w:lvl>
    <w:lvl w:ilvl="4" w:tplc="0012EE50">
      <w:start w:val="1"/>
      <w:numFmt w:val="bullet"/>
      <w:lvlText w:val="·"/>
      <w:lvlJc w:val="left"/>
      <w:pPr>
        <w:ind w:left="3600" w:hanging="360"/>
      </w:pPr>
      <w:rPr>
        <w:rFonts w:ascii="Symbol" w:hAnsi="Symbol"/>
      </w:rPr>
    </w:lvl>
    <w:lvl w:ilvl="5" w:tplc="6F6F3AB8">
      <w:start w:val="1"/>
      <w:numFmt w:val="bullet"/>
      <w:lvlText w:val="o"/>
      <w:lvlJc w:val="left"/>
      <w:pPr>
        <w:ind w:left="4320" w:hanging="360"/>
      </w:pPr>
      <w:rPr>
        <w:rFonts w:ascii="Symbol" w:hAnsi="Symbol"/>
      </w:rPr>
    </w:lvl>
    <w:lvl w:ilvl="6" w:tplc="194E2E73">
      <w:start w:val="1"/>
      <w:numFmt w:val="bullet"/>
      <w:lvlText w:val="·"/>
      <w:lvlJc w:val="left"/>
      <w:pPr>
        <w:ind w:left="5040" w:hanging="360"/>
      </w:pPr>
      <w:rPr>
        <w:rFonts w:ascii="Symbol" w:hAnsi="Symbol"/>
      </w:rPr>
    </w:lvl>
    <w:lvl w:ilvl="7" w:tplc="7110751D">
      <w:start w:val="1"/>
      <w:numFmt w:val="bullet"/>
      <w:lvlText w:val="o"/>
      <w:lvlJc w:val="left"/>
      <w:pPr>
        <w:ind w:left="5760" w:hanging="360"/>
      </w:pPr>
      <w:rPr>
        <w:rFonts w:ascii="Symbol" w:hAnsi="Symbol"/>
      </w:rPr>
    </w:lvl>
    <w:lvl w:ilvl="8" w:tplc="77467AD5">
      <w:start w:val="1"/>
      <w:numFmt w:val="bullet"/>
      <w:lvlText w:val="·"/>
      <w:lvlJc w:val="left"/>
      <w:pPr>
        <w:ind w:left="6480" w:hanging="360"/>
      </w:pPr>
      <w:rPr>
        <w:rFonts w:ascii="Symbol" w:hAnsi="Symbol"/>
      </w:rPr>
    </w:lvl>
  </w:abstractNum>
  <w:abstractNum w:abstractNumId="19" w15:restartNumberingAfterBreak="0">
    <w:nsid w:val="35E0933A"/>
    <w:multiLevelType w:val="hybridMultilevel"/>
    <w:tmpl w:val="FFFFFFFF"/>
    <w:lvl w:ilvl="0" w:tplc="4520A785">
      <w:start w:val="1"/>
      <w:numFmt w:val="bullet"/>
      <w:lvlText w:val="·"/>
      <w:lvlJc w:val="left"/>
      <w:pPr>
        <w:ind w:left="720" w:hanging="360"/>
      </w:pPr>
      <w:rPr>
        <w:rFonts w:ascii="Symbol" w:eastAsia="Times New Roman" w:hAnsi="Symbol" w:cs="Symbol"/>
      </w:rPr>
    </w:lvl>
    <w:lvl w:ilvl="1" w:tplc="682112CD">
      <w:start w:val="1"/>
      <w:numFmt w:val="bullet"/>
      <w:lvlText w:val="o"/>
      <w:lvlJc w:val="left"/>
      <w:pPr>
        <w:ind w:left="1440" w:hanging="360"/>
      </w:pPr>
      <w:rPr>
        <w:rFonts w:ascii="Symbol" w:hAnsi="Symbol"/>
      </w:rPr>
    </w:lvl>
    <w:lvl w:ilvl="2" w:tplc="34EB9892">
      <w:start w:val="1"/>
      <w:numFmt w:val="bullet"/>
      <w:lvlText w:val="·"/>
      <w:lvlJc w:val="left"/>
      <w:pPr>
        <w:ind w:left="2160" w:hanging="360"/>
      </w:pPr>
      <w:rPr>
        <w:rFonts w:ascii="Symbol" w:hAnsi="Symbol"/>
      </w:rPr>
    </w:lvl>
    <w:lvl w:ilvl="3" w:tplc="3B17125B">
      <w:start w:val="1"/>
      <w:numFmt w:val="bullet"/>
      <w:lvlText w:val="o"/>
      <w:lvlJc w:val="left"/>
      <w:pPr>
        <w:ind w:left="2880" w:hanging="360"/>
      </w:pPr>
      <w:rPr>
        <w:rFonts w:ascii="Symbol" w:hAnsi="Symbol"/>
      </w:rPr>
    </w:lvl>
    <w:lvl w:ilvl="4" w:tplc="0AA64B12">
      <w:start w:val="1"/>
      <w:numFmt w:val="bullet"/>
      <w:lvlText w:val="·"/>
      <w:lvlJc w:val="left"/>
      <w:pPr>
        <w:ind w:left="3600" w:hanging="360"/>
      </w:pPr>
      <w:rPr>
        <w:rFonts w:ascii="Symbol" w:hAnsi="Symbol"/>
      </w:rPr>
    </w:lvl>
    <w:lvl w:ilvl="5" w:tplc="3C38BCBE">
      <w:start w:val="1"/>
      <w:numFmt w:val="bullet"/>
      <w:lvlText w:val="o"/>
      <w:lvlJc w:val="left"/>
      <w:pPr>
        <w:ind w:left="4320" w:hanging="360"/>
      </w:pPr>
      <w:rPr>
        <w:rFonts w:ascii="Symbol" w:hAnsi="Symbol"/>
      </w:rPr>
    </w:lvl>
    <w:lvl w:ilvl="6" w:tplc="7B75C94F">
      <w:start w:val="1"/>
      <w:numFmt w:val="bullet"/>
      <w:lvlText w:val="·"/>
      <w:lvlJc w:val="left"/>
      <w:pPr>
        <w:ind w:left="5040" w:hanging="360"/>
      </w:pPr>
      <w:rPr>
        <w:rFonts w:ascii="Symbol" w:hAnsi="Symbol"/>
      </w:rPr>
    </w:lvl>
    <w:lvl w:ilvl="7" w:tplc="346EBD60">
      <w:start w:val="1"/>
      <w:numFmt w:val="bullet"/>
      <w:lvlText w:val="o"/>
      <w:lvlJc w:val="left"/>
      <w:pPr>
        <w:ind w:left="5760" w:hanging="360"/>
      </w:pPr>
      <w:rPr>
        <w:rFonts w:ascii="Symbol" w:hAnsi="Symbol"/>
      </w:rPr>
    </w:lvl>
    <w:lvl w:ilvl="8" w:tplc="5D9076C0">
      <w:start w:val="1"/>
      <w:numFmt w:val="bullet"/>
      <w:lvlText w:val="·"/>
      <w:lvlJc w:val="left"/>
      <w:pPr>
        <w:ind w:left="6480" w:hanging="360"/>
      </w:pPr>
      <w:rPr>
        <w:rFonts w:ascii="Symbol" w:hAnsi="Symbol"/>
      </w:rPr>
    </w:lvl>
  </w:abstractNum>
  <w:abstractNum w:abstractNumId="20" w15:restartNumberingAfterBreak="0">
    <w:nsid w:val="3CDCDBF2"/>
    <w:multiLevelType w:val="hybridMultilevel"/>
    <w:tmpl w:val="FFFFFFFF"/>
    <w:lvl w:ilvl="0" w:tplc="61F4C302">
      <w:start w:val="1"/>
      <w:numFmt w:val="bullet"/>
      <w:lvlText w:val="·"/>
      <w:lvlJc w:val="left"/>
      <w:pPr>
        <w:ind w:left="720" w:hanging="360"/>
      </w:pPr>
      <w:rPr>
        <w:rFonts w:ascii="Symbol" w:eastAsia="Times New Roman" w:hAnsi="Symbol" w:cs="Symbol"/>
      </w:rPr>
    </w:lvl>
    <w:lvl w:ilvl="1" w:tplc="377C9B2C">
      <w:start w:val="1"/>
      <w:numFmt w:val="bullet"/>
      <w:lvlText w:val="o"/>
      <w:lvlJc w:val="left"/>
      <w:pPr>
        <w:ind w:left="1440" w:hanging="360"/>
      </w:pPr>
      <w:rPr>
        <w:rFonts w:ascii="Symbol" w:hAnsi="Symbol"/>
      </w:rPr>
    </w:lvl>
    <w:lvl w:ilvl="2" w:tplc="2D36A73C">
      <w:start w:val="1"/>
      <w:numFmt w:val="bullet"/>
      <w:lvlText w:val="·"/>
      <w:lvlJc w:val="left"/>
      <w:pPr>
        <w:ind w:left="2160" w:hanging="360"/>
      </w:pPr>
      <w:rPr>
        <w:rFonts w:ascii="Symbol" w:hAnsi="Symbol"/>
      </w:rPr>
    </w:lvl>
    <w:lvl w:ilvl="3" w:tplc="32615904">
      <w:start w:val="1"/>
      <w:numFmt w:val="bullet"/>
      <w:lvlText w:val="o"/>
      <w:lvlJc w:val="left"/>
      <w:pPr>
        <w:ind w:left="2880" w:hanging="360"/>
      </w:pPr>
      <w:rPr>
        <w:rFonts w:ascii="Symbol" w:hAnsi="Symbol"/>
      </w:rPr>
    </w:lvl>
    <w:lvl w:ilvl="4" w:tplc="6B4F1B99">
      <w:start w:val="1"/>
      <w:numFmt w:val="bullet"/>
      <w:lvlText w:val="·"/>
      <w:lvlJc w:val="left"/>
      <w:pPr>
        <w:ind w:left="3600" w:hanging="360"/>
      </w:pPr>
      <w:rPr>
        <w:rFonts w:ascii="Symbol" w:hAnsi="Symbol"/>
      </w:rPr>
    </w:lvl>
    <w:lvl w:ilvl="5" w:tplc="4D81FE78">
      <w:start w:val="1"/>
      <w:numFmt w:val="bullet"/>
      <w:lvlText w:val="o"/>
      <w:lvlJc w:val="left"/>
      <w:pPr>
        <w:ind w:left="4320" w:hanging="360"/>
      </w:pPr>
      <w:rPr>
        <w:rFonts w:ascii="Symbol" w:hAnsi="Symbol"/>
      </w:rPr>
    </w:lvl>
    <w:lvl w:ilvl="6" w:tplc="32968B44">
      <w:start w:val="1"/>
      <w:numFmt w:val="bullet"/>
      <w:lvlText w:val="·"/>
      <w:lvlJc w:val="left"/>
      <w:pPr>
        <w:ind w:left="5040" w:hanging="360"/>
      </w:pPr>
      <w:rPr>
        <w:rFonts w:ascii="Symbol" w:hAnsi="Symbol"/>
      </w:rPr>
    </w:lvl>
    <w:lvl w:ilvl="7" w:tplc="6FE29BD9">
      <w:start w:val="1"/>
      <w:numFmt w:val="bullet"/>
      <w:lvlText w:val="o"/>
      <w:lvlJc w:val="left"/>
      <w:pPr>
        <w:ind w:left="5760" w:hanging="360"/>
      </w:pPr>
      <w:rPr>
        <w:rFonts w:ascii="Symbol" w:hAnsi="Symbol"/>
      </w:rPr>
    </w:lvl>
    <w:lvl w:ilvl="8" w:tplc="1CC7FDE9">
      <w:start w:val="1"/>
      <w:numFmt w:val="bullet"/>
      <w:lvlText w:val="·"/>
      <w:lvlJc w:val="left"/>
      <w:pPr>
        <w:ind w:left="6480" w:hanging="360"/>
      </w:pPr>
      <w:rPr>
        <w:rFonts w:ascii="Symbol" w:hAnsi="Symbol"/>
      </w:rPr>
    </w:lvl>
  </w:abstractNum>
  <w:abstractNum w:abstractNumId="21" w15:restartNumberingAfterBreak="0">
    <w:nsid w:val="3EEE0486"/>
    <w:multiLevelType w:val="hybridMultilevel"/>
    <w:tmpl w:val="4DB8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1A0F59"/>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3C4457"/>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5646F30"/>
    <w:multiLevelType w:val="hybridMultilevel"/>
    <w:tmpl w:val="FFFFFFFF"/>
    <w:lvl w:ilvl="0" w:tplc="0CC6970D">
      <w:start w:val="1"/>
      <w:numFmt w:val="bullet"/>
      <w:lvlText w:val="·"/>
      <w:lvlJc w:val="left"/>
      <w:pPr>
        <w:ind w:left="720" w:hanging="360"/>
      </w:pPr>
      <w:rPr>
        <w:rFonts w:ascii="Symbol" w:eastAsia="Times New Roman" w:hAnsi="Symbol" w:cs="Symbol"/>
      </w:rPr>
    </w:lvl>
    <w:lvl w:ilvl="1" w:tplc="54FC608A">
      <w:start w:val="1"/>
      <w:numFmt w:val="bullet"/>
      <w:lvlText w:val="o"/>
      <w:lvlJc w:val="left"/>
      <w:pPr>
        <w:ind w:left="1440" w:hanging="360"/>
      </w:pPr>
      <w:rPr>
        <w:rFonts w:ascii="Symbol" w:hAnsi="Symbol"/>
      </w:rPr>
    </w:lvl>
    <w:lvl w:ilvl="2" w:tplc="0F706FD1">
      <w:start w:val="1"/>
      <w:numFmt w:val="bullet"/>
      <w:lvlText w:val="·"/>
      <w:lvlJc w:val="left"/>
      <w:pPr>
        <w:ind w:left="2160" w:hanging="360"/>
      </w:pPr>
      <w:rPr>
        <w:rFonts w:ascii="Symbol" w:hAnsi="Symbol"/>
      </w:rPr>
    </w:lvl>
    <w:lvl w:ilvl="3" w:tplc="417AD0C8">
      <w:start w:val="1"/>
      <w:numFmt w:val="bullet"/>
      <w:lvlText w:val="o"/>
      <w:lvlJc w:val="left"/>
      <w:pPr>
        <w:ind w:left="2880" w:hanging="360"/>
      </w:pPr>
      <w:rPr>
        <w:rFonts w:ascii="Symbol" w:hAnsi="Symbol"/>
      </w:rPr>
    </w:lvl>
    <w:lvl w:ilvl="4" w:tplc="6F3D7A8E">
      <w:start w:val="1"/>
      <w:numFmt w:val="bullet"/>
      <w:lvlText w:val="·"/>
      <w:lvlJc w:val="left"/>
      <w:pPr>
        <w:ind w:left="3600" w:hanging="360"/>
      </w:pPr>
      <w:rPr>
        <w:rFonts w:ascii="Symbol" w:hAnsi="Symbol"/>
      </w:rPr>
    </w:lvl>
    <w:lvl w:ilvl="5" w:tplc="06760CEB">
      <w:start w:val="1"/>
      <w:numFmt w:val="bullet"/>
      <w:lvlText w:val="o"/>
      <w:lvlJc w:val="left"/>
      <w:pPr>
        <w:ind w:left="4320" w:hanging="360"/>
      </w:pPr>
      <w:rPr>
        <w:rFonts w:ascii="Symbol" w:hAnsi="Symbol"/>
      </w:rPr>
    </w:lvl>
    <w:lvl w:ilvl="6" w:tplc="32AB6A86">
      <w:start w:val="1"/>
      <w:numFmt w:val="bullet"/>
      <w:lvlText w:val="·"/>
      <w:lvlJc w:val="left"/>
      <w:pPr>
        <w:ind w:left="5040" w:hanging="360"/>
      </w:pPr>
      <w:rPr>
        <w:rFonts w:ascii="Symbol" w:hAnsi="Symbol"/>
      </w:rPr>
    </w:lvl>
    <w:lvl w:ilvl="7" w:tplc="3156AC0A">
      <w:start w:val="1"/>
      <w:numFmt w:val="bullet"/>
      <w:lvlText w:val="o"/>
      <w:lvlJc w:val="left"/>
      <w:pPr>
        <w:ind w:left="5760" w:hanging="360"/>
      </w:pPr>
      <w:rPr>
        <w:rFonts w:ascii="Symbol" w:hAnsi="Symbol"/>
      </w:rPr>
    </w:lvl>
    <w:lvl w:ilvl="8" w:tplc="45C33560">
      <w:start w:val="1"/>
      <w:numFmt w:val="bullet"/>
      <w:lvlText w:val="·"/>
      <w:lvlJc w:val="left"/>
      <w:pPr>
        <w:ind w:left="6480" w:hanging="360"/>
      </w:pPr>
      <w:rPr>
        <w:rFonts w:ascii="Symbol" w:hAnsi="Symbol"/>
      </w:rPr>
    </w:lvl>
  </w:abstractNum>
  <w:abstractNum w:abstractNumId="27" w15:restartNumberingAfterBreak="0">
    <w:nsid w:val="48B6325F"/>
    <w:multiLevelType w:val="multilevel"/>
    <w:tmpl w:val="5B60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F2375C"/>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FE5249"/>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90277F"/>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A95E3E"/>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B80B50"/>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B92A66"/>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5" w15:restartNumberingAfterBreak="0">
    <w:nsid w:val="5FAB9DFF"/>
    <w:multiLevelType w:val="hybridMultilevel"/>
    <w:tmpl w:val="FFFFFFFF"/>
    <w:lvl w:ilvl="0" w:tplc="397B2B73">
      <w:start w:val="1"/>
      <w:numFmt w:val="bullet"/>
      <w:lvlText w:val="·"/>
      <w:lvlJc w:val="left"/>
      <w:pPr>
        <w:ind w:left="720" w:hanging="360"/>
      </w:pPr>
      <w:rPr>
        <w:rFonts w:ascii="Symbol" w:eastAsia="Times New Roman" w:hAnsi="Symbol" w:cs="Symbol"/>
      </w:rPr>
    </w:lvl>
    <w:lvl w:ilvl="1" w:tplc="2BD49F05">
      <w:start w:val="1"/>
      <w:numFmt w:val="bullet"/>
      <w:lvlText w:val="o"/>
      <w:lvlJc w:val="left"/>
      <w:pPr>
        <w:ind w:left="1440" w:hanging="360"/>
      </w:pPr>
      <w:rPr>
        <w:rFonts w:ascii="Symbol" w:hAnsi="Symbol"/>
      </w:rPr>
    </w:lvl>
    <w:lvl w:ilvl="2" w:tplc="41D917C0">
      <w:start w:val="1"/>
      <w:numFmt w:val="bullet"/>
      <w:lvlText w:val="·"/>
      <w:lvlJc w:val="left"/>
      <w:pPr>
        <w:ind w:left="2160" w:hanging="360"/>
      </w:pPr>
      <w:rPr>
        <w:rFonts w:ascii="Symbol" w:hAnsi="Symbol"/>
      </w:rPr>
    </w:lvl>
    <w:lvl w:ilvl="3" w:tplc="377E9052">
      <w:start w:val="1"/>
      <w:numFmt w:val="bullet"/>
      <w:lvlText w:val="o"/>
      <w:lvlJc w:val="left"/>
      <w:pPr>
        <w:ind w:left="2880" w:hanging="360"/>
      </w:pPr>
      <w:rPr>
        <w:rFonts w:ascii="Symbol" w:hAnsi="Symbol"/>
      </w:rPr>
    </w:lvl>
    <w:lvl w:ilvl="4" w:tplc="08559A7D">
      <w:start w:val="1"/>
      <w:numFmt w:val="bullet"/>
      <w:lvlText w:val="·"/>
      <w:lvlJc w:val="left"/>
      <w:pPr>
        <w:ind w:left="3600" w:hanging="360"/>
      </w:pPr>
      <w:rPr>
        <w:rFonts w:ascii="Symbol" w:hAnsi="Symbol"/>
      </w:rPr>
    </w:lvl>
    <w:lvl w:ilvl="5" w:tplc="0AFD4A5A">
      <w:start w:val="1"/>
      <w:numFmt w:val="bullet"/>
      <w:lvlText w:val="o"/>
      <w:lvlJc w:val="left"/>
      <w:pPr>
        <w:ind w:left="4320" w:hanging="360"/>
      </w:pPr>
      <w:rPr>
        <w:rFonts w:ascii="Symbol" w:hAnsi="Symbol"/>
      </w:rPr>
    </w:lvl>
    <w:lvl w:ilvl="6" w:tplc="1402469D">
      <w:start w:val="1"/>
      <w:numFmt w:val="bullet"/>
      <w:lvlText w:val="·"/>
      <w:lvlJc w:val="left"/>
      <w:pPr>
        <w:ind w:left="5040" w:hanging="360"/>
      </w:pPr>
      <w:rPr>
        <w:rFonts w:ascii="Symbol" w:hAnsi="Symbol"/>
      </w:rPr>
    </w:lvl>
    <w:lvl w:ilvl="7" w:tplc="6E16E90E">
      <w:start w:val="1"/>
      <w:numFmt w:val="bullet"/>
      <w:lvlText w:val="o"/>
      <w:lvlJc w:val="left"/>
      <w:pPr>
        <w:ind w:left="5760" w:hanging="360"/>
      </w:pPr>
      <w:rPr>
        <w:rFonts w:ascii="Symbol" w:hAnsi="Symbol"/>
      </w:rPr>
    </w:lvl>
    <w:lvl w:ilvl="8" w:tplc="5C4A64E2">
      <w:start w:val="1"/>
      <w:numFmt w:val="bullet"/>
      <w:lvlText w:val="·"/>
      <w:lvlJc w:val="left"/>
      <w:pPr>
        <w:ind w:left="6480" w:hanging="360"/>
      </w:pPr>
      <w:rPr>
        <w:rFonts w:ascii="Symbol" w:hAnsi="Symbol"/>
      </w:rPr>
    </w:lvl>
  </w:abstractNum>
  <w:abstractNum w:abstractNumId="36" w15:restartNumberingAfterBreak="0">
    <w:nsid w:val="6467C1AA"/>
    <w:multiLevelType w:val="hybridMultilevel"/>
    <w:tmpl w:val="FFFFFFFF"/>
    <w:lvl w:ilvl="0" w:tplc="1BA6FFEC">
      <w:start w:val="1"/>
      <w:numFmt w:val="bullet"/>
      <w:lvlText w:val="·"/>
      <w:lvlJc w:val="left"/>
      <w:pPr>
        <w:ind w:left="720" w:hanging="360"/>
      </w:pPr>
      <w:rPr>
        <w:rFonts w:ascii="Symbol" w:eastAsia="Times New Roman" w:hAnsi="Symbol" w:cs="Symbol"/>
      </w:rPr>
    </w:lvl>
    <w:lvl w:ilvl="1" w:tplc="1CA04810">
      <w:start w:val="1"/>
      <w:numFmt w:val="bullet"/>
      <w:lvlText w:val="o"/>
      <w:lvlJc w:val="left"/>
      <w:pPr>
        <w:ind w:left="1440" w:hanging="360"/>
      </w:pPr>
      <w:rPr>
        <w:rFonts w:ascii="Symbol" w:hAnsi="Symbol"/>
      </w:rPr>
    </w:lvl>
    <w:lvl w:ilvl="2" w:tplc="69510E86">
      <w:start w:val="1"/>
      <w:numFmt w:val="bullet"/>
      <w:lvlText w:val="·"/>
      <w:lvlJc w:val="left"/>
      <w:pPr>
        <w:ind w:left="2160" w:hanging="360"/>
      </w:pPr>
      <w:rPr>
        <w:rFonts w:ascii="Symbol" w:hAnsi="Symbol"/>
      </w:rPr>
    </w:lvl>
    <w:lvl w:ilvl="3" w:tplc="6FB5A36F">
      <w:start w:val="1"/>
      <w:numFmt w:val="bullet"/>
      <w:lvlText w:val="o"/>
      <w:lvlJc w:val="left"/>
      <w:pPr>
        <w:ind w:left="2880" w:hanging="360"/>
      </w:pPr>
      <w:rPr>
        <w:rFonts w:ascii="Symbol" w:hAnsi="Symbol"/>
      </w:rPr>
    </w:lvl>
    <w:lvl w:ilvl="4" w:tplc="41C5FA1F">
      <w:start w:val="1"/>
      <w:numFmt w:val="bullet"/>
      <w:lvlText w:val="·"/>
      <w:lvlJc w:val="left"/>
      <w:pPr>
        <w:ind w:left="3600" w:hanging="360"/>
      </w:pPr>
      <w:rPr>
        <w:rFonts w:ascii="Symbol" w:hAnsi="Symbol"/>
      </w:rPr>
    </w:lvl>
    <w:lvl w:ilvl="5" w:tplc="665B72B8">
      <w:start w:val="1"/>
      <w:numFmt w:val="bullet"/>
      <w:lvlText w:val="o"/>
      <w:lvlJc w:val="left"/>
      <w:pPr>
        <w:ind w:left="4320" w:hanging="360"/>
      </w:pPr>
      <w:rPr>
        <w:rFonts w:ascii="Symbol" w:hAnsi="Symbol"/>
      </w:rPr>
    </w:lvl>
    <w:lvl w:ilvl="6" w:tplc="61CAD07A">
      <w:start w:val="1"/>
      <w:numFmt w:val="bullet"/>
      <w:lvlText w:val="·"/>
      <w:lvlJc w:val="left"/>
      <w:pPr>
        <w:ind w:left="5040" w:hanging="360"/>
      </w:pPr>
      <w:rPr>
        <w:rFonts w:ascii="Symbol" w:hAnsi="Symbol"/>
      </w:rPr>
    </w:lvl>
    <w:lvl w:ilvl="7" w:tplc="198A26F8">
      <w:start w:val="1"/>
      <w:numFmt w:val="bullet"/>
      <w:lvlText w:val="o"/>
      <w:lvlJc w:val="left"/>
      <w:pPr>
        <w:ind w:left="5760" w:hanging="360"/>
      </w:pPr>
      <w:rPr>
        <w:rFonts w:ascii="Symbol" w:hAnsi="Symbol"/>
      </w:rPr>
    </w:lvl>
    <w:lvl w:ilvl="8" w:tplc="0DFB0A8E">
      <w:start w:val="1"/>
      <w:numFmt w:val="bullet"/>
      <w:lvlText w:val="·"/>
      <w:lvlJc w:val="left"/>
      <w:pPr>
        <w:ind w:left="6480" w:hanging="360"/>
      </w:pPr>
      <w:rPr>
        <w:rFonts w:ascii="Symbol" w:hAnsi="Symbol"/>
      </w:rPr>
    </w:lvl>
  </w:abstractNum>
  <w:abstractNum w:abstractNumId="37" w15:restartNumberingAfterBreak="0">
    <w:nsid w:val="6763071E"/>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6999E7"/>
    <w:multiLevelType w:val="hybridMultilevel"/>
    <w:tmpl w:val="FFFFFFFF"/>
    <w:lvl w:ilvl="0" w:tplc="74B85D9B">
      <w:start w:val="1"/>
      <w:numFmt w:val="bullet"/>
      <w:lvlText w:val="·"/>
      <w:lvlJc w:val="left"/>
      <w:pPr>
        <w:ind w:left="720" w:hanging="360"/>
      </w:pPr>
      <w:rPr>
        <w:rFonts w:ascii="Symbol" w:eastAsia="Times New Roman" w:hAnsi="Symbol" w:cs="Symbol"/>
      </w:rPr>
    </w:lvl>
    <w:lvl w:ilvl="1" w:tplc="4800D655">
      <w:start w:val="1"/>
      <w:numFmt w:val="bullet"/>
      <w:lvlText w:val="o"/>
      <w:lvlJc w:val="left"/>
      <w:pPr>
        <w:ind w:left="1440" w:hanging="360"/>
      </w:pPr>
      <w:rPr>
        <w:rFonts w:ascii="Symbol" w:hAnsi="Symbol"/>
      </w:rPr>
    </w:lvl>
    <w:lvl w:ilvl="2" w:tplc="71BC9F40">
      <w:start w:val="1"/>
      <w:numFmt w:val="bullet"/>
      <w:lvlText w:val="·"/>
      <w:lvlJc w:val="left"/>
      <w:pPr>
        <w:ind w:left="2160" w:hanging="360"/>
      </w:pPr>
      <w:rPr>
        <w:rFonts w:ascii="Symbol" w:hAnsi="Symbol"/>
      </w:rPr>
    </w:lvl>
    <w:lvl w:ilvl="3" w:tplc="119FD8A0">
      <w:start w:val="1"/>
      <w:numFmt w:val="bullet"/>
      <w:lvlText w:val="o"/>
      <w:lvlJc w:val="left"/>
      <w:pPr>
        <w:ind w:left="2880" w:hanging="360"/>
      </w:pPr>
      <w:rPr>
        <w:rFonts w:ascii="Symbol" w:hAnsi="Symbol"/>
      </w:rPr>
    </w:lvl>
    <w:lvl w:ilvl="4" w:tplc="30796892">
      <w:start w:val="1"/>
      <w:numFmt w:val="bullet"/>
      <w:lvlText w:val="·"/>
      <w:lvlJc w:val="left"/>
      <w:pPr>
        <w:ind w:left="3600" w:hanging="360"/>
      </w:pPr>
      <w:rPr>
        <w:rFonts w:ascii="Symbol" w:hAnsi="Symbol"/>
      </w:rPr>
    </w:lvl>
    <w:lvl w:ilvl="5" w:tplc="7B822488">
      <w:start w:val="1"/>
      <w:numFmt w:val="bullet"/>
      <w:lvlText w:val="o"/>
      <w:lvlJc w:val="left"/>
      <w:pPr>
        <w:ind w:left="4320" w:hanging="360"/>
      </w:pPr>
      <w:rPr>
        <w:rFonts w:ascii="Symbol" w:hAnsi="Symbol"/>
      </w:rPr>
    </w:lvl>
    <w:lvl w:ilvl="6" w:tplc="5D320AA7">
      <w:start w:val="1"/>
      <w:numFmt w:val="bullet"/>
      <w:lvlText w:val="·"/>
      <w:lvlJc w:val="left"/>
      <w:pPr>
        <w:ind w:left="5040" w:hanging="360"/>
      </w:pPr>
      <w:rPr>
        <w:rFonts w:ascii="Symbol" w:hAnsi="Symbol"/>
      </w:rPr>
    </w:lvl>
    <w:lvl w:ilvl="7" w:tplc="4DDE8F39">
      <w:start w:val="1"/>
      <w:numFmt w:val="bullet"/>
      <w:lvlText w:val="o"/>
      <w:lvlJc w:val="left"/>
      <w:pPr>
        <w:ind w:left="5760" w:hanging="360"/>
      </w:pPr>
      <w:rPr>
        <w:rFonts w:ascii="Symbol" w:hAnsi="Symbol"/>
      </w:rPr>
    </w:lvl>
    <w:lvl w:ilvl="8" w:tplc="0389D2BE">
      <w:start w:val="1"/>
      <w:numFmt w:val="bullet"/>
      <w:lvlText w:val="·"/>
      <w:lvlJc w:val="left"/>
      <w:pPr>
        <w:ind w:left="6480" w:hanging="360"/>
      </w:pPr>
      <w:rPr>
        <w:rFonts w:ascii="Symbol" w:hAnsi="Symbol"/>
      </w:rPr>
    </w:lvl>
  </w:abstractNum>
  <w:abstractNum w:abstractNumId="39"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6A5F8E"/>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90282C"/>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106116"/>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4" w15:restartNumberingAfterBreak="0">
    <w:nsid w:val="73960782"/>
    <w:multiLevelType w:val="multilevel"/>
    <w:tmpl w:val="F5705E7E"/>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73ED14A0"/>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B60340"/>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D1F72D"/>
    <w:multiLevelType w:val="hybridMultilevel"/>
    <w:tmpl w:val="FFFFFFFF"/>
    <w:lvl w:ilvl="0" w:tplc="159CAB45">
      <w:start w:val="1"/>
      <w:numFmt w:val="bullet"/>
      <w:lvlText w:val="·"/>
      <w:lvlJc w:val="left"/>
      <w:pPr>
        <w:ind w:left="720" w:hanging="360"/>
      </w:pPr>
      <w:rPr>
        <w:rFonts w:ascii="Symbol" w:eastAsia="Times New Roman" w:hAnsi="Symbol" w:cs="Symbol"/>
      </w:rPr>
    </w:lvl>
    <w:lvl w:ilvl="1" w:tplc="52FC3F71">
      <w:start w:val="1"/>
      <w:numFmt w:val="bullet"/>
      <w:lvlText w:val="o"/>
      <w:lvlJc w:val="left"/>
      <w:pPr>
        <w:ind w:left="1440" w:hanging="360"/>
      </w:pPr>
      <w:rPr>
        <w:rFonts w:ascii="Symbol" w:hAnsi="Symbol"/>
      </w:rPr>
    </w:lvl>
    <w:lvl w:ilvl="2" w:tplc="3CEE6B61">
      <w:start w:val="1"/>
      <w:numFmt w:val="bullet"/>
      <w:lvlText w:val="·"/>
      <w:lvlJc w:val="left"/>
      <w:pPr>
        <w:ind w:left="2160" w:hanging="360"/>
      </w:pPr>
      <w:rPr>
        <w:rFonts w:ascii="Symbol" w:hAnsi="Symbol"/>
      </w:rPr>
    </w:lvl>
    <w:lvl w:ilvl="3" w:tplc="67739812">
      <w:start w:val="1"/>
      <w:numFmt w:val="bullet"/>
      <w:lvlText w:val="o"/>
      <w:lvlJc w:val="left"/>
      <w:pPr>
        <w:ind w:left="2880" w:hanging="360"/>
      </w:pPr>
      <w:rPr>
        <w:rFonts w:ascii="Symbol" w:hAnsi="Symbol"/>
      </w:rPr>
    </w:lvl>
    <w:lvl w:ilvl="4" w:tplc="57D18EF2">
      <w:start w:val="1"/>
      <w:numFmt w:val="bullet"/>
      <w:lvlText w:val="·"/>
      <w:lvlJc w:val="left"/>
      <w:pPr>
        <w:ind w:left="3600" w:hanging="360"/>
      </w:pPr>
      <w:rPr>
        <w:rFonts w:ascii="Symbol" w:hAnsi="Symbol"/>
      </w:rPr>
    </w:lvl>
    <w:lvl w:ilvl="5" w:tplc="033E0206">
      <w:start w:val="1"/>
      <w:numFmt w:val="bullet"/>
      <w:lvlText w:val="o"/>
      <w:lvlJc w:val="left"/>
      <w:pPr>
        <w:ind w:left="4320" w:hanging="360"/>
      </w:pPr>
      <w:rPr>
        <w:rFonts w:ascii="Symbol" w:hAnsi="Symbol"/>
      </w:rPr>
    </w:lvl>
    <w:lvl w:ilvl="6" w:tplc="090E0577">
      <w:start w:val="1"/>
      <w:numFmt w:val="bullet"/>
      <w:lvlText w:val="·"/>
      <w:lvlJc w:val="left"/>
      <w:pPr>
        <w:ind w:left="5040" w:hanging="360"/>
      </w:pPr>
      <w:rPr>
        <w:rFonts w:ascii="Symbol" w:hAnsi="Symbol"/>
      </w:rPr>
    </w:lvl>
    <w:lvl w:ilvl="7" w:tplc="39BA8DFA">
      <w:start w:val="1"/>
      <w:numFmt w:val="bullet"/>
      <w:lvlText w:val="o"/>
      <w:lvlJc w:val="left"/>
      <w:pPr>
        <w:ind w:left="5760" w:hanging="360"/>
      </w:pPr>
      <w:rPr>
        <w:rFonts w:ascii="Symbol" w:hAnsi="Symbol"/>
      </w:rPr>
    </w:lvl>
    <w:lvl w:ilvl="8" w:tplc="0DE32332">
      <w:start w:val="1"/>
      <w:numFmt w:val="bullet"/>
      <w:lvlText w:val="·"/>
      <w:lvlJc w:val="left"/>
      <w:pPr>
        <w:ind w:left="6480" w:hanging="360"/>
      </w:pPr>
      <w:rPr>
        <w:rFonts w:ascii="Symbol" w:hAnsi="Symbol"/>
      </w:rPr>
    </w:lvl>
  </w:abstractNum>
  <w:num w:numId="1">
    <w:abstractNumId w:val="12"/>
  </w:num>
  <w:num w:numId="2">
    <w:abstractNumId w:val="34"/>
  </w:num>
  <w:num w:numId="3">
    <w:abstractNumId w:val="25"/>
  </w:num>
  <w:num w:numId="4">
    <w:abstractNumId w:val="24"/>
  </w:num>
  <w:num w:numId="5">
    <w:abstractNumId w:val="39"/>
  </w:num>
  <w:num w:numId="6">
    <w:abstractNumId w:val="15"/>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8"/>
  </w:num>
  <w:num w:numId="11">
    <w:abstractNumId w:val="3"/>
  </w:num>
  <w:num w:numId="12">
    <w:abstractNumId w:val="5"/>
  </w:num>
  <w:num w:numId="13">
    <w:abstractNumId w:val="47"/>
  </w:num>
  <w:num w:numId="14">
    <w:abstractNumId w:val="38"/>
  </w:num>
  <w:num w:numId="15">
    <w:abstractNumId w:val="1"/>
  </w:num>
  <w:num w:numId="16">
    <w:abstractNumId w:val="9"/>
  </w:num>
  <w:num w:numId="17">
    <w:abstractNumId w:val="11"/>
  </w:num>
  <w:num w:numId="18">
    <w:abstractNumId w:val="19"/>
  </w:num>
  <w:num w:numId="19">
    <w:abstractNumId w:val="26"/>
  </w:num>
  <w:num w:numId="20">
    <w:abstractNumId w:val="20"/>
  </w:num>
  <w:num w:numId="21">
    <w:abstractNumId w:val="10"/>
  </w:num>
  <w:num w:numId="22">
    <w:abstractNumId w:val="36"/>
  </w:num>
  <w:num w:numId="23">
    <w:abstractNumId w:val="35"/>
  </w:num>
  <w:num w:numId="24">
    <w:abstractNumId w:val="27"/>
  </w:num>
  <w:num w:numId="25">
    <w:abstractNumId w:val="6"/>
  </w:num>
  <w:num w:numId="26">
    <w:abstractNumId w:val="21"/>
  </w:num>
  <w:num w:numId="27">
    <w:abstractNumId w:val="44"/>
  </w:num>
  <w:num w:numId="28">
    <w:abstractNumId w:val="37"/>
  </w:num>
  <w:num w:numId="29">
    <w:abstractNumId w:val="41"/>
  </w:num>
  <w:num w:numId="30">
    <w:abstractNumId w:val="29"/>
  </w:num>
  <w:num w:numId="31">
    <w:abstractNumId w:val="2"/>
  </w:num>
  <w:num w:numId="32">
    <w:abstractNumId w:val="13"/>
  </w:num>
  <w:num w:numId="33">
    <w:abstractNumId w:val="32"/>
  </w:num>
  <w:num w:numId="34">
    <w:abstractNumId w:val="17"/>
  </w:num>
  <w:num w:numId="35">
    <w:abstractNumId w:val="7"/>
  </w:num>
  <w:num w:numId="36">
    <w:abstractNumId w:val="30"/>
  </w:num>
  <w:num w:numId="37">
    <w:abstractNumId w:val="40"/>
  </w:num>
  <w:num w:numId="38">
    <w:abstractNumId w:val="0"/>
  </w:num>
  <w:num w:numId="39">
    <w:abstractNumId w:val="16"/>
  </w:num>
  <w:num w:numId="40">
    <w:abstractNumId w:val="33"/>
  </w:num>
  <w:num w:numId="41">
    <w:abstractNumId w:val="28"/>
  </w:num>
  <w:num w:numId="42">
    <w:abstractNumId w:val="45"/>
  </w:num>
  <w:num w:numId="43">
    <w:abstractNumId w:val="8"/>
  </w:num>
  <w:num w:numId="44">
    <w:abstractNumId w:val="22"/>
  </w:num>
  <w:num w:numId="45">
    <w:abstractNumId w:val="4"/>
  </w:num>
  <w:num w:numId="46">
    <w:abstractNumId w:val="42"/>
  </w:num>
  <w:num w:numId="47">
    <w:abstractNumId w:val="31"/>
  </w:num>
  <w:num w:numId="48">
    <w:abstractNumId w:val="23"/>
  </w:num>
  <w:num w:numId="4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4127B"/>
    <w:rsid w:val="000418D4"/>
    <w:rsid w:val="00041C63"/>
    <w:rsid w:val="00042FC2"/>
    <w:rsid w:val="000434F3"/>
    <w:rsid w:val="00044455"/>
    <w:rsid w:val="0004787A"/>
    <w:rsid w:val="00051171"/>
    <w:rsid w:val="000512B7"/>
    <w:rsid w:val="00051C9D"/>
    <w:rsid w:val="00054C00"/>
    <w:rsid w:val="000568BB"/>
    <w:rsid w:val="00057542"/>
    <w:rsid w:val="00057F3F"/>
    <w:rsid w:val="00061635"/>
    <w:rsid w:val="000633A9"/>
    <w:rsid w:val="0006598E"/>
    <w:rsid w:val="000674A9"/>
    <w:rsid w:val="00071EBE"/>
    <w:rsid w:val="0007456D"/>
    <w:rsid w:val="000843E5"/>
    <w:rsid w:val="00087102"/>
    <w:rsid w:val="00087BA5"/>
    <w:rsid w:val="00087C1F"/>
    <w:rsid w:val="000904D3"/>
    <w:rsid w:val="00091DD7"/>
    <w:rsid w:val="0009260D"/>
    <w:rsid w:val="00093A91"/>
    <w:rsid w:val="000A1CDA"/>
    <w:rsid w:val="000A238C"/>
    <w:rsid w:val="000A4A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2CE"/>
    <w:rsid w:val="000D3A0C"/>
    <w:rsid w:val="000D4217"/>
    <w:rsid w:val="000D7CEC"/>
    <w:rsid w:val="000E5609"/>
    <w:rsid w:val="000F3B3A"/>
    <w:rsid w:val="001025AD"/>
    <w:rsid w:val="0011081E"/>
    <w:rsid w:val="001120FF"/>
    <w:rsid w:val="001133FD"/>
    <w:rsid w:val="001177B5"/>
    <w:rsid w:val="00120438"/>
    <w:rsid w:val="00121807"/>
    <w:rsid w:val="001244D5"/>
    <w:rsid w:val="00126378"/>
    <w:rsid w:val="001263C3"/>
    <w:rsid w:val="00126472"/>
    <w:rsid w:val="00127FFC"/>
    <w:rsid w:val="00130FC6"/>
    <w:rsid w:val="0013129D"/>
    <w:rsid w:val="001328BB"/>
    <w:rsid w:val="00132F63"/>
    <w:rsid w:val="0013571C"/>
    <w:rsid w:val="0014077B"/>
    <w:rsid w:val="00141228"/>
    <w:rsid w:val="00141BF6"/>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97511"/>
    <w:rsid w:val="001A2F32"/>
    <w:rsid w:val="001A488A"/>
    <w:rsid w:val="001A4A80"/>
    <w:rsid w:val="001A5D99"/>
    <w:rsid w:val="001A70FE"/>
    <w:rsid w:val="001A7BE4"/>
    <w:rsid w:val="001B297D"/>
    <w:rsid w:val="001B6FEE"/>
    <w:rsid w:val="001B73F1"/>
    <w:rsid w:val="001C04E7"/>
    <w:rsid w:val="001C15B1"/>
    <w:rsid w:val="001C1DFE"/>
    <w:rsid w:val="001C3321"/>
    <w:rsid w:val="001C6663"/>
    <w:rsid w:val="001C6B38"/>
    <w:rsid w:val="001D0CD3"/>
    <w:rsid w:val="001D3C5D"/>
    <w:rsid w:val="001D546A"/>
    <w:rsid w:val="001E316F"/>
    <w:rsid w:val="001E411B"/>
    <w:rsid w:val="001E7A82"/>
    <w:rsid w:val="001E7B73"/>
    <w:rsid w:val="001F144B"/>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0C48"/>
    <w:rsid w:val="002214FF"/>
    <w:rsid w:val="0022203B"/>
    <w:rsid w:val="002252BE"/>
    <w:rsid w:val="002266DA"/>
    <w:rsid w:val="00234ACF"/>
    <w:rsid w:val="0023639F"/>
    <w:rsid w:val="002373E7"/>
    <w:rsid w:val="00237631"/>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4855"/>
    <w:rsid w:val="002A5F8E"/>
    <w:rsid w:val="002A6E1E"/>
    <w:rsid w:val="002A7078"/>
    <w:rsid w:val="002B2B02"/>
    <w:rsid w:val="002B33F9"/>
    <w:rsid w:val="002B39D8"/>
    <w:rsid w:val="002B4E2A"/>
    <w:rsid w:val="002B5D28"/>
    <w:rsid w:val="002B66F3"/>
    <w:rsid w:val="002B6F2B"/>
    <w:rsid w:val="002C7FF8"/>
    <w:rsid w:val="002D18D0"/>
    <w:rsid w:val="002D2BF2"/>
    <w:rsid w:val="002D44AB"/>
    <w:rsid w:val="002D5745"/>
    <w:rsid w:val="002D7DBA"/>
    <w:rsid w:val="002D7F6E"/>
    <w:rsid w:val="002E0E06"/>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546D"/>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C6A26"/>
    <w:rsid w:val="003D1B20"/>
    <w:rsid w:val="003D556F"/>
    <w:rsid w:val="003E1795"/>
    <w:rsid w:val="003E21E5"/>
    <w:rsid w:val="003E30C2"/>
    <w:rsid w:val="003E424E"/>
    <w:rsid w:val="003E5678"/>
    <w:rsid w:val="003E63BE"/>
    <w:rsid w:val="003F2025"/>
    <w:rsid w:val="003F3256"/>
    <w:rsid w:val="003F40D4"/>
    <w:rsid w:val="003F667E"/>
    <w:rsid w:val="003F684D"/>
    <w:rsid w:val="004010AA"/>
    <w:rsid w:val="00405468"/>
    <w:rsid w:val="00405CF4"/>
    <w:rsid w:val="00405CFC"/>
    <w:rsid w:val="00407947"/>
    <w:rsid w:val="004079E1"/>
    <w:rsid w:val="0041453A"/>
    <w:rsid w:val="00415178"/>
    <w:rsid w:val="004156E9"/>
    <w:rsid w:val="00417AAC"/>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3159"/>
    <w:rsid w:val="00455805"/>
    <w:rsid w:val="00460A59"/>
    <w:rsid w:val="00463F79"/>
    <w:rsid w:val="00464EC9"/>
    <w:rsid w:val="004657A7"/>
    <w:rsid w:val="00466CFF"/>
    <w:rsid w:val="0047060F"/>
    <w:rsid w:val="00470BCF"/>
    <w:rsid w:val="00471DD3"/>
    <w:rsid w:val="004817EE"/>
    <w:rsid w:val="004825CB"/>
    <w:rsid w:val="00483CE0"/>
    <w:rsid w:val="00485798"/>
    <w:rsid w:val="0048797F"/>
    <w:rsid w:val="00494A25"/>
    <w:rsid w:val="004962E7"/>
    <w:rsid w:val="004A32F4"/>
    <w:rsid w:val="004A36AC"/>
    <w:rsid w:val="004A464D"/>
    <w:rsid w:val="004A60C9"/>
    <w:rsid w:val="004A68C7"/>
    <w:rsid w:val="004B12F8"/>
    <w:rsid w:val="004B1BAF"/>
    <w:rsid w:val="004B2BB1"/>
    <w:rsid w:val="004B5A25"/>
    <w:rsid w:val="004B7B9C"/>
    <w:rsid w:val="004C2149"/>
    <w:rsid w:val="004C48F4"/>
    <w:rsid w:val="004C6DBC"/>
    <w:rsid w:val="004D1487"/>
    <w:rsid w:val="004D1C54"/>
    <w:rsid w:val="004D3DA8"/>
    <w:rsid w:val="004D6E55"/>
    <w:rsid w:val="004D7714"/>
    <w:rsid w:val="004D7D40"/>
    <w:rsid w:val="004E4E21"/>
    <w:rsid w:val="004E5F69"/>
    <w:rsid w:val="004E6830"/>
    <w:rsid w:val="004F6412"/>
    <w:rsid w:val="0050149D"/>
    <w:rsid w:val="00504A70"/>
    <w:rsid w:val="00504F7E"/>
    <w:rsid w:val="00505CFE"/>
    <w:rsid w:val="00506545"/>
    <w:rsid w:val="00507939"/>
    <w:rsid w:val="00511D83"/>
    <w:rsid w:val="00513B4C"/>
    <w:rsid w:val="00515B18"/>
    <w:rsid w:val="00516865"/>
    <w:rsid w:val="0052030F"/>
    <w:rsid w:val="005207A5"/>
    <w:rsid w:val="00521BA9"/>
    <w:rsid w:val="00522314"/>
    <w:rsid w:val="00523AF2"/>
    <w:rsid w:val="00523CF5"/>
    <w:rsid w:val="00525749"/>
    <w:rsid w:val="00531CA6"/>
    <w:rsid w:val="00534A48"/>
    <w:rsid w:val="00534C72"/>
    <w:rsid w:val="00540623"/>
    <w:rsid w:val="005418EE"/>
    <w:rsid w:val="005419A3"/>
    <w:rsid w:val="00541D66"/>
    <w:rsid w:val="005425FB"/>
    <w:rsid w:val="005456B7"/>
    <w:rsid w:val="0054573F"/>
    <w:rsid w:val="00546456"/>
    <w:rsid w:val="00547E74"/>
    <w:rsid w:val="005541FB"/>
    <w:rsid w:val="00556EE6"/>
    <w:rsid w:val="00561052"/>
    <w:rsid w:val="0056116A"/>
    <w:rsid w:val="00561872"/>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5392"/>
    <w:rsid w:val="00594C5D"/>
    <w:rsid w:val="005951D0"/>
    <w:rsid w:val="0059616A"/>
    <w:rsid w:val="00596385"/>
    <w:rsid w:val="005A36EF"/>
    <w:rsid w:val="005A3EFB"/>
    <w:rsid w:val="005A5E82"/>
    <w:rsid w:val="005A6654"/>
    <w:rsid w:val="005A7281"/>
    <w:rsid w:val="005B2696"/>
    <w:rsid w:val="005B2D8D"/>
    <w:rsid w:val="005B59B1"/>
    <w:rsid w:val="005B5F7B"/>
    <w:rsid w:val="005B63B3"/>
    <w:rsid w:val="005B7D18"/>
    <w:rsid w:val="005C22F2"/>
    <w:rsid w:val="005C4676"/>
    <w:rsid w:val="005C4F4D"/>
    <w:rsid w:val="005C694B"/>
    <w:rsid w:val="005D254E"/>
    <w:rsid w:val="005D3CBD"/>
    <w:rsid w:val="005E0972"/>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1C60"/>
    <w:rsid w:val="00636F54"/>
    <w:rsid w:val="006415A7"/>
    <w:rsid w:val="00641E6C"/>
    <w:rsid w:val="00642D3D"/>
    <w:rsid w:val="00643EFB"/>
    <w:rsid w:val="00646B66"/>
    <w:rsid w:val="00651AB3"/>
    <w:rsid w:val="00651D36"/>
    <w:rsid w:val="00652C91"/>
    <w:rsid w:val="006550DE"/>
    <w:rsid w:val="0065570B"/>
    <w:rsid w:val="00655954"/>
    <w:rsid w:val="00660B24"/>
    <w:rsid w:val="00660C7A"/>
    <w:rsid w:val="00661209"/>
    <w:rsid w:val="00661EDC"/>
    <w:rsid w:val="0066243F"/>
    <w:rsid w:val="00663FC7"/>
    <w:rsid w:val="00666F24"/>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930"/>
    <w:rsid w:val="006E10FF"/>
    <w:rsid w:val="006E7076"/>
    <w:rsid w:val="006E790E"/>
    <w:rsid w:val="006F75D2"/>
    <w:rsid w:val="006F7E05"/>
    <w:rsid w:val="007029B6"/>
    <w:rsid w:val="00702CBF"/>
    <w:rsid w:val="00706EAA"/>
    <w:rsid w:val="00706EAB"/>
    <w:rsid w:val="00714884"/>
    <w:rsid w:val="00717C06"/>
    <w:rsid w:val="00720625"/>
    <w:rsid w:val="00723C35"/>
    <w:rsid w:val="007247AD"/>
    <w:rsid w:val="00727A18"/>
    <w:rsid w:val="0073123D"/>
    <w:rsid w:val="0073694F"/>
    <w:rsid w:val="00736E2C"/>
    <w:rsid w:val="00737CAF"/>
    <w:rsid w:val="0074670A"/>
    <w:rsid w:val="00747130"/>
    <w:rsid w:val="00750841"/>
    <w:rsid w:val="007511B3"/>
    <w:rsid w:val="00751C89"/>
    <w:rsid w:val="00753062"/>
    <w:rsid w:val="007534D8"/>
    <w:rsid w:val="00755321"/>
    <w:rsid w:val="00755666"/>
    <w:rsid w:val="00756E71"/>
    <w:rsid w:val="00763D8D"/>
    <w:rsid w:val="00764A79"/>
    <w:rsid w:val="0076559F"/>
    <w:rsid w:val="007704E1"/>
    <w:rsid w:val="007716C6"/>
    <w:rsid w:val="007729F1"/>
    <w:rsid w:val="00772CE7"/>
    <w:rsid w:val="007738D2"/>
    <w:rsid w:val="00773B45"/>
    <w:rsid w:val="00773B7C"/>
    <w:rsid w:val="00773CF5"/>
    <w:rsid w:val="0077447D"/>
    <w:rsid w:val="00774E14"/>
    <w:rsid w:val="0078332D"/>
    <w:rsid w:val="00783638"/>
    <w:rsid w:val="00783CBF"/>
    <w:rsid w:val="007929B5"/>
    <w:rsid w:val="00793152"/>
    <w:rsid w:val="007954F5"/>
    <w:rsid w:val="00796BEC"/>
    <w:rsid w:val="007A01D0"/>
    <w:rsid w:val="007A063F"/>
    <w:rsid w:val="007A07FC"/>
    <w:rsid w:val="007A0C84"/>
    <w:rsid w:val="007A1126"/>
    <w:rsid w:val="007A44F0"/>
    <w:rsid w:val="007A4A9E"/>
    <w:rsid w:val="007A51E1"/>
    <w:rsid w:val="007A7659"/>
    <w:rsid w:val="007A76F3"/>
    <w:rsid w:val="007B0598"/>
    <w:rsid w:val="007B144C"/>
    <w:rsid w:val="007B362F"/>
    <w:rsid w:val="007B5845"/>
    <w:rsid w:val="007C1D8C"/>
    <w:rsid w:val="007C344C"/>
    <w:rsid w:val="007C3C6C"/>
    <w:rsid w:val="007C3E32"/>
    <w:rsid w:val="007C5334"/>
    <w:rsid w:val="007C65BC"/>
    <w:rsid w:val="007C78B7"/>
    <w:rsid w:val="007C7B3C"/>
    <w:rsid w:val="007D017A"/>
    <w:rsid w:val="007D2E88"/>
    <w:rsid w:val="007D3EEE"/>
    <w:rsid w:val="007D47BC"/>
    <w:rsid w:val="007D5964"/>
    <w:rsid w:val="007E16CD"/>
    <w:rsid w:val="007E16E4"/>
    <w:rsid w:val="007E21D3"/>
    <w:rsid w:val="007E3B6B"/>
    <w:rsid w:val="007E46B9"/>
    <w:rsid w:val="007F10B9"/>
    <w:rsid w:val="007F3466"/>
    <w:rsid w:val="0080300D"/>
    <w:rsid w:val="008050A1"/>
    <w:rsid w:val="008105BE"/>
    <w:rsid w:val="00811767"/>
    <w:rsid w:val="008132F1"/>
    <w:rsid w:val="00813D5B"/>
    <w:rsid w:val="00815442"/>
    <w:rsid w:val="0081593A"/>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293"/>
    <w:rsid w:val="0084754A"/>
    <w:rsid w:val="00850A30"/>
    <w:rsid w:val="00853A13"/>
    <w:rsid w:val="00854EA7"/>
    <w:rsid w:val="00857858"/>
    <w:rsid w:val="00860B88"/>
    <w:rsid w:val="0086404C"/>
    <w:rsid w:val="00864B20"/>
    <w:rsid w:val="008650E3"/>
    <w:rsid w:val="00865A5E"/>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D65FF"/>
    <w:rsid w:val="008E2545"/>
    <w:rsid w:val="008F11D2"/>
    <w:rsid w:val="008F3C9B"/>
    <w:rsid w:val="008F4B09"/>
    <w:rsid w:val="008F567D"/>
    <w:rsid w:val="008F56CD"/>
    <w:rsid w:val="008F6DB7"/>
    <w:rsid w:val="008F6FB0"/>
    <w:rsid w:val="008F7ED4"/>
    <w:rsid w:val="00900551"/>
    <w:rsid w:val="00900835"/>
    <w:rsid w:val="00913860"/>
    <w:rsid w:val="0091432B"/>
    <w:rsid w:val="00914C5A"/>
    <w:rsid w:val="0091529F"/>
    <w:rsid w:val="0091556B"/>
    <w:rsid w:val="0091565D"/>
    <w:rsid w:val="00915F1B"/>
    <w:rsid w:val="00917598"/>
    <w:rsid w:val="009179E2"/>
    <w:rsid w:val="00917DB0"/>
    <w:rsid w:val="00917FDD"/>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E86"/>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B657D"/>
    <w:rsid w:val="009C0C36"/>
    <w:rsid w:val="009C3F42"/>
    <w:rsid w:val="009C679E"/>
    <w:rsid w:val="009D0ACE"/>
    <w:rsid w:val="009D0C68"/>
    <w:rsid w:val="009D172E"/>
    <w:rsid w:val="009D265D"/>
    <w:rsid w:val="009D38C2"/>
    <w:rsid w:val="009D3D87"/>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621B"/>
    <w:rsid w:val="00A177D9"/>
    <w:rsid w:val="00A22B09"/>
    <w:rsid w:val="00A23CDB"/>
    <w:rsid w:val="00A24F19"/>
    <w:rsid w:val="00A25F18"/>
    <w:rsid w:val="00A26735"/>
    <w:rsid w:val="00A32349"/>
    <w:rsid w:val="00A40123"/>
    <w:rsid w:val="00A402C4"/>
    <w:rsid w:val="00A4170F"/>
    <w:rsid w:val="00A50CC3"/>
    <w:rsid w:val="00A5269A"/>
    <w:rsid w:val="00A53476"/>
    <w:rsid w:val="00A535FC"/>
    <w:rsid w:val="00A54698"/>
    <w:rsid w:val="00A54F8F"/>
    <w:rsid w:val="00A557F2"/>
    <w:rsid w:val="00A5654A"/>
    <w:rsid w:val="00A56C79"/>
    <w:rsid w:val="00A609BA"/>
    <w:rsid w:val="00A63563"/>
    <w:rsid w:val="00A642B2"/>
    <w:rsid w:val="00A65BE0"/>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645C"/>
    <w:rsid w:val="00AB31E7"/>
    <w:rsid w:val="00AB60C7"/>
    <w:rsid w:val="00AC026E"/>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28AD"/>
    <w:rsid w:val="00B047D8"/>
    <w:rsid w:val="00B058BE"/>
    <w:rsid w:val="00B13518"/>
    <w:rsid w:val="00B13841"/>
    <w:rsid w:val="00B14EDD"/>
    <w:rsid w:val="00B166F4"/>
    <w:rsid w:val="00B217C6"/>
    <w:rsid w:val="00B27351"/>
    <w:rsid w:val="00B31503"/>
    <w:rsid w:val="00B34192"/>
    <w:rsid w:val="00B35F5F"/>
    <w:rsid w:val="00B3663E"/>
    <w:rsid w:val="00B37657"/>
    <w:rsid w:val="00B40624"/>
    <w:rsid w:val="00B428E1"/>
    <w:rsid w:val="00B43E3F"/>
    <w:rsid w:val="00B44121"/>
    <w:rsid w:val="00B446AB"/>
    <w:rsid w:val="00B461B2"/>
    <w:rsid w:val="00B46D9C"/>
    <w:rsid w:val="00B5017D"/>
    <w:rsid w:val="00B56F73"/>
    <w:rsid w:val="00B61EC6"/>
    <w:rsid w:val="00B62C23"/>
    <w:rsid w:val="00B64FF6"/>
    <w:rsid w:val="00B652F3"/>
    <w:rsid w:val="00B672D5"/>
    <w:rsid w:val="00B67707"/>
    <w:rsid w:val="00B72326"/>
    <w:rsid w:val="00B73533"/>
    <w:rsid w:val="00B7403D"/>
    <w:rsid w:val="00B76E82"/>
    <w:rsid w:val="00B816DE"/>
    <w:rsid w:val="00B85CAD"/>
    <w:rsid w:val="00B86F88"/>
    <w:rsid w:val="00B87841"/>
    <w:rsid w:val="00B92A56"/>
    <w:rsid w:val="00B92C46"/>
    <w:rsid w:val="00B93FF4"/>
    <w:rsid w:val="00B943B1"/>
    <w:rsid w:val="00B9440F"/>
    <w:rsid w:val="00BA0607"/>
    <w:rsid w:val="00BA0BCD"/>
    <w:rsid w:val="00BA1AA2"/>
    <w:rsid w:val="00BA1F6F"/>
    <w:rsid w:val="00BA3CBE"/>
    <w:rsid w:val="00BA56C5"/>
    <w:rsid w:val="00BB107E"/>
    <w:rsid w:val="00BB2520"/>
    <w:rsid w:val="00BB6C17"/>
    <w:rsid w:val="00BC4106"/>
    <w:rsid w:val="00BC5599"/>
    <w:rsid w:val="00BC5CD9"/>
    <w:rsid w:val="00BC7669"/>
    <w:rsid w:val="00BC795A"/>
    <w:rsid w:val="00BD01C7"/>
    <w:rsid w:val="00BD02AF"/>
    <w:rsid w:val="00BD0EBD"/>
    <w:rsid w:val="00BD3221"/>
    <w:rsid w:val="00BD47E5"/>
    <w:rsid w:val="00BE084E"/>
    <w:rsid w:val="00BE0F9E"/>
    <w:rsid w:val="00BE2ACF"/>
    <w:rsid w:val="00BE2B86"/>
    <w:rsid w:val="00BE6CAE"/>
    <w:rsid w:val="00BE7FB4"/>
    <w:rsid w:val="00BF0979"/>
    <w:rsid w:val="00BF2704"/>
    <w:rsid w:val="00BF3EAB"/>
    <w:rsid w:val="00BF48C2"/>
    <w:rsid w:val="00BF5060"/>
    <w:rsid w:val="00BF6931"/>
    <w:rsid w:val="00BF7F78"/>
    <w:rsid w:val="00C017C6"/>
    <w:rsid w:val="00C01D49"/>
    <w:rsid w:val="00C021F1"/>
    <w:rsid w:val="00C02A9C"/>
    <w:rsid w:val="00C02F8B"/>
    <w:rsid w:val="00C04E6F"/>
    <w:rsid w:val="00C051C1"/>
    <w:rsid w:val="00C0614B"/>
    <w:rsid w:val="00C11806"/>
    <w:rsid w:val="00C218F4"/>
    <w:rsid w:val="00C221BA"/>
    <w:rsid w:val="00C24BEA"/>
    <w:rsid w:val="00C3058A"/>
    <w:rsid w:val="00C31408"/>
    <w:rsid w:val="00C32905"/>
    <w:rsid w:val="00C34D8C"/>
    <w:rsid w:val="00C355DC"/>
    <w:rsid w:val="00C36D6A"/>
    <w:rsid w:val="00C36D84"/>
    <w:rsid w:val="00C412CE"/>
    <w:rsid w:val="00C41F68"/>
    <w:rsid w:val="00C4526A"/>
    <w:rsid w:val="00C45922"/>
    <w:rsid w:val="00C45D99"/>
    <w:rsid w:val="00C47388"/>
    <w:rsid w:val="00C50BA4"/>
    <w:rsid w:val="00C530FF"/>
    <w:rsid w:val="00C53DB3"/>
    <w:rsid w:val="00C55E58"/>
    <w:rsid w:val="00C56B59"/>
    <w:rsid w:val="00C603BC"/>
    <w:rsid w:val="00C61ED1"/>
    <w:rsid w:val="00C65000"/>
    <w:rsid w:val="00C71539"/>
    <w:rsid w:val="00C728AC"/>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486"/>
    <w:rsid w:val="00CE6B51"/>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5E68"/>
    <w:rsid w:val="00D35EAF"/>
    <w:rsid w:val="00D41C7A"/>
    <w:rsid w:val="00D4213B"/>
    <w:rsid w:val="00D42B5A"/>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B59"/>
    <w:rsid w:val="00D70341"/>
    <w:rsid w:val="00D71F15"/>
    <w:rsid w:val="00D720FD"/>
    <w:rsid w:val="00D74462"/>
    <w:rsid w:val="00D81958"/>
    <w:rsid w:val="00D82E55"/>
    <w:rsid w:val="00D83C5B"/>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DF7A5F"/>
    <w:rsid w:val="00E00330"/>
    <w:rsid w:val="00E02055"/>
    <w:rsid w:val="00E026AD"/>
    <w:rsid w:val="00E032EB"/>
    <w:rsid w:val="00E07195"/>
    <w:rsid w:val="00E10FB9"/>
    <w:rsid w:val="00E11788"/>
    <w:rsid w:val="00E150D1"/>
    <w:rsid w:val="00E16389"/>
    <w:rsid w:val="00E2103A"/>
    <w:rsid w:val="00E2446B"/>
    <w:rsid w:val="00E24480"/>
    <w:rsid w:val="00E30BF3"/>
    <w:rsid w:val="00E319F7"/>
    <w:rsid w:val="00E31A4F"/>
    <w:rsid w:val="00E33ADD"/>
    <w:rsid w:val="00E36438"/>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4B93"/>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04E2"/>
    <w:rsid w:val="00F03F0C"/>
    <w:rsid w:val="00F056D9"/>
    <w:rsid w:val="00F07588"/>
    <w:rsid w:val="00F07F9D"/>
    <w:rsid w:val="00F13FA1"/>
    <w:rsid w:val="00F154DF"/>
    <w:rsid w:val="00F17B43"/>
    <w:rsid w:val="00F207AF"/>
    <w:rsid w:val="00F20D9D"/>
    <w:rsid w:val="00F20EAD"/>
    <w:rsid w:val="00F22A46"/>
    <w:rsid w:val="00F23645"/>
    <w:rsid w:val="00F237E2"/>
    <w:rsid w:val="00F25704"/>
    <w:rsid w:val="00F30313"/>
    <w:rsid w:val="00F3087B"/>
    <w:rsid w:val="00F33630"/>
    <w:rsid w:val="00F36F47"/>
    <w:rsid w:val="00F40CF0"/>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177F"/>
    <w:rsid w:val="00FD57F8"/>
    <w:rsid w:val="00FD7A88"/>
    <w:rsid w:val="00FE1C49"/>
    <w:rsid w:val="00FE2D6C"/>
    <w:rsid w:val="00FE3155"/>
    <w:rsid w:val="00FE41F5"/>
    <w:rsid w:val="00FE4416"/>
    <w:rsid w:val="00FE7F2C"/>
    <w:rsid w:val="00FF071A"/>
    <w:rsid w:val="00FF35DA"/>
    <w:rsid w:val="00FF4544"/>
    <w:rsid w:val="00FF4CC1"/>
    <w:rsid w:val="00FF544C"/>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9B71C26-F50F-4F82-BCF6-6F4650499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11"/>
    <w:link w:val="20"/>
    <w:qFormat/>
    <w:rsid w:val="0004127B"/>
    <w:pPr>
      <w:keepNext/>
      <w:outlineLvl w:val="1"/>
    </w:pPr>
    <w:rPr>
      <w:rFonts w:ascii="Arial" w:eastAsia="Times New Roman" w:hAnsi="Arial"/>
      <w:b/>
      <w:caps/>
      <w:sz w:val="16"/>
      <w:lang w:val="uk-UA" w:eastAsia="uk-UA"/>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04127B"/>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paragraph" w:customStyle="1" w:styleId="cs95e872d0">
    <w:name w:val="cs95e872d0"/>
    <w:basedOn w:val="a"/>
    <w:uiPriority w:val="99"/>
    <w:rsid w:val="0004127B"/>
    <w:rPr>
      <w:rFonts w:eastAsia="Times New Roman"/>
      <w:sz w:val="24"/>
      <w:szCs w:val="24"/>
    </w:rPr>
  </w:style>
  <w:style w:type="paragraph" w:customStyle="1" w:styleId="110">
    <w:name w:val="Обычный11"/>
    <w:aliases w:val="Звичайний,Normal"/>
    <w:basedOn w:val="a"/>
    <w:qFormat/>
    <w:rsid w:val="0004127B"/>
    <w:rPr>
      <w:rFonts w:eastAsia="Times New Roman"/>
      <w:sz w:val="24"/>
      <w:szCs w:val="24"/>
      <w:lang w:val="uk-UA" w:eastAsia="uk-UA"/>
    </w:rPr>
  </w:style>
  <w:style w:type="character" w:customStyle="1" w:styleId="cs7864ebcf1">
    <w:name w:val="cs7864ebcf1"/>
    <w:rsid w:val="0004127B"/>
    <w:rPr>
      <w:rFonts w:ascii="Times New Roman" w:hAnsi="Times New Roman" w:cs="Times New Roman" w:hint="default"/>
      <w:b/>
      <w:bCs/>
      <w:i w:val="0"/>
      <w:iCs w:val="0"/>
      <w:color w:val="000000"/>
      <w:sz w:val="26"/>
      <w:szCs w:val="26"/>
      <w:shd w:val="clear" w:color="auto" w:fill="auto"/>
    </w:rPr>
  </w:style>
  <w:style w:type="character" w:customStyle="1" w:styleId="cs95e872d03">
    <w:name w:val="cs95e872d03"/>
    <w:rsid w:val="0004127B"/>
  </w:style>
  <w:style w:type="character" w:customStyle="1" w:styleId="cs7a65ad241">
    <w:name w:val="cs7a65ad241"/>
    <w:rsid w:val="0004127B"/>
    <w:rPr>
      <w:rFonts w:ascii="Times New Roman" w:hAnsi="Times New Roman" w:cs="Times New Roman" w:hint="default"/>
      <w:b/>
      <w:bCs/>
      <w:i w:val="0"/>
      <w:iCs w:val="0"/>
      <w:color w:val="000000"/>
      <w:sz w:val="26"/>
      <w:szCs w:val="26"/>
    </w:rPr>
  </w:style>
  <w:style w:type="paragraph" w:customStyle="1" w:styleId="11">
    <w:name w:val="Обычный1"/>
    <w:basedOn w:val="a"/>
    <w:qFormat/>
    <w:rsid w:val="0004127B"/>
    <w:rPr>
      <w:rFonts w:eastAsia="Times New Roman"/>
      <w:sz w:val="24"/>
      <w:szCs w:val="24"/>
      <w:lang w:val="uk-UA" w:eastAsia="uk-UA"/>
    </w:rPr>
  </w:style>
  <w:style w:type="character" w:customStyle="1" w:styleId="20">
    <w:name w:val="Заголовок 2 Знак"/>
    <w:link w:val="2"/>
    <w:rsid w:val="0004127B"/>
    <w:rPr>
      <w:rFonts w:ascii="Arial" w:eastAsia="Times New Roman" w:hAnsi="Arial"/>
      <w:b/>
      <w:caps/>
      <w:sz w:val="16"/>
    </w:rPr>
  </w:style>
  <w:style w:type="character" w:customStyle="1" w:styleId="60">
    <w:name w:val="Заголовок 6 Знак"/>
    <w:link w:val="6"/>
    <w:uiPriority w:val="9"/>
    <w:rsid w:val="0004127B"/>
    <w:rPr>
      <w:rFonts w:ascii="Times New Roman" w:hAnsi="Times New Roman"/>
      <w:b/>
      <w:bCs/>
      <w:sz w:val="22"/>
      <w:szCs w:val="22"/>
      <w:lang w:val="en-US" w:eastAsia="en-US"/>
    </w:rPr>
  </w:style>
  <w:style w:type="character" w:customStyle="1" w:styleId="40">
    <w:name w:val="Заголовок 4 Знак"/>
    <w:link w:val="4"/>
    <w:rsid w:val="0004127B"/>
    <w:rPr>
      <w:rFonts w:ascii="Times New Roman" w:hAnsi="Times New Roman"/>
      <w:b/>
      <w:bCs/>
      <w:sz w:val="28"/>
      <w:szCs w:val="28"/>
      <w:lang w:val="ru-RU" w:eastAsia="ru-RU"/>
    </w:rPr>
  </w:style>
  <w:style w:type="paragraph" w:customStyle="1" w:styleId="msolistparagraph0">
    <w:name w:val="msolistparagraph"/>
    <w:basedOn w:val="a"/>
    <w:uiPriority w:val="34"/>
    <w:qFormat/>
    <w:rsid w:val="0004127B"/>
    <w:pPr>
      <w:ind w:left="720"/>
      <w:contextualSpacing/>
    </w:pPr>
    <w:rPr>
      <w:rFonts w:eastAsia="Times New Roman"/>
      <w:sz w:val="24"/>
      <w:szCs w:val="24"/>
      <w:lang w:val="uk-UA" w:eastAsia="uk-UA"/>
    </w:rPr>
  </w:style>
  <w:style w:type="paragraph" w:customStyle="1" w:styleId="Encryption">
    <w:name w:val="Encryption"/>
    <w:basedOn w:val="a"/>
    <w:qFormat/>
    <w:rsid w:val="0004127B"/>
    <w:pPr>
      <w:jc w:val="both"/>
    </w:pPr>
    <w:rPr>
      <w:rFonts w:eastAsia="Times New Roman"/>
      <w:b/>
      <w:bCs/>
      <w:i/>
      <w:iCs/>
      <w:sz w:val="24"/>
      <w:szCs w:val="24"/>
      <w:lang w:val="uk-UA" w:eastAsia="uk-UA"/>
    </w:rPr>
  </w:style>
  <w:style w:type="character" w:customStyle="1" w:styleId="Heading2Char">
    <w:name w:val="Heading 2 Char"/>
    <w:link w:val="21"/>
    <w:locked/>
    <w:rsid w:val="0004127B"/>
    <w:rPr>
      <w:rFonts w:ascii="Arial" w:eastAsia="Times New Roman" w:hAnsi="Arial"/>
      <w:b/>
      <w:caps/>
      <w:sz w:val="16"/>
      <w:lang w:val="ru-RU" w:eastAsia="ru-RU"/>
    </w:rPr>
  </w:style>
  <w:style w:type="paragraph" w:customStyle="1" w:styleId="21">
    <w:name w:val="Заголовок 21"/>
    <w:basedOn w:val="a"/>
    <w:link w:val="Heading2Char"/>
    <w:rsid w:val="0004127B"/>
    <w:rPr>
      <w:rFonts w:ascii="Arial" w:eastAsia="Times New Roman" w:hAnsi="Arial"/>
      <w:b/>
      <w:caps/>
      <w:sz w:val="16"/>
    </w:rPr>
  </w:style>
  <w:style w:type="character" w:customStyle="1" w:styleId="Heading4Char">
    <w:name w:val="Heading 4 Char"/>
    <w:link w:val="41"/>
    <w:locked/>
    <w:rsid w:val="0004127B"/>
    <w:rPr>
      <w:rFonts w:ascii="Arial" w:eastAsia="Times New Roman" w:hAnsi="Arial"/>
      <w:b/>
      <w:lang w:val="ru-RU" w:eastAsia="ru-RU"/>
    </w:rPr>
  </w:style>
  <w:style w:type="paragraph" w:customStyle="1" w:styleId="41">
    <w:name w:val="Заголовок 41"/>
    <w:basedOn w:val="a"/>
    <w:link w:val="Heading4Char"/>
    <w:rsid w:val="0004127B"/>
    <w:rPr>
      <w:rFonts w:ascii="Arial" w:eastAsia="Times New Roman" w:hAnsi="Arial"/>
      <w:b/>
    </w:rPr>
  </w:style>
  <w:style w:type="table" w:styleId="a8">
    <w:name w:val="Table Grid"/>
    <w:basedOn w:val="a1"/>
    <w:uiPriority w:val="39"/>
    <w:rsid w:val="0004127B"/>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04127B"/>
    <w:rPr>
      <w:lang w:eastAsia="en-US"/>
    </w:rPr>
    <w:tblPr>
      <w:tblCellMar>
        <w:top w:w="0" w:type="dxa"/>
        <w:left w:w="108" w:type="dxa"/>
        <w:bottom w:w="0" w:type="dxa"/>
        <w:right w:w="108" w:type="dxa"/>
      </w:tblCellMar>
    </w:tblPr>
  </w:style>
  <w:style w:type="character" w:customStyle="1" w:styleId="csb3e8c9cf24">
    <w:name w:val="csb3e8c9cf24"/>
    <w:rsid w:val="0004127B"/>
    <w:rPr>
      <w:rFonts w:ascii="Arial" w:hAnsi="Arial" w:cs="Arial" w:hint="default"/>
      <w:b/>
      <w:bCs/>
      <w:i w:val="0"/>
      <w:iCs w:val="0"/>
      <w:color w:val="000000"/>
      <w:sz w:val="18"/>
      <w:szCs w:val="18"/>
      <w:shd w:val="clear" w:color="auto" w:fill="auto"/>
    </w:rPr>
  </w:style>
  <w:style w:type="paragraph" w:styleId="a9">
    <w:name w:val="Balloon Text"/>
    <w:basedOn w:val="a"/>
    <w:link w:val="aa"/>
    <w:uiPriority w:val="99"/>
    <w:semiHidden/>
    <w:rsid w:val="0004127B"/>
    <w:rPr>
      <w:rFonts w:ascii="Tahoma" w:eastAsia="Times New Roman" w:hAnsi="Tahoma" w:cs="Tahoma"/>
      <w:sz w:val="16"/>
      <w:szCs w:val="16"/>
    </w:rPr>
  </w:style>
  <w:style w:type="character" w:customStyle="1" w:styleId="aa">
    <w:name w:val="Текст выноски Знак"/>
    <w:link w:val="a9"/>
    <w:uiPriority w:val="99"/>
    <w:semiHidden/>
    <w:rsid w:val="0004127B"/>
    <w:rPr>
      <w:rFonts w:ascii="Tahoma" w:eastAsia="Times New Roman" w:hAnsi="Tahoma" w:cs="Tahoma"/>
      <w:sz w:val="16"/>
      <w:szCs w:val="16"/>
      <w:lang w:val="ru-RU" w:eastAsia="ru-RU"/>
    </w:rPr>
  </w:style>
  <w:style w:type="paragraph" w:customStyle="1" w:styleId="BodyTextIndent2">
    <w:name w:val="Body Text Indent2"/>
    <w:basedOn w:val="a"/>
    <w:rsid w:val="0004127B"/>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04127B"/>
    <w:pPr>
      <w:spacing w:before="120" w:after="120"/>
    </w:pPr>
    <w:rPr>
      <w:rFonts w:ascii="Arial" w:eastAsia="Times New Roman" w:hAnsi="Arial"/>
      <w:sz w:val="18"/>
    </w:rPr>
  </w:style>
  <w:style w:type="character" w:customStyle="1" w:styleId="BodyTextIndentChar">
    <w:name w:val="Body Text Indent Char"/>
    <w:link w:val="12"/>
    <w:locked/>
    <w:rsid w:val="0004127B"/>
    <w:rPr>
      <w:rFonts w:ascii="Arial" w:eastAsia="Times New Roman" w:hAnsi="Arial"/>
      <w:sz w:val="18"/>
      <w:lang w:val="ru-RU" w:eastAsia="ru-RU"/>
    </w:rPr>
  </w:style>
  <w:style w:type="character" w:customStyle="1" w:styleId="csab6e076947">
    <w:name w:val="csab6e076947"/>
    <w:rsid w:val="0004127B"/>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04127B"/>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04127B"/>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04127B"/>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04127B"/>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04127B"/>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04127B"/>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04127B"/>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04127B"/>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04127B"/>
    <w:rPr>
      <w:rFonts w:ascii="Arial" w:hAnsi="Arial" w:cs="Arial" w:hint="default"/>
      <w:b w:val="0"/>
      <w:bCs w:val="0"/>
      <w:i w:val="0"/>
      <w:iCs w:val="0"/>
      <w:color w:val="000000"/>
      <w:sz w:val="18"/>
      <w:szCs w:val="18"/>
      <w:shd w:val="clear" w:color="auto" w:fill="auto"/>
    </w:rPr>
  </w:style>
  <w:style w:type="character" w:customStyle="1" w:styleId="csab6e076981">
    <w:name w:val="csab6e076981"/>
    <w:rsid w:val="0004127B"/>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04127B"/>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04127B"/>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04127B"/>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04127B"/>
    <w:rPr>
      <w:rFonts w:ascii="Arial" w:hAnsi="Arial" w:cs="Arial" w:hint="default"/>
      <w:b/>
      <w:bCs/>
      <w:i w:val="0"/>
      <w:iCs w:val="0"/>
      <w:color w:val="000000"/>
      <w:sz w:val="18"/>
      <w:szCs w:val="18"/>
      <w:shd w:val="clear" w:color="auto" w:fill="auto"/>
    </w:rPr>
  </w:style>
  <w:style w:type="character" w:customStyle="1" w:styleId="csab6e076980">
    <w:name w:val="csab6e076980"/>
    <w:rsid w:val="0004127B"/>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04127B"/>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04127B"/>
    <w:rPr>
      <w:rFonts w:ascii="Arial" w:hAnsi="Arial" w:cs="Arial" w:hint="default"/>
      <w:b/>
      <w:bCs/>
      <w:i w:val="0"/>
      <w:iCs w:val="0"/>
      <w:color w:val="000000"/>
      <w:sz w:val="18"/>
      <w:szCs w:val="18"/>
      <w:shd w:val="clear" w:color="auto" w:fill="auto"/>
    </w:rPr>
  </w:style>
  <w:style w:type="character" w:customStyle="1" w:styleId="csab6e076961">
    <w:name w:val="csab6e076961"/>
    <w:rsid w:val="0004127B"/>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04127B"/>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04127B"/>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04127B"/>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04127B"/>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04127B"/>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04127B"/>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04127B"/>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04127B"/>
    <w:rPr>
      <w:rFonts w:ascii="Arial" w:hAnsi="Arial" w:cs="Arial" w:hint="default"/>
      <w:b/>
      <w:bCs/>
      <w:i w:val="0"/>
      <w:iCs w:val="0"/>
      <w:color w:val="000000"/>
      <w:sz w:val="18"/>
      <w:szCs w:val="18"/>
      <w:shd w:val="clear" w:color="auto" w:fill="auto"/>
    </w:rPr>
  </w:style>
  <w:style w:type="character" w:customStyle="1" w:styleId="csab6e0769276">
    <w:name w:val="csab6e0769276"/>
    <w:rsid w:val="0004127B"/>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04127B"/>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04127B"/>
    <w:rPr>
      <w:rFonts w:ascii="Arial" w:hAnsi="Arial" w:cs="Arial" w:hint="default"/>
      <w:b/>
      <w:bCs/>
      <w:i w:val="0"/>
      <w:iCs w:val="0"/>
      <w:color w:val="000000"/>
      <w:sz w:val="18"/>
      <w:szCs w:val="18"/>
      <w:shd w:val="clear" w:color="auto" w:fill="auto"/>
    </w:rPr>
  </w:style>
  <w:style w:type="character" w:customStyle="1" w:styleId="csf229d0ff13">
    <w:name w:val="csf229d0ff13"/>
    <w:rsid w:val="0004127B"/>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04127B"/>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04127B"/>
    <w:rPr>
      <w:rFonts w:ascii="Arial" w:hAnsi="Arial" w:cs="Arial" w:hint="default"/>
      <w:b/>
      <w:bCs/>
      <w:i w:val="0"/>
      <w:iCs w:val="0"/>
      <w:color w:val="000000"/>
      <w:sz w:val="18"/>
      <w:szCs w:val="18"/>
      <w:shd w:val="clear" w:color="auto" w:fill="auto"/>
    </w:rPr>
  </w:style>
  <w:style w:type="character" w:customStyle="1" w:styleId="csafaf5741100">
    <w:name w:val="csafaf5741100"/>
    <w:rsid w:val="0004127B"/>
    <w:rPr>
      <w:rFonts w:ascii="Arial" w:hAnsi="Arial" w:cs="Arial" w:hint="default"/>
      <w:b/>
      <w:bCs/>
      <w:i w:val="0"/>
      <w:iCs w:val="0"/>
      <w:color w:val="000000"/>
      <w:sz w:val="18"/>
      <w:szCs w:val="18"/>
      <w:shd w:val="clear" w:color="auto" w:fill="auto"/>
    </w:rPr>
  </w:style>
  <w:style w:type="paragraph" w:styleId="ab">
    <w:name w:val="Body Text Indent"/>
    <w:basedOn w:val="a"/>
    <w:link w:val="ac"/>
    <w:rsid w:val="0004127B"/>
    <w:pPr>
      <w:spacing w:after="120"/>
      <w:ind w:left="283"/>
    </w:pPr>
    <w:rPr>
      <w:rFonts w:eastAsia="Times New Roman"/>
      <w:sz w:val="24"/>
      <w:szCs w:val="24"/>
    </w:rPr>
  </w:style>
  <w:style w:type="character" w:customStyle="1" w:styleId="ac">
    <w:name w:val="Основной текст с отступом Знак"/>
    <w:link w:val="ab"/>
    <w:rsid w:val="0004127B"/>
    <w:rPr>
      <w:rFonts w:ascii="Times New Roman" w:eastAsia="Times New Roman" w:hAnsi="Times New Roman"/>
      <w:sz w:val="24"/>
      <w:szCs w:val="24"/>
      <w:lang w:val="ru-RU" w:eastAsia="ru-RU"/>
    </w:rPr>
  </w:style>
  <w:style w:type="character" w:customStyle="1" w:styleId="csf229d0ff16">
    <w:name w:val="csf229d0ff16"/>
    <w:rsid w:val="0004127B"/>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04127B"/>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04127B"/>
    <w:pPr>
      <w:spacing w:after="120"/>
    </w:pPr>
    <w:rPr>
      <w:rFonts w:eastAsia="Times New Roman"/>
      <w:sz w:val="16"/>
      <w:szCs w:val="16"/>
      <w:lang w:val="uk-UA" w:eastAsia="uk-UA"/>
    </w:rPr>
  </w:style>
  <w:style w:type="character" w:customStyle="1" w:styleId="34">
    <w:name w:val="Основной текст 3 Знак"/>
    <w:link w:val="33"/>
    <w:rsid w:val="0004127B"/>
    <w:rPr>
      <w:rFonts w:ascii="Times New Roman" w:eastAsia="Times New Roman" w:hAnsi="Times New Roman"/>
      <w:sz w:val="16"/>
      <w:szCs w:val="16"/>
    </w:rPr>
  </w:style>
  <w:style w:type="character" w:customStyle="1" w:styleId="csab6e076931">
    <w:name w:val="csab6e076931"/>
    <w:rsid w:val="0004127B"/>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04127B"/>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04127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04127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04127B"/>
    <w:pPr>
      <w:ind w:firstLine="708"/>
      <w:jc w:val="both"/>
    </w:pPr>
    <w:rPr>
      <w:rFonts w:ascii="Arial" w:eastAsia="Times New Roman" w:hAnsi="Arial"/>
      <w:b/>
      <w:sz w:val="18"/>
      <w:lang w:val="uk-UA"/>
    </w:rPr>
  </w:style>
  <w:style w:type="character" w:customStyle="1" w:styleId="csf229d0ff25">
    <w:name w:val="csf229d0ff25"/>
    <w:rsid w:val="0004127B"/>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04127B"/>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04127B"/>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04127B"/>
    <w:pPr>
      <w:ind w:firstLine="708"/>
      <w:jc w:val="both"/>
    </w:pPr>
    <w:rPr>
      <w:rFonts w:ascii="Arial" w:eastAsia="Times New Roman" w:hAnsi="Arial"/>
      <w:b/>
      <w:sz w:val="18"/>
      <w:lang w:val="uk-UA" w:eastAsia="uk-UA"/>
    </w:rPr>
  </w:style>
  <w:style w:type="character" w:customStyle="1" w:styleId="cs95e872d01">
    <w:name w:val="cs95e872d01"/>
    <w:rsid w:val="0004127B"/>
  </w:style>
  <w:style w:type="paragraph" w:customStyle="1" w:styleId="cse71256d6">
    <w:name w:val="cse71256d6"/>
    <w:basedOn w:val="a"/>
    <w:rsid w:val="0004127B"/>
    <w:pPr>
      <w:ind w:left="1440"/>
    </w:pPr>
    <w:rPr>
      <w:rFonts w:eastAsia="Times New Roman"/>
      <w:sz w:val="24"/>
      <w:szCs w:val="24"/>
      <w:lang w:val="uk-UA" w:eastAsia="uk-UA"/>
    </w:rPr>
  </w:style>
  <w:style w:type="character" w:customStyle="1" w:styleId="csb3e8c9cf10">
    <w:name w:val="csb3e8c9cf10"/>
    <w:rsid w:val="0004127B"/>
    <w:rPr>
      <w:rFonts w:ascii="Arial" w:hAnsi="Arial" w:cs="Arial" w:hint="default"/>
      <w:b/>
      <w:bCs/>
      <w:i w:val="0"/>
      <w:iCs w:val="0"/>
      <w:color w:val="000000"/>
      <w:sz w:val="18"/>
      <w:szCs w:val="18"/>
      <w:shd w:val="clear" w:color="auto" w:fill="auto"/>
    </w:rPr>
  </w:style>
  <w:style w:type="character" w:customStyle="1" w:styleId="csafaf574127">
    <w:name w:val="csafaf574127"/>
    <w:rsid w:val="0004127B"/>
    <w:rPr>
      <w:rFonts w:ascii="Arial" w:hAnsi="Arial" w:cs="Arial" w:hint="default"/>
      <w:b/>
      <w:bCs/>
      <w:i w:val="0"/>
      <w:iCs w:val="0"/>
      <w:color w:val="000000"/>
      <w:sz w:val="18"/>
      <w:szCs w:val="18"/>
      <w:shd w:val="clear" w:color="auto" w:fill="auto"/>
    </w:rPr>
  </w:style>
  <w:style w:type="character" w:customStyle="1" w:styleId="csf229d0ff10">
    <w:name w:val="csf229d0ff10"/>
    <w:rsid w:val="0004127B"/>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04127B"/>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04127B"/>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04127B"/>
    <w:rPr>
      <w:rFonts w:ascii="Arial" w:hAnsi="Arial" w:cs="Arial" w:hint="default"/>
      <w:b/>
      <w:bCs/>
      <w:i w:val="0"/>
      <w:iCs w:val="0"/>
      <w:color w:val="000000"/>
      <w:sz w:val="18"/>
      <w:szCs w:val="18"/>
      <w:shd w:val="clear" w:color="auto" w:fill="auto"/>
    </w:rPr>
  </w:style>
  <w:style w:type="character" w:customStyle="1" w:styleId="csafaf5741106">
    <w:name w:val="csafaf5741106"/>
    <w:rsid w:val="0004127B"/>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04127B"/>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04127B"/>
    <w:pPr>
      <w:ind w:firstLine="708"/>
      <w:jc w:val="both"/>
    </w:pPr>
    <w:rPr>
      <w:rFonts w:ascii="Arial" w:eastAsia="Times New Roman" w:hAnsi="Arial"/>
      <w:b/>
      <w:sz w:val="18"/>
      <w:lang w:val="uk-UA" w:eastAsia="uk-UA"/>
    </w:rPr>
  </w:style>
  <w:style w:type="character" w:customStyle="1" w:styleId="csafaf5741216">
    <w:name w:val="csafaf5741216"/>
    <w:rsid w:val="0004127B"/>
    <w:rPr>
      <w:rFonts w:ascii="Arial" w:hAnsi="Arial" w:cs="Arial" w:hint="default"/>
      <w:b/>
      <w:bCs/>
      <w:i w:val="0"/>
      <w:iCs w:val="0"/>
      <w:color w:val="000000"/>
      <w:sz w:val="18"/>
      <w:szCs w:val="18"/>
      <w:shd w:val="clear" w:color="auto" w:fill="auto"/>
    </w:rPr>
  </w:style>
  <w:style w:type="character" w:customStyle="1" w:styleId="csf229d0ff19">
    <w:name w:val="csf229d0ff19"/>
    <w:rsid w:val="0004127B"/>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04127B"/>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04127B"/>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04127B"/>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04127B"/>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04127B"/>
    <w:pPr>
      <w:ind w:firstLine="708"/>
      <w:jc w:val="both"/>
    </w:pPr>
    <w:rPr>
      <w:rFonts w:ascii="Arial" w:eastAsia="Times New Roman" w:hAnsi="Arial"/>
      <w:b/>
      <w:sz w:val="18"/>
      <w:lang w:val="uk-UA" w:eastAsia="uk-UA"/>
    </w:rPr>
  </w:style>
  <w:style w:type="character" w:customStyle="1" w:styleId="csf229d0ff14">
    <w:name w:val="csf229d0ff14"/>
    <w:rsid w:val="0004127B"/>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04127B"/>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04127B"/>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04127B"/>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04127B"/>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04127B"/>
    <w:pPr>
      <w:ind w:firstLine="708"/>
      <w:jc w:val="both"/>
    </w:pPr>
    <w:rPr>
      <w:rFonts w:ascii="Arial" w:eastAsia="Times New Roman" w:hAnsi="Arial"/>
      <w:b/>
      <w:sz w:val="18"/>
      <w:lang w:val="uk-UA" w:eastAsia="uk-UA"/>
    </w:rPr>
  </w:style>
  <w:style w:type="character" w:customStyle="1" w:styleId="csab6e0769225">
    <w:name w:val="csab6e0769225"/>
    <w:rsid w:val="0004127B"/>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04127B"/>
    <w:pPr>
      <w:ind w:firstLine="708"/>
      <w:jc w:val="both"/>
    </w:pPr>
    <w:rPr>
      <w:rFonts w:ascii="Arial" w:eastAsia="Times New Roman" w:hAnsi="Arial"/>
      <w:b/>
      <w:sz w:val="18"/>
      <w:lang w:val="uk-UA" w:eastAsia="uk-UA"/>
    </w:rPr>
  </w:style>
  <w:style w:type="character" w:customStyle="1" w:styleId="csb3e8c9cf3">
    <w:name w:val="csb3e8c9cf3"/>
    <w:rsid w:val="0004127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04127B"/>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04127B"/>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04127B"/>
    <w:pPr>
      <w:ind w:firstLine="708"/>
      <w:jc w:val="both"/>
    </w:pPr>
    <w:rPr>
      <w:rFonts w:ascii="Arial" w:eastAsia="Times New Roman" w:hAnsi="Arial"/>
      <w:b/>
      <w:sz w:val="18"/>
      <w:lang w:val="uk-UA" w:eastAsia="uk-UA"/>
    </w:rPr>
  </w:style>
  <w:style w:type="character" w:customStyle="1" w:styleId="csb86c8cfe1">
    <w:name w:val="csb86c8cfe1"/>
    <w:rsid w:val="0004127B"/>
    <w:rPr>
      <w:rFonts w:ascii="Times New Roman" w:hAnsi="Times New Roman" w:cs="Times New Roman" w:hint="default"/>
      <w:b/>
      <w:bCs/>
      <w:i w:val="0"/>
      <w:iCs w:val="0"/>
      <w:color w:val="000000"/>
      <w:sz w:val="24"/>
      <w:szCs w:val="24"/>
    </w:rPr>
  </w:style>
  <w:style w:type="character" w:customStyle="1" w:styleId="csf229d0ff21">
    <w:name w:val="csf229d0ff21"/>
    <w:rsid w:val="0004127B"/>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04127B"/>
    <w:pPr>
      <w:ind w:firstLine="708"/>
      <w:jc w:val="both"/>
    </w:pPr>
    <w:rPr>
      <w:rFonts w:ascii="Arial" w:eastAsia="Times New Roman" w:hAnsi="Arial"/>
      <w:b/>
      <w:sz w:val="18"/>
      <w:lang w:val="uk-UA" w:eastAsia="uk-UA"/>
    </w:rPr>
  </w:style>
  <w:style w:type="character" w:customStyle="1" w:styleId="csf229d0ff26">
    <w:name w:val="csf229d0ff26"/>
    <w:rsid w:val="0004127B"/>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04127B"/>
    <w:pPr>
      <w:jc w:val="both"/>
    </w:pPr>
    <w:rPr>
      <w:rFonts w:ascii="Arial" w:eastAsia="Times New Roman" w:hAnsi="Arial"/>
      <w:sz w:val="24"/>
      <w:szCs w:val="24"/>
      <w:lang w:val="uk-UA" w:eastAsia="uk-UA"/>
    </w:rPr>
  </w:style>
  <w:style w:type="character" w:customStyle="1" w:styleId="cs8c2cf3831">
    <w:name w:val="cs8c2cf3831"/>
    <w:rsid w:val="0004127B"/>
    <w:rPr>
      <w:rFonts w:ascii="Arial" w:hAnsi="Arial" w:cs="Arial" w:hint="default"/>
      <w:b/>
      <w:bCs/>
      <w:i/>
      <w:iCs/>
      <w:color w:val="102B56"/>
      <w:sz w:val="18"/>
      <w:szCs w:val="18"/>
      <w:shd w:val="clear" w:color="auto" w:fill="auto"/>
    </w:rPr>
  </w:style>
  <w:style w:type="character" w:customStyle="1" w:styleId="csd71f5e5a1">
    <w:name w:val="csd71f5e5a1"/>
    <w:rsid w:val="0004127B"/>
    <w:rPr>
      <w:rFonts w:ascii="Arial" w:hAnsi="Arial" w:cs="Arial" w:hint="default"/>
      <w:b w:val="0"/>
      <w:bCs w:val="0"/>
      <w:i/>
      <w:iCs/>
      <w:color w:val="102B56"/>
      <w:sz w:val="18"/>
      <w:szCs w:val="18"/>
      <w:shd w:val="clear" w:color="auto" w:fill="auto"/>
    </w:rPr>
  </w:style>
  <w:style w:type="character" w:customStyle="1" w:styleId="cs8f6c24af1">
    <w:name w:val="cs8f6c24af1"/>
    <w:rsid w:val="0004127B"/>
    <w:rPr>
      <w:rFonts w:ascii="Arial" w:hAnsi="Arial" w:cs="Arial" w:hint="default"/>
      <w:b/>
      <w:bCs/>
      <w:i w:val="0"/>
      <w:iCs w:val="0"/>
      <w:color w:val="102B56"/>
      <w:sz w:val="18"/>
      <w:szCs w:val="18"/>
      <w:shd w:val="clear" w:color="auto" w:fill="auto"/>
    </w:rPr>
  </w:style>
  <w:style w:type="character" w:customStyle="1" w:styleId="csa5a0f5421">
    <w:name w:val="csa5a0f5421"/>
    <w:rsid w:val="0004127B"/>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04127B"/>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04127B"/>
    <w:pPr>
      <w:ind w:firstLine="708"/>
      <w:jc w:val="both"/>
    </w:pPr>
    <w:rPr>
      <w:rFonts w:ascii="Arial" w:eastAsia="Times New Roman" w:hAnsi="Arial"/>
      <w:b/>
      <w:sz w:val="18"/>
      <w:lang w:val="uk-UA" w:eastAsia="uk-UA"/>
    </w:rPr>
  </w:style>
  <w:style w:type="character" w:styleId="ad">
    <w:name w:val="line number"/>
    <w:uiPriority w:val="99"/>
    <w:rsid w:val="0004127B"/>
    <w:rPr>
      <w:rFonts w:ascii="Segoe UI" w:hAnsi="Segoe UI" w:cs="Segoe UI"/>
      <w:color w:val="000000"/>
      <w:sz w:val="18"/>
      <w:szCs w:val="18"/>
    </w:rPr>
  </w:style>
  <w:style w:type="character" w:styleId="ae">
    <w:name w:val="Hyperlink"/>
    <w:uiPriority w:val="99"/>
    <w:rsid w:val="0004127B"/>
    <w:rPr>
      <w:rFonts w:ascii="Segoe UI" w:hAnsi="Segoe UI" w:cs="Segoe UI"/>
      <w:color w:val="0000FF"/>
      <w:sz w:val="18"/>
      <w:szCs w:val="18"/>
      <w:u w:val="single"/>
    </w:rPr>
  </w:style>
  <w:style w:type="paragraph" w:customStyle="1" w:styleId="23">
    <w:name w:val="Основной текст с отступом23"/>
    <w:basedOn w:val="a"/>
    <w:rsid w:val="0004127B"/>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04127B"/>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04127B"/>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04127B"/>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04127B"/>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04127B"/>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04127B"/>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04127B"/>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04127B"/>
    <w:pPr>
      <w:ind w:firstLine="708"/>
      <w:jc w:val="both"/>
    </w:pPr>
    <w:rPr>
      <w:rFonts w:ascii="Arial" w:eastAsia="Times New Roman" w:hAnsi="Arial"/>
      <w:b/>
      <w:sz w:val="18"/>
      <w:lang w:val="uk-UA" w:eastAsia="uk-UA"/>
    </w:rPr>
  </w:style>
  <w:style w:type="character" w:customStyle="1" w:styleId="csa939b0971">
    <w:name w:val="csa939b0971"/>
    <w:rsid w:val="0004127B"/>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04127B"/>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04127B"/>
    <w:pPr>
      <w:ind w:firstLine="708"/>
      <w:jc w:val="both"/>
    </w:pPr>
    <w:rPr>
      <w:rFonts w:ascii="Arial" w:eastAsia="Times New Roman" w:hAnsi="Arial"/>
      <w:b/>
      <w:sz w:val="18"/>
      <w:lang w:val="uk-UA" w:eastAsia="uk-UA"/>
    </w:rPr>
  </w:style>
  <w:style w:type="character" w:styleId="af">
    <w:name w:val="annotation reference"/>
    <w:semiHidden/>
    <w:unhideWhenUsed/>
    <w:rsid w:val="0004127B"/>
    <w:rPr>
      <w:sz w:val="16"/>
      <w:szCs w:val="16"/>
    </w:rPr>
  </w:style>
  <w:style w:type="paragraph" w:styleId="af0">
    <w:name w:val="annotation text"/>
    <w:basedOn w:val="a"/>
    <w:link w:val="af1"/>
    <w:semiHidden/>
    <w:unhideWhenUsed/>
    <w:rsid w:val="0004127B"/>
    <w:rPr>
      <w:rFonts w:eastAsia="Times New Roman"/>
      <w:lang w:val="uk-UA" w:eastAsia="uk-UA"/>
    </w:rPr>
  </w:style>
  <w:style w:type="character" w:customStyle="1" w:styleId="af1">
    <w:name w:val="Текст примечания Знак"/>
    <w:link w:val="af0"/>
    <w:semiHidden/>
    <w:rsid w:val="0004127B"/>
    <w:rPr>
      <w:rFonts w:ascii="Times New Roman" w:eastAsia="Times New Roman" w:hAnsi="Times New Roman"/>
    </w:rPr>
  </w:style>
  <w:style w:type="paragraph" w:styleId="af2">
    <w:name w:val="annotation subject"/>
    <w:basedOn w:val="af0"/>
    <w:next w:val="af0"/>
    <w:link w:val="af3"/>
    <w:semiHidden/>
    <w:unhideWhenUsed/>
    <w:rsid w:val="0004127B"/>
    <w:rPr>
      <w:b/>
      <w:bCs/>
    </w:rPr>
  </w:style>
  <w:style w:type="character" w:customStyle="1" w:styleId="af3">
    <w:name w:val="Тема примечания Знак"/>
    <w:link w:val="af2"/>
    <w:semiHidden/>
    <w:rsid w:val="0004127B"/>
    <w:rPr>
      <w:rFonts w:ascii="Times New Roman" w:eastAsia="Times New Roman" w:hAnsi="Times New Roman"/>
      <w:b/>
      <w:bCs/>
    </w:rPr>
  </w:style>
  <w:style w:type="paragraph" w:styleId="af4">
    <w:name w:val="Revision"/>
    <w:hidden/>
    <w:uiPriority w:val="99"/>
    <w:semiHidden/>
    <w:rsid w:val="0004127B"/>
    <w:rPr>
      <w:rFonts w:ascii="Times New Roman" w:eastAsia="Times New Roman" w:hAnsi="Times New Roman"/>
      <w:sz w:val="24"/>
      <w:szCs w:val="24"/>
    </w:rPr>
  </w:style>
  <w:style w:type="character" w:customStyle="1" w:styleId="csb3e8c9cf69">
    <w:name w:val="csb3e8c9cf69"/>
    <w:rsid w:val="0004127B"/>
    <w:rPr>
      <w:rFonts w:ascii="Arial" w:hAnsi="Arial" w:cs="Arial" w:hint="default"/>
      <w:b/>
      <w:bCs/>
      <w:i w:val="0"/>
      <w:iCs w:val="0"/>
      <w:color w:val="000000"/>
      <w:sz w:val="18"/>
      <w:szCs w:val="18"/>
      <w:shd w:val="clear" w:color="auto" w:fill="auto"/>
    </w:rPr>
  </w:style>
  <w:style w:type="character" w:customStyle="1" w:styleId="csf229d0ff64">
    <w:name w:val="csf229d0ff64"/>
    <w:rsid w:val="0004127B"/>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04127B"/>
    <w:rPr>
      <w:rFonts w:ascii="Arial" w:eastAsia="Times New Roman" w:hAnsi="Arial"/>
      <w:sz w:val="24"/>
      <w:szCs w:val="24"/>
      <w:lang w:val="uk-UA" w:eastAsia="uk-UA"/>
    </w:rPr>
  </w:style>
  <w:style w:type="character" w:customStyle="1" w:styleId="csd398459525">
    <w:name w:val="csd398459525"/>
    <w:rsid w:val="0004127B"/>
    <w:rPr>
      <w:rFonts w:ascii="Arial" w:hAnsi="Arial" w:cs="Arial" w:hint="default"/>
      <w:b/>
      <w:bCs/>
      <w:i/>
      <w:iCs/>
      <w:color w:val="000000"/>
      <w:sz w:val="18"/>
      <w:szCs w:val="18"/>
      <w:u w:val="single"/>
      <w:shd w:val="clear" w:color="auto" w:fill="auto"/>
    </w:rPr>
  </w:style>
  <w:style w:type="character" w:customStyle="1" w:styleId="csd3c90d4325">
    <w:name w:val="csd3c90d4325"/>
    <w:rsid w:val="0004127B"/>
    <w:rPr>
      <w:rFonts w:ascii="Arial" w:hAnsi="Arial" w:cs="Arial" w:hint="default"/>
      <w:b w:val="0"/>
      <w:bCs w:val="0"/>
      <w:i/>
      <w:iCs/>
      <w:color w:val="000000"/>
      <w:sz w:val="18"/>
      <w:szCs w:val="18"/>
      <w:shd w:val="clear" w:color="auto" w:fill="auto"/>
    </w:rPr>
  </w:style>
  <w:style w:type="character" w:customStyle="1" w:styleId="csb86c8cfe3">
    <w:name w:val="csb86c8cfe3"/>
    <w:rsid w:val="0004127B"/>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04127B"/>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04127B"/>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04127B"/>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04127B"/>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04127B"/>
    <w:pPr>
      <w:ind w:firstLine="708"/>
      <w:jc w:val="both"/>
    </w:pPr>
    <w:rPr>
      <w:rFonts w:ascii="Arial" w:eastAsia="Times New Roman" w:hAnsi="Arial"/>
      <w:b/>
      <w:sz w:val="18"/>
      <w:lang w:val="uk-UA" w:eastAsia="uk-UA"/>
    </w:rPr>
  </w:style>
  <w:style w:type="character" w:customStyle="1" w:styleId="csab6e076977">
    <w:name w:val="csab6e076977"/>
    <w:rsid w:val="0004127B"/>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04127B"/>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04127B"/>
    <w:rPr>
      <w:rFonts w:ascii="Arial" w:hAnsi="Arial" w:cs="Arial" w:hint="default"/>
      <w:b/>
      <w:bCs/>
      <w:i w:val="0"/>
      <w:iCs w:val="0"/>
      <w:color w:val="000000"/>
      <w:sz w:val="18"/>
      <w:szCs w:val="18"/>
      <w:shd w:val="clear" w:color="auto" w:fill="auto"/>
    </w:rPr>
  </w:style>
  <w:style w:type="character" w:customStyle="1" w:styleId="cs607602ac2">
    <w:name w:val="cs607602ac2"/>
    <w:rsid w:val="0004127B"/>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04127B"/>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04127B"/>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04127B"/>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04127B"/>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04127B"/>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04127B"/>
    <w:pPr>
      <w:ind w:firstLine="708"/>
      <w:jc w:val="both"/>
    </w:pPr>
    <w:rPr>
      <w:rFonts w:ascii="Arial" w:eastAsia="Times New Roman" w:hAnsi="Arial"/>
      <w:b/>
      <w:sz w:val="18"/>
      <w:lang w:val="uk-UA" w:eastAsia="uk-UA"/>
    </w:rPr>
  </w:style>
  <w:style w:type="character" w:customStyle="1" w:styleId="csab6e0769291">
    <w:name w:val="csab6e0769291"/>
    <w:rsid w:val="0004127B"/>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04127B"/>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04127B"/>
    <w:pPr>
      <w:ind w:firstLine="708"/>
      <w:jc w:val="both"/>
    </w:pPr>
    <w:rPr>
      <w:rFonts w:ascii="Arial" w:eastAsia="Times New Roman" w:hAnsi="Arial"/>
      <w:b/>
      <w:sz w:val="18"/>
      <w:lang w:val="uk-UA" w:eastAsia="uk-UA"/>
    </w:rPr>
  </w:style>
  <w:style w:type="character" w:customStyle="1" w:styleId="csf562b92915">
    <w:name w:val="csf562b92915"/>
    <w:rsid w:val="0004127B"/>
    <w:rPr>
      <w:rFonts w:ascii="Arial" w:hAnsi="Arial" w:cs="Arial" w:hint="default"/>
      <w:b/>
      <w:bCs/>
      <w:i/>
      <w:iCs/>
      <w:color w:val="000000"/>
      <w:sz w:val="18"/>
      <w:szCs w:val="18"/>
      <w:shd w:val="clear" w:color="auto" w:fill="auto"/>
    </w:rPr>
  </w:style>
  <w:style w:type="character" w:customStyle="1" w:styleId="cseed234731">
    <w:name w:val="cseed234731"/>
    <w:rsid w:val="0004127B"/>
    <w:rPr>
      <w:rFonts w:ascii="Arial" w:hAnsi="Arial" w:cs="Arial" w:hint="default"/>
      <w:b/>
      <w:bCs/>
      <w:i/>
      <w:iCs/>
      <w:color w:val="000000"/>
      <w:sz w:val="12"/>
      <w:szCs w:val="12"/>
      <w:shd w:val="clear" w:color="auto" w:fill="auto"/>
    </w:rPr>
  </w:style>
  <w:style w:type="character" w:customStyle="1" w:styleId="csb3e8c9cf35">
    <w:name w:val="csb3e8c9cf35"/>
    <w:rsid w:val="0004127B"/>
    <w:rPr>
      <w:rFonts w:ascii="Arial" w:hAnsi="Arial" w:cs="Arial" w:hint="default"/>
      <w:b/>
      <w:bCs/>
      <w:i w:val="0"/>
      <w:iCs w:val="0"/>
      <w:color w:val="000000"/>
      <w:sz w:val="18"/>
      <w:szCs w:val="18"/>
      <w:shd w:val="clear" w:color="auto" w:fill="auto"/>
    </w:rPr>
  </w:style>
  <w:style w:type="character" w:customStyle="1" w:styleId="csb3e8c9cf28">
    <w:name w:val="csb3e8c9cf28"/>
    <w:rsid w:val="0004127B"/>
    <w:rPr>
      <w:rFonts w:ascii="Arial" w:hAnsi="Arial" w:cs="Arial" w:hint="default"/>
      <w:b/>
      <w:bCs/>
      <w:i w:val="0"/>
      <w:iCs w:val="0"/>
      <w:color w:val="000000"/>
      <w:sz w:val="18"/>
      <w:szCs w:val="18"/>
      <w:shd w:val="clear" w:color="auto" w:fill="auto"/>
    </w:rPr>
  </w:style>
  <w:style w:type="character" w:customStyle="1" w:styleId="csf562b9296">
    <w:name w:val="csf562b9296"/>
    <w:rsid w:val="0004127B"/>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04127B"/>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04127B"/>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04127B"/>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04127B"/>
    <w:pPr>
      <w:ind w:firstLine="708"/>
      <w:jc w:val="both"/>
    </w:pPr>
    <w:rPr>
      <w:rFonts w:ascii="Arial" w:eastAsia="Times New Roman" w:hAnsi="Arial"/>
      <w:b/>
      <w:sz w:val="18"/>
      <w:lang w:val="uk-UA" w:eastAsia="uk-UA"/>
    </w:rPr>
  </w:style>
  <w:style w:type="character" w:customStyle="1" w:styleId="csab6e076930">
    <w:name w:val="csab6e076930"/>
    <w:rsid w:val="0004127B"/>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04127B"/>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04127B"/>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04127B"/>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04127B"/>
    <w:pPr>
      <w:ind w:firstLine="708"/>
      <w:jc w:val="both"/>
    </w:pPr>
    <w:rPr>
      <w:rFonts w:ascii="Arial" w:eastAsia="Times New Roman" w:hAnsi="Arial"/>
      <w:b/>
      <w:sz w:val="18"/>
      <w:lang w:val="uk-UA" w:eastAsia="uk-UA"/>
    </w:rPr>
  </w:style>
  <w:style w:type="paragraph" w:customStyle="1" w:styleId="24">
    <w:name w:val="Обычный2"/>
    <w:rsid w:val="0004127B"/>
    <w:rPr>
      <w:rFonts w:ascii="Times New Roman" w:eastAsia="Times New Roman" w:hAnsi="Times New Roman"/>
      <w:sz w:val="24"/>
      <w:lang w:eastAsia="ru-RU"/>
    </w:rPr>
  </w:style>
  <w:style w:type="paragraph" w:customStyle="1" w:styleId="220">
    <w:name w:val="Основной текст с отступом22"/>
    <w:basedOn w:val="a"/>
    <w:rsid w:val="0004127B"/>
    <w:pPr>
      <w:spacing w:before="120" w:after="120"/>
    </w:pPr>
    <w:rPr>
      <w:rFonts w:ascii="Arial" w:eastAsia="Times New Roman" w:hAnsi="Arial"/>
      <w:sz w:val="18"/>
    </w:rPr>
  </w:style>
  <w:style w:type="paragraph" w:customStyle="1" w:styleId="221">
    <w:name w:val="Заголовок 22"/>
    <w:basedOn w:val="a"/>
    <w:rsid w:val="0004127B"/>
    <w:rPr>
      <w:rFonts w:ascii="Arial" w:eastAsia="Times New Roman" w:hAnsi="Arial"/>
      <w:b/>
      <w:caps/>
      <w:sz w:val="16"/>
    </w:rPr>
  </w:style>
  <w:style w:type="paragraph" w:customStyle="1" w:styleId="421">
    <w:name w:val="Заголовок 42"/>
    <w:basedOn w:val="a"/>
    <w:rsid w:val="0004127B"/>
    <w:rPr>
      <w:rFonts w:ascii="Arial" w:eastAsia="Times New Roman" w:hAnsi="Arial"/>
      <w:b/>
    </w:rPr>
  </w:style>
  <w:style w:type="paragraph" w:customStyle="1" w:styleId="3a">
    <w:name w:val="Обычный3"/>
    <w:rsid w:val="0004127B"/>
    <w:rPr>
      <w:rFonts w:ascii="Times New Roman" w:eastAsia="Times New Roman" w:hAnsi="Times New Roman"/>
      <w:sz w:val="24"/>
      <w:lang w:eastAsia="ru-RU"/>
    </w:rPr>
  </w:style>
  <w:style w:type="paragraph" w:customStyle="1" w:styleId="240">
    <w:name w:val="Основной текст с отступом24"/>
    <w:basedOn w:val="a"/>
    <w:rsid w:val="0004127B"/>
    <w:pPr>
      <w:spacing w:before="120" w:after="120"/>
    </w:pPr>
    <w:rPr>
      <w:rFonts w:ascii="Arial" w:eastAsia="Times New Roman" w:hAnsi="Arial"/>
      <w:sz w:val="18"/>
    </w:rPr>
  </w:style>
  <w:style w:type="paragraph" w:customStyle="1" w:styleId="230">
    <w:name w:val="Заголовок 23"/>
    <w:basedOn w:val="a"/>
    <w:rsid w:val="0004127B"/>
    <w:rPr>
      <w:rFonts w:ascii="Arial" w:eastAsia="Times New Roman" w:hAnsi="Arial"/>
      <w:b/>
      <w:caps/>
      <w:sz w:val="16"/>
    </w:rPr>
  </w:style>
  <w:style w:type="paragraph" w:customStyle="1" w:styleId="430">
    <w:name w:val="Заголовок 43"/>
    <w:basedOn w:val="a"/>
    <w:rsid w:val="0004127B"/>
    <w:rPr>
      <w:rFonts w:ascii="Arial" w:eastAsia="Times New Roman" w:hAnsi="Arial"/>
      <w:b/>
    </w:rPr>
  </w:style>
  <w:style w:type="paragraph" w:customStyle="1" w:styleId="BodyTextIndent">
    <w:name w:val="Body Text Indent"/>
    <w:basedOn w:val="a"/>
    <w:rsid w:val="0004127B"/>
    <w:pPr>
      <w:spacing w:before="120" w:after="120"/>
    </w:pPr>
    <w:rPr>
      <w:rFonts w:ascii="Arial" w:eastAsia="Times New Roman" w:hAnsi="Arial"/>
      <w:sz w:val="18"/>
    </w:rPr>
  </w:style>
  <w:style w:type="paragraph" w:customStyle="1" w:styleId="Heading2">
    <w:name w:val="Heading 2"/>
    <w:basedOn w:val="a"/>
    <w:rsid w:val="0004127B"/>
    <w:rPr>
      <w:rFonts w:ascii="Arial" w:eastAsia="Times New Roman" w:hAnsi="Arial"/>
      <w:b/>
      <w:caps/>
      <w:sz w:val="16"/>
    </w:rPr>
  </w:style>
  <w:style w:type="paragraph" w:customStyle="1" w:styleId="Heading4">
    <w:name w:val="Heading 4"/>
    <w:basedOn w:val="a"/>
    <w:rsid w:val="0004127B"/>
    <w:rPr>
      <w:rFonts w:ascii="Arial" w:eastAsia="Times New Roman" w:hAnsi="Arial"/>
      <w:b/>
    </w:rPr>
  </w:style>
  <w:style w:type="paragraph" w:customStyle="1" w:styleId="62">
    <w:name w:val="Основной текст с отступом62"/>
    <w:basedOn w:val="a"/>
    <w:rsid w:val="0004127B"/>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04127B"/>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04127B"/>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04127B"/>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04127B"/>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04127B"/>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04127B"/>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04127B"/>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04127B"/>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04127B"/>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04127B"/>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04127B"/>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04127B"/>
    <w:pPr>
      <w:widowControl w:val="0"/>
      <w:shd w:val="clear" w:color="auto" w:fill="FFFFFF"/>
      <w:spacing w:line="278" w:lineRule="exact"/>
      <w:jc w:val="center"/>
    </w:pPr>
    <w:rPr>
      <w:sz w:val="21"/>
      <w:szCs w:val="21"/>
      <w:lang w:val="uk-UA" w:eastAsia="uk-UA"/>
    </w:rPr>
  </w:style>
  <w:style w:type="paragraph" w:customStyle="1" w:styleId="73">
    <w:name w:val="Основной текст с отступом73"/>
    <w:basedOn w:val="a"/>
    <w:rsid w:val="0004127B"/>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04127B"/>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04127B"/>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04127B"/>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04127B"/>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04127B"/>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04127B"/>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04127B"/>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04127B"/>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04127B"/>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04127B"/>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04127B"/>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04127B"/>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04127B"/>
    <w:pPr>
      <w:ind w:firstLine="708"/>
      <w:jc w:val="both"/>
    </w:pPr>
    <w:rPr>
      <w:rFonts w:ascii="Arial" w:eastAsia="Times New Roman" w:hAnsi="Arial"/>
      <w:b/>
      <w:sz w:val="18"/>
      <w:lang w:val="uk-UA" w:eastAsia="uk-UA"/>
    </w:rPr>
  </w:style>
  <w:style w:type="character" w:customStyle="1" w:styleId="csab6e076965">
    <w:name w:val="csab6e076965"/>
    <w:rsid w:val="0004127B"/>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04127B"/>
    <w:pPr>
      <w:ind w:firstLine="708"/>
      <w:jc w:val="both"/>
    </w:pPr>
    <w:rPr>
      <w:rFonts w:ascii="Arial" w:eastAsia="Times New Roman" w:hAnsi="Arial"/>
      <w:b/>
      <w:sz w:val="18"/>
      <w:lang w:val="uk-UA" w:eastAsia="uk-UA"/>
    </w:rPr>
  </w:style>
  <w:style w:type="character" w:customStyle="1" w:styleId="csf229d0ff33">
    <w:name w:val="csf229d0ff33"/>
    <w:rsid w:val="0004127B"/>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04127B"/>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04127B"/>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04127B"/>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04127B"/>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04127B"/>
    <w:pPr>
      <w:ind w:firstLine="708"/>
      <w:jc w:val="both"/>
    </w:pPr>
    <w:rPr>
      <w:rFonts w:ascii="Arial" w:eastAsia="Times New Roman" w:hAnsi="Arial"/>
      <w:b/>
      <w:sz w:val="18"/>
      <w:lang w:val="uk-UA" w:eastAsia="uk-UA"/>
    </w:rPr>
  </w:style>
  <w:style w:type="character" w:customStyle="1" w:styleId="csab6e076920">
    <w:name w:val="csab6e076920"/>
    <w:rsid w:val="0004127B"/>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04127B"/>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04127B"/>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04127B"/>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04127B"/>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04127B"/>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04127B"/>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04127B"/>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04127B"/>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04127B"/>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04127B"/>
    <w:pPr>
      <w:ind w:firstLine="708"/>
      <w:jc w:val="both"/>
    </w:pPr>
    <w:rPr>
      <w:rFonts w:ascii="Arial" w:eastAsia="Times New Roman" w:hAnsi="Arial"/>
      <w:b/>
      <w:sz w:val="18"/>
      <w:lang w:val="uk-UA" w:eastAsia="uk-UA"/>
    </w:rPr>
  </w:style>
  <w:style w:type="character" w:customStyle="1" w:styleId="csf229d0ff50">
    <w:name w:val="csf229d0ff50"/>
    <w:rsid w:val="0004127B"/>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04127B"/>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04127B"/>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04127B"/>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04127B"/>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04127B"/>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04127B"/>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04127B"/>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04127B"/>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04127B"/>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04127B"/>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04127B"/>
    <w:pPr>
      <w:ind w:firstLine="708"/>
      <w:jc w:val="both"/>
    </w:pPr>
    <w:rPr>
      <w:rFonts w:ascii="Arial" w:eastAsia="Times New Roman" w:hAnsi="Arial"/>
      <w:b/>
      <w:sz w:val="18"/>
      <w:lang w:val="uk-UA" w:eastAsia="uk-UA"/>
    </w:rPr>
  </w:style>
  <w:style w:type="character" w:customStyle="1" w:styleId="csf229d0ff83">
    <w:name w:val="csf229d0ff83"/>
    <w:rsid w:val="0004127B"/>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04127B"/>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04127B"/>
    <w:pPr>
      <w:ind w:firstLine="708"/>
      <w:jc w:val="both"/>
    </w:pPr>
    <w:rPr>
      <w:rFonts w:ascii="Arial" w:eastAsia="Times New Roman" w:hAnsi="Arial"/>
      <w:b/>
      <w:sz w:val="18"/>
      <w:lang w:val="uk-UA" w:eastAsia="uk-UA"/>
    </w:rPr>
  </w:style>
  <w:style w:type="character" w:customStyle="1" w:styleId="csf229d0ff76">
    <w:name w:val="csf229d0ff76"/>
    <w:rsid w:val="0004127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04127B"/>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04127B"/>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04127B"/>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04127B"/>
    <w:pPr>
      <w:ind w:firstLine="708"/>
      <w:jc w:val="both"/>
    </w:pPr>
    <w:rPr>
      <w:rFonts w:ascii="Arial" w:eastAsia="Times New Roman" w:hAnsi="Arial"/>
      <w:b/>
      <w:sz w:val="18"/>
      <w:lang w:val="uk-UA" w:eastAsia="uk-UA"/>
    </w:rPr>
  </w:style>
  <w:style w:type="character" w:customStyle="1" w:styleId="csf229d0ff20">
    <w:name w:val="csf229d0ff20"/>
    <w:rsid w:val="0004127B"/>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04127B"/>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04127B"/>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04127B"/>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04127B"/>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04127B"/>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04127B"/>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04127B"/>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04127B"/>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04127B"/>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04127B"/>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04127B"/>
    <w:pPr>
      <w:ind w:firstLine="708"/>
      <w:jc w:val="both"/>
    </w:pPr>
    <w:rPr>
      <w:rFonts w:ascii="Arial" w:eastAsia="Times New Roman" w:hAnsi="Arial"/>
      <w:b/>
      <w:sz w:val="18"/>
      <w:lang w:val="uk-UA" w:eastAsia="uk-UA"/>
    </w:rPr>
  </w:style>
  <w:style w:type="character" w:customStyle="1" w:styleId="csab6e07697">
    <w:name w:val="csab6e07697"/>
    <w:rsid w:val="0004127B"/>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04127B"/>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04127B"/>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04127B"/>
    <w:pPr>
      <w:ind w:firstLine="708"/>
      <w:jc w:val="both"/>
    </w:pPr>
    <w:rPr>
      <w:rFonts w:ascii="Arial" w:eastAsia="Times New Roman" w:hAnsi="Arial"/>
      <w:b/>
      <w:sz w:val="18"/>
      <w:lang w:val="uk-UA" w:eastAsia="uk-UA"/>
    </w:rPr>
  </w:style>
  <w:style w:type="character" w:customStyle="1" w:styleId="csb3e8c9cf94">
    <w:name w:val="csb3e8c9cf94"/>
    <w:rsid w:val="0004127B"/>
    <w:rPr>
      <w:rFonts w:ascii="Arial" w:hAnsi="Arial" w:cs="Arial" w:hint="default"/>
      <w:b/>
      <w:bCs/>
      <w:i w:val="0"/>
      <w:iCs w:val="0"/>
      <w:color w:val="000000"/>
      <w:sz w:val="18"/>
      <w:szCs w:val="18"/>
      <w:shd w:val="clear" w:color="auto" w:fill="auto"/>
    </w:rPr>
  </w:style>
  <w:style w:type="character" w:customStyle="1" w:styleId="csf229d0ff91">
    <w:name w:val="csf229d0ff91"/>
    <w:rsid w:val="0004127B"/>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04127B"/>
    <w:rPr>
      <w:rFonts w:ascii="Arial" w:eastAsia="Times New Roman" w:hAnsi="Arial"/>
      <w:b/>
      <w:caps/>
      <w:sz w:val="16"/>
      <w:lang w:val="ru-RU" w:eastAsia="ru-RU"/>
    </w:rPr>
  </w:style>
  <w:style w:type="character" w:customStyle="1" w:styleId="411">
    <w:name w:val="Заголовок 4 Знак1"/>
    <w:uiPriority w:val="9"/>
    <w:locked/>
    <w:rsid w:val="0004127B"/>
    <w:rPr>
      <w:rFonts w:ascii="Arial" w:eastAsia="Times New Roman" w:hAnsi="Arial"/>
      <w:b/>
      <w:lang w:val="ru-RU" w:eastAsia="ru-RU"/>
    </w:rPr>
  </w:style>
  <w:style w:type="character" w:customStyle="1" w:styleId="csf229d0ff74">
    <w:name w:val="csf229d0ff74"/>
    <w:rsid w:val="0004127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04127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04127B"/>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04127B"/>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04127B"/>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04127B"/>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04127B"/>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04127B"/>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04127B"/>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04127B"/>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04127B"/>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04127B"/>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04127B"/>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04127B"/>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04127B"/>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04127B"/>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04127B"/>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04127B"/>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04127B"/>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04127B"/>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04127B"/>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04127B"/>
    <w:rPr>
      <w:rFonts w:ascii="Arial" w:hAnsi="Arial" w:cs="Arial" w:hint="default"/>
      <w:b w:val="0"/>
      <w:bCs w:val="0"/>
      <w:i w:val="0"/>
      <w:iCs w:val="0"/>
      <w:color w:val="000000"/>
      <w:sz w:val="18"/>
      <w:szCs w:val="18"/>
      <w:shd w:val="clear" w:color="auto" w:fill="auto"/>
    </w:rPr>
  </w:style>
  <w:style w:type="character" w:customStyle="1" w:styleId="csba294252">
    <w:name w:val="csba294252"/>
    <w:rsid w:val="0004127B"/>
    <w:rPr>
      <w:rFonts w:ascii="Segoe UI" w:hAnsi="Segoe UI" w:cs="Segoe UI" w:hint="default"/>
      <w:b/>
      <w:bCs/>
      <w:i/>
      <w:iCs/>
      <w:color w:val="102B56"/>
      <w:sz w:val="18"/>
      <w:szCs w:val="18"/>
      <w:shd w:val="clear" w:color="auto" w:fill="auto"/>
    </w:rPr>
  </w:style>
  <w:style w:type="character" w:customStyle="1" w:styleId="csf229d0ff131">
    <w:name w:val="csf229d0ff131"/>
    <w:rsid w:val="0004127B"/>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04127B"/>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04127B"/>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04127B"/>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04127B"/>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04127B"/>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04127B"/>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04127B"/>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04127B"/>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04127B"/>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04127B"/>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04127B"/>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04127B"/>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04127B"/>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04127B"/>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04127B"/>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04127B"/>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04127B"/>
    <w:rPr>
      <w:rFonts w:ascii="Arial" w:hAnsi="Arial" w:cs="Arial" w:hint="default"/>
      <w:b/>
      <w:bCs/>
      <w:i/>
      <w:iCs/>
      <w:color w:val="000000"/>
      <w:sz w:val="18"/>
      <w:szCs w:val="18"/>
      <w:shd w:val="clear" w:color="auto" w:fill="auto"/>
    </w:rPr>
  </w:style>
  <w:style w:type="character" w:customStyle="1" w:styleId="csf229d0ff144">
    <w:name w:val="csf229d0ff144"/>
    <w:rsid w:val="0004127B"/>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04127B"/>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04127B"/>
    <w:rPr>
      <w:rFonts w:ascii="Arial" w:hAnsi="Arial" w:cs="Arial" w:hint="default"/>
      <w:b/>
      <w:bCs/>
      <w:i/>
      <w:iCs/>
      <w:color w:val="000000"/>
      <w:sz w:val="18"/>
      <w:szCs w:val="18"/>
      <w:shd w:val="clear" w:color="auto" w:fill="auto"/>
    </w:rPr>
  </w:style>
  <w:style w:type="character" w:customStyle="1" w:styleId="csf229d0ff122">
    <w:name w:val="csf229d0ff122"/>
    <w:rsid w:val="0004127B"/>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04127B"/>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04127B"/>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04127B"/>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04127B"/>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04127B"/>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04127B"/>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04127B"/>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04127B"/>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04127B"/>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04127B"/>
    <w:rPr>
      <w:rFonts w:ascii="Arial" w:hAnsi="Arial" w:cs="Arial"/>
      <w:sz w:val="18"/>
      <w:szCs w:val="18"/>
      <w:lang w:val="ru-RU"/>
    </w:rPr>
  </w:style>
  <w:style w:type="paragraph" w:customStyle="1" w:styleId="Arial90">
    <w:name w:val="Arial9(без отступов)"/>
    <w:link w:val="Arial9"/>
    <w:semiHidden/>
    <w:rsid w:val="0004127B"/>
    <w:pPr>
      <w:ind w:left="-113"/>
    </w:pPr>
    <w:rPr>
      <w:rFonts w:ascii="Arial" w:hAnsi="Arial" w:cs="Arial"/>
      <w:sz w:val="18"/>
      <w:szCs w:val="18"/>
      <w:lang w:val="ru-RU"/>
    </w:rPr>
  </w:style>
  <w:style w:type="character" w:customStyle="1" w:styleId="csf229d0ff178">
    <w:name w:val="csf229d0ff178"/>
    <w:rsid w:val="0004127B"/>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04127B"/>
    <w:rPr>
      <w:rFonts w:ascii="Arial" w:hAnsi="Arial" w:cs="Arial" w:hint="default"/>
      <w:b/>
      <w:bCs/>
      <w:i w:val="0"/>
      <w:iCs w:val="0"/>
      <w:color w:val="000000"/>
      <w:sz w:val="18"/>
      <w:szCs w:val="18"/>
      <w:shd w:val="clear" w:color="auto" w:fill="auto"/>
    </w:rPr>
  </w:style>
  <w:style w:type="character" w:customStyle="1" w:styleId="csf229d0ff8">
    <w:name w:val="csf229d0ff8"/>
    <w:rsid w:val="0004127B"/>
    <w:rPr>
      <w:rFonts w:ascii="Arial" w:hAnsi="Arial" w:cs="Arial" w:hint="default"/>
      <w:b w:val="0"/>
      <w:bCs w:val="0"/>
      <w:i w:val="0"/>
      <w:iCs w:val="0"/>
      <w:color w:val="000000"/>
      <w:sz w:val="18"/>
      <w:szCs w:val="18"/>
      <w:shd w:val="clear" w:color="auto" w:fill="auto"/>
    </w:rPr>
  </w:style>
  <w:style w:type="character" w:customStyle="1" w:styleId="cs9b006263">
    <w:name w:val="cs9b006263"/>
    <w:rsid w:val="0004127B"/>
    <w:rPr>
      <w:rFonts w:ascii="Arial" w:hAnsi="Arial" w:cs="Arial" w:hint="default"/>
      <w:b/>
      <w:bCs/>
      <w:i w:val="0"/>
      <w:iCs w:val="0"/>
      <w:color w:val="000000"/>
      <w:sz w:val="20"/>
      <w:szCs w:val="20"/>
      <w:shd w:val="clear" w:color="auto" w:fill="auto"/>
    </w:rPr>
  </w:style>
  <w:style w:type="character" w:customStyle="1" w:styleId="csf229d0ff36">
    <w:name w:val="csf229d0ff36"/>
    <w:rsid w:val="0004127B"/>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04127B"/>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04127B"/>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04127B"/>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04127B"/>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04127B"/>
    <w:pPr>
      <w:snapToGrid w:val="0"/>
      <w:ind w:left="720"/>
      <w:contextualSpacing/>
    </w:pPr>
    <w:rPr>
      <w:rFonts w:ascii="Arial" w:eastAsia="Times New Roman" w:hAnsi="Arial"/>
      <w:sz w:val="28"/>
    </w:rPr>
  </w:style>
  <w:style w:type="character" w:customStyle="1" w:styleId="csf229d0ff102">
    <w:name w:val="csf229d0ff102"/>
    <w:rsid w:val="0004127B"/>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04127B"/>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04127B"/>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04127B"/>
    <w:rPr>
      <w:rFonts w:ascii="Arial" w:hAnsi="Arial" w:cs="Arial" w:hint="default"/>
      <w:b/>
      <w:bCs/>
      <w:i/>
      <w:iCs/>
      <w:color w:val="000000"/>
      <w:sz w:val="18"/>
      <w:szCs w:val="18"/>
      <w:shd w:val="clear" w:color="auto" w:fill="auto"/>
    </w:rPr>
  </w:style>
  <w:style w:type="character" w:customStyle="1" w:styleId="csf229d0ff142">
    <w:name w:val="csf229d0ff142"/>
    <w:rsid w:val="0004127B"/>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04127B"/>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04127B"/>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04127B"/>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04127B"/>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04127B"/>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04127B"/>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04127B"/>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04127B"/>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04127B"/>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04127B"/>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04127B"/>
    <w:rPr>
      <w:rFonts w:ascii="Arial" w:hAnsi="Arial" w:cs="Arial" w:hint="default"/>
      <w:b/>
      <w:bCs/>
      <w:i w:val="0"/>
      <w:iCs w:val="0"/>
      <w:color w:val="000000"/>
      <w:sz w:val="18"/>
      <w:szCs w:val="18"/>
      <w:shd w:val="clear" w:color="auto" w:fill="auto"/>
    </w:rPr>
  </w:style>
  <w:style w:type="character" w:customStyle="1" w:styleId="csf229d0ff107">
    <w:name w:val="csf229d0ff107"/>
    <w:rsid w:val="0004127B"/>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04127B"/>
    <w:rPr>
      <w:rFonts w:ascii="Arial" w:hAnsi="Arial" w:cs="Arial" w:hint="default"/>
      <w:b/>
      <w:bCs/>
      <w:i/>
      <w:iCs/>
      <w:color w:val="000000"/>
      <w:sz w:val="18"/>
      <w:szCs w:val="18"/>
      <w:shd w:val="clear" w:color="auto" w:fill="auto"/>
    </w:rPr>
  </w:style>
  <w:style w:type="character" w:customStyle="1" w:styleId="csab6e076993">
    <w:name w:val="csab6e076993"/>
    <w:rsid w:val="0004127B"/>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04127B"/>
    <w:pPr>
      <w:keepNext/>
      <w:tabs>
        <w:tab w:val="left" w:pos="210"/>
      </w:tabs>
      <w:autoSpaceDE w:val="0"/>
      <w:autoSpaceDN w:val="0"/>
      <w:spacing w:before="120"/>
    </w:pPr>
    <w:rPr>
      <w:rFonts w:ascii="Arial" w:eastAsia="Times New Roman" w:hAnsi="Arial" w:cs="Arial"/>
      <w:b/>
      <w:bCs/>
      <w:sz w:val="18"/>
      <w:lang w:val="en-US" w:eastAsia="en-US"/>
    </w:rPr>
  </w:style>
  <w:style w:type="character" w:customStyle="1" w:styleId="Arial96">
    <w:name w:val="Arial9+6пт Знак"/>
    <w:link w:val="Arial960"/>
    <w:locked/>
    <w:rsid w:val="0004127B"/>
    <w:rPr>
      <w:rFonts w:ascii="Arial" w:hAnsi="Arial"/>
      <w:sz w:val="18"/>
      <w:lang w:val="x-none" w:eastAsia="ru-RU"/>
    </w:rPr>
  </w:style>
  <w:style w:type="paragraph" w:customStyle="1" w:styleId="Arial960">
    <w:name w:val="Arial9+6пт"/>
    <w:basedOn w:val="a"/>
    <w:link w:val="Arial96"/>
    <w:rsid w:val="0004127B"/>
    <w:pPr>
      <w:snapToGrid w:val="0"/>
      <w:spacing w:before="120"/>
    </w:pPr>
    <w:rPr>
      <w:rFonts w:ascii="Arial" w:hAnsi="Arial"/>
      <w:sz w:val="18"/>
      <w:lang w:val="x-none"/>
    </w:rPr>
  </w:style>
  <w:style w:type="character" w:customStyle="1" w:styleId="csf229d0ff86">
    <w:name w:val="csf229d0ff86"/>
    <w:rsid w:val="0004127B"/>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04127B"/>
    <w:rPr>
      <w:rFonts w:ascii="Segoe UI" w:hAnsi="Segoe UI" w:cs="Segoe UI" w:hint="default"/>
      <w:b/>
      <w:bCs/>
      <w:i/>
      <w:iCs/>
      <w:color w:val="102B56"/>
      <w:sz w:val="18"/>
      <w:szCs w:val="18"/>
      <w:shd w:val="clear" w:color="auto" w:fill="auto"/>
    </w:rPr>
  </w:style>
  <w:style w:type="character" w:customStyle="1" w:styleId="csab6e076914">
    <w:name w:val="csab6e076914"/>
    <w:rsid w:val="0004127B"/>
    <w:rPr>
      <w:rFonts w:ascii="Arial" w:hAnsi="Arial" w:cs="Arial" w:hint="default"/>
      <w:b w:val="0"/>
      <w:bCs w:val="0"/>
      <w:i w:val="0"/>
      <w:iCs w:val="0"/>
      <w:color w:val="000000"/>
      <w:sz w:val="18"/>
      <w:szCs w:val="18"/>
    </w:rPr>
  </w:style>
  <w:style w:type="character" w:customStyle="1" w:styleId="csf229d0ff134">
    <w:name w:val="csf229d0ff134"/>
    <w:rsid w:val="0004127B"/>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04127B"/>
    <w:rPr>
      <w:rFonts w:ascii="Arial" w:hAnsi="Arial" w:cs="Arial" w:hint="default"/>
      <w:b/>
      <w:bCs/>
      <w:i/>
      <w:iCs/>
      <w:color w:val="000000"/>
      <w:sz w:val="20"/>
      <w:szCs w:val="20"/>
      <w:shd w:val="clear" w:color="auto" w:fill="auto"/>
    </w:rPr>
  </w:style>
  <w:style w:type="character" w:styleId="af6">
    <w:name w:val="FollowedHyperlink"/>
    <w:uiPriority w:val="99"/>
    <w:unhideWhenUsed/>
    <w:rsid w:val="0004127B"/>
    <w:rPr>
      <w:color w:val="954F72"/>
      <w:u w:val="single"/>
    </w:rPr>
  </w:style>
  <w:style w:type="paragraph" w:customStyle="1" w:styleId="msonormal0">
    <w:name w:val="msonormal"/>
    <w:basedOn w:val="a"/>
    <w:rsid w:val="0004127B"/>
    <w:pPr>
      <w:spacing w:before="100" w:beforeAutospacing="1" w:after="100" w:afterAutospacing="1"/>
    </w:pPr>
    <w:rPr>
      <w:sz w:val="24"/>
      <w:szCs w:val="24"/>
      <w:lang w:val="en-US" w:eastAsia="en-US"/>
    </w:rPr>
  </w:style>
  <w:style w:type="paragraph" w:styleId="af7">
    <w:name w:val="Title"/>
    <w:basedOn w:val="a"/>
    <w:link w:val="af8"/>
    <w:uiPriority w:val="99"/>
    <w:qFormat/>
    <w:rsid w:val="0004127B"/>
    <w:rPr>
      <w:sz w:val="24"/>
      <w:szCs w:val="24"/>
      <w:lang w:val="en-US" w:eastAsia="en-US"/>
    </w:rPr>
  </w:style>
  <w:style w:type="character" w:customStyle="1" w:styleId="af8">
    <w:name w:val="Заголовок Знак"/>
    <w:link w:val="af7"/>
    <w:uiPriority w:val="99"/>
    <w:rsid w:val="0004127B"/>
    <w:rPr>
      <w:rFonts w:ascii="Times New Roman" w:hAnsi="Times New Roman"/>
      <w:sz w:val="24"/>
      <w:szCs w:val="24"/>
      <w:lang w:val="en-US" w:eastAsia="en-US"/>
    </w:rPr>
  </w:style>
  <w:style w:type="paragraph" w:styleId="25">
    <w:name w:val="Body Text 2"/>
    <w:basedOn w:val="a"/>
    <w:link w:val="27"/>
    <w:uiPriority w:val="99"/>
    <w:unhideWhenUsed/>
    <w:rsid w:val="0004127B"/>
    <w:rPr>
      <w:sz w:val="24"/>
      <w:szCs w:val="24"/>
      <w:lang w:val="en-US" w:eastAsia="en-US"/>
    </w:rPr>
  </w:style>
  <w:style w:type="character" w:customStyle="1" w:styleId="27">
    <w:name w:val="Основной текст 2 Знак"/>
    <w:link w:val="25"/>
    <w:uiPriority w:val="99"/>
    <w:rsid w:val="0004127B"/>
    <w:rPr>
      <w:rFonts w:ascii="Times New Roman" w:hAnsi="Times New Roman"/>
      <w:sz w:val="24"/>
      <w:szCs w:val="24"/>
      <w:lang w:val="en-US" w:eastAsia="en-US"/>
    </w:rPr>
  </w:style>
  <w:style w:type="character" w:customStyle="1" w:styleId="af9">
    <w:name w:val="Название Знак"/>
    <w:link w:val="afa"/>
    <w:locked/>
    <w:rsid w:val="0004127B"/>
    <w:rPr>
      <w:rFonts w:ascii="Cambria" w:hAnsi="Cambria"/>
      <w:color w:val="17365D"/>
      <w:spacing w:val="5"/>
    </w:rPr>
  </w:style>
  <w:style w:type="paragraph" w:customStyle="1" w:styleId="afa">
    <w:name w:val="Название"/>
    <w:basedOn w:val="a"/>
    <w:link w:val="af9"/>
    <w:rsid w:val="0004127B"/>
    <w:rPr>
      <w:rFonts w:ascii="Cambria" w:hAnsi="Cambria"/>
      <w:color w:val="17365D"/>
      <w:spacing w:val="5"/>
      <w:lang w:val="uk-UA" w:eastAsia="uk-UA"/>
    </w:rPr>
  </w:style>
  <w:style w:type="character" w:customStyle="1" w:styleId="afb">
    <w:name w:val="Верхній колонтитул Знак"/>
    <w:link w:val="1a"/>
    <w:uiPriority w:val="99"/>
    <w:locked/>
    <w:rsid w:val="0004127B"/>
  </w:style>
  <w:style w:type="paragraph" w:customStyle="1" w:styleId="1a">
    <w:name w:val="Верхній колонтитул1"/>
    <w:basedOn w:val="a"/>
    <w:link w:val="afb"/>
    <w:uiPriority w:val="99"/>
    <w:rsid w:val="0004127B"/>
    <w:rPr>
      <w:rFonts w:ascii="Calibri" w:hAnsi="Calibri"/>
      <w:lang w:val="uk-UA" w:eastAsia="uk-UA"/>
    </w:rPr>
  </w:style>
  <w:style w:type="character" w:customStyle="1" w:styleId="afc">
    <w:name w:val="Нижній колонтитул Знак"/>
    <w:link w:val="1b"/>
    <w:uiPriority w:val="99"/>
    <w:locked/>
    <w:rsid w:val="0004127B"/>
  </w:style>
  <w:style w:type="paragraph" w:customStyle="1" w:styleId="1b">
    <w:name w:val="Нижній колонтитул1"/>
    <w:basedOn w:val="a"/>
    <w:link w:val="afc"/>
    <w:uiPriority w:val="99"/>
    <w:rsid w:val="0004127B"/>
    <w:rPr>
      <w:rFonts w:ascii="Calibri" w:hAnsi="Calibri"/>
      <w:lang w:val="uk-UA" w:eastAsia="uk-UA"/>
    </w:rPr>
  </w:style>
  <w:style w:type="character" w:customStyle="1" w:styleId="afd">
    <w:name w:val="Назва Знак"/>
    <w:link w:val="1c"/>
    <w:locked/>
    <w:rsid w:val="0004127B"/>
    <w:rPr>
      <w:rFonts w:ascii="Calibri Light" w:hAnsi="Calibri Light" w:cs="Calibri Light"/>
      <w:spacing w:val="-10"/>
    </w:rPr>
  </w:style>
  <w:style w:type="paragraph" w:customStyle="1" w:styleId="1c">
    <w:name w:val="Назва1"/>
    <w:basedOn w:val="a"/>
    <w:link w:val="afd"/>
    <w:rsid w:val="0004127B"/>
    <w:rPr>
      <w:rFonts w:ascii="Calibri Light" w:hAnsi="Calibri Light" w:cs="Calibri Light"/>
      <w:spacing w:val="-10"/>
      <w:lang w:val="uk-UA" w:eastAsia="uk-UA"/>
    </w:rPr>
  </w:style>
  <w:style w:type="character" w:customStyle="1" w:styleId="2a">
    <w:name w:val="Основний текст 2 Знак"/>
    <w:link w:val="212"/>
    <w:locked/>
    <w:rsid w:val="0004127B"/>
  </w:style>
  <w:style w:type="paragraph" w:customStyle="1" w:styleId="212">
    <w:name w:val="Основний текст 21"/>
    <w:basedOn w:val="a"/>
    <w:link w:val="2a"/>
    <w:rsid w:val="0004127B"/>
    <w:rPr>
      <w:rFonts w:ascii="Calibri" w:hAnsi="Calibri"/>
      <w:lang w:val="uk-UA" w:eastAsia="uk-UA"/>
    </w:rPr>
  </w:style>
  <w:style w:type="character" w:customStyle="1" w:styleId="afe">
    <w:name w:val="Текст у виносці Знак"/>
    <w:link w:val="1d"/>
    <w:locked/>
    <w:rsid w:val="0004127B"/>
    <w:rPr>
      <w:rFonts w:ascii="Segoe UI" w:hAnsi="Segoe UI" w:cs="Segoe UI"/>
    </w:rPr>
  </w:style>
  <w:style w:type="paragraph" w:customStyle="1" w:styleId="1d">
    <w:name w:val="Текст у виносці1"/>
    <w:basedOn w:val="a"/>
    <w:link w:val="afe"/>
    <w:rsid w:val="0004127B"/>
    <w:rPr>
      <w:rFonts w:ascii="Segoe UI" w:hAnsi="Segoe UI" w:cs="Segoe UI"/>
      <w:lang w:val="uk-UA" w:eastAsia="uk-UA"/>
    </w:rPr>
  </w:style>
  <w:style w:type="character" w:customStyle="1" w:styleId="emailstyle45">
    <w:name w:val="emailstyle45"/>
    <w:semiHidden/>
    <w:rsid w:val="0004127B"/>
    <w:rPr>
      <w:rFonts w:ascii="Calibri" w:hAnsi="Calibri" w:cs="Calibri" w:hint="default"/>
      <w:color w:val="auto"/>
    </w:rPr>
  </w:style>
  <w:style w:type="character" w:customStyle="1" w:styleId="error">
    <w:name w:val="error"/>
    <w:rsid w:val="0004127B"/>
  </w:style>
  <w:style w:type="character" w:customStyle="1" w:styleId="TimesNewRoman121">
    <w:name w:val="Стиль Times New Roman 12 пт1"/>
    <w:rsid w:val="0004127B"/>
    <w:rPr>
      <w:rFonts w:ascii="Times New Roman" w:hAnsi="Times New Roman" w:cs="Times New Roman" w:hint="default"/>
    </w:rPr>
  </w:style>
  <w:style w:type="character" w:customStyle="1" w:styleId="csccf5e31620">
    <w:name w:val="csccf5e31620"/>
    <w:rsid w:val="0004127B"/>
    <w:rPr>
      <w:rFonts w:ascii="Arial" w:hAnsi="Arial" w:cs="Arial" w:hint="default"/>
      <w:b/>
      <w:bCs/>
      <w:i w:val="0"/>
      <w:iCs w:val="0"/>
      <w:color w:val="000000"/>
      <w:sz w:val="18"/>
      <w:szCs w:val="18"/>
      <w:shd w:val="clear" w:color="auto" w:fill="auto"/>
    </w:rPr>
  </w:style>
  <w:style w:type="character" w:customStyle="1" w:styleId="cs9ff1b61120">
    <w:name w:val="cs9ff1b61120"/>
    <w:rsid w:val="0004127B"/>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04127B"/>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04127B"/>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04127B"/>
    <w:rPr>
      <w:rFonts w:ascii="Arial" w:hAnsi="Arial" w:cs="Arial" w:hint="default"/>
      <w:b w:val="0"/>
      <w:bCs w:val="0"/>
      <w:i w:val="0"/>
      <w:iCs w:val="0"/>
      <w:color w:val="000000"/>
      <w:sz w:val="18"/>
      <w:szCs w:val="18"/>
      <w:shd w:val="clear" w:color="auto" w:fill="auto"/>
    </w:rPr>
  </w:style>
  <w:style w:type="table" w:styleId="1e">
    <w:name w:val="Table Simple 1"/>
    <w:basedOn w:val="a1"/>
    <w:uiPriority w:val="99"/>
    <w:rsid w:val="0004127B"/>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04127B"/>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04127B"/>
    <w:rPr>
      <w:rFonts w:ascii="Arial" w:hAnsi="Arial" w:cs="Arial" w:hint="default"/>
      <w:b/>
      <w:bCs/>
      <w:i w:val="0"/>
      <w:iCs w:val="0"/>
      <w:color w:val="000000"/>
      <w:sz w:val="18"/>
      <w:szCs w:val="18"/>
      <w:shd w:val="clear" w:color="auto" w:fill="auto"/>
    </w:rPr>
  </w:style>
  <w:style w:type="character" w:customStyle="1" w:styleId="cs9ff1b611210">
    <w:name w:val="cs9ff1b611210"/>
    <w:rsid w:val="0004127B"/>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04127B"/>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04127B"/>
    <w:pPr>
      <w:ind w:firstLine="708"/>
      <w:jc w:val="both"/>
    </w:pPr>
    <w:rPr>
      <w:rFonts w:ascii="Arial" w:eastAsia="Times New Roman" w:hAnsi="Arial"/>
      <w:b/>
      <w:sz w:val="18"/>
      <w:lang w:val="en-US" w:eastAsia="en-US"/>
    </w:rPr>
  </w:style>
  <w:style w:type="paragraph" w:customStyle="1" w:styleId="144">
    <w:name w:val="Основной текст с отступом144"/>
    <w:basedOn w:val="a"/>
    <w:rsid w:val="0004127B"/>
    <w:pPr>
      <w:ind w:firstLine="708"/>
      <w:jc w:val="both"/>
    </w:pPr>
    <w:rPr>
      <w:rFonts w:ascii="Arial" w:eastAsia="Times New Roman" w:hAnsi="Arial"/>
      <w:b/>
      <w:sz w:val="18"/>
      <w:lang w:val="en-US" w:eastAsia="en-US"/>
    </w:rPr>
  </w:style>
  <w:style w:type="paragraph" w:customStyle="1" w:styleId="145">
    <w:name w:val="Основной текст с отступом145"/>
    <w:basedOn w:val="a"/>
    <w:rsid w:val="0004127B"/>
    <w:pPr>
      <w:ind w:firstLine="708"/>
      <w:jc w:val="both"/>
    </w:pPr>
    <w:rPr>
      <w:rFonts w:ascii="Arial" w:eastAsia="Times New Roman" w:hAnsi="Arial"/>
      <w:b/>
      <w:sz w:val="18"/>
      <w:lang w:val="en-US" w:eastAsia="en-US"/>
    </w:rPr>
  </w:style>
  <w:style w:type="paragraph" w:customStyle="1" w:styleId="147">
    <w:name w:val="Основной текст с отступом147"/>
    <w:basedOn w:val="a"/>
    <w:rsid w:val="0004127B"/>
    <w:pPr>
      <w:ind w:firstLine="708"/>
      <w:jc w:val="both"/>
    </w:pPr>
    <w:rPr>
      <w:rFonts w:ascii="Arial" w:eastAsia="Times New Roman" w:hAnsi="Arial"/>
      <w:b/>
      <w:sz w:val="18"/>
      <w:lang w:val="en-US" w:eastAsia="en-US"/>
    </w:rPr>
  </w:style>
  <w:style w:type="paragraph" w:customStyle="1" w:styleId="148">
    <w:name w:val="Основной текст с отступом148"/>
    <w:basedOn w:val="a"/>
    <w:rsid w:val="0004127B"/>
    <w:pPr>
      <w:ind w:firstLine="708"/>
      <w:jc w:val="both"/>
    </w:pPr>
    <w:rPr>
      <w:rFonts w:ascii="Arial" w:eastAsia="Times New Roman" w:hAnsi="Arial"/>
      <w:b/>
      <w:sz w:val="18"/>
      <w:lang w:val="en-US" w:eastAsia="en-US"/>
    </w:rPr>
  </w:style>
  <w:style w:type="paragraph" w:customStyle="1" w:styleId="149">
    <w:name w:val="Основной текст с отступом149"/>
    <w:basedOn w:val="a"/>
    <w:rsid w:val="0004127B"/>
    <w:pPr>
      <w:ind w:firstLine="708"/>
      <w:jc w:val="both"/>
    </w:pPr>
    <w:rPr>
      <w:rFonts w:ascii="Arial" w:eastAsia="Times New Roman" w:hAnsi="Arial"/>
      <w:b/>
      <w:sz w:val="18"/>
      <w:lang w:val="en-US" w:eastAsia="en-US"/>
    </w:rPr>
  </w:style>
  <w:style w:type="paragraph" w:customStyle="1" w:styleId="Arial92">
    <w:name w:val="Стиль Arial9(жирн) + не полужирный"/>
    <w:basedOn w:val="a"/>
    <w:uiPriority w:val="99"/>
    <w:semiHidden/>
    <w:rsid w:val="0004127B"/>
    <w:pPr>
      <w:keepNext/>
      <w:tabs>
        <w:tab w:val="left" w:pos="210"/>
      </w:tabs>
      <w:autoSpaceDE w:val="0"/>
      <w:autoSpaceDN w:val="0"/>
      <w:spacing w:before="120"/>
    </w:pPr>
    <w:rPr>
      <w:rFonts w:ascii="Arial" w:hAnsi="Arial" w:cs="Arial"/>
      <w:b/>
      <w:sz w:val="18"/>
      <w:lang w:val="en-US" w:eastAsia="en-US"/>
    </w:rPr>
  </w:style>
  <w:style w:type="paragraph" w:customStyle="1" w:styleId="150">
    <w:name w:val="Основной текст с отступом150"/>
    <w:basedOn w:val="a"/>
    <w:rsid w:val="0004127B"/>
    <w:pPr>
      <w:ind w:firstLine="708"/>
      <w:jc w:val="both"/>
    </w:pPr>
    <w:rPr>
      <w:rFonts w:ascii="Arial" w:eastAsia="Times New Roman" w:hAnsi="Arial"/>
      <w:b/>
      <w:sz w:val="18"/>
      <w:lang w:val="en-US" w:eastAsia="en-US"/>
    </w:rPr>
  </w:style>
  <w:style w:type="character" w:customStyle="1" w:styleId="cs9ff1b61152">
    <w:name w:val="cs9ff1b61152"/>
    <w:rsid w:val="0004127B"/>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04127B"/>
    <w:pPr>
      <w:ind w:firstLine="708"/>
      <w:jc w:val="both"/>
    </w:pPr>
    <w:rPr>
      <w:rFonts w:ascii="Arial" w:eastAsia="Times New Roman" w:hAnsi="Arial"/>
      <w:b/>
      <w:sz w:val="18"/>
      <w:lang w:val="en-US" w:eastAsia="en-US"/>
    </w:rPr>
  </w:style>
  <w:style w:type="paragraph" w:customStyle="1" w:styleId="157">
    <w:name w:val="Основной текст с отступом157"/>
    <w:basedOn w:val="a"/>
    <w:rsid w:val="0004127B"/>
    <w:pPr>
      <w:ind w:firstLine="708"/>
      <w:jc w:val="both"/>
    </w:pPr>
    <w:rPr>
      <w:rFonts w:ascii="Arial" w:eastAsia="Times New Roman" w:hAnsi="Arial"/>
      <w:b/>
      <w:sz w:val="18"/>
      <w:lang w:val="en-US" w:eastAsia="en-US"/>
    </w:rPr>
  </w:style>
  <w:style w:type="paragraph" w:customStyle="1" w:styleId="162">
    <w:name w:val="Основной текст с отступом162"/>
    <w:basedOn w:val="a"/>
    <w:rsid w:val="0004127B"/>
    <w:pPr>
      <w:ind w:firstLine="708"/>
      <w:jc w:val="both"/>
    </w:pPr>
    <w:rPr>
      <w:rFonts w:ascii="Arial" w:eastAsia="Times New Roman" w:hAnsi="Arial"/>
      <w:b/>
      <w:sz w:val="18"/>
      <w:lang w:val="en-US" w:eastAsia="en-US"/>
    </w:rPr>
  </w:style>
  <w:style w:type="character" w:customStyle="1" w:styleId="cse1a752c62">
    <w:name w:val="cse1a752c62"/>
    <w:rsid w:val="0004127B"/>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04127B"/>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04127B"/>
    <w:pPr>
      <w:ind w:firstLine="708"/>
      <w:jc w:val="both"/>
    </w:pPr>
    <w:rPr>
      <w:rFonts w:ascii="Arial" w:eastAsia="Times New Roman" w:hAnsi="Arial"/>
      <w:b/>
      <w:sz w:val="18"/>
      <w:lang w:val="en-US" w:eastAsia="en-US"/>
    </w:rPr>
  </w:style>
  <w:style w:type="character" w:customStyle="1" w:styleId="cs9ff1b61138">
    <w:name w:val="cs9ff1b61138"/>
    <w:rsid w:val="0004127B"/>
    <w:rPr>
      <w:rFonts w:ascii="Arial" w:hAnsi="Arial" w:cs="Arial" w:hint="default"/>
      <w:b w:val="0"/>
      <w:bCs w:val="0"/>
      <w:i w:val="0"/>
      <w:iCs w:val="0"/>
      <w:color w:val="000000"/>
      <w:sz w:val="18"/>
      <w:szCs w:val="18"/>
      <w:shd w:val="clear" w:color="auto" w:fill="auto"/>
    </w:rPr>
  </w:style>
  <w:style w:type="character" w:customStyle="1" w:styleId="csbd30b5e52">
    <w:name w:val="csbd30b5e52"/>
    <w:rsid w:val="0004127B"/>
    <w:rPr>
      <w:rFonts w:ascii="Times New Roman" w:hAnsi="Times New Roman" w:cs="Times New Roman" w:hint="default"/>
      <w:b w:val="0"/>
      <w:bCs w:val="0"/>
      <w:i/>
      <w:iCs/>
      <w:color w:val="000000"/>
      <w:sz w:val="18"/>
      <w:szCs w:val="18"/>
    </w:rPr>
  </w:style>
  <w:style w:type="character" w:customStyle="1" w:styleId="cs176e94eb2">
    <w:name w:val="cs176e94eb2"/>
    <w:rsid w:val="0004127B"/>
    <w:rPr>
      <w:rFonts w:ascii="Times New Roman" w:hAnsi="Times New Roman" w:cs="Times New Roman" w:hint="default"/>
      <w:b/>
      <w:bCs/>
      <w:i w:val="0"/>
      <w:iCs w:val="0"/>
      <w:color w:val="000000"/>
      <w:sz w:val="18"/>
      <w:szCs w:val="18"/>
    </w:rPr>
  </w:style>
  <w:style w:type="character" w:customStyle="1" w:styleId="cscc47389a2">
    <w:name w:val="cscc47389a2"/>
    <w:rsid w:val="0004127B"/>
    <w:rPr>
      <w:rFonts w:ascii="Times New Roman" w:hAnsi="Times New Roman" w:cs="Times New Roman" w:hint="default"/>
      <w:b w:val="0"/>
      <w:bCs w:val="0"/>
      <w:i w:val="0"/>
      <w:iCs w:val="0"/>
      <w:color w:val="000000"/>
      <w:sz w:val="18"/>
      <w:szCs w:val="18"/>
    </w:rPr>
  </w:style>
  <w:style w:type="character" w:customStyle="1" w:styleId="csbd30b5e54">
    <w:name w:val="csbd30b5e54"/>
    <w:rsid w:val="0004127B"/>
    <w:rPr>
      <w:rFonts w:ascii="Times New Roman" w:hAnsi="Times New Roman" w:cs="Times New Roman" w:hint="default"/>
      <w:b w:val="0"/>
      <w:bCs w:val="0"/>
      <w:i/>
      <w:iCs/>
      <w:color w:val="000000"/>
      <w:sz w:val="18"/>
      <w:szCs w:val="18"/>
    </w:rPr>
  </w:style>
  <w:style w:type="character" w:customStyle="1" w:styleId="cs176e94eb4">
    <w:name w:val="cs176e94eb4"/>
    <w:rsid w:val="0004127B"/>
    <w:rPr>
      <w:rFonts w:ascii="Times New Roman" w:hAnsi="Times New Roman" w:cs="Times New Roman" w:hint="default"/>
      <w:b/>
      <w:bCs/>
      <w:i w:val="0"/>
      <w:iCs w:val="0"/>
      <w:color w:val="000000"/>
      <w:sz w:val="18"/>
      <w:szCs w:val="18"/>
    </w:rPr>
  </w:style>
  <w:style w:type="character" w:customStyle="1" w:styleId="cscc47389a4">
    <w:name w:val="cscc47389a4"/>
    <w:rsid w:val="0004127B"/>
    <w:rPr>
      <w:rFonts w:ascii="Times New Roman" w:hAnsi="Times New Roman" w:cs="Times New Roman" w:hint="default"/>
      <w:b w:val="0"/>
      <w:bCs w:val="0"/>
      <w:i w:val="0"/>
      <w:iCs w:val="0"/>
      <w:color w:val="000000"/>
      <w:sz w:val="18"/>
      <w:szCs w:val="18"/>
    </w:rPr>
  </w:style>
  <w:style w:type="character" w:customStyle="1" w:styleId="cs786de70b1">
    <w:name w:val="cs786de70b1"/>
    <w:rsid w:val="0004127B"/>
    <w:rPr>
      <w:rFonts w:ascii="Segoe UI" w:hAnsi="Segoe UI" w:cs="Segoe UI" w:hint="default"/>
      <w:b w:val="0"/>
      <w:bCs w:val="0"/>
      <w:i w:val="0"/>
      <w:iCs w:val="0"/>
      <w:color w:val="000000"/>
      <w:sz w:val="18"/>
      <w:szCs w:val="18"/>
    </w:rPr>
  </w:style>
  <w:style w:type="character" w:customStyle="1" w:styleId="csbd30b5e56">
    <w:name w:val="csbd30b5e56"/>
    <w:rsid w:val="0004127B"/>
    <w:rPr>
      <w:rFonts w:ascii="Times New Roman" w:hAnsi="Times New Roman" w:cs="Times New Roman" w:hint="default"/>
      <w:b w:val="0"/>
      <w:bCs w:val="0"/>
      <w:i/>
      <w:iCs/>
      <w:color w:val="000000"/>
      <w:sz w:val="18"/>
      <w:szCs w:val="18"/>
    </w:rPr>
  </w:style>
  <w:style w:type="character" w:customStyle="1" w:styleId="cs176e94eb6">
    <w:name w:val="cs176e94eb6"/>
    <w:rsid w:val="0004127B"/>
    <w:rPr>
      <w:rFonts w:ascii="Times New Roman" w:hAnsi="Times New Roman" w:cs="Times New Roman" w:hint="default"/>
      <w:b/>
      <w:bCs/>
      <w:i w:val="0"/>
      <w:iCs w:val="0"/>
      <w:color w:val="000000"/>
      <w:sz w:val="18"/>
      <w:szCs w:val="18"/>
    </w:rPr>
  </w:style>
  <w:style w:type="character" w:customStyle="1" w:styleId="cscc47389a6">
    <w:name w:val="cscc47389a6"/>
    <w:rsid w:val="0004127B"/>
    <w:rPr>
      <w:rFonts w:ascii="Times New Roman" w:hAnsi="Times New Roman" w:cs="Times New Roman" w:hint="default"/>
      <w:b w:val="0"/>
      <w:bCs w:val="0"/>
      <w:i w:val="0"/>
      <w:iCs w:val="0"/>
      <w:color w:val="000000"/>
      <w:sz w:val="18"/>
      <w:szCs w:val="18"/>
    </w:rPr>
  </w:style>
  <w:style w:type="character" w:customStyle="1" w:styleId="cs9ff1b61195">
    <w:name w:val="cs9ff1b61195"/>
    <w:rsid w:val="0004127B"/>
    <w:rPr>
      <w:rFonts w:ascii="Arial" w:hAnsi="Arial" w:cs="Arial" w:hint="default"/>
      <w:b w:val="0"/>
      <w:bCs w:val="0"/>
      <w:i w:val="0"/>
      <w:iCs w:val="0"/>
      <w:color w:val="000000"/>
      <w:sz w:val="18"/>
      <w:szCs w:val="18"/>
      <w:shd w:val="clear" w:color="auto" w:fill="auto"/>
    </w:rPr>
  </w:style>
  <w:style w:type="paragraph" w:customStyle="1" w:styleId="165">
    <w:name w:val="Основной текст с отступом165"/>
    <w:basedOn w:val="a"/>
    <w:rsid w:val="0004127B"/>
    <w:pPr>
      <w:ind w:firstLine="708"/>
      <w:jc w:val="both"/>
    </w:pPr>
    <w:rPr>
      <w:rFonts w:ascii="Arial" w:eastAsia="Times New Roman" w:hAnsi="Arial"/>
      <w:b/>
      <w:sz w:val="18"/>
      <w:lang w:val="en-US" w:eastAsia="en-US"/>
    </w:rPr>
  </w:style>
  <w:style w:type="paragraph" w:customStyle="1" w:styleId="168">
    <w:name w:val="Основной текст с отступом168"/>
    <w:basedOn w:val="a"/>
    <w:rsid w:val="0004127B"/>
    <w:pPr>
      <w:ind w:firstLine="708"/>
      <w:jc w:val="both"/>
    </w:pPr>
    <w:rPr>
      <w:rFonts w:ascii="Arial" w:eastAsia="Times New Roman" w:hAnsi="Arial"/>
      <w:b/>
      <w:sz w:val="18"/>
      <w:lang w:val="en-US" w:eastAsia="en-US"/>
    </w:rPr>
  </w:style>
  <w:style w:type="character" w:customStyle="1" w:styleId="csab6e07698">
    <w:name w:val="csab6e07698"/>
    <w:rsid w:val="0004127B"/>
    <w:rPr>
      <w:rFonts w:ascii="Arial" w:hAnsi="Arial" w:cs="Arial" w:hint="default"/>
      <w:b w:val="0"/>
      <w:bCs w:val="0"/>
      <w:i w:val="0"/>
      <w:iCs w:val="0"/>
      <w:color w:val="000000"/>
      <w:sz w:val="18"/>
      <w:szCs w:val="18"/>
      <w:shd w:val="clear" w:color="auto" w:fill="auto"/>
    </w:rPr>
  </w:style>
  <w:style w:type="character" w:customStyle="1" w:styleId="csab6e07699">
    <w:name w:val="csab6e07699"/>
    <w:rsid w:val="0004127B"/>
    <w:rPr>
      <w:rFonts w:ascii="Arial" w:hAnsi="Arial" w:cs="Arial" w:hint="default"/>
      <w:b w:val="0"/>
      <w:bCs w:val="0"/>
      <w:i w:val="0"/>
      <w:iCs w:val="0"/>
      <w:color w:val="000000"/>
      <w:sz w:val="18"/>
      <w:szCs w:val="18"/>
      <w:shd w:val="clear" w:color="auto" w:fill="auto"/>
    </w:rPr>
  </w:style>
  <w:style w:type="character" w:customStyle="1" w:styleId="csafaf57419">
    <w:name w:val="csafaf57419"/>
    <w:rsid w:val="0004127B"/>
    <w:rPr>
      <w:rFonts w:ascii="Arial" w:hAnsi="Arial" w:cs="Arial" w:hint="default"/>
      <w:b/>
      <w:bCs/>
      <w:i w:val="0"/>
      <w:iCs w:val="0"/>
      <w:color w:val="000000"/>
      <w:sz w:val="18"/>
      <w:szCs w:val="18"/>
      <w:shd w:val="clear" w:color="auto" w:fill="auto"/>
    </w:rPr>
  </w:style>
  <w:style w:type="character" w:customStyle="1" w:styleId="csafaf574110">
    <w:name w:val="csafaf574110"/>
    <w:rsid w:val="0004127B"/>
    <w:rPr>
      <w:rFonts w:ascii="Arial" w:hAnsi="Arial" w:cs="Arial" w:hint="default"/>
      <w:b/>
      <w:bCs/>
      <w:i w:val="0"/>
      <w:iCs w:val="0"/>
      <w:color w:val="000000"/>
      <w:sz w:val="18"/>
      <w:szCs w:val="18"/>
      <w:shd w:val="clear" w:color="auto" w:fill="auto"/>
    </w:rPr>
  </w:style>
  <w:style w:type="character" w:customStyle="1" w:styleId="csab6e076911">
    <w:name w:val="csab6e076911"/>
    <w:rsid w:val="0004127B"/>
    <w:rPr>
      <w:rFonts w:ascii="Arial" w:hAnsi="Arial" w:cs="Arial" w:hint="default"/>
      <w:b w:val="0"/>
      <w:bCs w:val="0"/>
      <w:i w:val="0"/>
      <w:iCs w:val="0"/>
      <w:color w:val="000000"/>
      <w:sz w:val="18"/>
      <w:szCs w:val="18"/>
      <w:shd w:val="clear" w:color="auto" w:fill="auto"/>
    </w:rPr>
  </w:style>
  <w:style w:type="character" w:customStyle="1" w:styleId="csafaf574112">
    <w:name w:val="csafaf574112"/>
    <w:rsid w:val="0004127B"/>
    <w:rPr>
      <w:rFonts w:ascii="Arial" w:hAnsi="Arial" w:cs="Arial" w:hint="default"/>
      <w:b/>
      <w:bCs/>
      <w:i w:val="0"/>
      <w:iCs w:val="0"/>
      <w:color w:val="000000"/>
      <w:sz w:val="18"/>
      <w:szCs w:val="18"/>
      <w:shd w:val="clear" w:color="auto" w:fill="auto"/>
    </w:rPr>
  </w:style>
  <w:style w:type="character" w:customStyle="1" w:styleId="csab6e076912">
    <w:name w:val="csab6e076912"/>
    <w:rsid w:val="0004127B"/>
    <w:rPr>
      <w:rFonts w:ascii="Arial" w:hAnsi="Arial" w:cs="Arial" w:hint="default"/>
      <w:b w:val="0"/>
      <w:bCs w:val="0"/>
      <w:i w:val="0"/>
      <w:iCs w:val="0"/>
      <w:color w:val="000000"/>
      <w:sz w:val="18"/>
      <w:szCs w:val="18"/>
      <w:shd w:val="clear" w:color="auto" w:fill="auto"/>
    </w:rPr>
  </w:style>
  <w:style w:type="character" w:customStyle="1" w:styleId="csafaf574113">
    <w:name w:val="csafaf574113"/>
    <w:rsid w:val="0004127B"/>
    <w:rPr>
      <w:rFonts w:ascii="Arial" w:hAnsi="Arial" w:cs="Arial" w:hint="default"/>
      <w:b/>
      <w:bCs/>
      <w:i w:val="0"/>
      <w:iCs w:val="0"/>
      <w:color w:val="000000"/>
      <w:sz w:val="18"/>
      <w:szCs w:val="18"/>
      <w:shd w:val="clear" w:color="auto" w:fill="auto"/>
    </w:rPr>
  </w:style>
  <w:style w:type="character" w:customStyle="1" w:styleId="csab6e076913">
    <w:name w:val="csab6e076913"/>
    <w:rsid w:val="0004127B"/>
    <w:rPr>
      <w:rFonts w:ascii="Arial" w:hAnsi="Arial" w:cs="Arial" w:hint="default"/>
      <w:b w:val="0"/>
      <w:bCs w:val="0"/>
      <w:i w:val="0"/>
      <w:iCs w:val="0"/>
      <w:color w:val="000000"/>
      <w:sz w:val="18"/>
      <w:szCs w:val="18"/>
      <w:shd w:val="clear" w:color="auto" w:fill="auto"/>
    </w:rPr>
  </w:style>
  <w:style w:type="character" w:customStyle="1" w:styleId="csafaf574114">
    <w:name w:val="csafaf574114"/>
    <w:rsid w:val="0004127B"/>
    <w:rPr>
      <w:rFonts w:ascii="Arial" w:hAnsi="Arial" w:cs="Arial" w:hint="default"/>
      <w:b/>
      <w:bCs/>
      <w:i w:val="0"/>
      <w:iCs w:val="0"/>
      <w:color w:val="000000"/>
      <w:sz w:val="18"/>
      <w:szCs w:val="18"/>
      <w:shd w:val="clear" w:color="auto" w:fill="auto"/>
    </w:rPr>
  </w:style>
  <w:style w:type="character" w:customStyle="1" w:styleId="csafaf574115">
    <w:name w:val="csafaf574115"/>
    <w:rsid w:val="0004127B"/>
    <w:rPr>
      <w:rFonts w:ascii="Arial" w:hAnsi="Arial" w:cs="Arial" w:hint="default"/>
      <w:b/>
      <w:bCs/>
      <w:i w:val="0"/>
      <w:iCs w:val="0"/>
      <w:color w:val="000000"/>
      <w:sz w:val="18"/>
      <w:szCs w:val="18"/>
      <w:shd w:val="clear" w:color="auto" w:fill="auto"/>
    </w:rPr>
  </w:style>
  <w:style w:type="character" w:customStyle="1" w:styleId="csab6e076915">
    <w:name w:val="csab6e076915"/>
    <w:rsid w:val="0004127B"/>
    <w:rPr>
      <w:rFonts w:ascii="Arial" w:hAnsi="Arial" w:cs="Arial" w:hint="default"/>
      <w:b w:val="0"/>
      <w:bCs w:val="0"/>
      <w:i w:val="0"/>
      <w:iCs w:val="0"/>
      <w:color w:val="000000"/>
      <w:sz w:val="18"/>
      <w:szCs w:val="18"/>
      <w:shd w:val="clear" w:color="auto" w:fill="auto"/>
    </w:rPr>
  </w:style>
  <w:style w:type="character" w:customStyle="1" w:styleId="csafaf57415">
    <w:name w:val="csafaf57415"/>
    <w:rsid w:val="0004127B"/>
    <w:rPr>
      <w:rFonts w:ascii="Arial" w:hAnsi="Arial" w:cs="Arial" w:hint="default"/>
      <w:b/>
      <w:bCs/>
      <w:i w:val="0"/>
      <w:iCs w:val="0"/>
      <w:color w:val="000000"/>
      <w:sz w:val="18"/>
      <w:szCs w:val="18"/>
      <w:shd w:val="clear" w:color="auto" w:fill="auto"/>
    </w:rPr>
  </w:style>
  <w:style w:type="character" w:customStyle="1" w:styleId="csab6e07695">
    <w:name w:val="csab6e07695"/>
    <w:rsid w:val="0004127B"/>
    <w:rPr>
      <w:rFonts w:ascii="Arial" w:hAnsi="Arial" w:cs="Arial" w:hint="default"/>
      <w:b w:val="0"/>
      <w:bCs w:val="0"/>
      <w:i w:val="0"/>
      <w:iCs w:val="0"/>
      <w:color w:val="000000"/>
      <w:sz w:val="18"/>
      <w:szCs w:val="18"/>
      <w:shd w:val="clear" w:color="auto" w:fill="auto"/>
    </w:rPr>
  </w:style>
  <w:style w:type="character" w:customStyle="1" w:styleId="csafaf57416">
    <w:name w:val="csafaf57416"/>
    <w:rsid w:val="0004127B"/>
    <w:rPr>
      <w:rFonts w:ascii="Arial" w:hAnsi="Arial" w:cs="Arial" w:hint="default"/>
      <w:b/>
      <w:bCs/>
      <w:i w:val="0"/>
      <w:iCs w:val="0"/>
      <w:color w:val="000000"/>
      <w:sz w:val="18"/>
      <w:szCs w:val="18"/>
      <w:shd w:val="clear" w:color="auto" w:fill="auto"/>
    </w:rPr>
  </w:style>
  <w:style w:type="character" w:customStyle="1" w:styleId="csab6e07696">
    <w:name w:val="csab6e07696"/>
    <w:rsid w:val="0004127B"/>
    <w:rPr>
      <w:rFonts w:ascii="Arial" w:hAnsi="Arial" w:cs="Arial" w:hint="default"/>
      <w:b w:val="0"/>
      <w:bCs w:val="0"/>
      <w:i w:val="0"/>
      <w:iCs w:val="0"/>
      <w:color w:val="000000"/>
      <w:sz w:val="18"/>
      <w:szCs w:val="18"/>
      <w:shd w:val="clear" w:color="auto" w:fill="auto"/>
    </w:rPr>
  </w:style>
  <w:style w:type="character" w:customStyle="1" w:styleId="csafaf57417">
    <w:name w:val="csafaf57417"/>
    <w:rsid w:val="0004127B"/>
    <w:rPr>
      <w:rFonts w:ascii="Arial" w:hAnsi="Arial" w:cs="Arial" w:hint="default"/>
      <w:b/>
      <w:bCs/>
      <w:i w:val="0"/>
      <w:iCs w:val="0"/>
      <w:color w:val="000000"/>
      <w:sz w:val="18"/>
      <w:szCs w:val="18"/>
      <w:shd w:val="clear" w:color="auto" w:fill="auto"/>
    </w:rPr>
  </w:style>
  <w:style w:type="character" w:customStyle="1" w:styleId="csafaf57418">
    <w:name w:val="csafaf57418"/>
    <w:rsid w:val="0004127B"/>
    <w:rPr>
      <w:rFonts w:ascii="Arial" w:hAnsi="Arial" w:cs="Arial" w:hint="default"/>
      <w:b/>
      <w:bCs/>
      <w:i w:val="0"/>
      <w:iCs w:val="0"/>
      <w:color w:val="000000"/>
      <w:sz w:val="18"/>
      <w:szCs w:val="18"/>
      <w:shd w:val="clear" w:color="auto" w:fill="auto"/>
    </w:rPr>
  </w:style>
  <w:style w:type="paragraph" w:customStyle="1" w:styleId="169">
    <w:name w:val="Основной текст с отступом169"/>
    <w:basedOn w:val="a"/>
    <w:rsid w:val="0004127B"/>
    <w:pPr>
      <w:ind w:firstLine="708"/>
      <w:jc w:val="both"/>
    </w:pPr>
    <w:rPr>
      <w:rFonts w:ascii="Arial" w:eastAsia="Times New Roman" w:hAnsi="Arial"/>
      <w:b/>
      <w:sz w:val="18"/>
      <w:lang w:val="en-US" w:eastAsia="en-US"/>
    </w:rPr>
  </w:style>
  <w:style w:type="character" w:customStyle="1" w:styleId="csccf5e316113">
    <w:name w:val="csccf5e316113"/>
    <w:rsid w:val="0004127B"/>
    <w:rPr>
      <w:rFonts w:ascii="Arial" w:hAnsi="Arial" w:cs="Arial" w:hint="default"/>
      <w:b/>
      <w:bCs/>
      <w:i w:val="0"/>
      <w:iCs w:val="0"/>
      <w:color w:val="000000"/>
      <w:sz w:val="18"/>
      <w:szCs w:val="18"/>
      <w:shd w:val="clear" w:color="auto" w:fill="auto"/>
    </w:rPr>
  </w:style>
  <w:style w:type="character" w:customStyle="1" w:styleId="cs9ff1b611113">
    <w:name w:val="cs9ff1b611113"/>
    <w:rsid w:val="0004127B"/>
    <w:rPr>
      <w:rFonts w:ascii="Arial" w:hAnsi="Arial" w:cs="Arial" w:hint="default"/>
      <w:b w:val="0"/>
      <w:bCs w:val="0"/>
      <w:i w:val="0"/>
      <w:iCs w:val="0"/>
      <w:color w:val="000000"/>
      <w:sz w:val="18"/>
      <w:szCs w:val="18"/>
      <w:shd w:val="clear" w:color="auto" w:fill="auto"/>
    </w:rPr>
  </w:style>
  <w:style w:type="paragraph" w:customStyle="1" w:styleId="170">
    <w:name w:val="Основной текст с отступом170"/>
    <w:basedOn w:val="a"/>
    <w:rsid w:val="0004127B"/>
    <w:pPr>
      <w:ind w:firstLine="708"/>
      <w:jc w:val="both"/>
    </w:pPr>
    <w:rPr>
      <w:rFonts w:ascii="Arial" w:eastAsia="Times New Roman" w:hAnsi="Arial"/>
      <w:b/>
      <w:sz w:val="18"/>
      <w:lang w:val="en-US" w:eastAsia="en-US"/>
    </w:rPr>
  </w:style>
  <w:style w:type="character" w:customStyle="1" w:styleId="cs95bf81471">
    <w:name w:val="cs95bf81471"/>
    <w:rsid w:val="0004127B"/>
    <w:rPr>
      <w:rFonts w:ascii="Times New Roman" w:hAnsi="Times New Roman" w:cs="Times New Roman" w:hint="default"/>
      <w:b w:val="0"/>
      <w:bCs w:val="0"/>
      <w:i w:val="0"/>
      <w:iCs w:val="0"/>
      <w:color w:val="000000"/>
      <w:sz w:val="26"/>
      <w:szCs w:val="26"/>
      <w:shd w:val="clear" w:color="auto" w:fill="auto"/>
    </w:rPr>
  </w:style>
  <w:style w:type="paragraph" w:customStyle="1" w:styleId="171">
    <w:name w:val="Основной текст с отступом171"/>
    <w:basedOn w:val="a"/>
    <w:rsid w:val="0004127B"/>
    <w:pPr>
      <w:ind w:firstLine="708"/>
      <w:jc w:val="both"/>
    </w:pPr>
    <w:rPr>
      <w:rFonts w:ascii="Arial" w:eastAsia="Times New Roman" w:hAnsi="Arial"/>
      <w:b/>
      <w:sz w:val="18"/>
      <w:lang w:val="en-US" w:eastAsia="en-US"/>
    </w:rPr>
  </w:style>
  <w:style w:type="character" w:customStyle="1" w:styleId="csab6e076921">
    <w:name w:val="csab6e076921"/>
    <w:rsid w:val="0004127B"/>
    <w:rPr>
      <w:rFonts w:ascii="Arial" w:hAnsi="Arial" w:cs="Arial" w:hint="default"/>
      <w:b w:val="0"/>
      <w:bCs w:val="0"/>
      <w:i w:val="0"/>
      <w:iCs w:val="0"/>
      <w:color w:val="000000"/>
      <w:sz w:val="18"/>
      <w:szCs w:val="18"/>
      <w:shd w:val="clear" w:color="auto" w:fill="auto"/>
    </w:rPr>
  </w:style>
  <w:style w:type="paragraph" w:customStyle="1" w:styleId="172">
    <w:name w:val="Основной текст с отступом172"/>
    <w:basedOn w:val="a"/>
    <w:rsid w:val="0004127B"/>
    <w:pPr>
      <w:ind w:firstLine="708"/>
      <w:jc w:val="both"/>
    </w:pPr>
    <w:rPr>
      <w:rFonts w:ascii="Arial" w:eastAsia="Times New Roman" w:hAnsi="Arial"/>
      <w:b/>
      <w:sz w:val="18"/>
      <w:lang w:val="en-US" w:eastAsia="en-US"/>
    </w:rPr>
  </w:style>
  <w:style w:type="character" w:customStyle="1" w:styleId="cs9ff1b611140">
    <w:name w:val="cs9ff1b611140"/>
    <w:rsid w:val="0004127B"/>
    <w:rPr>
      <w:rFonts w:ascii="Arial" w:hAnsi="Arial" w:cs="Arial" w:hint="default"/>
      <w:b w:val="0"/>
      <w:bCs w:val="0"/>
      <w:i w:val="0"/>
      <w:iCs w:val="0"/>
      <w:color w:val="000000"/>
      <w:sz w:val="18"/>
      <w:szCs w:val="18"/>
      <w:shd w:val="clear" w:color="auto" w:fill="auto"/>
    </w:rPr>
  </w:style>
  <w:style w:type="character" w:customStyle="1" w:styleId="cs9ff1b611142">
    <w:name w:val="cs9ff1b611142"/>
    <w:rsid w:val="0004127B"/>
    <w:rPr>
      <w:rFonts w:ascii="Arial" w:hAnsi="Arial" w:cs="Arial" w:hint="default"/>
      <w:b w:val="0"/>
      <w:bCs w:val="0"/>
      <w:i w:val="0"/>
      <w:iCs w:val="0"/>
      <w:color w:val="000000"/>
      <w:sz w:val="18"/>
      <w:szCs w:val="18"/>
      <w:shd w:val="clear" w:color="auto" w:fill="auto"/>
    </w:rPr>
  </w:style>
  <w:style w:type="character" w:customStyle="1" w:styleId="cs9ff1b61159">
    <w:name w:val="cs9ff1b61159"/>
    <w:rsid w:val="0004127B"/>
    <w:rPr>
      <w:rFonts w:ascii="Arial" w:hAnsi="Arial" w:cs="Arial" w:hint="default"/>
      <w:b w:val="0"/>
      <w:bCs w:val="0"/>
      <w:i w:val="0"/>
      <w:iCs w:val="0"/>
      <w:color w:val="000000"/>
      <w:sz w:val="18"/>
      <w:szCs w:val="18"/>
      <w:shd w:val="clear" w:color="auto" w:fill="auto"/>
    </w:rPr>
  </w:style>
  <w:style w:type="paragraph" w:customStyle="1" w:styleId="173">
    <w:name w:val="Основной текст с отступом173"/>
    <w:basedOn w:val="a"/>
    <w:rsid w:val="0004127B"/>
    <w:pPr>
      <w:ind w:firstLine="708"/>
      <w:jc w:val="both"/>
    </w:pPr>
    <w:rPr>
      <w:rFonts w:ascii="Arial" w:eastAsia="Times New Roman" w:hAnsi="Arial"/>
      <w:b/>
      <w:sz w:val="18"/>
      <w:lang w:val="en-US" w:eastAsia="en-US"/>
    </w:rPr>
  </w:style>
  <w:style w:type="paragraph" w:customStyle="1" w:styleId="174">
    <w:name w:val="Основной текст с отступом174"/>
    <w:basedOn w:val="a"/>
    <w:rsid w:val="0004127B"/>
    <w:pPr>
      <w:ind w:firstLine="708"/>
      <w:jc w:val="both"/>
    </w:pPr>
    <w:rPr>
      <w:rFonts w:ascii="Arial" w:eastAsia="Times New Roman" w:hAnsi="Arial"/>
      <w:b/>
      <w:sz w:val="18"/>
      <w:lang w:val="en-US" w:eastAsia="en-US"/>
    </w:rPr>
  </w:style>
  <w:style w:type="character" w:customStyle="1" w:styleId="csab6e0769109">
    <w:name w:val="csab6e0769109"/>
    <w:rsid w:val="0004127B"/>
    <w:rPr>
      <w:rFonts w:ascii="Arial" w:hAnsi="Arial" w:cs="Arial" w:hint="default"/>
      <w:b w:val="0"/>
      <w:bCs w:val="0"/>
      <w:i w:val="0"/>
      <w:iCs w:val="0"/>
      <w:color w:val="000000"/>
      <w:sz w:val="18"/>
      <w:szCs w:val="18"/>
      <w:shd w:val="clear" w:color="auto" w:fill="auto"/>
    </w:rPr>
  </w:style>
  <w:style w:type="paragraph" w:customStyle="1" w:styleId="175">
    <w:name w:val="Основной текст с отступом175"/>
    <w:basedOn w:val="a"/>
    <w:rsid w:val="0004127B"/>
    <w:pPr>
      <w:ind w:firstLine="708"/>
      <w:jc w:val="both"/>
    </w:pPr>
    <w:rPr>
      <w:rFonts w:ascii="Arial" w:eastAsia="Times New Roman" w:hAnsi="Arial"/>
      <w:b/>
      <w:sz w:val="18"/>
      <w:lang w:val="en-US" w:eastAsia="en-US"/>
    </w:rPr>
  </w:style>
  <w:style w:type="character" w:customStyle="1" w:styleId="cs9ff1b61143">
    <w:name w:val="cs9ff1b61143"/>
    <w:rsid w:val="0004127B"/>
    <w:rPr>
      <w:rFonts w:ascii="Arial" w:hAnsi="Arial" w:cs="Arial" w:hint="default"/>
      <w:b w:val="0"/>
      <w:bCs w:val="0"/>
      <w:i w:val="0"/>
      <w:iCs w:val="0"/>
      <w:color w:val="000000"/>
      <w:sz w:val="18"/>
      <w:szCs w:val="18"/>
      <w:shd w:val="clear" w:color="auto" w:fill="auto"/>
    </w:rPr>
  </w:style>
  <w:style w:type="paragraph" w:customStyle="1" w:styleId="176">
    <w:name w:val="Основной текст с отступом176"/>
    <w:basedOn w:val="a"/>
    <w:rsid w:val="0004127B"/>
    <w:pPr>
      <w:ind w:firstLine="708"/>
      <w:jc w:val="both"/>
    </w:pPr>
    <w:rPr>
      <w:rFonts w:ascii="Arial" w:eastAsia="Times New Roman" w:hAnsi="Arial"/>
      <w:b/>
      <w:sz w:val="18"/>
      <w:lang w:val="en-US" w:eastAsia="en-US"/>
    </w:rPr>
  </w:style>
  <w:style w:type="paragraph" w:customStyle="1" w:styleId="177">
    <w:name w:val="Основной текст с отступом177"/>
    <w:basedOn w:val="a"/>
    <w:rsid w:val="0004127B"/>
    <w:pPr>
      <w:ind w:firstLine="708"/>
      <w:jc w:val="both"/>
    </w:pPr>
    <w:rPr>
      <w:rFonts w:ascii="Arial" w:eastAsia="Times New Roman" w:hAnsi="Arial"/>
      <w:b/>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DCBD6-5ED3-49CB-B8EE-BCC808BE2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170385</Words>
  <Characters>97120</Characters>
  <Application>Microsoft Office Word</Application>
  <DocSecurity>0</DocSecurity>
  <Lines>809</Lines>
  <Paragraphs>533</Paragraphs>
  <ScaleCrop>false</ScaleCrop>
  <HeadingPairs>
    <vt:vector size="6" baseType="variant">
      <vt:variant>
        <vt:lpstr>Название</vt:lpstr>
      </vt:variant>
      <vt:variant>
        <vt:i4>1</vt:i4>
      </vt:variant>
      <vt:variant>
        <vt:lpstr>Заголовки</vt:lpstr>
      </vt:variant>
      <vt:variant>
        <vt:i4>6</vt:i4>
      </vt:variant>
      <vt:variant>
        <vt:lpstr>Назва</vt:lpstr>
      </vt:variant>
      <vt:variant>
        <vt:i4>1</vt:i4>
      </vt:variant>
    </vt:vector>
  </HeadingPairs>
  <TitlesOfParts>
    <vt:vector size="8" baseType="lpstr">
      <vt:lpstr/>
      <vt:lpstr>МІНІСТЕРСТВО ОХОРОНИ ЗДОРОВ’Я УКРАЇНИ</vt:lpstr>
      <vt:lpstr>НАКАЗ</vt:lpstr>
      <vt:lpstr>    </vt:lpstr>
      <vt:lpstr>    ПЕРЕЛІК</vt:lpstr>
      <vt:lpstr>    </vt:lpstr>
      <vt:lpstr>    ПЕРЕЛІК</vt:lpstr>
      <vt:lpstr/>
    </vt:vector>
  </TitlesOfParts>
  <Company>Krokoz™</Company>
  <LinksUpToDate>false</LinksUpToDate>
  <CharactersWithSpaces>266972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Свірідов Назар Анатолійович</cp:lastModifiedBy>
  <cp:revision>2</cp:revision>
  <cp:lastPrinted>2023-05-23T14:14:00Z</cp:lastPrinted>
  <dcterms:created xsi:type="dcterms:W3CDTF">2024-11-07T15:00:00Z</dcterms:created>
  <dcterms:modified xsi:type="dcterms:W3CDTF">2024-11-07T15:00:00Z</dcterms:modified>
</cp:coreProperties>
</file>