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7pt;height:44.3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E90BA8">
        <w:tc>
          <w:tcPr>
            <w:tcW w:w="3271" w:type="dxa"/>
          </w:tcPr>
          <w:p w:rsidR="007D0DF0" w:rsidRDefault="007D0DF0" w:rsidP="00A93E77">
            <w:pPr>
              <w:rPr>
                <w:sz w:val="28"/>
                <w:szCs w:val="28"/>
                <w:lang w:val="uk-UA"/>
              </w:rPr>
            </w:pPr>
          </w:p>
          <w:p w:rsidR="00321AFF" w:rsidRDefault="007D0DF0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травня 2024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7D0DF0" w:rsidRDefault="007D0DF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6F7E05" w:rsidRDefault="007D0DF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№ 851</w:t>
            </w:r>
            <w:r w:rsidR="00321AF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</w:p>
          <w:p w:rsidR="008C4BFD" w:rsidRPr="008864DA" w:rsidRDefault="004E5F69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>Про державн</w:t>
      </w:r>
      <w:r w:rsidR="004C28C6">
        <w:rPr>
          <w:b/>
          <w:sz w:val="28"/>
          <w:szCs w:val="28"/>
          <w:lang w:val="uk-UA"/>
        </w:rPr>
        <w:t>у</w:t>
      </w:r>
      <w:r w:rsidRPr="007738D2">
        <w:rPr>
          <w:b/>
          <w:sz w:val="28"/>
          <w:szCs w:val="28"/>
          <w:lang w:val="uk-UA"/>
        </w:rPr>
        <w:t xml:space="preserve"> реєстраці</w:t>
      </w:r>
      <w:r w:rsidR="004C28C6">
        <w:rPr>
          <w:b/>
          <w:sz w:val="28"/>
          <w:szCs w:val="28"/>
          <w:lang w:val="uk-UA"/>
        </w:rPr>
        <w:t>ю</w:t>
      </w:r>
      <w:r w:rsidRPr="007738D2">
        <w:rPr>
          <w:b/>
          <w:sz w:val="28"/>
          <w:szCs w:val="28"/>
          <w:lang w:val="uk-UA"/>
        </w:rPr>
        <w:t xml:space="preserve"> лікарськ</w:t>
      </w:r>
      <w:r w:rsidR="00C64C4B">
        <w:rPr>
          <w:b/>
          <w:sz w:val="28"/>
          <w:szCs w:val="28"/>
          <w:lang w:val="uk-UA"/>
        </w:rPr>
        <w:t>ого</w:t>
      </w:r>
      <w:r w:rsidRPr="007738D2">
        <w:rPr>
          <w:b/>
          <w:sz w:val="28"/>
          <w:szCs w:val="28"/>
          <w:lang w:val="uk-UA"/>
        </w:rPr>
        <w:t xml:space="preserve"> засоб</w:t>
      </w:r>
      <w:r w:rsidR="00C64C4B">
        <w:rPr>
          <w:b/>
          <w:sz w:val="28"/>
          <w:szCs w:val="28"/>
          <w:lang w:val="uk-UA"/>
        </w:rPr>
        <w:t>у</w:t>
      </w:r>
      <w:r w:rsidR="00FC1964">
        <w:rPr>
          <w:b/>
          <w:sz w:val="28"/>
          <w:szCs w:val="28"/>
          <w:lang w:val="uk-UA"/>
        </w:rPr>
        <w:t xml:space="preserve"> (медичного імунобіологічного препарату)</w:t>
      </w:r>
      <w:r w:rsidRPr="007738D2">
        <w:rPr>
          <w:b/>
          <w:sz w:val="28"/>
          <w:szCs w:val="28"/>
          <w:lang w:val="uk-UA"/>
        </w:rPr>
        <w:t xml:space="preserve"> 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8422E9" w:rsidRDefault="008422E9" w:rsidP="00FC73F7">
      <w:pPr>
        <w:ind w:firstLine="720"/>
        <w:jc w:val="both"/>
        <w:rPr>
          <w:sz w:val="16"/>
          <w:szCs w:val="16"/>
          <w:lang w:val="uk-UA"/>
        </w:rPr>
      </w:pPr>
    </w:p>
    <w:p w:rsidR="0085502C" w:rsidRDefault="00957C7E" w:rsidP="00051C9D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E640AA">
        <w:rPr>
          <w:rFonts w:ascii="Times New Roman" w:hAnsi="Times New Roman"/>
          <w:sz w:val="28"/>
          <w:szCs w:val="28"/>
          <w:lang w:val="uk-UA"/>
        </w:rPr>
        <w:t xml:space="preserve">частини двадцять третьої </w:t>
      </w:r>
      <w:r>
        <w:rPr>
          <w:rFonts w:ascii="Times New Roman" w:hAnsi="Times New Roman"/>
          <w:sz w:val="28"/>
          <w:szCs w:val="28"/>
          <w:lang w:val="uk-UA"/>
        </w:rPr>
        <w:t>статті 9 Закону України «Про лікарські засоби», пункт</w:t>
      </w:r>
      <w:r w:rsidR="00135E9A">
        <w:rPr>
          <w:rFonts w:ascii="Times New Roman" w:hAnsi="Times New Roman"/>
          <w:sz w:val="28"/>
          <w:szCs w:val="28"/>
          <w:lang w:val="uk-UA"/>
        </w:rPr>
        <w:t>ів 3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D62" w:rsidRPr="00F57D62">
        <w:rPr>
          <w:rFonts w:ascii="Times New Roman" w:hAnsi="Times New Roman"/>
          <w:sz w:val="28"/>
          <w:szCs w:val="28"/>
          <w:lang w:val="uk-UA"/>
        </w:rPr>
        <w:t>45</w:t>
      </w:r>
      <w:r w:rsidR="00144F5C" w:rsidRPr="00F57D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7D62">
        <w:rPr>
          <w:rFonts w:ascii="Times New Roman" w:hAnsi="Times New Roman"/>
          <w:sz w:val="28"/>
          <w:szCs w:val="28"/>
          <w:lang w:val="uk-UA"/>
        </w:rPr>
        <w:t>Порядку державної реєстрації (перереєстрації) лікарських засобів, затвердженого</w:t>
      </w:r>
      <w:r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26 травня 2005 року № 376</w:t>
      </w:r>
      <w:r w:rsidR="00F57D62">
        <w:rPr>
          <w:rFonts w:ascii="Times New Roman" w:hAnsi="Times New Roman"/>
          <w:sz w:val="28"/>
          <w:szCs w:val="28"/>
          <w:lang w:val="uk-UA"/>
        </w:rPr>
        <w:t xml:space="preserve"> (в редакції постанови Кабінету Міністрів України від 26 квітня 2024 року №</w:t>
      </w:r>
      <w:r w:rsidR="000A5D07">
        <w:rPr>
          <w:rFonts w:ascii="Times New Roman" w:hAnsi="Times New Roman"/>
          <w:sz w:val="28"/>
          <w:szCs w:val="28"/>
          <w:lang w:val="uk-UA"/>
        </w:rPr>
        <w:t xml:space="preserve"> 529</w:t>
      </w:r>
      <w:r w:rsidR="00F57D62">
        <w:rPr>
          <w:rFonts w:ascii="Times New Roman" w:hAnsi="Times New Roman"/>
          <w:sz w:val="28"/>
          <w:szCs w:val="28"/>
          <w:lang w:val="uk-UA"/>
        </w:rPr>
        <w:t>)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абзацу двадцять </w:t>
      </w:r>
      <w:r w:rsidR="00C76F63">
        <w:rPr>
          <w:rFonts w:ascii="Times New Roman" w:hAnsi="Times New Roman"/>
          <w:sz w:val="28"/>
          <w:szCs w:val="28"/>
          <w:lang w:val="uk-UA"/>
        </w:rPr>
        <w:t>п’ятого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</w:p>
    <w:p w:rsidR="00D508FC" w:rsidRDefault="00D508FC" w:rsidP="00FC73F7">
      <w:pPr>
        <w:pStyle w:val="31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6268D" w:rsidRPr="00CA6BC2" w:rsidRDefault="00C6268D" w:rsidP="00FC73F7">
      <w:pPr>
        <w:pStyle w:val="31"/>
        <w:ind w:left="0"/>
        <w:rPr>
          <w:b/>
          <w:bCs/>
          <w:lang w:val="uk-UA"/>
        </w:rPr>
      </w:pPr>
    </w:p>
    <w:p w:rsidR="00FC1964" w:rsidRDefault="00CB6908" w:rsidP="00FC1964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C1964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="00FC1964">
        <w:rPr>
          <w:noProof/>
          <w:sz w:val="28"/>
          <w:szCs w:val="28"/>
          <w:lang w:val="uk-UA"/>
        </w:rPr>
        <w:t>лікарський засіб</w:t>
      </w:r>
      <w:r w:rsidR="00FC1964">
        <w:rPr>
          <w:sz w:val="28"/>
          <w:szCs w:val="28"/>
          <w:lang w:val="uk-UA"/>
        </w:rPr>
        <w:t xml:space="preserve"> (медичний імунобіологічний препарат) згідно з додатком.</w:t>
      </w:r>
    </w:p>
    <w:p w:rsidR="00FC1964" w:rsidRDefault="00FC1964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D508FC" w:rsidRDefault="00FC1964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508FC">
        <w:rPr>
          <w:sz w:val="28"/>
          <w:szCs w:val="28"/>
          <w:lang w:val="uk-UA"/>
        </w:rPr>
        <w:t xml:space="preserve">Скасувати наказ </w:t>
      </w:r>
      <w:r w:rsidR="00D508FC" w:rsidRPr="00D508FC">
        <w:rPr>
          <w:sz w:val="28"/>
          <w:szCs w:val="28"/>
          <w:lang w:val="uk-UA"/>
        </w:rPr>
        <w:t>Міністерства охорони здоров’я України від 28 червня 2023 року № 1170</w:t>
      </w:r>
      <w:r w:rsidR="00D508FC">
        <w:rPr>
          <w:sz w:val="28"/>
          <w:szCs w:val="28"/>
          <w:lang w:val="uk-UA"/>
        </w:rPr>
        <w:t xml:space="preserve"> «</w:t>
      </w:r>
      <w:r w:rsidR="00D508FC" w:rsidRPr="00D508FC">
        <w:rPr>
          <w:sz w:val="28"/>
          <w:szCs w:val="28"/>
          <w:lang w:val="uk-UA"/>
        </w:rPr>
        <w:t>Про відмову у державній реєстрації лікарського засобу</w:t>
      </w:r>
      <w:r w:rsidR="00D508FC">
        <w:rPr>
          <w:sz w:val="28"/>
          <w:szCs w:val="28"/>
          <w:lang w:val="uk-UA"/>
        </w:rPr>
        <w:t>».</w:t>
      </w:r>
    </w:p>
    <w:p w:rsidR="00D508FC" w:rsidRDefault="00D508FC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BC5599" w:rsidRPr="00BE64DF" w:rsidRDefault="00D508FC" w:rsidP="00BC5599">
      <w:pPr>
        <w:tabs>
          <w:tab w:val="left" w:pos="720"/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C5599">
        <w:rPr>
          <w:sz w:val="28"/>
          <w:szCs w:val="28"/>
          <w:lang w:val="uk-UA"/>
        </w:rPr>
        <w:t>. Фармацевтичному управлінню (</w:t>
      </w:r>
      <w:r w:rsidR="0050149D">
        <w:rPr>
          <w:sz w:val="28"/>
          <w:szCs w:val="28"/>
          <w:lang w:val="uk-UA"/>
        </w:rPr>
        <w:t>Тарасу Лясковському</w:t>
      </w:r>
      <w:r w:rsidR="00BC5599"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3E30C2" w:rsidRDefault="003E30C2" w:rsidP="000C1B57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D508FC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0149D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50149D">
        <w:rPr>
          <w:sz w:val="28"/>
          <w:szCs w:val="28"/>
          <w:lang w:val="uk-UA"/>
        </w:rPr>
        <w:t>покласти на першого заступника Міністра Сергія Дуброва</w:t>
      </w:r>
      <w:r w:rsidR="00BC5599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34A48">
        <w:rPr>
          <w:b/>
          <w:sz w:val="28"/>
          <w:szCs w:val="28"/>
          <w:lang w:val="uk-UA"/>
        </w:rPr>
        <w:t xml:space="preserve">                                                  </w:t>
      </w:r>
      <w:r w:rsidR="0050149D">
        <w:rPr>
          <w:b/>
          <w:sz w:val="28"/>
          <w:szCs w:val="28"/>
          <w:lang w:val="uk-UA"/>
        </w:rPr>
        <w:t xml:space="preserve">                                     </w:t>
      </w:r>
      <w:r w:rsidR="00534A48">
        <w:rPr>
          <w:b/>
          <w:sz w:val="28"/>
          <w:szCs w:val="28"/>
          <w:lang w:val="uk-UA"/>
        </w:rPr>
        <w:t xml:space="preserve">    </w:t>
      </w:r>
      <w:r w:rsidR="0050149D">
        <w:rPr>
          <w:b/>
          <w:sz w:val="28"/>
          <w:szCs w:val="28"/>
          <w:lang w:val="uk-UA"/>
        </w:rPr>
        <w:t>Віктор ЛЯШКО</w:t>
      </w:r>
      <w:r w:rsidR="00BA0BCD">
        <w:rPr>
          <w:b/>
          <w:sz w:val="28"/>
          <w:szCs w:val="28"/>
          <w:lang w:val="uk-UA"/>
        </w:rPr>
        <w:t xml:space="preserve">                                       </w:t>
      </w:r>
      <w:r w:rsidR="00E36438">
        <w:rPr>
          <w:b/>
          <w:sz w:val="28"/>
          <w:szCs w:val="28"/>
          <w:lang w:val="uk-UA"/>
        </w:rPr>
        <w:t xml:space="preserve">                                                  </w:t>
      </w:r>
      <w:r w:rsidR="00BA0BCD">
        <w:rPr>
          <w:b/>
          <w:sz w:val="28"/>
          <w:szCs w:val="28"/>
          <w:lang w:val="uk-UA"/>
        </w:rPr>
        <w:t xml:space="preserve">  </w:t>
      </w:r>
    </w:p>
    <w:p w:rsidR="00D74462" w:rsidRPr="008B5689" w:rsidRDefault="00E36438" w:rsidP="006D0A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440BA0" w:rsidRDefault="00440BA0" w:rsidP="00FC73F7">
      <w:pPr>
        <w:pStyle w:val="31"/>
        <w:spacing w:after="0"/>
        <w:ind w:left="0"/>
        <w:rPr>
          <w:b/>
          <w:sz w:val="28"/>
          <w:szCs w:val="28"/>
          <w:lang w:val="uk-UA"/>
        </w:rPr>
        <w:sectPr w:rsidR="00440BA0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p w:rsidR="00440BA0" w:rsidRDefault="00440BA0" w:rsidP="00440BA0"/>
    <w:p w:rsidR="00440BA0" w:rsidRDefault="00440BA0" w:rsidP="00440BA0"/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440BA0" w:rsidRPr="00EA7761" w:rsidTr="00B37180">
        <w:tc>
          <w:tcPr>
            <w:tcW w:w="3827" w:type="dxa"/>
            <w:shd w:val="clear" w:color="auto" w:fill="auto"/>
          </w:tcPr>
          <w:p w:rsidR="00440BA0" w:rsidRPr="00EA7761" w:rsidRDefault="00440BA0" w:rsidP="00440BA0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b w:val="0"/>
                <w:sz w:val="18"/>
                <w:szCs w:val="18"/>
              </w:rPr>
            </w:pPr>
            <w:bookmarkStart w:id="1" w:name="_Hlk64454507"/>
            <w:r w:rsidRPr="00EA7761">
              <w:rPr>
                <w:b w:val="0"/>
                <w:sz w:val="18"/>
                <w:szCs w:val="18"/>
              </w:rPr>
              <w:t xml:space="preserve">Додаток </w:t>
            </w:r>
          </w:p>
          <w:p w:rsidR="00440BA0" w:rsidRPr="00607012" w:rsidRDefault="00440BA0" w:rsidP="00440BA0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EA7761">
              <w:rPr>
                <w:b w:val="0"/>
                <w:sz w:val="18"/>
                <w:szCs w:val="18"/>
              </w:rPr>
              <w:t>до наказу Міністерства охорони здоров’я України «</w:t>
            </w:r>
            <w:r w:rsidRPr="002440DE">
              <w:rPr>
                <w:b w:val="0"/>
                <w:sz w:val="18"/>
                <w:szCs w:val="18"/>
              </w:rPr>
              <w:t>Про державну реєстрацію лікарського засобу (медичного імунобіологічного препарату)</w:t>
            </w:r>
            <w:r w:rsidRPr="00607012">
              <w:rPr>
                <w:b w:val="0"/>
                <w:sz w:val="18"/>
                <w:szCs w:val="18"/>
              </w:rPr>
              <w:t>»</w:t>
            </w:r>
          </w:p>
          <w:p w:rsidR="00440BA0" w:rsidRPr="00CE3460" w:rsidRDefault="00440BA0" w:rsidP="00440BA0">
            <w:pPr>
              <w:pStyle w:val="Normal"/>
              <w:jc w:val="both"/>
              <w:rPr>
                <w:rFonts w:cs="Calibri"/>
                <w:u w:val="single"/>
              </w:rPr>
            </w:pPr>
            <w:r w:rsidRPr="00CE3460">
              <w:rPr>
                <w:sz w:val="18"/>
                <w:szCs w:val="18"/>
                <w:u w:val="single"/>
              </w:rPr>
              <w:t>від 17 травня 2024 року № 851</w:t>
            </w:r>
          </w:p>
        </w:tc>
      </w:tr>
    </w:tbl>
    <w:bookmarkEnd w:id="1"/>
    <w:p w:rsidR="00440BA0" w:rsidRDefault="00440BA0" w:rsidP="00440BA0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40BA0" w:rsidRDefault="00440BA0" w:rsidP="00440BA0">
      <w:pPr>
        <w:pStyle w:val="4"/>
        <w:tabs>
          <w:tab w:val="left" w:pos="12600"/>
        </w:tabs>
        <w:rPr>
          <w:rFonts w:cs="Arial"/>
          <w:sz w:val="18"/>
          <w:szCs w:val="18"/>
        </w:rPr>
      </w:pPr>
    </w:p>
    <w:p w:rsidR="00440BA0" w:rsidRDefault="00440BA0" w:rsidP="00440BA0">
      <w:pPr>
        <w:pStyle w:val="4"/>
        <w:tabs>
          <w:tab w:val="left" w:pos="12600"/>
        </w:tabs>
        <w:rPr>
          <w:rFonts w:cs="Arial"/>
          <w:sz w:val="18"/>
          <w:szCs w:val="18"/>
        </w:rPr>
      </w:pPr>
    </w:p>
    <w:p w:rsidR="00440BA0" w:rsidRPr="00B83CB8" w:rsidRDefault="00440BA0" w:rsidP="00440BA0">
      <w:pPr>
        <w:pStyle w:val="4"/>
        <w:tabs>
          <w:tab w:val="left" w:pos="12600"/>
        </w:tabs>
        <w:rPr>
          <w:rFonts w:cs="Arial"/>
          <w:b w:val="0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</w:p>
    <w:p w:rsidR="00440BA0" w:rsidRPr="00440BA0" w:rsidRDefault="00440BA0" w:rsidP="00440BA0">
      <w:pPr>
        <w:pStyle w:val="2"/>
        <w:tabs>
          <w:tab w:val="left" w:pos="12600"/>
        </w:tabs>
        <w:spacing w:before="0" w:after="0"/>
        <w:jc w:val="center"/>
        <w:rPr>
          <w:rFonts w:ascii="Times New Roman" w:hAnsi="Times New Roman"/>
          <w:i w:val="0"/>
          <w:caps/>
        </w:rPr>
      </w:pPr>
      <w:r w:rsidRPr="00440BA0">
        <w:rPr>
          <w:rFonts w:ascii="Times New Roman" w:hAnsi="Times New Roman"/>
          <w:i w:val="0"/>
        </w:rPr>
        <w:t>ПЕРЕЛІК</w:t>
      </w:r>
    </w:p>
    <w:p w:rsidR="00440BA0" w:rsidRPr="00440BA0" w:rsidRDefault="00440BA0" w:rsidP="00440BA0">
      <w:pPr>
        <w:tabs>
          <w:tab w:val="left" w:pos="12600"/>
        </w:tabs>
        <w:jc w:val="center"/>
        <w:rPr>
          <w:b/>
          <w:caps/>
          <w:sz w:val="28"/>
          <w:szCs w:val="28"/>
        </w:rPr>
      </w:pPr>
      <w:r w:rsidRPr="00440BA0">
        <w:rPr>
          <w:b/>
          <w:caps/>
          <w:sz w:val="28"/>
          <w:szCs w:val="28"/>
        </w:rPr>
        <w:t>ЗАРЕЄСТРОВАНИХ ЛІКАРСЬКИХ ЗАСОБІВ (МЕДИЧНИХ ІМУНОБІОЛОГІЧНИХ ПРЕПАРАТІВ), ЯКІ ВНОСЯТЬСЯ ДО ДЕРЖАВНОГО РЕЄСТРУ ЛІКАРСЬКИХ ЗАСОБІВ УКРАЇНИ</w:t>
      </w:r>
    </w:p>
    <w:p w:rsidR="00440BA0" w:rsidRPr="00440BA0" w:rsidRDefault="00440BA0" w:rsidP="00440BA0">
      <w:pPr>
        <w:pStyle w:val="Normal"/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276"/>
        <w:gridCol w:w="1134"/>
        <w:gridCol w:w="1276"/>
        <w:gridCol w:w="1134"/>
        <w:gridCol w:w="3969"/>
        <w:gridCol w:w="1134"/>
        <w:gridCol w:w="992"/>
        <w:gridCol w:w="1559"/>
      </w:tblGrid>
      <w:tr w:rsidR="00440BA0" w:rsidRPr="00DC2F30" w:rsidTr="00440BA0">
        <w:trPr>
          <w:tblHeader/>
        </w:trPr>
        <w:tc>
          <w:tcPr>
            <w:tcW w:w="567" w:type="dxa"/>
            <w:shd w:val="clear" w:color="auto" w:fill="BFBFBF"/>
          </w:tcPr>
          <w:p w:rsidR="00440BA0" w:rsidRPr="00DC2F30" w:rsidRDefault="00440BA0" w:rsidP="00B3718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559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969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shd w:val="clear" w:color="auto" w:fill="BFBFBF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40BA0" w:rsidRPr="00DC2F30" w:rsidTr="00440BA0">
        <w:trPr>
          <w:tblHeader/>
        </w:trPr>
        <w:tc>
          <w:tcPr>
            <w:tcW w:w="567" w:type="dxa"/>
          </w:tcPr>
          <w:p w:rsidR="00440BA0" w:rsidRPr="00DC2F30" w:rsidRDefault="00440BA0" w:rsidP="00B3718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0BA0" w:rsidRPr="00DC2F30" w:rsidRDefault="00440BA0" w:rsidP="00B371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BA0" w:rsidRPr="00DC2F30" w:rsidTr="00440BA0">
        <w:trPr>
          <w:trHeight w:val="1041"/>
        </w:trPr>
        <w:tc>
          <w:tcPr>
            <w:tcW w:w="567" w:type="dxa"/>
            <w:shd w:val="clear" w:color="auto" w:fill="FFFFFF"/>
          </w:tcPr>
          <w:p w:rsidR="00440BA0" w:rsidRPr="00DC2F30" w:rsidRDefault="00440BA0" w:rsidP="00440BA0">
            <w:pPr>
              <w:pStyle w:val="msolistparagraph0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sz w:val="16"/>
                <w:szCs w:val="16"/>
              </w:rPr>
              <w:t>УРОФУРАГІН МАКС</w:t>
            </w:r>
          </w:p>
        </w:tc>
        <w:tc>
          <w:tcPr>
            <w:tcW w:w="1559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таблетки, по 100 мг, по 15 таблеток у блістері, по 1 блістеру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АТ "Aдамед Фарма"</w:t>
            </w:r>
          </w:p>
        </w:tc>
        <w:tc>
          <w:tcPr>
            <w:tcW w:w="1134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АТ «Адамед Фарма»</w:t>
            </w:r>
          </w:p>
        </w:tc>
        <w:tc>
          <w:tcPr>
            <w:tcW w:w="1134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3969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7636B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440BA0" w:rsidRPr="00C7636B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440BA0" w:rsidRPr="0072769D" w:rsidRDefault="00440BA0" w:rsidP="00B371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769D">
              <w:rPr>
                <w:rFonts w:ascii="Arial" w:hAnsi="Arial" w:cs="Arial"/>
                <w:sz w:val="16"/>
                <w:szCs w:val="16"/>
              </w:rPr>
              <w:t>UA/20084/01/01</w:t>
            </w:r>
          </w:p>
        </w:tc>
      </w:tr>
    </w:tbl>
    <w:p w:rsidR="00440BA0" w:rsidRPr="00664C4A" w:rsidRDefault="00440BA0" w:rsidP="00440BA0">
      <w:pPr>
        <w:pStyle w:val="Normal"/>
        <w:jc w:val="center"/>
        <w:rPr>
          <w:sz w:val="16"/>
          <w:szCs w:val="16"/>
        </w:rPr>
      </w:pPr>
    </w:p>
    <w:p w:rsidR="00440BA0" w:rsidRDefault="00440BA0" w:rsidP="00440BA0">
      <w:pPr>
        <w:pStyle w:val="Normal"/>
        <w:jc w:val="center"/>
      </w:pPr>
    </w:p>
    <w:p w:rsidR="00440BA0" w:rsidRPr="005174B4" w:rsidRDefault="00440BA0" w:rsidP="00440BA0">
      <w:pPr>
        <w:pStyle w:val="Normal"/>
        <w:jc w:val="center"/>
      </w:pPr>
    </w:p>
    <w:p w:rsidR="00440BA0" w:rsidRPr="0072769D" w:rsidRDefault="00440BA0" w:rsidP="00440BA0">
      <w:pPr>
        <w:ind w:left="426"/>
        <w:rPr>
          <w:b/>
          <w:sz w:val="28"/>
          <w:szCs w:val="28"/>
        </w:rPr>
      </w:pPr>
      <w:r w:rsidRPr="0072769D">
        <w:rPr>
          <w:b/>
          <w:sz w:val="28"/>
          <w:szCs w:val="28"/>
        </w:rPr>
        <w:t>Начальник</w:t>
      </w:r>
    </w:p>
    <w:p w:rsidR="00440BA0" w:rsidRPr="0072769D" w:rsidRDefault="00440BA0" w:rsidP="00440BA0">
      <w:pPr>
        <w:ind w:left="426"/>
        <w:rPr>
          <w:b/>
          <w:sz w:val="22"/>
          <w:szCs w:val="22"/>
        </w:rPr>
      </w:pPr>
      <w:r w:rsidRPr="0072769D">
        <w:rPr>
          <w:b/>
          <w:sz w:val="28"/>
          <w:szCs w:val="28"/>
        </w:rPr>
        <w:t xml:space="preserve">Фармацевтичного управління                                    </w:t>
      </w:r>
      <w:r>
        <w:rPr>
          <w:b/>
          <w:sz w:val="28"/>
          <w:szCs w:val="28"/>
        </w:rPr>
        <w:t xml:space="preserve">          </w:t>
      </w:r>
      <w:r w:rsidRPr="0072769D">
        <w:rPr>
          <w:b/>
          <w:sz w:val="28"/>
          <w:szCs w:val="28"/>
        </w:rPr>
        <w:t xml:space="preserve">                                                               Тарас ЛЯСКОВСЬКИЙ</w:t>
      </w:r>
    </w:p>
    <w:p w:rsidR="007F3466" w:rsidRDefault="007F3466" w:rsidP="00FC73F7">
      <w:pPr>
        <w:pStyle w:val="31"/>
        <w:spacing w:after="0"/>
        <w:ind w:left="0"/>
        <w:rPr>
          <w:b/>
          <w:sz w:val="28"/>
          <w:szCs w:val="28"/>
          <w:lang w:val="uk-UA"/>
        </w:rPr>
      </w:pPr>
    </w:p>
    <w:sectPr w:rsidR="007F3466" w:rsidSect="00B37180">
      <w:headerReference w:type="even" r:id="rId13"/>
      <w:headerReference w:type="default" r:id="rId14"/>
      <w:pgSz w:w="16838" w:h="11906" w:orient="landscape"/>
      <w:pgMar w:top="568" w:right="850" w:bottom="540" w:left="5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80" w:rsidRDefault="00B37180" w:rsidP="00B217C6">
      <w:r>
        <w:separator/>
      </w:r>
    </w:p>
  </w:endnote>
  <w:endnote w:type="continuationSeparator" w:id="0">
    <w:p w:rsidR="00B37180" w:rsidRDefault="00B37180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80" w:rsidRDefault="00B37180" w:rsidP="00B217C6">
      <w:r>
        <w:separator/>
      </w:r>
    </w:p>
  </w:footnote>
  <w:footnote w:type="continuationSeparator" w:id="0">
    <w:p w:rsidR="00B37180" w:rsidRDefault="00B37180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80" w:rsidRDefault="00B37180" w:rsidP="00B3718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7180" w:rsidRDefault="00B3718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80" w:rsidRDefault="00B37180" w:rsidP="00B3718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37180" w:rsidRDefault="00B37180" w:rsidP="00B37180">
    <w:pPr>
      <w:pStyle w:val="a3"/>
      <w:tabs>
        <w:tab w:val="left" w:pos="10920"/>
      </w:tabs>
    </w:pPr>
    <w:r>
      <w:tab/>
      <w:t xml:space="preserve">                  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1CDA"/>
    <w:rsid w:val="000A238C"/>
    <w:rsid w:val="000A4A8C"/>
    <w:rsid w:val="000A5D07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29D3"/>
    <w:rsid w:val="000E5609"/>
    <w:rsid w:val="000F0ED5"/>
    <w:rsid w:val="000F3B3A"/>
    <w:rsid w:val="001025AD"/>
    <w:rsid w:val="0011081E"/>
    <w:rsid w:val="001120FF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35E9A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3F1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0787B"/>
    <w:rsid w:val="00210F11"/>
    <w:rsid w:val="00211115"/>
    <w:rsid w:val="00211611"/>
    <w:rsid w:val="0021691B"/>
    <w:rsid w:val="00216D1D"/>
    <w:rsid w:val="00216F32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87D5E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1AFF"/>
    <w:rsid w:val="00322259"/>
    <w:rsid w:val="00323C24"/>
    <w:rsid w:val="00324151"/>
    <w:rsid w:val="00326BD2"/>
    <w:rsid w:val="003276AD"/>
    <w:rsid w:val="00327890"/>
    <w:rsid w:val="0033339B"/>
    <w:rsid w:val="0033546D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1B21"/>
    <w:rsid w:val="00353818"/>
    <w:rsid w:val="00353A30"/>
    <w:rsid w:val="00354094"/>
    <w:rsid w:val="00354805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C1EE3"/>
    <w:rsid w:val="003C5271"/>
    <w:rsid w:val="003C6A26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4F44"/>
    <w:rsid w:val="003F667E"/>
    <w:rsid w:val="004010AA"/>
    <w:rsid w:val="00405468"/>
    <w:rsid w:val="00405CF4"/>
    <w:rsid w:val="00405CFC"/>
    <w:rsid w:val="00407947"/>
    <w:rsid w:val="004079E1"/>
    <w:rsid w:val="0041453A"/>
    <w:rsid w:val="004156E9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0BA0"/>
    <w:rsid w:val="00441804"/>
    <w:rsid w:val="00445DD2"/>
    <w:rsid w:val="00450FCB"/>
    <w:rsid w:val="00453159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28C6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149D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A48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47E74"/>
    <w:rsid w:val="005541FB"/>
    <w:rsid w:val="00556EE6"/>
    <w:rsid w:val="00561052"/>
    <w:rsid w:val="0056116A"/>
    <w:rsid w:val="005620D7"/>
    <w:rsid w:val="005638F3"/>
    <w:rsid w:val="00563B67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138"/>
    <w:rsid w:val="00577D46"/>
    <w:rsid w:val="00581699"/>
    <w:rsid w:val="00582B50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2D8D"/>
    <w:rsid w:val="005B59B1"/>
    <w:rsid w:val="005B5F7B"/>
    <w:rsid w:val="005B63B3"/>
    <w:rsid w:val="005B7D18"/>
    <w:rsid w:val="005C0BFA"/>
    <w:rsid w:val="005C3936"/>
    <w:rsid w:val="005C4676"/>
    <w:rsid w:val="005C4F4D"/>
    <w:rsid w:val="005C694B"/>
    <w:rsid w:val="005D254E"/>
    <w:rsid w:val="005D3CBD"/>
    <w:rsid w:val="005E0972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585E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50DE"/>
    <w:rsid w:val="0065570B"/>
    <w:rsid w:val="00655954"/>
    <w:rsid w:val="00660B24"/>
    <w:rsid w:val="00660C7A"/>
    <w:rsid w:val="00661209"/>
    <w:rsid w:val="0066243F"/>
    <w:rsid w:val="00663FC7"/>
    <w:rsid w:val="00666F24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6F7E05"/>
    <w:rsid w:val="007029B6"/>
    <w:rsid w:val="00702CBF"/>
    <w:rsid w:val="00706EAA"/>
    <w:rsid w:val="00706EAB"/>
    <w:rsid w:val="00714884"/>
    <w:rsid w:val="00717C06"/>
    <w:rsid w:val="00720625"/>
    <w:rsid w:val="00723C35"/>
    <w:rsid w:val="007247AD"/>
    <w:rsid w:val="00727A18"/>
    <w:rsid w:val="0073123D"/>
    <w:rsid w:val="0073694F"/>
    <w:rsid w:val="00736E2C"/>
    <w:rsid w:val="00737CAF"/>
    <w:rsid w:val="00740500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74E14"/>
    <w:rsid w:val="00775116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3746"/>
    <w:rsid w:val="007A44F0"/>
    <w:rsid w:val="007A4A9E"/>
    <w:rsid w:val="007A51E1"/>
    <w:rsid w:val="007A7659"/>
    <w:rsid w:val="007A76F3"/>
    <w:rsid w:val="007B144C"/>
    <w:rsid w:val="007B362F"/>
    <w:rsid w:val="007B5845"/>
    <w:rsid w:val="007C1D8C"/>
    <w:rsid w:val="007C344C"/>
    <w:rsid w:val="007C3C6C"/>
    <w:rsid w:val="007C3E32"/>
    <w:rsid w:val="007C5334"/>
    <w:rsid w:val="007C65BC"/>
    <w:rsid w:val="007C78B7"/>
    <w:rsid w:val="007C7B3C"/>
    <w:rsid w:val="007D017A"/>
    <w:rsid w:val="007D0DF0"/>
    <w:rsid w:val="007D2E88"/>
    <w:rsid w:val="007D3EEE"/>
    <w:rsid w:val="007D5964"/>
    <w:rsid w:val="007E16CD"/>
    <w:rsid w:val="007E16E4"/>
    <w:rsid w:val="007E21D3"/>
    <w:rsid w:val="007E3B6B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51B"/>
    <w:rsid w:val="008377C2"/>
    <w:rsid w:val="00837E75"/>
    <w:rsid w:val="008422E9"/>
    <w:rsid w:val="00843A9A"/>
    <w:rsid w:val="00843B0D"/>
    <w:rsid w:val="008459C9"/>
    <w:rsid w:val="00846F7D"/>
    <w:rsid w:val="00847293"/>
    <w:rsid w:val="0084754A"/>
    <w:rsid w:val="00850A30"/>
    <w:rsid w:val="00853A13"/>
    <w:rsid w:val="00854EA7"/>
    <w:rsid w:val="0085502C"/>
    <w:rsid w:val="00857858"/>
    <w:rsid w:val="00860B88"/>
    <w:rsid w:val="0086404C"/>
    <w:rsid w:val="00864B20"/>
    <w:rsid w:val="008650E3"/>
    <w:rsid w:val="008662B9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D65FF"/>
    <w:rsid w:val="008D76B6"/>
    <w:rsid w:val="008E2545"/>
    <w:rsid w:val="008F11D2"/>
    <w:rsid w:val="008F3C9B"/>
    <w:rsid w:val="008F4B09"/>
    <w:rsid w:val="008F5525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56B"/>
    <w:rsid w:val="0091565D"/>
    <w:rsid w:val="00915F1B"/>
    <w:rsid w:val="00917598"/>
    <w:rsid w:val="009179E2"/>
    <w:rsid w:val="00917DB0"/>
    <w:rsid w:val="00917FDD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E86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026E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47D8"/>
    <w:rsid w:val="00B058BE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180"/>
    <w:rsid w:val="00B37657"/>
    <w:rsid w:val="00B40624"/>
    <w:rsid w:val="00B428E1"/>
    <w:rsid w:val="00B43E3F"/>
    <w:rsid w:val="00B44121"/>
    <w:rsid w:val="00B446AB"/>
    <w:rsid w:val="00B461B2"/>
    <w:rsid w:val="00B46D9C"/>
    <w:rsid w:val="00B5017D"/>
    <w:rsid w:val="00B56F73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87841"/>
    <w:rsid w:val="00B92A56"/>
    <w:rsid w:val="00B92C46"/>
    <w:rsid w:val="00B93FF4"/>
    <w:rsid w:val="00B943B1"/>
    <w:rsid w:val="00B9440F"/>
    <w:rsid w:val="00BA0607"/>
    <w:rsid w:val="00BA0BCD"/>
    <w:rsid w:val="00BA1F6F"/>
    <w:rsid w:val="00BA3CBE"/>
    <w:rsid w:val="00BA56C5"/>
    <w:rsid w:val="00BA60FF"/>
    <w:rsid w:val="00BB107E"/>
    <w:rsid w:val="00BB2520"/>
    <w:rsid w:val="00BB6C17"/>
    <w:rsid w:val="00BC4106"/>
    <w:rsid w:val="00BC5599"/>
    <w:rsid w:val="00BC5CD9"/>
    <w:rsid w:val="00BC7669"/>
    <w:rsid w:val="00BC795A"/>
    <w:rsid w:val="00BD01C7"/>
    <w:rsid w:val="00BD02AF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1F1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3DB3"/>
    <w:rsid w:val="00C55E58"/>
    <w:rsid w:val="00C56B59"/>
    <w:rsid w:val="00C603BC"/>
    <w:rsid w:val="00C61ED1"/>
    <w:rsid w:val="00C6268D"/>
    <w:rsid w:val="00C64C4B"/>
    <w:rsid w:val="00C65000"/>
    <w:rsid w:val="00C669B4"/>
    <w:rsid w:val="00C71539"/>
    <w:rsid w:val="00C728AC"/>
    <w:rsid w:val="00C76F63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6BC2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19E1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4ED7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68"/>
    <w:rsid w:val="00D35EAF"/>
    <w:rsid w:val="00D40DAE"/>
    <w:rsid w:val="00D41C7A"/>
    <w:rsid w:val="00D4213B"/>
    <w:rsid w:val="00D42B5A"/>
    <w:rsid w:val="00D4537A"/>
    <w:rsid w:val="00D45D19"/>
    <w:rsid w:val="00D508FC"/>
    <w:rsid w:val="00D55715"/>
    <w:rsid w:val="00D55F00"/>
    <w:rsid w:val="00D57B28"/>
    <w:rsid w:val="00D60115"/>
    <w:rsid w:val="00D606BE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438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40AA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BA8"/>
    <w:rsid w:val="00E90DE8"/>
    <w:rsid w:val="00E91D37"/>
    <w:rsid w:val="00EA3990"/>
    <w:rsid w:val="00EA39B1"/>
    <w:rsid w:val="00EA5805"/>
    <w:rsid w:val="00EB03B8"/>
    <w:rsid w:val="00EB4F83"/>
    <w:rsid w:val="00EB6101"/>
    <w:rsid w:val="00EC03AC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EF686E"/>
    <w:rsid w:val="00EF728B"/>
    <w:rsid w:val="00F004E2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0CF0"/>
    <w:rsid w:val="00F420F0"/>
    <w:rsid w:val="00F440D1"/>
    <w:rsid w:val="00F457BB"/>
    <w:rsid w:val="00F458F5"/>
    <w:rsid w:val="00F4602B"/>
    <w:rsid w:val="00F4753D"/>
    <w:rsid w:val="00F50BFF"/>
    <w:rsid w:val="00F50D30"/>
    <w:rsid w:val="00F52ABC"/>
    <w:rsid w:val="00F54CF2"/>
    <w:rsid w:val="00F557F0"/>
    <w:rsid w:val="00F56CD2"/>
    <w:rsid w:val="00F57A2F"/>
    <w:rsid w:val="00F57D62"/>
    <w:rsid w:val="00F618C2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1964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4C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51222A2-E706-471C-8371-ADFAF0BC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20">
    <w:name w:val="Заголовок 2 Знак"/>
    <w:link w:val="2"/>
    <w:uiPriority w:val="9"/>
    <w:semiHidden/>
    <w:rsid w:val="00440BA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Normal">
    <w:name w:val="Normal"/>
    <w:aliases w:val="Звичайний,Обычный11"/>
    <w:basedOn w:val="a"/>
    <w:qFormat/>
    <w:rsid w:val="00440BA0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440BA0"/>
    <w:pPr>
      <w:ind w:left="720"/>
      <w:contextualSpacing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9CBA-47D5-4DA8-A12A-5076BE08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Свірідов Назар Анатолійович</cp:lastModifiedBy>
  <cp:revision>2</cp:revision>
  <cp:lastPrinted>2023-06-21T13:32:00Z</cp:lastPrinted>
  <dcterms:created xsi:type="dcterms:W3CDTF">2024-05-21T13:50:00Z</dcterms:created>
  <dcterms:modified xsi:type="dcterms:W3CDTF">2024-05-21T13:50:00Z</dcterms:modified>
</cp:coreProperties>
</file>