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2A" w:rsidRPr="0098512D" w:rsidRDefault="00230D2A" w:rsidP="00230D2A">
      <w:pPr>
        <w:jc w:val="center"/>
        <w:rPr>
          <w:b/>
          <w:lang w:val="uk-UA"/>
        </w:rPr>
      </w:pPr>
      <w:r w:rsidRPr="0098512D">
        <w:rPr>
          <w:b/>
          <w:lang w:val="uk-UA"/>
        </w:rPr>
        <w:t xml:space="preserve">Перелік реєстраційних форм, що подано на </w:t>
      </w:r>
      <w:r>
        <w:rPr>
          <w:b/>
          <w:lang w:val="uk-UA"/>
        </w:rPr>
        <w:t xml:space="preserve">державну </w:t>
      </w:r>
      <w:r w:rsidRPr="0098512D">
        <w:rPr>
          <w:b/>
          <w:lang w:val="uk-UA"/>
        </w:rPr>
        <w:t xml:space="preserve">перереєстрацію за період з </w:t>
      </w:r>
      <w:r>
        <w:rPr>
          <w:b/>
          <w:lang w:val="uk-UA"/>
        </w:rPr>
        <w:t>01.01.2024</w:t>
      </w:r>
      <w:r w:rsidRPr="0098512D">
        <w:rPr>
          <w:b/>
          <w:lang w:val="uk-UA"/>
        </w:rPr>
        <w:t xml:space="preserve"> по </w:t>
      </w:r>
      <w:r>
        <w:rPr>
          <w:b/>
          <w:lang w:val="uk-UA"/>
        </w:rPr>
        <w:t>05</w:t>
      </w:r>
      <w:r w:rsidRPr="0098512D">
        <w:rPr>
          <w:b/>
          <w:lang w:val="uk-UA"/>
        </w:rPr>
        <w:t>.</w:t>
      </w:r>
      <w:r>
        <w:rPr>
          <w:b/>
          <w:lang w:val="uk-UA"/>
        </w:rPr>
        <w:t>01.2024</w:t>
      </w:r>
      <w:bookmarkStart w:id="0" w:name="_GoBack"/>
      <w:bookmarkEnd w:id="0"/>
    </w:p>
    <w:p w:rsidR="005F10AD" w:rsidRPr="00230D2A" w:rsidRDefault="00230D2A">
      <w:pPr>
        <w:rPr>
          <w:lang w:val="uk-UA"/>
        </w:rPr>
      </w:pPr>
    </w:p>
    <w:tbl>
      <w:tblPr>
        <w:tblW w:w="14060" w:type="dxa"/>
        <w:tblLook w:val="04A0" w:firstRow="1" w:lastRow="0" w:firstColumn="1" w:lastColumn="0" w:noHBand="0" w:noVBand="1"/>
      </w:tblPr>
      <w:tblGrid>
        <w:gridCol w:w="1129"/>
        <w:gridCol w:w="3153"/>
        <w:gridCol w:w="2316"/>
        <w:gridCol w:w="3831"/>
        <w:gridCol w:w="3631"/>
      </w:tblGrid>
      <w:tr w:rsidR="00230D2A" w:rsidRPr="00230D2A" w:rsidTr="00230D2A">
        <w:trPr>
          <w:trHeight w:val="30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2A" w:rsidRPr="00230D2A" w:rsidRDefault="00230D2A" w:rsidP="00230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0D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230D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0D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2A" w:rsidRPr="00230D2A" w:rsidRDefault="00230D2A" w:rsidP="00230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0D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230D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0D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2A" w:rsidRPr="00230D2A" w:rsidRDefault="00230D2A" w:rsidP="00230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30D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2A" w:rsidRPr="00230D2A" w:rsidRDefault="00230D2A" w:rsidP="00230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0D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230D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0D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0D2A" w:rsidRPr="00230D2A" w:rsidRDefault="00230D2A" w:rsidP="00230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30D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230D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30D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оригінал</w:t>
            </w:r>
            <w:proofErr w:type="spellEnd"/>
            <w:r w:rsidRPr="00230D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30D2A" w:rsidRPr="00230D2A" w:rsidTr="00230D2A">
        <w:trPr>
          <w:trHeight w:val="52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02.01.2024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ТРІЦЕФ-ТЗ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ceftriaxone, combinations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 PHARMA FZ-LLC, United Arab Emirates</w:t>
            </w:r>
          </w:p>
        </w:tc>
      </w:tr>
      <w:tr w:rsidR="00230D2A" w:rsidRPr="00230D2A" w:rsidTr="00230D2A">
        <w:trPr>
          <w:trHeight w:val="7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02.01.2024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ПЕКТОЛВАН® А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смаком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полуниці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ambroxol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сироп 30 мг/5 мл, по 100 мл у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флакону з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дозувальною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ложкою в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Фармак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230D2A" w:rsidRPr="00230D2A" w:rsidTr="00230D2A">
        <w:trPr>
          <w:trHeight w:val="7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02.01.2024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Акнетін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isotretinoin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8 мг;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16 мг; по 10 капсул у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Jadran-Galenski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Laboratorij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d.d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 , Croatia</w:t>
            </w:r>
          </w:p>
        </w:tc>
      </w:tr>
      <w:tr w:rsidR="00230D2A" w:rsidRPr="00230D2A" w:rsidTr="00230D2A">
        <w:trPr>
          <w:trHeight w:val="129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04.01.2024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Сіаліс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tadalafil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20 мг; по 1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таблетці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2 таблетки у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1,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2,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4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 Lilly Nederland B.V., the Netherlands</w:t>
            </w:r>
          </w:p>
        </w:tc>
      </w:tr>
      <w:tr w:rsidR="00230D2A" w:rsidRPr="00230D2A" w:rsidTr="00230D2A">
        <w:trPr>
          <w:trHeight w:val="52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04.01.2024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ТРІЦЕФ-С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ceftriaxone, combinations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D2A" w:rsidRPr="00230D2A" w:rsidRDefault="00230D2A" w:rsidP="00230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30D2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 PHARMA FZ-LLC, United Arab Emirates</w:t>
            </w:r>
          </w:p>
        </w:tc>
      </w:tr>
    </w:tbl>
    <w:p w:rsidR="00230D2A" w:rsidRDefault="00230D2A"/>
    <w:sectPr w:rsidR="00230D2A" w:rsidSect="00230D2A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2A"/>
    <w:rsid w:val="00230D2A"/>
    <w:rsid w:val="0080782A"/>
    <w:rsid w:val="00A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79FF"/>
  <w15:chartTrackingRefBased/>
  <w15:docId w15:val="{AD7DA438-BA86-4E57-9A85-E2A10D5A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2024-01-08T11:49:00Z</dcterms:created>
  <dcterms:modified xsi:type="dcterms:W3CDTF">2024-01-08T11:53:00Z</dcterms:modified>
</cp:coreProperties>
</file>