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B075C4" w:rsidRPr="00B075C4">
              <w:rPr>
                <w:rFonts w:eastAsia="Times New Roman"/>
                <w:b/>
                <w:color w:val="000000" w:themeColor="text1"/>
                <w:sz w:val="24"/>
                <w:szCs w:val="24"/>
                <w:lang w:eastAsia="ar-SA"/>
              </w:rPr>
              <w:t>Вода мінеральна</w:t>
            </w:r>
          </w:p>
          <w:p w:rsidR="007B1875" w:rsidRDefault="0094383F" w:rsidP="00746879">
            <w:pPr>
              <w:spacing w:after="0"/>
              <w:jc w:val="both"/>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6E57DB" w:rsidRPr="006E57DB">
              <w:rPr>
                <w:b/>
                <w:bCs/>
                <w:color w:val="000000" w:themeColor="text1"/>
                <w:sz w:val="24"/>
                <w:szCs w:val="24"/>
              </w:rPr>
              <w:t>38430000-8: Детектори та аналізатори</w:t>
            </w:r>
          </w:p>
          <w:p w:rsidR="0094383F" w:rsidRPr="004809E4" w:rsidRDefault="00B075C4" w:rsidP="00A51F0A">
            <w:pPr>
              <w:spacing w:after="0"/>
              <w:rPr>
                <w:b/>
                <w:color w:val="000000" w:themeColor="text1"/>
                <w:sz w:val="24"/>
                <w:szCs w:val="24"/>
              </w:rPr>
            </w:pPr>
            <w:r>
              <w:rPr>
                <w:color w:val="000000" w:themeColor="text1"/>
                <w:sz w:val="24"/>
                <w:szCs w:val="24"/>
              </w:rPr>
              <w:t>Тип</w:t>
            </w:r>
            <w:r w:rsidR="0094383F" w:rsidRPr="004809E4">
              <w:rPr>
                <w:color w:val="000000" w:themeColor="text1"/>
                <w:sz w:val="24"/>
                <w:szCs w:val="24"/>
              </w:rPr>
              <w:t xml:space="preserve"> закупівлі: </w:t>
            </w:r>
            <w:r w:rsidRPr="00B075C4">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B075C4" w:rsidRPr="00B075C4">
              <w:rPr>
                <w:b/>
                <w:color w:val="auto"/>
                <w:sz w:val="24"/>
                <w:szCs w:val="24"/>
              </w:rPr>
              <w:t>124 612,00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6E57DB">
              <w:rPr>
                <w:b/>
                <w:color w:val="000000" w:themeColor="text1"/>
                <w:sz w:val="24"/>
                <w:szCs w:val="24"/>
              </w:rPr>
              <w:t>03</w:t>
            </w:r>
            <w:r w:rsidR="00747B68">
              <w:rPr>
                <w:b/>
                <w:color w:val="000000" w:themeColor="text1"/>
                <w:sz w:val="24"/>
                <w:szCs w:val="24"/>
              </w:rPr>
              <w:t xml:space="preserve"> </w:t>
            </w:r>
            <w:r w:rsidR="006E57DB">
              <w:rPr>
                <w:b/>
                <w:color w:val="000000" w:themeColor="text1"/>
                <w:sz w:val="24"/>
                <w:szCs w:val="24"/>
              </w:rPr>
              <w:t>березня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3624AD"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rsidRPr="006E57DB">
              <w:rPr>
                <w:sz w:val="24"/>
                <w:szCs w:val="24"/>
              </w:rPr>
              <w:t xml:space="preserve"> </w:t>
            </w:r>
            <w:hyperlink r:id="rId6" w:history="1">
              <w:r w:rsidR="00B075C4" w:rsidRPr="00B075C4">
                <w:rPr>
                  <w:rStyle w:val="a5"/>
                  <w:sz w:val="24"/>
                  <w:szCs w:val="24"/>
                </w:rPr>
                <w:t>https://prozorro.gov.ua/tender/UA-2025-03-03-006952-a</w:t>
              </w:r>
            </w:hyperlink>
          </w:p>
          <w:p w:rsidR="00B075C4" w:rsidRDefault="00B075C4" w:rsidP="004472C4">
            <w:pPr>
              <w:spacing w:after="0" w:line="240" w:lineRule="auto"/>
            </w:pPr>
          </w:p>
          <w:p w:rsidR="006638AF" w:rsidRPr="00B74ABE" w:rsidRDefault="006638AF" w:rsidP="004472C4">
            <w:pPr>
              <w:spacing w:after="0" w:line="240" w:lineRule="auto"/>
            </w:pPr>
          </w:p>
        </w:tc>
      </w:tr>
    </w:tbl>
    <w:p w:rsidR="00B075C4" w:rsidRPr="00210050" w:rsidRDefault="00B075C4" w:rsidP="00210050">
      <w:pPr>
        <w:spacing w:after="0" w:line="240" w:lineRule="auto"/>
        <w:rPr>
          <w:rFonts w:eastAsia="Times New Roman"/>
          <w:color w:val="454545"/>
          <w:sz w:val="24"/>
          <w:szCs w:val="24"/>
          <w:lang w:val="ru-RU"/>
        </w:rPr>
      </w:pPr>
      <w:r w:rsidRPr="00210050">
        <w:rPr>
          <w:rStyle w:val="aff5"/>
          <w:color w:val="454545"/>
          <w:sz w:val="24"/>
          <w:szCs w:val="24"/>
        </w:rPr>
        <w:t>Опис окремої частини або частин предмета закупівлі</w:t>
      </w:r>
    </w:p>
    <w:p w:rsidR="00B075C4" w:rsidRPr="00210050" w:rsidRDefault="00B075C4" w:rsidP="00210050">
      <w:pPr>
        <w:spacing w:after="0" w:line="240" w:lineRule="auto"/>
        <w:rPr>
          <w:color w:val="454545"/>
          <w:sz w:val="24"/>
          <w:szCs w:val="24"/>
        </w:rPr>
      </w:pPr>
      <w:r w:rsidRPr="00210050">
        <w:rPr>
          <w:color w:val="454545"/>
          <w:sz w:val="24"/>
          <w:szCs w:val="24"/>
        </w:rPr>
        <w:t>1200 літр</w:t>
      </w:r>
    </w:p>
    <w:p w:rsidR="00B075C4" w:rsidRPr="00210050" w:rsidRDefault="00B075C4" w:rsidP="00210050">
      <w:pPr>
        <w:spacing w:after="0" w:line="240" w:lineRule="auto"/>
        <w:rPr>
          <w:color w:val="454545"/>
          <w:sz w:val="24"/>
          <w:szCs w:val="24"/>
        </w:rPr>
      </w:pPr>
      <w:r w:rsidRPr="00210050">
        <w:rPr>
          <w:color w:val="454545"/>
          <w:sz w:val="24"/>
          <w:szCs w:val="24"/>
        </w:rPr>
        <w:t>Вода питна, негазована, фасована по 0,5л, пляшка пластикова</w:t>
      </w:r>
    </w:p>
    <w:p w:rsidR="00B075C4" w:rsidRPr="00210050" w:rsidRDefault="00B075C4" w:rsidP="00210050">
      <w:pPr>
        <w:spacing w:after="0" w:line="240" w:lineRule="auto"/>
        <w:rPr>
          <w:color w:val="454545"/>
          <w:sz w:val="24"/>
          <w:szCs w:val="24"/>
        </w:rPr>
      </w:pPr>
      <w:r w:rsidRPr="00210050">
        <w:rPr>
          <w:color w:val="454545"/>
          <w:sz w:val="24"/>
          <w:szCs w:val="24"/>
        </w:rPr>
        <w:t>Місце поставки товарів або місце виконання робіт чи надання послуг: Україна, м. Київ</w:t>
      </w:r>
    </w:p>
    <w:p w:rsidR="00B075C4" w:rsidRPr="00210050" w:rsidRDefault="00B075C4" w:rsidP="00210050">
      <w:pPr>
        <w:spacing w:after="0" w:line="240" w:lineRule="auto"/>
        <w:rPr>
          <w:color w:val="454545"/>
          <w:sz w:val="24"/>
          <w:szCs w:val="24"/>
        </w:rPr>
      </w:pPr>
      <w:r w:rsidRPr="00210050">
        <w:rPr>
          <w:color w:val="454545"/>
          <w:sz w:val="24"/>
          <w:szCs w:val="24"/>
        </w:rPr>
        <w:t>Строк поставки товарів, виконання робіт чи надання послуг: 06 березня 2025  —  31 грудня 2025</w:t>
      </w:r>
    </w:p>
    <w:p w:rsidR="00B075C4" w:rsidRPr="00210050" w:rsidRDefault="00B075C4" w:rsidP="00210050">
      <w:pPr>
        <w:spacing w:after="0" w:line="240" w:lineRule="auto"/>
        <w:rPr>
          <w:color w:val="454545"/>
          <w:sz w:val="24"/>
          <w:szCs w:val="24"/>
        </w:rPr>
      </w:pPr>
      <w:r w:rsidRPr="00210050">
        <w:rPr>
          <w:color w:val="454545"/>
          <w:sz w:val="24"/>
          <w:szCs w:val="24"/>
        </w:rPr>
        <w:t>ДК 021:2015: 15980000-1 — Безалкогольні напої</w:t>
      </w:r>
    </w:p>
    <w:p w:rsidR="00B075C4" w:rsidRPr="00210050" w:rsidRDefault="00B075C4" w:rsidP="00210050">
      <w:pPr>
        <w:spacing w:after="0" w:line="240" w:lineRule="auto"/>
        <w:rPr>
          <w:color w:val="454545"/>
          <w:sz w:val="24"/>
          <w:szCs w:val="24"/>
        </w:rPr>
      </w:pPr>
      <w:r w:rsidRPr="00210050">
        <w:rPr>
          <w:color w:val="454545"/>
          <w:sz w:val="24"/>
          <w:szCs w:val="24"/>
        </w:rPr>
        <w:t>804 літр</w:t>
      </w:r>
    </w:p>
    <w:p w:rsidR="00B075C4" w:rsidRPr="00210050" w:rsidRDefault="00B075C4" w:rsidP="00210050">
      <w:pPr>
        <w:spacing w:after="0" w:line="240" w:lineRule="auto"/>
        <w:rPr>
          <w:color w:val="454545"/>
          <w:sz w:val="24"/>
          <w:szCs w:val="24"/>
        </w:rPr>
      </w:pPr>
      <w:r w:rsidRPr="00210050">
        <w:rPr>
          <w:color w:val="454545"/>
          <w:sz w:val="24"/>
          <w:szCs w:val="24"/>
        </w:rPr>
        <w:t xml:space="preserve">Вода питна, </w:t>
      </w:r>
      <w:proofErr w:type="spellStart"/>
      <w:r w:rsidRPr="00210050">
        <w:rPr>
          <w:color w:val="454545"/>
          <w:sz w:val="24"/>
          <w:szCs w:val="24"/>
        </w:rPr>
        <w:t>слабогазована</w:t>
      </w:r>
      <w:proofErr w:type="spellEnd"/>
      <w:r w:rsidRPr="00210050">
        <w:rPr>
          <w:color w:val="454545"/>
          <w:sz w:val="24"/>
          <w:szCs w:val="24"/>
        </w:rPr>
        <w:t>, фасована по 0,5л, пляшка пластикова</w:t>
      </w:r>
    </w:p>
    <w:p w:rsidR="00B075C4" w:rsidRPr="00210050" w:rsidRDefault="00B075C4" w:rsidP="00210050">
      <w:pPr>
        <w:spacing w:after="0" w:line="240" w:lineRule="auto"/>
        <w:rPr>
          <w:color w:val="454545"/>
          <w:sz w:val="24"/>
          <w:szCs w:val="24"/>
        </w:rPr>
      </w:pPr>
      <w:r w:rsidRPr="00210050">
        <w:rPr>
          <w:color w:val="454545"/>
          <w:sz w:val="24"/>
          <w:szCs w:val="24"/>
        </w:rPr>
        <w:t>Місце поставки товарів або місце виконання робіт чи надання послуг: Україна, м. Київ</w:t>
      </w:r>
    </w:p>
    <w:p w:rsidR="00B075C4" w:rsidRPr="00210050" w:rsidRDefault="00B075C4" w:rsidP="00210050">
      <w:pPr>
        <w:spacing w:after="0" w:line="240" w:lineRule="auto"/>
        <w:rPr>
          <w:color w:val="454545"/>
          <w:sz w:val="24"/>
          <w:szCs w:val="24"/>
        </w:rPr>
      </w:pPr>
      <w:r w:rsidRPr="00210050">
        <w:rPr>
          <w:color w:val="454545"/>
          <w:sz w:val="24"/>
          <w:szCs w:val="24"/>
        </w:rPr>
        <w:t>Строк поставки товарів, виконання робіт чи надання послуг: 06 березня 2025  —  31 грудня 2025</w:t>
      </w:r>
    </w:p>
    <w:p w:rsidR="00B075C4" w:rsidRPr="00210050" w:rsidRDefault="00B075C4" w:rsidP="00210050">
      <w:pPr>
        <w:spacing w:after="0" w:line="240" w:lineRule="auto"/>
        <w:rPr>
          <w:color w:val="454545"/>
          <w:sz w:val="24"/>
          <w:szCs w:val="24"/>
        </w:rPr>
      </w:pPr>
      <w:r w:rsidRPr="00210050">
        <w:rPr>
          <w:color w:val="454545"/>
          <w:sz w:val="24"/>
          <w:szCs w:val="24"/>
        </w:rPr>
        <w:t>ДК 021:2015: 15980000-1 — Безалкогольні напої</w:t>
      </w:r>
    </w:p>
    <w:p w:rsidR="00B075C4" w:rsidRPr="00210050" w:rsidRDefault="00B075C4" w:rsidP="00210050">
      <w:pPr>
        <w:spacing w:after="0" w:line="240" w:lineRule="auto"/>
        <w:rPr>
          <w:color w:val="454545"/>
          <w:sz w:val="24"/>
          <w:szCs w:val="24"/>
        </w:rPr>
      </w:pPr>
      <w:r w:rsidRPr="00210050">
        <w:rPr>
          <w:color w:val="454545"/>
          <w:sz w:val="24"/>
          <w:szCs w:val="24"/>
        </w:rPr>
        <w:t>302.5 літр</w:t>
      </w:r>
    </w:p>
    <w:p w:rsidR="00B075C4" w:rsidRPr="00210050" w:rsidRDefault="00B075C4" w:rsidP="00210050">
      <w:pPr>
        <w:spacing w:after="0" w:line="240" w:lineRule="auto"/>
        <w:rPr>
          <w:color w:val="454545"/>
          <w:sz w:val="24"/>
          <w:szCs w:val="24"/>
        </w:rPr>
      </w:pPr>
      <w:r w:rsidRPr="00210050">
        <w:rPr>
          <w:color w:val="454545"/>
          <w:sz w:val="24"/>
          <w:szCs w:val="24"/>
        </w:rPr>
        <w:t xml:space="preserve">Вода питна, </w:t>
      </w:r>
      <w:proofErr w:type="spellStart"/>
      <w:r w:rsidRPr="00210050">
        <w:rPr>
          <w:color w:val="454545"/>
          <w:sz w:val="24"/>
          <w:szCs w:val="24"/>
        </w:rPr>
        <w:t>сильногазована</w:t>
      </w:r>
      <w:proofErr w:type="spellEnd"/>
      <w:r w:rsidRPr="00210050">
        <w:rPr>
          <w:color w:val="454545"/>
          <w:sz w:val="24"/>
          <w:szCs w:val="24"/>
        </w:rPr>
        <w:t>, фасована по 0,5л, пляшка скляна</w:t>
      </w:r>
    </w:p>
    <w:p w:rsidR="00B075C4" w:rsidRPr="00210050" w:rsidRDefault="00B075C4" w:rsidP="00210050">
      <w:pPr>
        <w:spacing w:after="0" w:line="240" w:lineRule="auto"/>
        <w:rPr>
          <w:color w:val="454545"/>
          <w:sz w:val="24"/>
          <w:szCs w:val="24"/>
        </w:rPr>
      </w:pPr>
      <w:r w:rsidRPr="00210050">
        <w:rPr>
          <w:color w:val="454545"/>
          <w:sz w:val="24"/>
          <w:szCs w:val="24"/>
        </w:rPr>
        <w:t>Місце поставки товарів або місце виконання робіт чи надання послуг: Україна, м. Київ</w:t>
      </w:r>
    </w:p>
    <w:p w:rsidR="00B075C4" w:rsidRPr="00210050" w:rsidRDefault="00B075C4" w:rsidP="00210050">
      <w:pPr>
        <w:spacing w:after="0" w:line="240" w:lineRule="auto"/>
        <w:rPr>
          <w:color w:val="454545"/>
          <w:sz w:val="24"/>
          <w:szCs w:val="24"/>
        </w:rPr>
      </w:pPr>
      <w:r w:rsidRPr="00210050">
        <w:rPr>
          <w:color w:val="454545"/>
          <w:sz w:val="24"/>
          <w:szCs w:val="24"/>
        </w:rPr>
        <w:t>Строк поставки товарів, виконання робіт чи надання послуг: 06 березня 2025  —  31 грудня 2025</w:t>
      </w:r>
    </w:p>
    <w:p w:rsidR="00B075C4" w:rsidRPr="00210050" w:rsidRDefault="00B075C4" w:rsidP="00210050">
      <w:pPr>
        <w:spacing w:after="0" w:line="240" w:lineRule="auto"/>
        <w:rPr>
          <w:color w:val="454545"/>
          <w:sz w:val="24"/>
          <w:szCs w:val="24"/>
        </w:rPr>
      </w:pPr>
      <w:r w:rsidRPr="00210050">
        <w:rPr>
          <w:color w:val="454545"/>
          <w:sz w:val="24"/>
          <w:szCs w:val="24"/>
        </w:rPr>
        <w:t>ДК 021:2015: 15980000-1 — Безалкогольні напої</w:t>
      </w:r>
    </w:p>
    <w:p w:rsidR="00B075C4" w:rsidRPr="00210050" w:rsidRDefault="00B075C4" w:rsidP="00210050">
      <w:pPr>
        <w:spacing w:after="0" w:line="240" w:lineRule="auto"/>
        <w:rPr>
          <w:color w:val="454545"/>
          <w:sz w:val="24"/>
          <w:szCs w:val="24"/>
        </w:rPr>
      </w:pPr>
      <w:r w:rsidRPr="00210050">
        <w:rPr>
          <w:color w:val="454545"/>
          <w:sz w:val="24"/>
          <w:szCs w:val="24"/>
        </w:rPr>
        <w:t>302.5 літр</w:t>
      </w:r>
    </w:p>
    <w:p w:rsidR="00B075C4" w:rsidRPr="00210050" w:rsidRDefault="00B075C4" w:rsidP="00210050">
      <w:pPr>
        <w:spacing w:after="0" w:line="240" w:lineRule="auto"/>
        <w:rPr>
          <w:color w:val="454545"/>
          <w:sz w:val="24"/>
          <w:szCs w:val="24"/>
        </w:rPr>
      </w:pPr>
      <w:r w:rsidRPr="00210050">
        <w:rPr>
          <w:color w:val="454545"/>
          <w:sz w:val="24"/>
          <w:szCs w:val="24"/>
        </w:rPr>
        <w:t>Вода питна, негазована, фасована по 0,5л, пляшка скляна</w:t>
      </w:r>
    </w:p>
    <w:p w:rsidR="00B075C4" w:rsidRPr="00210050" w:rsidRDefault="00B075C4" w:rsidP="00210050">
      <w:pPr>
        <w:spacing w:after="0" w:line="240" w:lineRule="auto"/>
        <w:rPr>
          <w:color w:val="454545"/>
          <w:sz w:val="24"/>
          <w:szCs w:val="24"/>
        </w:rPr>
      </w:pPr>
      <w:r w:rsidRPr="00210050">
        <w:rPr>
          <w:color w:val="454545"/>
          <w:sz w:val="24"/>
          <w:szCs w:val="24"/>
        </w:rPr>
        <w:t>Місце поставки товарів або місце виконання робіт чи надання послуг: Україна, м. Київ</w:t>
      </w:r>
    </w:p>
    <w:p w:rsidR="00B075C4" w:rsidRPr="00210050" w:rsidRDefault="00B075C4" w:rsidP="00210050">
      <w:pPr>
        <w:spacing w:after="0" w:line="240" w:lineRule="auto"/>
        <w:rPr>
          <w:color w:val="454545"/>
          <w:sz w:val="24"/>
          <w:szCs w:val="24"/>
        </w:rPr>
      </w:pPr>
      <w:r w:rsidRPr="00210050">
        <w:rPr>
          <w:color w:val="454545"/>
          <w:sz w:val="24"/>
          <w:szCs w:val="24"/>
        </w:rPr>
        <w:t>Строк поставки товарів, виконання робіт чи надання послуг: 06 березня 2025  —  31 грудня 2025</w:t>
      </w:r>
    </w:p>
    <w:p w:rsidR="00B075C4" w:rsidRPr="00210050" w:rsidRDefault="00B075C4" w:rsidP="00210050">
      <w:pPr>
        <w:spacing w:after="0" w:line="240" w:lineRule="auto"/>
        <w:rPr>
          <w:color w:val="454545"/>
          <w:sz w:val="24"/>
          <w:szCs w:val="24"/>
        </w:rPr>
      </w:pPr>
      <w:r w:rsidRPr="00210050">
        <w:rPr>
          <w:color w:val="454545"/>
          <w:sz w:val="24"/>
          <w:szCs w:val="24"/>
        </w:rPr>
        <w:t>ДК 021:2015: 15980000-1 — Безалкогольні напої</w:t>
      </w:r>
    </w:p>
    <w:p w:rsidR="00B075C4" w:rsidRPr="00210050" w:rsidRDefault="00B075C4" w:rsidP="00210050">
      <w:pPr>
        <w:spacing w:after="0" w:line="240" w:lineRule="auto"/>
        <w:rPr>
          <w:vanish/>
          <w:color w:val="454545"/>
          <w:sz w:val="24"/>
          <w:szCs w:val="24"/>
        </w:rPr>
      </w:pPr>
    </w:p>
    <w:tbl>
      <w:tblPr>
        <w:tblW w:w="9837" w:type="dxa"/>
        <w:tblCellSpacing w:w="15" w:type="dxa"/>
        <w:tblCellMar>
          <w:left w:w="0" w:type="dxa"/>
          <w:right w:w="0" w:type="dxa"/>
        </w:tblCellMar>
        <w:tblLook w:val="04A0" w:firstRow="1" w:lastRow="0" w:firstColumn="1" w:lastColumn="0" w:noHBand="0" w:noVBand="1"/>
      </w:tblPr>
      <w:tblGrid>
        <w:gridCol w:w="3248"/>
        <w:gridCol w:w="3953"/>
        <w:gridCol w:w="2586"/>
        <w:gridCol w:w="50"/>
      </w:tblGrid>
      <w:tr w:rsidR="00210050" w:rsidRPr="00210050" w:rsidTr="00210050">
        <w:trPr>
          <w:gridAfter w:val="1"/>
          <w:trHeight w:val="465"/>
          <w:tblHeader/>
          <w:tblCellSpacing w:w="15" w:type="dxa"/>
        </w:trPr>
        <w:tc>
          <w:tcPr>
            <w:tcW w:w="3216" w:type="dxa"/>
            <w:tcBorders>
              <w:top w:val="nil"/>
              <w:bottom w:val="nil"/>
            </w:tcBorders>
            <w:shd w:val="clear" w:color="auto" w:fill="D5ECF3"/>
            <w:tcMar>
              <w:top w:w="120" w:type="dxa"/>
              <w:left w:w="120" w:type="dxa"/>
              <w:bottom w:w="120" w:type="dxa"/>
              <w:right w:w="120" w:type="dxa"/>
            </w:tcMar>
            <w:hideMark/>
          </w:tcPr>
          <w:p w:rsidR="00B075C4" w:rsidRPr="00210050" w:rsidRDefault="00B075C4" w:rsidP="00210050">
            <w:pPr>
              <w:spacing w:after="0" w:line="240" w:lineRule="auto"/>
              <w:jc w:val="center"/>
              <w:rPr>
                <w:color w:val="auto"/>
                <w:sz w:val="24"/>
                <w:szCs w:val="24"/>
              </w:rPr>
            </w:pPr>
            <w:r w:rsidRPr="00210050">
              <w:rPr>
                <w:sz w:val="24"/>
                <w:szCs w:val="24"/>
              </w:rPr>
              <w:t>Назва параметру</w:t>
            </w:r>
          </w:p>
        </w:tc>
        <w:tc>
          <w:tcPr>
            <w:tcW w:w="3941" w:type="dxa"/>
            <w:tcBorders>
              <w:top w:val="nil"/>
              <w:bottom w:val="nil"/>
            </w:tcBorders>
            <w:shd w:val="clear" w:color="auto" w:fill="D5ECF3"/>
            <w:tcMar>
              <w:top w:w="120" w:type="dxa"/>
              <w:left w:w="120" w:type="dxa"/>
              <w:bottom w:w="120" w:type="dxa"/>
              <w:right w:w="120" w:type="dxa"/>
            </w:tcMar>
            <w:hideMark/>
          </w:tcPr>
          <w:p w:rsidR="00B075C4" w:rsidRPr="00210050" w:rsidRDefault="00B075C4" w:rsidP="00210050">
            <w:pPr>
              <w:spacing w:after="0" w:line="240" w:lineRule="auto"/>
              <w:jc w:val="center"/>
              <w:rPr>
                <w:sz w:val="24"/>
                <w:szCs w:val="24"/>
              </w:rPr>
            </w:pPr>
            <w:r w:rsidRPr="00210050">
              <w:rPr>
                <w:sz w:val="24"/>
                <w:szCs w:val="24"/>
              </w:rPr>
              <w:t>Значення</w:t>
            </w:r>
          </w:p>
        </w:tc>
        <w:tc>
          <w:tcPr>
            <w:tcW w:w="2568" w:type="dxa"/>
            <w:tcBorders>
              <w:top w:val="nil"/>
              <w:bottom w:val="nil"/>
            </w:tcBorders>
            <w:shd w:val="clear" w:color="auto" w:fill="D5ECF3"/>
            <w:tcMar>
              <w:top w:w="120" w:type="dxa"/>
              <w:left w:w="120" w:type="dxa"/>
              <w:bottom w:w="120" w:type="dxa"/>
              <w:right w:w="120" w:type="dxa"/>
            </w:tcMar>
            <w:hideMark/>
          </w:tcPr>
          <w:p w:rsidR="00B075C4" w:rsidRPr="00210050" w:rsidRDefault="00B075C4" w:rsidP="00210050">
            <w:pPr>
              <w:spacing w:after="0" w:line="240" w:lineRule="auto"/>
              <w:jc w:val="center"/>
              <w:rPr>
                <w:sz w:val="24"/>
                <w:szCs w:val="24"/>
              </w:rPr>
            </w:pPr>
            <w:r w:rsidRPr="00210050">
              <w:rPr>
                <w:sz w:val="24"/>
                <w:szCs w:val="24"/>
              </w:rPr>
              <w:t>Одиниці виміру</w:t>
            </w:r>
          </w:p>
        </w:tc>
      </w:tr>
      <w:tr w:rsidR="00B075C4" w:rsidRPr="00210050" w:rsidTr="00210050">
        <w:trPr>
          <w:trHeight w:val="450"/>
          <w:tblCellSpacing w:w="15" w:type="dxa"/>
        </w:trPr>
        <w:tc>
          <w:tcPr>
            <w:tcW w:w="9777" w:type="dxa"/>
            <w:gridSpan w:val="4"/>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b/>
                <w:bCs/>
                <w:sz w:val="24"/>
                <w:szCs w:val="24"/>
              </w:rPr>
              <w:t>Технічні, якісні та кількісні характеристики предмету закупівлі</w:t>
            </w:r>
          </w:p>
        </w:tc>
      </w:tr>
      <w:tr w:rsidR="00210050" w:rsidRPr="00210050" w:rsidTr="00210050">
        <w:trPr>
          <w:gridAfter w:val="1"/>
          <w:trHeight w:val="465"/>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Об'єм</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0.5</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л.</w:t>
            </w:r>
          </w:p>
        </w:tc>
      </w:tr>
      <w:tr w:rsidR="00210050" w:rsidRPr="00210050" w:rsidTr="00210050">
        <w:trPr>
          <w:gridAfter w:val="1"/>
          <w:trHeight w:val="450"/>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Насичення вуглекислим газом</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Ні</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917"/>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Упаковка</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пляшка пластикова</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465"/>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Відповідність ДСТУ 878</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917"/>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proofErr w:type="spellStart"/>
            <w:r w:rsidRPr="00210050">
              <w:rPr>
                <w:sz w:val="24"/>
                <w:szCs w:val="24"/>
              </w:rPr>
              <w:t>Газованість</w:t>
            </w:r>
            <w:proofErr w:type="spellEnd"/>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негазована</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B075C4" w:rsidRPr="00210050" w:rsidTr="00210050">
        <w:trPr>
          <w:trHeight w:val="450"/>
          <w:tblCellSpacing w:w="15" w:type="dxa"/>
        </w:trPr>
        <w:tc>
          <w:tcPr>
            <w:tcW w:w="9777" w:type="dxa"/>
            <w:gridSpan w:val="4"/>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b/>
                <w:bCs/>
                <w:sz w:val="24"/>
                <w:szCs w:val="24"/>
              </w:rPr>
              <w:t>Технічні, якісні та кількісні характеристики предмету закупівлі</w:t>
            </w:r>
          </w:p>
        </w:tc>
      </w:tr>
      <w:tr w:rsidR="00210050" w:rsidRPr="00210050" w:rsidTr="00210050">
        <w:trPr>
          <w:gridAfter w:val="1"/>
          <w:trHeight w:val="465"/>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Об'єм</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від 0.5 до 0.5</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л.</w:t>
            </w:r>
          </w:p>
        </w:tc>
      </w:tr>
      <w:tr w:rsidR="00210050" w:rsidRPr="00210050" w:rsidTr="00210050">
        <w:trPr>
          <w:gridAfter w:val="1"/>
          <w:trHeight w:val="450"/>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Насичення вуглекислим газом</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bookmarkStart w:id="0" w:name="_GoBack"/>
        <w:bookmarkEnd w:id="0"/>
      </w:tr>
      <w:tr w:rsidR="00210050" w:rsidRPr="00210050" w:rsidTr="00210050">
        <w:trPr>
          <w:gridAfter w:val="1"/>
          <w:trHeight w:val="917"/>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proofErr w:type="spellStart"/>
            <w:r w:rsidRPr="00210050">
              <w:rPr>
                <w:sz w:val="24"/>
                <w:szCs w:val="24"/>
              </w:rPr>
              <w:t>Газованість</w:t>
            </w:r>
            <w:proofErr w:type="spellEnd"/>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xml:space="preserve">  </w:t>
            </w:r>
            <w:proofErr w:type="spellStart"/>
            <w:r w:rsidRPr="00210050">
              <w:rPr>
                <w:sz w:val="24"/>
                <w:szCs w:val="24"/>
              </w:rPr>
              <w:t>слабогазована</w:t>
            </w:r>
            <w:proofErr w:type="spellEnd"/>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917"/>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Упаковка</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пляшка пластикова</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465"/>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Відповідність ДСТУ 878</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B075C4" w:rsidRPr="00210050" w:rsidTr="00210050">
        <w:trPr>
          <w:trHeight w:val="450"/>
          <w:tblCellSpacing w:w="15" w:type="dxa"/>
        </w:trPr>
        <w:tc>
          <w:tcPr>
            <w:tcW w:w="9777" w:type="dxa"/>
            <w:gridSpan w:val="4"/>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b/>
                <w:bCs/>
                <w:sz w:val="24"/>
                <w:szCs w:val="24"/>
              </w:rPr>
              <w:t>Технічні, якісні та кількісні характеристики предмету закупівлі</w:t>
            </w:r>
          </w:p>
        </w:tc>
      </w:tr>
      <w:tr w:rsidR="00210050" w:rsidRPr="00210050" w:rsidTr="00210050">
        <w:trPr>
          <w:gridAfter w:val="1"/>
          <w:trHeight w:val="465"/>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Об'єм</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від 0.5 до 0.5</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л.</w:t>
            </w:r>
          </w:p>
        </w:tc>
      </w:tr>
      <w:tr w:rsidR="00210050" w:rsidRPr="00210050" w:rsidTr="00210050">
        <w:trPr>
          <w:gridAfter w:val="1"/>
          <w:trHeight w:val="450"/>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Насичення вуглекислим газом</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465"/>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proofErr w:type="spellStart"/>
            <w:r w:rsidRPr="00210050">
              <w:rPr>
                <w:sz w:val="24"/>
                <w:szCs w:val="24"/>
              </w:rPr>
              <w:t>Газованість</w:t>
            </w:r>
            <w:proofErr w:type="spellEnd"/>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xml:space="preserve">  </w:t>
            </w:r>
            <w:proofErr w:type="spellStart"/>
            <w:r w:rsidRPr="00210050">
              <w:rPr>
                <w:sz w:val="24"/>
                <w:szCs w:val="24"/>
              </w:rPr>
              <w:t>сильногазована</w:t>
            </w:r>
            <w:proofErr w:type="spellEnd"/>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143"/>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Упаковка</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пляшка скляна</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143"/>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Відповідність ДСТУ 878</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B075C4" w:rsidRPr="00210050" w:rsidTr="00210050">
        <w:trPr>
          <w:trHeight w:val="143"/>
          <w:tblCellSpacing w:w="15" w:type="dxa"/>
        </w:trPr>
        <w:tc>
          <w:tcPr>
            <w:tcW w:w="9777" w:type="dxa"/>
            <w:gridSpan w:val="4"/>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b/>
                <w:bCs/>
                <w:sz w:val="24"/>
                <w:szCs w:val="24"/>
              </w:rPr>
              <w:t>Технічні, якісні та кількісні характеристики предмету закупівлі</w:t>
            </w:r>
          </w:p>
        </w:tc>
      </w:tr>
      <w:tr w:rsidR="00210050" w:rsidRPr="00210050" w:rsidTr="00210050">
        <w:trPr>
          <w:gridAfter w:val="1"/>
          <w:trHeight w:val="143"/>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Об'єм</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від 0.5 до 0.5</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л.</w:t>
            </w:r>
          </w:p>
        </w:tc>
      </w:tr>
      <w:tr w:rsidR="00210050" w:rsidRPr="00210050" w:rsidTr="00210050">
        <w:trPr>
          <w:gridAfter w:val="1"/>
          <w:trHeight w:val="143"/>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Насичення вуглекислим газом</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Ні</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143"/>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proofErr w:type="spellStart"/>
            <w:r w:rsidRPr="00210050">
              <w:rPr>
                <w:sz w:val="24"/>
                <w:szCs w:val="24"/>
              </w:rPr>
              <w:t>Газованість</w:t>
            </w:r>
            <w:proofErr w:type="spellEnd"/>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негазована</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143"/>
          <w:tblCellSpacing w:w="15" w:type="dxa"/>
        </w:trPr>
        <w:tc>
          <w:tcPr>
            <w:tcW w:w="3216" w:type="dxa"/>
            <w:tcBorders>
              <w:top w:val="nil"/>
            </w:tcBorders>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Упаковка</w:t>
            </w:r>
          </w:p>
        </w:tc>
        <w:tc>
          <w:tcPr>
            <w:tcW w:w="3941"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Можливі значення:</w:t>
            </w:r>
          </w:p>
          <w:p w:rsidR="00B075C4" w:rsidRPr="00210050" w:rsidRDefault="00B075C4" w:rsidP="00210050">
            <w:pPr>
              <w:spacing w:after="0" w:line="240" w:lineRule="auto"/>
              <w:rPr>
                <w:sz w:val="24"/>
                <w:szCs w:val="24"/>
              </w:rPr>
            </w:pPr>
            <w:r w:rsidRPr="00210050">
              <w:rPr>
                <w:sz w:val="24"/>
                <w:szCs w:val="24"/>
              </w:rPr>
              <w:t>  пляшка скляна</w:t>
            </w:r>
          </w:p>
        </w:tc>
        <w:tc>
          <w:tcPr>
            <w:tcW w:w="2568" w:type="dxa"/>
            <w:tcBorders>
              <w:top w:val="nil"/>
            </w:tcBorders>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r w:rsidR="00210050" w:rsidRPr="00210050" w:rsidTr="00210050">
        <w:trPr>
          <w:gridAfter w:val="1"/>
          <w:trHeight w:val="450"/>
          <w:tblCellSpacing w:w="15" w:type="dxa"/>
        </w:trPr>
        <w:tc>
          <w:tcPr>
            <w:tcW w:w="3216" w:type="dxa"/>
            <w:tcBorders>
              <w:top w:val="nil"/>
            </w:tcBorders>
            <w:shd w:val="clear" w:color="auto" w:fill="F0F5F2"/>
            <w:tcMar>
              <w:top w:w="120" w:type="dxa"/>
              <w:left w:w="120" w:type="dxa"/>
              <w:bottom w:w="120" w:type="dxa"/>
              <w:right w:w="225" w:type="dxa"/>
            </w:tcMar>
            <w:hideMark/>
          </w:tcPr>
          <w:p w:rsidR="00B075C4" w:rsidRPr="00210050" w:rsidRDefault="00B075C4" w:rsidP="00210050">
            <w:pPr>
              <w:spacing w:after="0" w:line="240" w:lineRule="auto"/>
              <w:rPr>
                <w:sz w:val="24"/>
                <w:szCs w:val="24"/>
              </w:rPr>
            </w:pPr>
            <w:r w:rsidRPr="00210050">
              <w:rPr>
                <w:sz w:val="24"/>
                <w:szCs w:val="24"/>
              </w:rPr>
              <w:t>Відповідність ДСТУ 878</w:t>
            </w:r>
          </w:p>
        </w:tc>
        <w:tc>
          <w:tcPr>
            <w:tcW w:w="3941"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r w:rsidRPr="00210050">
              <w:rPr>
                <w:sz w:val="24"/>
                <w:szCs w:val="24"/>
              </w:rPr>
              <w:t>Так</w:t>
            </w:r>
          </w:p>
        </w:tc>
        <w:tc>
          <w:tcPr>
            <w:tcW w:w="2568" w:type="dxa"/>
            <w:tcBorders>
              <w:top w:val="nil"/>
            </w:tcBorders>
            <w:shd w:val="clear" w:color="auto" w:fill="F0F5F2"/>
            <w:tcMar>
              <w:top w:w="120" w:type="dxa"/>
              <w:left w:w="120" w:type="dxa"/>
              <w:bottom w:w="120" w:type="dxa"/>
              <w:right w:w="120" w:type="dxa"/>
            </w:tcMar>
            <w:hideMark/>
          </w:tcPr>
          <w:p w:rsidR="00B075C4" w:rsidRPr="00210050" w:rsidRDefault="00B075C4" w:rsidP="00210050">
            <w:pPr>
              <w:spacing w:after="0" w:line="240" w:lineRule="auto"/>
              <w:rPr>
                <w:sz w:val="24"/>
                <w:szCs w:val="24"/>
              </w:rPr>
            </w:pPr>
          </w:p>
        </w:tc>
      </w:tr>
    </w:tbl>
    <w:p w:rsidR="00615CA7" w:rsidRPr="00210050" w:rsidRDefault="00615CA7" w:rsidP="00210050">
      <w:pPr>
        <w:spacing w:after="0" w:line="240" w:lineRule="auto"/>
        <w:jc w:val="center"/>
        <w:rPr>
          <w:rFonts w:eastAsia="Arial"/>
          <w:b/>
          <w:bCs/>
          <w:color w:val="auto"/>
          <w:sz w:val="24"/>
          <w:szCs w:val="24"/>
          <w:lang w:eastAsia="ru-RU"/>
        </w:rPr>
      </w:pPr>
    </w:p>
    <w:sectPr w:rsidR="00615CA7" w:rsidRPr="00210050"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B1EC"/>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03-00695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BCE5-22C3-488D-91AF-A0764369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182</cp:revision>
  <dcterms:created xsi:type="dcterms:W3CDTF">2021-12-15T12:41:00Z</dcterms:created>
  <dcterms:modified xsi:type="dcterms:W3CDTF">2025-03-21T13:13:00Z</dcterms:modified>
</cp:coreProperties>
</file>