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6638AF" w:rsidRPr="00461169" w:rsidRDefault="0094383F" w:rsidP="00461169">
            <w:pPr>
              <w:spacing w:after="0" w:line="240" w:lineRule="auto"/>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7E10EA" w:rsidRPr="007E10EA">
              <w:rPr>
                <w:rFonts w:eastAsia="Times New Roman"/>
                <w:b/>
                <w:color w:val="000000" w:themeColor="text1"/>
                <w:sz w:val="24"/>
                <w:szCs w:val="24"/>
                <w:lang w:eastAsia="ar-SA"/>
              </w:rPr>
              <w:t>Дезінфікуючі засоби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7E10EA" w:rsidRPr="007E10EA">
              <w:rPr>
                <w:b/>
                <w:bCs/>
                <w:color w:val="000000" w:themeColor="text1"/>
                <w:sz w:val="24"/>
                <w:szCs w:val="24"/>
              </w:rPr>
              <w:t>24450000-3: Агрохімічна продукція</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7E10EA" w:rsidRPr="007E10EA">
              <w:rPr>
                <w:b/>
                <w:color w:val="000000" w:themeColor="text1"/>
                <w:sz w:val="24"/>
                <w:szCs w:val="24"/>
              </w:rPr>
              <w:t>Запит (ціни) пропозицій</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7E10EA" w:rsidRPr="007E10EA">
              <w:rPr>
                <w:b/>
                <w:color w:val="auto"/>
                <w:sz w:val="24"/>
                <w:szCs w:val="24"/>
              </w:rPr>
              <w:t>31 500</w:t>
            </w:r>
            <w:r w:rsidR="00B075C4" w:rsidRPr="00461169">
              <w:rPr>
                <w:b/>
                <w:color w:val="auto"/>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461169"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5B15F8">
              <w:rPr>
                <w:b/>
                <w:color w:val="000000" w:themeColor="text1"/>
                <w:sz w:val="24"/>
                <w:szCs w:val="24"/>
              </w:rPr>
              <w:t>21</w:t>
            </w:r>
            <w:r w:rsidR="00747B68" w:rsidRPr="00461169">
              <w:rPr>
                <w:b/>
                <w:color w:val="000000" w:themeColor="text1"/>
                <w:sz w:val="24"/>
                <w:szCs w:val="24"/>
              </w:rPr>
              <w:t xml:space="preserve"> </w:t>
            </w:r>
            <w:r w:rsidR="006E57DB" w:rsidRPr="00461169">
              <w:rPr>
                <w:b/>
                <w:color w:val="000000" w:themeColor="text1"/>
                <w:sz w:val="24"/>
                <w:szCs w:val="24"/>
              </w:rPr>
              <w:t>березня</w:t>
            </w:r>
            <w:r w:rsidR="006B5566" w:rsidRPr="00461169">
              <w:rPr>
                <w:b/>
                <w:color w:val="000000" w:themeColor="text1"/>
                <w:sz w:val="24"/>
                <w:szCs w:val="24"/>
              </w:rPr>
              <w:t xml:space="preserve"> 202</w:t>
            </w:r>
            <w:r w:rsidR="00FC1C3D" w:rsidRPr="00461169">
              <w:rPr>
                <w:b/>
                <w:color w:val="000000" w:themeColor="text1"/>
                <w:sz w:val="24"/>
                <w:szCs w:val="24"/>
              </w:rPr>
              <w:t>5</w:t>
            </w:r>
            <w:r w:rsidRPr="00461169">
              <w:rPr>
                <w:b/>
                <w:color w:val="000000" w:themeColor="text1"/>
                <w:sz w:val="24"/>
                <w:szCs w:val="24"/>
              </w:rPr>
              <w:t xml:space="preserve"> року</w:t>
            </w:r>
          </w:p>
          <w:p w:rsidR="003624AD" w:rsidRDefault="0094383F" w:rsidP="00461169">
            <w:pPr>
              <w:spacing w:after="0" w:line="240" w:lineRule="auto"/>
            </w:pPr>
            <w:r w:rsidRPr="00461169">
              <w:rPr>
                <w:color w:val="000000" w:themeColor="text1"/>
                <w:sz w:val="24"/>
                <w:szCs w:val="24"/>
              </w:rPr>
              <w:t>Детальна інформація за посиланням:</w:t>
            </w:r>
            <w:r w:rsidR="004054BD" w:rsidRPr="007E10EA">
              <w:rPr>
                <w:sz w:val="24"/>
                <w:szCs w:val="24"/>
              </w:rPr>
              <w:t xml:space="preserve"> </w:t>
            </w:r>
            <w:hyperlink r:id="rId6" w:history="1">
              <w:r w:rsidR="007E10EA" w:rsidRPr="007E10EA">
                <w:rPr>
                  <w:rStyle w:val="a5"/>
                  <w:sz w:val="24"/>
                  <w:szCs w:val="24"/>
                </w:rPr>
                <w:t>https://prozorro.gov.ua/tender/UA-2025-03-21-011059-a</w:t>
              </w:r>
            </w:hyperlink>
          </w:p>
          <w:p w:rsidR="005B15F8" w:rsidRDefault="005B15F8" w:rsidP="00461169">
            <w:pPr>
              <w:spacing w:after="0" w:line="240" w:lineRule="auto"/>
              <w:rPr>
                <w:sz w:val="24"/>
                <w:szCs w:val="24"/>
              </w:rPr>
            </w:pPr>
          </w:p>
          <w:p w:rsidR="005B15F8" w:rsidRPr="008C7798" w:rsidRDefault="005B15F8" w:rsidP="00461169">
            <w:pPr>
              <w:spacing w:after="0" w:line="240" w:lineRule="auto"/>
              <w:rPr>
                <w:sz w:val="24"/>
                <w:szCs w:val="24"/>
              </w:rPr>
            </w:pPr>
          </w:p>
          <w:p w:rsidR="006638AF" w:rsidRPr="00461169" w:rsidRDefault="006638AF" w:rsidP="00461169">
            <w:pPr>
              <w:spacing w:after="0" w:line="240" w:lineRule="auto"/>
              <w:rPr>
                <w:sz w:val="24"/>
                <w:szCs w:val="24"/>
              </w:rPr>
            </w:pPr>
            <w:bookmarkStart w:id="0" w:name="_GoBack"/>
            <w:bookmarkEnd w:id="0"/>
          </w:p>
        </w:tc>
      </w:tr>
    </w:tbl>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b/>
          <w:bCs/>
          <w:color w:val="454545"/>
          <w:sz w:val="24"/>
          <w:szCs w:val="24"/>
          <w:lang w:val="ru-RU"/>
        </w:rPr>
        <w:t>Опис</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окремої</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частини</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або</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частин</w:t>
      </w:r>
      <w:proofErr w:type="spellEnd"/>
      <w:r w:rsidRPr="007E10EA">
        <w:rPr>
          <w:rFonts w:eastAsia="Times New Roman"/>
          <w:b/>
          <w:bCs/>
          <w:color w:val="454545"/>
          <w:sz w:val="24"/>
          <w:szCs w:val="24"/>
          <w:lang w:val="ru-RU"/>
        </w:rPr>
        <w:t xml:space="preserve"> предмета закупівлі</w:t>
      </w:r>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ru-RU"/>
        </w:rPr>
        <w:t xml:space="preserve">171 </w:t>
      </w:r>
      <w:proofErr w:type="spellStart"/>
      <w:r w:rsidRPr="007E10EA">
        <w:rPr>
          <w:rFonts w:eastAsia="Times New Roman"/>
          <w:color w:val="454545"/>
          <w:sz w:val="24"/>
          <w:szCs w:val="24"/>
          <w:lang w:val="ru-RU"/>
        </w:rPr>
        <w:t>літр</w:t>
      </w:r>
      <w:proofErr w:type="spellEnd"/>
    </w:p>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Засіб</w:t>
      </w:r>
      <w:proofErr w:type="spellEnd"/>
      <w:r w:rsidRPr="007E10EA">
        <w:rPr>
          <w:rFonts w:eastAsia="Times New Roman"/>
          <w:color w:val="454545"/>
          <w:sz w:val="24"/>
          <w:szCs w:val="24"/>
          <w:lang w:val="ru-RU"/>
        </w:rPr>
        <w:t xml:space="preserve"> на </w:t>
      </w:r>
      <w:proofErr w:type="spellStart"/>
      <w:r w:rsidRPr="007E10EA">
        <w:rPr>
          <w:rFonts w:eastAsia="Times New Roman"/>
          <w:color w:val="454545"/>
          <w:sz w:val="24"/>
          <w:szCs w:val="24"/>
          <w:lang w:val="ru-RU"/>
        </w:rPr>
        <w:t>основі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Етилового</w:t>
      </w:r>
      <w:proofErr w:type="spellEnd"/>
      <w:r w:rsidRPr="007E10EA">
        <w:rPr>
          <w:rFonts w:eastAsia="Times New Roman"/>
          <w:color w:val="454545"/>
          <w:sz w:val="24"/>
          <w:szCs w:val="24"/>
          <w:lang w:val="ru-RU"/>
        </w:rPr>
        <w:t xml:space="preserve"> спирту, </w:t>
      </w:r>
      <w:proofErr w:type="spellStart"/>
      <w:r w:rsidRPr="007E10EA">
        <w:rPr>
          <w:rFonts w:eastAsia="Times New Roman"/>
          <w:color w:val="454545"/>
          <w:sz w:val="24"/>
          <w:szCs w:val="24"/>
          <w:lang w:val="ru-RU"/>
        </w:rPr>
        <w:t>рідина</w:t>
      </w:r>
      <w:proofErr w:type="spellEnd"/>
      <w:r w:rsidRPr="007E10EA">
        <w:rPr>
          <w:rFonts w:eastAsia="Times New Roman"/>
          <w:color w:val="454545"/>
          <w:sz w:val="24"/>
          <w:szCs w:val="24"/>
          <w:lang w:val="ru-RU"/>
        </w:rPr>
        <w:t xml:space="preserve"> /гель, дозатором/</w:t>
      </w:r>
      <w:proofErr w:type="spellStart"/>
      <w:r w:rsidRPr="007E10EA">
        <w:rPr>
          <w:rFonts w:eastAsia="Times New Roman"/>
          <w:color w:val="454545"/>
          <w:sz w:val="24"/>
          <w:szCs w:val="24"/>
          <w:lang w:val="ru-RU"/>
        </w:rPr>
        <w:t>розпилювачем</w:t>
      </w:r>
      <w:proofErr w:type="spellEnd"/>
      <w:r w:rsidRPr="007E10EA">
        <w:rPr>
          <w:rFonts w:eastAsia="Times New Roman"/>
          <w:color w:val="454545"/>
          <w:sz w:val="24"/>
          <w:szCs w:val="24"/>
          <w:lang w:val="ru-RU"/>
        </w:rPr>
        <w:t xml:space="preserve">, </w:t>
      </w:r>
      <w:proofErr w:type="gramStart"/>
      <w:r w:rsidRPr="007E10EA">
        <w:rPr>
          <w:rFonts w:eastAsia="Times New Roman"/>
          <w:color w:val="454545"/>
          <w:sz w:val="24"/>
          <w:szCs w:val="24"/>
          <w:lang w:val="ru-RU"/>
        </w:rPr>
        <w:t xml:space="preserve">флакон( </w:t>
      </w:r>
      <w:r w:rsidRPr="007E10EA">
        <w:rPr>
          <w:rFonts w:eastAsia="Times New Roman"/>
          <w:color w:val="454545"/>
          <w:sz w:val="24"/>
          <w:szCs w:val="24"/>
          <w:lang w:val="en-US"/>
        </w:rPr>
        <w:t>V</w:t>
      </w:r>
      <w:proofErr w:type="gramEnd"/>
      <w:r w:rsidRPr="007E10EA">
        <w:rPr>
          <w:rFonts w:eastAsia="Times New Roman"/>
          <w:color w:val="454545"/>
          <w:sz w:val="24"/>
          <w:szCs w:val="24"/>
          <w:lang w:val="ru-RU"/>
        </w:rPr>
        <w:t xml:space="preserve"> 0,75-1,5л)</w:t>
      </w:r>
    </w:p>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Місце</w:t>
      </w:r>
      <w:proofErr w:type="spellEnd"/>
      <w:r w:rsidRPr="007E10EA">
        <w:rPr>
          <w:rFonts w:eastAsia="Times New Roman"/>
          <w:color w:val="454545"/>
          <w:sz w:val="24"/>
          <w:szCs w:val="24"/>
          <w:lang w:val="ru-RU"/>
        </w:rPr>
        <w:t xml:space="preserve"> поставки </w:t>
      </w:r>
      <w:proofErr w:type="spellStart"/>
      <w:r w:rsidRPr="007E10EA">
        <w:rPr>
          <w:rFonts w:eastAsia="Times New Roman"/>
          <w:color w:val="454545"/>
          <w:sz w:val="24"/>
          <w:szCs w:val="24"/>
          <w:lang w:val="ru-RU"/>
        </w:rPr>
        <w:t>товарів</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або</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місце</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виконання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робіт</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чи</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надання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послуг</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Україна</w:t>
      </w:r>
      <w:proofErr w:type="spellEnd"/>
      <w:r w:rsidRPr="007E10EA">
        <w:rPr>
          <w:rFonts w:eastAsia="Times New Roman"/>
          <w:color w:val="454545"/>
          <w:sz w:val="24"/>
          <w:szCs w:val="24"/>
          <w:lang w:val="ru-RU"/>
        </w:rPr>
        <w:t xml:space="preserve">, м. </w:t>
      </w:r>
      <w:proofErr w:type="spellStart"/>
      <w:r w:rsidRPr="007E10EA">
        <w:rPr>
          <w:rFonts w:eastAsia="Times New Roman"/>
          <w:color w:val="454545"/>
          <w:sz w:val="24"/>
          <w:szCs w:val="24"/>
          <w:lang w:val="ru-RU"/>
        </w:rPr>
        <w:t>Київ</w:t>
      </w:r>
      <w:proofErr w:type="spellEnd"/>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ru-RU"/>
        </w:rPr>
        <w:t xml:space="preserve">Строк поставки </w:t>
      </w:r>
      <w:proofErr w:type="spellStart"/>
      <w:r w:rsidRPr="007E10EA">
        <w:rPr>
          <w:rFonts w:eastAsia="Times New Roman"/>
          <w:color w:val="454545"/>
          <w:sz w:val="24"/>
          <w:szCs w:val="24"/>
          <w:lang w:val="ru-RU"/>
        </w:rPr>
        <w:t>товарів</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виконання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робіт</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чи</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надання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послуг</w:t>
      </w:r>
      <w:proofErr w:type="spellEnd"/>
      <w:r w:rsidRPr="007E10EA">
        <w:rPr>
          <w:rFonts w:eastAsia="Times New Roman"/>
          <w:color w:val="454545"/>
          <w:sz w:val="24"/>
          <w:szCs w:val="24"/>
          <w:lang w:val="ru-RU"/>
        </w:rPr>
        <w:t>:</w:t>
      </w:r>
      <w:r w:rsidRPr="007E10EA">
        <w:rPr>
          <w:rFonts w:eastAsia="Times New Roman"/>
          <w:color w:val="454545"/>
          <w:sz w:val="24"/>
          <w:szCs w:val="24"/>
          <w:lang w:val="en-US"/>
        </w:rPr>
        <w:t> </w:t>
      </w:r>
      <w:r w:rsidRPr="007E10EA">
        <w:rPr>
          <w:rFonts w:eastAsia="Times New Roman"/>
          <w:color w:val="454545"/>
          <w:sz w:val="24"/>
          <w:szCs w:val="24"/>
          <w:lang w:val="ru-RU"/>
        </w:rPr>
        <w:t xml:space="preserve">30 </w:t>
      </w:r>
      <w:proofErr w:type="spellStart"/>
      <w:r w:rsidRPr="007E10EA">
        <w:rPr>
          <w:rFonts w:eastAsia="Times New Roman"/>
          <w:color w:val="454545"/>
          <w:sz w:val="24"/>
          <w:szCs w:val="24"/>
          <w:lang w:val="ru-RU"/>
        </w:rPr>
        <w:t>квітня</w:t>
      </w:r>
      <w:proofErr w:type="spellEnd"/>
      <w:r w:rsidRPr="007E10EA">
        <w:rPr>
          <w:rFonts w:eastAsia="Times New Roman"/>
          <w:color w:val="454545"/>
          <w:sz w:val="24"/>
          <w:szCs w:val="24"/>
          <w:lang w:val="ru-RU"/>
        </w:rPr>
        <w:t xml:space="preserve"> 2025</w:t>
      </w:r>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ru-RU"/>
        </w:rPr>
        <w:t xml:space="preserve">ДК 021:2015: 24450000-3 — </w:t>
      </w:r>
      <w:proofErr w:type="spellStart"/>
      <w:r w:rsidRPr="007E10EA">
        <w:rPr>
          <w:rFonts w:eastAsia="Times New Roman"/>
          <w:color w:val="454545"/>
          <w:sz w:val="24"/>
          <w:szCs w:val="24"/>
          <w:lang w:val="ru-RU"/>
        </w:rPr>
        <w:t>Агрохімічна</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продукція</w:t>
      </w:r>
      <w:proofErr w:type="spellEnd"/>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ru-RU"/>
        </w:rPr>
        <w:t xml:space="preserve">2 </w:t>
      </w:r>
      <w:proofErr w:type="spellStart"/>
      <w:r w:rsidRPr="007E10EA">
        <w:rPr>
          <w:rFonts w:eastAsia="Times New Roman"/>
          <w:color w:val="454545"/>
          <w:sz w:val="24"/>
          <w:szCs w:val="24"/>
          <w:lang w:val="ru-RU"/>
        </w:rPr>
        <w:t>кілограм</w:t>
      </w:r>
      <w:proofErr w:type="spellEnd"/>
    </w:p>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Засіб</w:t>
      </w:r>
      <w:proofErr w:type="spellEnd"/>
      <w:r w:rsidRPr="007E10EA">
        <w:rPr>
          <w:rFonts w:eastAsia="Times New Roman"/>
          <w:color w:val="454545"/>
          <w:sz w:val="24"/>
          <w:szCs w:val="24"/>
          <w:lang w:val="ru-RU"/>
        </w:rPr>
        <w:t xml:space="preserve"> на </w:t>
      </w:r>
      <w:proofErr w:type="spellStart"/>
      <w:r w:rsidRPr="007E10EA">
        <w:rPr>
          <w:rFonts w:eastAsia="Times New Roman"/>
          <w:color w:val="454545"/>
          <w:sz w:val="24"/>
          <w:szCs w:val="24"/>
          <w:lang w:val="ru-RU"/>
        </w:rPr>
        <w:t>основі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Натрієва</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сіль</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дихлорізоціанурової</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кислоти</w:t>
      </w:r>
      <w:proofErr w:type="spellEnd"/>
      <w:r w:rsidRPr="007E10EA">
        <w:rPr>
          <w:rFonts w:eastAsia="Times New Roman"/>
          <w:color w:val="454545"/>
          <w:sz w:val="24"/>
          <w:szCs w:val="24"/>
          <w:lang w:val="ru-RU"/>
        </w:rPr>
        <w:t xml:space="preserve"> для </w:t>
      </w:r>
      <w:proofErr w:type="spellStart"/>
      <w:r w:rsidRPr="007E10EA">
        <w:rPr>
          <w:rFonts w:eastAsia="Times New Roman"/>
          <w:color w:val="454545"/>
          <w:sz w:val="24"/>
          <w:szCs w:val="24"/>
          <w:lang w:val="ru-RU"/>
        </w:rPr>
        <w:t>Знезараження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використаних</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матеріалів</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генеральних</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прибирань</w:t>
      </w:r>
      <w:proofErr w:type="spellEnd"/>
      <w:r w:rsidRPr="007E10EA">
        <w:rPr>
          <w:rFonts w:eastAsia="Times New Roman"/>
          <w:color w:val="454545"/>
          <w:sz w:val="24"/>
          <w:szCs w:val="24"/>
          <w:lang w:val="ru-RU"/>
        </w:rPr>
        <w:t xml:space="preserve"> і </w:t>
      </w:r>
      <w:proofErr w:type="spellStart"/>
      <w:r w:rsidRPr="007E10EA">
        <w:rPr>
          <w:rFonts w:eastAsia="Times New Roman"/>
          <w:color w:val="454545"/>
          <w:sz w:val="24"/>
          <w:szCs w:val="24"/>
          <w:lang w:val="ru-RU"/>
        </w:rPr>
        <w:t>Дезінфекція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поверхонь</w:t>
      </w:r>
      <w:proofErr w:type="spellEnd"/>
      <w:r w:rsidRPr="007E10EA">
        <w:rPr>
          <w:rFonts w:eastAsia="Times New Roman"/>
          <w:color w:val="454545"/>
          <w:sz w:val="24"/>
          <w:szCs w:val="24"/>
          <w:lang w:val="ru-RU"/>
        </w:rPr>
        <w:t xml:space="preserve"> та ВМП, таблетки</w:t>
      </w:r>
    </w:p>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Місце</w:t>
      </w:r>
      <w:proofErr w:type="spellEnd"/>
      <w:r w:rsidRPr="007E10EA">
        <w:rPr>
          <w:rFonts w:eastAsia="Times New Roman"/>
          <w:color w:val="454545"/>
          <w:sz w:val="24"/>
          <w:szCs w:val="24"/>
          <w:lang w:val="ru-RU"/>
        </w:rPr>
        <w:t xml:space="preserve"> поставки </w:t>
      </w:r>
      <w:proofErr w:type="spellStart"/>
      <w:r w:rsidRPr="007E10EA">
        <w:rPr>
          <w:rFonts w:eastAsia="Times New Roman"/>
          <w:color w:val="454545"/>
          <w:sz w:val="24"/>
          <w:szCs w:val="24"/>
          <w:lang w:val="ru-RU"/>
        </w:rPr>
        <w:t>товарів</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або</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місце</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виконання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робіт</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чи</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надання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послуг</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Україна</w:t>
      </w:r>
      <w:proofErr w:type="spellEnd"/>
      <w:r w:rsidRPr="007E10EA">
        <w:rPr>
          <w:rFonts w:eastAsia="Times New Roman"/>
          <w:color w:val="454545"/>
          <w:sz w:val="24"/>
          <w:szCs w:val="24"/>
          <w:lang w:val="ru-RU"/>
        </w:rPr>
        <w:t xml:space="preserve">, м. </w:t>
      </w:r>
      <w:proofErr w:type="spellStart"/>
      <w:r w:rsidRPr="007E10EA">
        <w:rPr>
          <w:rFonts w:eastAsia="Times New Roman"/>
          <w:color w:val="454545"/>
          <w:sz w:val="24"/>
          <w:szCs w:val="24"/>
          <w:lang w:val="ru-RU"/>
        </w:rPr>
        <w:t>Київ</w:t>
      </w:r>
      <w:proofErr w:type="spellEnd"/>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ru-RU"/>
        </w:rPr>
        <w:t xml:space="preserve">Строк поставки </w:t>
      </w:r>
      <w:proofErr w:type="spellStart"/>
      <w:r w:rsidRPr="007E10EA">
        <w:rPr>
          <w:rFonts w:eastAsia="Times New Roman"/>
          <w:color w:val="454545"/>
          <w:sz w:val="24"/>
          <w:szCs w:val="24"/>
          <w:lang w:val="ru-RU"/>
        </w:rPr>
        <w:t>товарів</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виконання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робіт</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чи</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надання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послуг</w:t>
      </w:r>
      <w:proofErr w:type="spellEnd"/>
      <w:r w:rsidRPr="007E10EA">
        <w:rPr>
          <w:rFonts w:eastAsia="Times New Roman"/>
          <w:color w:val="454545"/>
          <w:sz w:val="24"/>
          <w:szCs w:val="24"/>
          <w:lang w:val="ru-RU"/>
        </w:rPr>
        <w:t>:</w:t>
      </w:r>
      <w:r w:rsidRPr="007E10EA">
        <w:rPr>
          <w:rFonts w:eastAsia="Times New Roman"/>
          <w:color w:val="454545"/>
          <w:sz w:val="24"/>
          <w:szCs w:val="24"/>
          <w:lang w:val="en-US"/>
        </w:rPr>
        <w:t> </w:t>
      </w:r>
      <w:r w:rsidRPr="007E10EA">
        <w:rPr>
          <w:rFonts w:eastAsia="Times New Roman"/>
          <w:color w:val="454545"/>
          <w:sz w:val="24"/>
          <w:szCs w:val="24"/>
          <w:lang w:val="ru-RU"/>
        </w:rPr>
        <w:t xml:space="preserve">30 </w:t>
      </w:r>
      <w:proofErr w:type="spellStart"/>
      <w:r w:rsidRPr="007E10EA">
        <w:rPr>
          <w:rFonts w:eastAsia="Times New Roman"/>
          <w:color w:val="454545"/>
          <w:sz w:val="24"/>
          <w:szCs w:val="24"/>
          <w:lang w:val="ru-RU"/>
        </w:rPr>
        <w:t>квітня</w:t>
      </w:r>
      <w:proofErr w:type="spellEnd"/>
      <w:r w:rsidRPr="007E10EA">
        <w:rPr>
          <w:rFonts w:eastAsia="Times New Roman"/>
          <w:color w:val="454545"/>
          <w:sz w:val="24"/>
          <w:szCs w:val="24"/>
          <w:lang w:val="ru-RU"/>
        </w:rPr>
        <w:t xml:space="preserve"> 2025</w:t>
      </w:r>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ДК 021:2015: 24450000-3 — </w:t>
      </w:r>
      <w:proofErr w:type="spellStart"/>
      <w:r w:rsidRPr="007E10EA">
        <w:rPr>
          <w:rFonts w:eastAsia="Times New Roman"/>
          <w:color w:val="454545"/>
          <w:sz w:val="24"/>
          <w:szCs w:val="24"/>
          <w:lang w:val="en-US"/>
        </w:rPr>
        <w:t>Агрохімічна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продукція</w:t>
      </w:r>
      <w:proofErr w:type="spellEnd"/>
    </w:p>
    <w:p w:rsidR="008C7798" w:rsidRPr="007E10EA" w:rsidRDefault="008C7798" w:rsidP="007E10EA">
      <w:pPr>
        <w:spacing w:after="0" w:line="240" w:lineRule="auto"/>
        <w:rPr>
          <w:bCs/>
          <w:sz w:val="24"/>
          <w:szCs w:val="24"/>
        </w:rPr>
      </w:pPr>
    </w:p>
    <w:tbl>
      <w:tblPr>
        <w:tblW w:w="10658" w:type="dxa"/>
        <w:tblCellSpacing w:w="15" w:type="dxa"/>
        <w:tblCellMar>
          <w:left w:w="0" w:type="dxa"/>
          <w:right w:w="0" w:type="dxa"/>
        </w:tblCellMar>
        <w:tblLook w:val="04A0" w:firstRow="1" w:lastRow="0" w:firstColumn="1" w:lastColumn="0" w:noHBand="0" w:noVBand="1"/>
      </w:tblPr>
      <w:tblGrid>
        <w:gridCol w:w="3541"/>
        <w:gridCol w:w="5335"/>
        <w:gridCol w:w="1782"/>
      </w:tblGrid>
      <w:tr w:rsidR="007E10EA" w:rsidRPr="007E10EA" w:rsidTr="007E10EA">
        <w:trPr>
          <w:trHeight w:val="22"/>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7E10EA" w:rsidRPr="007E10EA" w:rsidRDefault="007E10EA" w:rsidP="007E10EA">
            <w:pPr>
              <w:spacing w:after="0" w:line="240" w:lineRule="auto"/>
              <w:jc w:val="center"/>
              <w:rPr>
                <w:rFonts w:eastAsia="Times New Roman"/>
                <w:color w:val="454545"/>
                <w:sz w:val="24"/>
                <w:szCs w:val="24"/>
                <w:lang w:val="en-US"/>
              </w:rPr>
            </w:pPr>
            <w:proofErr w:type="spellStart"/>
            <w:r w:rsidRPr="007E10EA">
              <w:rPr>
                <w:rFonts w:eastAsia="Times New Roman"/>
                <w:color w:val="454545"/>
                <w:sz w:val="24"/>
                <w:szCs w:val="24"/>
                <w:lang w:val="en-US"/>
              </w:rPr>
              <w:t>Назва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параметру</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7E10EA" w:rsidRPr="007E10EA" w:rsidRDefault="007E10EA" w:rsidP="007E10EA">
            <w:pPr>
              <w:spacing w:after="0" w:line="240" w:lineRule="auto"/>
              <w:jc w:val="center"/>
              <w:rPr>
                <w:rFonts w:eastAsia="Times New Roman"/>
                <w:color w:val="454545"/>
                <w:sz w:val="24"/>
                <w:szCs w:val="24"/>
                <w:lang w:val="en-US"/>
              </w:rPr>
            </w:pPr>
            <w:proofErr w:type="spellStart"/>
            <w:r w:rsidRPr="007E10EA">
              <w:rPr>
                <w:rFonts w:eastAsia="Times New Roman"/>
                <w:color w:val="454545"/>
                <w:sz w:val="24"/>
                <w:szCs w:val="24"/>
                <w:lang w:val="en-US"/>
              </w:rPr>
              <w:t>Значення</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7E10EA" w:rsidRPr="007E10EA" w:rsidRDefault="007E10EA" w:rsidP="007E10EA">
            <w:pPr>
              <w:spacing w:after="0" w:line="240" w:lineRule="auto"/>
              <w:jc w:val="center"/>
              <w:rPr>
                <w:rFonts w:eastAsia="Times New Roman"/>
                <w:color w:val="454545"/>
                <w:sz w:val="24"/>
                <w:szCs w:val="24"/>
                <w:lang w:val="en-US"/>
              </w:rPr>
            </w:pPr>
            <w:proofErr w:type="spellStart"/>
            <w:r w:rsidRPr="007E10EA">
              <w:rPr>
                <w:rFonts w:eastAsia="Times New Roman"/>
                <w:color w:val="454545"/>
                <w:sz w:val="24"/>
                <w:szCs w:val="24"/>
                <w:lang w:val="en-US"/>
              </w:rPr>
              <w:t>Одиниці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виміру</w:t>
            </w:r>
            <w:proofErr w:type="spellEnd"/>
          </w:p>
        </w:tc>
      </w:tr>
      <w:tr w:rsidR="007E10EA" w:rsidRPr="007E10EA" w:rsidTr="007E10EA">
        <w:trPr>
          <w:trHeight w:val="22"/>
          <w:tblCellSpacing w:w="15" w:type="dxa"/>
        </w:trPr>
        <w:tc>
          <w:tcPr>
            <w:tcW w:w="0" w:type="auto"/>
            <w:gridSpan w:val="3"/>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b/>
                <w:bCs/>
                <w:color w:val="454545"/>
                <w:sz w:val="24"/>
                <w:szCs w:val="24"/>
                <w:lang w:val="ru-RU"/>
              </w:rPr>
              <w:t>Технічні</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якісні</w:t>
            </w:r>
            <w:proofErr w:type="spellEnd"/>
            <w:r w:rsidRPr="007E10EA">
              <w:rPr>
                <w:rFonts w:eastAsia="Times New Roman"/>
                <w:b/>
                <w:bCs/>
                <w:color w:val="454545"/>
                <w:sz w:val="24"/>
                <w:szCs w:val="24"/>
                <w:lang w:val="ru-RU"/>
              </w:rPr>
              <w:t xml:space="preserve"> та </w:t>
            </w:r>
            <w:proofErr w:type="spellStart"/>
            <w:r w:rsidRPr="007E10EA">
              <w:rPr>
                <w:rFonts w:eastAsia="Times New Roman"/>
                <w:b/>
                <w:bCs/>
                <w:color w:val="454545"/>
                <w:sz w:val="24"/>
                <w:szCs w:val="24"/>
                <w:lang w:val="ru-RU"/>
              </w:rPr>
              <w:t>кількісні</w:t>
            </w:r>
            <w:proofErr w:type="spellEnd"/>
            <w:r w:rsidRPr="007E10EA">
              <w:rPr>
                <w:rFonts w:eastAsia="Times New Roman"/>
                <w:b/>
                <w:bCs/>
                <w:color w:val="454545"/>
                <w:sz w:val="24"/>
                <w:szCs w:val="24"/>
                <w:lang w:val="ru-RU"/>
              </w:rPr>
              <w:t xml:space="preserve"> характеристики предмету закупівлі</w:t>
            </w:r>
          </w:p>
        </w:tc>
      </w:tr>
      <w:tr w:rsidR="007E10EA" w:rsidRPr="007E10EA" w:rsidTr="007E10EA">
        <w:trPr>
          <w:trHeight w:val="75"/>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Форма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випуску</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Можливі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значення</w:t>
            </w:r>
            <w:proofErr w:type="spellEnd"/>
            <w:r w:rsidRPr="007E10EA">
              <w:rPr>
                <w:rFonts w:eastAsia="Times New Roman"/>
                <w:color w:val="454545"/>
                <w:sz w:val="24"/>
                <w:szCs w:val="24"/>
                <w:lang w:val="en-US"/>
              </w:rPr>
              <w:t>:</w:t>
            </w:r>
          </w:p>
          <w:p w:rsidR="007E10EA" w:rsidRPr="007E10EA" w:rsidRDefault="007E10EA" w:rsidP="007E10EA">
            <w:pPr>
              <w:spacing w:after="0" w:line="240" w:lineRule="auto"/>
              <w:rPr>
                <w:rFonts w:eastAsia="Times New Roman"/>
                <w:color w:val="454545"/>
                <w:sz w:val="24"/>
                <w:szCs w:val="24"/>
                <w:lang w:val="en-US"/>
              </w:rPr>
            </w:pPr>
            <w:proofErr w:type="gramStart"/>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Гель</w:t>
            </w:r>
            <w:proofErr w:type="spellEnd"/>
            <w:proofErr w:type="gramEnd"/>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Рідина</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48"/>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Основна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діюча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речовина</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Можливі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значення</w:t>
            </w:r>
            <w:proofErr w:type="spellEnd"/>
            <w:r w:rsidRPr="007E10EA">
              <w:rPr>
                <w:rFonts w:eastAsia="Times New Roman"/>
                <w:color w:val="454545"/>
                <w:sz w:val="24"/>
                <w:szCs w:val="24"/>
                <w:lang w:val="en-US"/>
              </w:rPr>
              <w:t>:</w:t>
            </w:r>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Етиловий</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спирт</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23"/>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Вміст</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спирту</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Так</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22"/>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Вміст</w:t>
            </w:r>
            <w:proofErr w:type="spellEnd"/>
            <w:r w:rsidRPr="007E10EA">
              <w:rPr>
                <w:rFonts w:eastAsia="Times New Roman"/>
                <w:color w:val="454545"/>
                <w:sz w:val="24"/>
                <w:szCs w:val="24"/>
                <w:lang w:val="en-US"/>
              </w:rPr>
              <w:t xml:space="preserve"> % </w:t>
            </w:r>
            <w:proofErr w:type="spellStart"/>
            <w:r w:rsidRPr="007E10EA">
              <w:rPr>
                <w:rFonts w:eastAsia="Times New Roman"/>
                <w:color w:val="454545"/>
                <w:sz w:val="24"/>
                <w:szCs w:val="24"/>
                <w:lang w:val="en-US"/>
              </w:rPr>
              <w:t>основної</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діючої</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речовини</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від 0.01</w:t>
            </w:r>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відсоток</w:t>
            </w:r>
            <w:proofErr w:type="spellEnd"/>
          </w:p>
        </w:tc>
      </w:tr>
      <w:tr w:rsidR="007E10EA" w:rsidRPr="007E10EA" w:rsidTr="007E10EA">
        <w:trPr>
          <w:trHeight w:val="99"/>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Призначення</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Можливі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значення</w:t>
            </w:r>
            <w:proofErr w:type="spellEnd"/>
            <w:r w:rsidRPr="007E10EA">
              <w:rPr>
                <w:rFonts w:eastAsia="Times New Roman"/>
                <w:color w:val="454545"/>
                <w:sz w:val="24"/>
                <w:szCs w:val="24"/>
                <w:lang w:val="ru-RU"/>
              </w:rPr>
              <w:t>:</w:t>
            </w:r>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Дезінфекція</w:t>
            </w:r>
            <w:proofErr w:type="spellEnd"/>
            <w:proofErr w:type="gram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поверхонь</w:t>
            </w:r>
            <w:proofErr w:type="spellEnd"/>
            <w:r w:rsidRPr="007E10EA">
              <w:rPr>
                <w:rFonts w:eastAsia="Times New Roman"/>
                <w:color w:val="454545"/>
                <w:sz w:val="24"/>
                <w:szCs w:val="24"/>
                <w:lang w:val="ru-RU"/>
              </w:rPr>
              <w:t xml:space="preserve"> та ВМП</w:t>
            </w:r>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Обробка</w:t>
            </w:r>
            <w:proofErr w:type="spellEnd"/>
            <w:proofErr w:type="gram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шкіри</w:t>
            </w:r>
            <w:proofErr w:type="spellEnd"/>
            <w:r w:rsidRPr="007E10EA">
              <w:rPr>
                <w:rFonts w:eastAsia="Times New Roman"/>
                <w:color w:val="454545"/>
                <w:sz w:val="24"/>
                <w:szCs w:val="24"/>
                <w:lang w:val="ru-RU"/>
              </w:rPr>
              <w:t xml:space="preserve"> (в тому </w:t>
            </w:r>
            <w:proofErr w:type="spellStart"/>
            <w:r w:rsidRPr="007E10EA">
              <w:rPr>
                <w:rFonts w:eastAsia="Times New Roman"/>
                <w:color w:val="454545"/>
                <w:sz w:val="24"/>
                <w:szCs w:val="24"/>
                <w:lang w:val="ru-RU"/>
              </w:rPr>
              <w:t>числі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шкіри</w:t>
            </w:r>
            <w:proofErr w:type="spellEnd"/>
            <w:r w:rsidRPr="007E10EA">
              <w:rPr>
                <w:rFonts w:eastAsia="Times New Roman"/>
                <w:color w:val="454545"/>
                <w:sz w:val="24"/>
                <w:szCs w:val="24"/>
                <w:lang w:val="ru-RU"/>
              </w:rPr>
              <w:t xml:space="preserve"> рук)</w:t>
            </w:r>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Забарвлення</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межі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операційного</w:t>
            </w:r>
            <w:proofErr w:type="spellEnd"/>
            <w:r w:rsidRPr="007E10EA">
              <w:rPr>
                <w:rFonts w:eastAsia="Times New Roman"/>
                <w:color w:val="454545"/>
                <w:sz w:val="24"/>
                <w:szCs w:val="24"/>
                <w:lang w:val="ru-RU"/>
              </w:rPr>
              <w:t xml:space="preserve"> та </w:t>
            </w:r>
            <w:proofErr w:type="spellStart"/>
            <w:r w:rsidRPr="007E10EA">
              <w:rPr>
                <w:rFonts w:eastAsia="Times New Roman"/>
                <w:color w:val="454545"/>
                <w:sz w:val="24"/>
                <w:szCs w:val="24"/>
                <w:lang w:val="ru-RU"/>
              </w:rPr>
              <w:t>ін'єкційного</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полів</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
        </w:tc>
      </w:tr>
      <w:tr w:rsidR="007E10EA" w:rsidRPr="007E10EA" w:rsidTr="007E10EA">
        <w:trPr>
          <w:trHeight w:val="23"/>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Об'єм</w:t>
            </w:r>
            <w:proofErr w:type="spellEnd"/>
            <w:r w:rsidRPr="007E10EA">
              <w:rPr>
                <w:rFonts w:eastAsia="Times New Roman"/>
                <w:color w:val="454545"/>
                <w:sz w:val="24"/>
                <w:szCs w:val="24"/>
                <w:lang w:val="en-US"/>
              </w:rPr>
              <w:t>, л</w:t>
            </w:r>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від 0.75 </w:t>
            </w:r>
            <w:proofErr w:type="spellStart"/>
            <w:r w:rsidRPr="007E10EA">
              <w:rPr>
                <w:rFonts w:eastAsia="Times New Roman"/>
                <w:color w:val="454545"/>
                <w:sz w:val="24"/>
                <w:szCs w:val="24"/>
                <w:lang w:val="en-US"/>
              </w:rPr>
              <w:t>до</w:t>
            </w:r>
            <w:proofErr w:type="spellEnd"/>
            <w:r w:rsidRPr="007E10EA">
              <w:rPr>
                <w:rFonts w:eastAsia="Times New Roman"/>
                <w:color w:val="454545"/>
                <w:sz w:val="24"/>
                <w:szCs w:val="24"/>
                <w:lang w:val="en-US"/>
              </w:rPr>
              <w:t xml:space="preserve"> 1.5</w:t>
            </w:r>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літр</w:t>
            </w:r>
            <w:proofErr w:type="spellEnd"/>
          </w:p>
        </w:tc>
      </w:tr>
      <w:tr w:rsidR="007E10EA" w:rsidRPr="007E10EA" w:rsidTr="007E10EA">
        <w:trPr>
          <w:trHeight w:val="48"/>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Тип</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дозування</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Можливі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значення</w:t>
            </w:r>
            <w:proofErr w:type="spellEnd"/>
            <w:r w:rsidRPr="007E10EA">
              <w:rPr>
                <w:rFonts w:eastAsia="Times New Roman"/>
                <w:color w:val="454545"/>
                <w:sz w:val="24"/>
                <w:szCs w:val="24"/>
                <w:lang w:val="en-US"/>
              </w:rPr>
              <w:t>:</w:t>
            </w:r>
          </w:p>
          <w:p w:rsidR="007E10EA" w:rsidRPr="007E10EA" w:rsidRDefault="007E10EA" w:rsidP="007E10EA">
            <w:pPr>
              <w:spacing w:after="0" w:line="240" w:lineRule="auto"/>
              <w:rPr>
                <w:rFonts w:eastAsia="Times New Roman"/>
                <w:color w:val="454545"/>
                <w:sz w:val="24"/>
                <w:szCs w:val="24"/>
                <w:lang w:val="en-US"/>
              </w:rPr>
            </w:pPr>
            <w:proofErr w:type="gramStart"/>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Дозатор</w:t>
            </w:r>
            <w:proofErr w:type="spellEnd"/>
            <w:proofErr w:type="gramEnd"/>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Розпилювач</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15"/>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Форма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упаковки</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Можливі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значення</w:t>
            </w:r>
            <w:proofErr w:type="spellEnd"/>
            <w:r w:rsidRPr="007E10EA">
              <w:rPr>
                <w:rFonts w:eastAsia="Times New Roman"/>
                <w:color w:val="454545"/>
                <w:sz w:val="24"/>
                <w:szCs w:val="24"/>
                <w:lang w:val="ru-RU"/>
              </w:rPr>
              <w:t>:</w:t>
            </w:r>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Флакон</w:t>
            </w:r>
            <w:proofErr w:type="gram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Контейнер</w:t>
            </w:r>
            <w:proofErr w:type="gram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Банка</w:t>
            </w:r>
            <w:proofErr w:type="gramEnd"/>
          </w:p>
          <w:p w:rsidR="007E10EA" w:rsidRPr="007E10EA" w:rsidRDefault="007E10EA" w:rsidP="007E10EA">
            <w:pPr>
              <w:spacing w:after="0" w:line="240" w:lineRule="auto"/>
              <w:rPr>
                <w:rFonts w:eastAsia="Times New Roman"/>
                <w:color w:val="454545"/>
                <w:sz w:val="24"/>
                <w:szCs w:val="24"/>
                <w:lang w:val="ru-RU"/>
              </w:rPr>
            </w:pPr>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Пляшка</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
        </w:tc>
      </w:tr>
      <w:tr w:rsidR="007E10EA" w:rsidRPr="007E10EA" w:rsidTr="007E10EA">
        <w:trPr>
          <w:trHeight w:val="15"/>
          <w:tblCellSpacing w:w="15" w:type="dxa"/>
        </w:trPr>
        <w:tc>
          <w:tcPr>
            <w:tcW w:w="0" w:type="auto"/>
            <w:gridSpan w:val="3"/>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b/>
                <w:bCs/>
                <w:color w:val="454545"/>
                <w:sz w:val="24"/>
                <w:szCs w:val="24"/>
                <w:lang w:val="ru-RU"/>
              </w:rPr>
              <w:t>Технічні</w:t>
            </w:r>
            <w:proofErr w:type="spellEnd"/>
            <w:r w:rsidRPr="007E10EA">
              <w:rPr>
                <w:rFonts w:eastAsia="Times New Roman"/>
                <w:b/>
                <w:bCs/>
                <w:color w:val="454545"/>
                <w:sz w:val="24"/>
                <w:szCs w:val="24"/>
                <w:lang w:val="ru-RU"/>
              </w:rPr>
              <w:t xml:space="preserve">, </w:t>
            </w:r>
            <w:proofErr w:type="spellStart"/>
            <w:r w:rsidRPr="007E10EA">
              <w:rPr>
                <w:rFonts w:eastAsia="Times New Roman"/>
                <w:b/>
                <w:bCs/>
                <w:color w:val="454545"/>
                <w:sz w:val="24"/>
                <w:szCs w:val="24"/>
                <w:lang w:val="ru-RU"/>
              </w:rPr>
              <w:t>якісні</w:t>
            </w:r>
            <w:proofErr w:type="spellEnd"/>
            <w:r w:rsidRPr="007E10EA">
              <w:rPr>
                <w:rFonts w:eastAsia="Times New Roman"/>
                <w:b/>
                <w:bCs/>
                <w:color w:val="454545"/>
                <w:sz w:val="24"/>
                <w:szCs w:val="24"/>
                <w:lang w:val="ru-RU"/>
              </w:rPr>
              <w:t xml:space="preserve"> та </w:t>
            </w:r>
            <w:proofErr w:type="spellStart"/>
            <w:r w:rsidRPr="007E10EA">
              <w:rPr>
                <w:rFonts w:eastAsia="Times New Roman"/>
                <w:b/>
                <w:bCs/>
                <w:color w:val="454545"/>
                <w:sz w:val="24"/>
                <w:szCs w:val="24"/>
                <w:lang w:val="ru-RU"/>
              </w:rPr>
              <w:t>кількісні</w:t>
            </w:r>
            <w:proofErr w:type="spellEnd"/>
            <w:r w:rsidRPr="007E10EA">
              <w:rPr>
                <w:rFonts w:eastAsia="Times New Roman"/>
                <w:b/>
                <w:bCs/>
                <w:color w:val="454545"/>
                <w:sz w:val="24"/>
                <w:szCs w:val="24"/>
                <w:lang w:val="ru-RU"/>
              </w:rPr>
              <w:t xml:space="preserve"> характеристики предмету закупівлі</w:t>
            </w:r>
          </w:p>
        </w:tc>
      </w:tr>
      <w:tr w:rsidR="007E10EA" w:rsidRPr="007E10EA" w:rsidTr="007E10EA">
        <w:trPr>
          <w:trHeight w:val="15"/>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Форма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випуску</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Можливі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значення</w:t>
            </w:r>
            <w:proofErr w:type="spellEnd"/>
            <w:r w:rsidRPr="007E10EA">
              <w:rPr>
                <w:rFonts w:eastAsia="Times New Roman"/>
                <w:color w:val="454545"/>
                <w:sz w:val="24"/>
                <w:szCs w:val="24"/>
                <w:lang w:val="en-US"/>
              </w:rPr>
              <w:t>:</w:t>
            </w:r>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Таблетки</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15"/>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Основна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діюча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речовина</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Можливі</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значення</w:t>
            </w:r>
            <w:proofErr w:type="spellEnd"/>
            <w:r w:rsidRPr="007E10EA">
              <w:rPr>
                <w:rFonts w:eastAsia="Times New Roman"/>
                <w:color w:val="454545"/>
                <w:sz w:val="24"/>
                <w:szCs w:val="24"/>
                <w:lang w:val="en-US"/>
              </w:rPr>
              <w:t>:</w:t>
            </w:r>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Натрієва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сіль</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дихлорізоціанурової</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кислоти</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15"/>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Вміст</w:t>
            </w:r>
            <w:proofErr w:type="spellEnd"/>
            <w:r w:rsidRPr="007E10EA">
              <w:rPr>
                <w:rFonts w:eastAsia="Times New Roman"/>
                <w:color w:val="454545"/>
                <w:sz w:val="24"/>
                <w:szCs w:val="24"/>
                <w:lang w:val="en-US"/>
              </w:rPr>
              <w:t xml:space="preserve"> % </w:t>
            </w:r>
            <w:proofErr w:type="spellStart"/>
            <w:r w:rsidRPr="007E10EA">
              <w:rPr>
                <w:rFonts w:eastAsia="Times New Roman"/>
                <w:color w:val="454545"/>
                <w:sz w:val="24"/>
                <w:szCs w:val="24"/>
                <w:lang w:val="en-US"/>
              </w:rPr>
              <w:t>основної</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діючої</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речовини</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від 1</w:t>
            </w:r>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відсоток</w:t>
            </w:r>
            <w:proofErr w:type="spellEnd"/>
          </w:p>
        </w:tc>
      </w:tr>
      <w:tr w:rsidR="007E10EA" w:rsidRPr="007E10EA" w:rsidTr="007E10EA">
        <w:trPr>
          <w:trHeight w:val="15"/>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Призначення</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Можливі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значення</w:t>
            </w:r>
            <w:proofErr w:type="spellEnd"/>
            <w:r w:rsidRPr="007E10EA">
              <w:rPr>
                <w:rFonts w:eastAsia="Times New Roman"/>
                <w:color w:val="454545"/>
                <w:sz w:val="24"/>
                <w:szCs w:val="24"/>
                <w:lang w:val="ru-RU"/>
              </w:rPr>
              <w:t>:</w:t>
            </w:r>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Знезараження</w:t>
            </w:r>
            <w:proofErr w:type="spellEnd"/>
            <w:proofErr w:type="gram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використаних</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матеріалів</w:t>
            </w:r>
            <w:proofErr w:type="spell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Дезінфекція</w:t>
            </w:r>
            <w:proofErr w:type="spellEnd"/>
            <w:proofErr w:type="gram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поверхонь</w:t>
            </w:r>
            <w:proofErr w:type="spellEnd"/>
            <w:r w:rsidRPr="007E10EA">
              <w:rPr>
                <w:rFonts w:eastAsia="Times New Roman"/>
                <w:color w:val="454545"/>
                <w:sz w:val="24"/>
                <w:szCs w:val="24"/>
                <w:lang w:val="ru-RU"/>
              </w:rPr>
              <w:t xml:space="preserve"> та ВМП</w:t>
            </w:r>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Для</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генеральних</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прибирань</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r w:rsidR="007E10EA" w:rsidRPr="007E10EA" w:rsidTr="007E10EA">
        <w:trPr>
          <w:trHeight w:val="15"/>
          <w:tblCellSpacing w:w="15" w:type="dxa"/>
        </w:trPr>
        <w:tc>
          <w:tcPr>
            <w:tcW w:w="0" w:type="auto"/>
            <w:tcBorders>
              <w:top w:val="nil"/>
            </w:tcBorders>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Вага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кг</w:t>
            </w:r>
            <w:proofErr w:type="spellEnd"/>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від 0.5</w:t>
            </w:r>
          </w:p>
        </w:tc>
        <w:tc>
          <w:tcPr>
            <w:tcW w:w="0" w:type="auto"/>
            <w:tcBorders>
              <w:top w:val="nil"/>
            </w:tcBorders>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кілограм</w:t>
            </w:r>
            <w:proofErr w:type="spellEnd"/>
          </w:p>
        </w:tc>
      </w:tr>
      <w:tr w:rsidR="007E10EA" w:rsidRPr="007E10EA" w:rsidTr="007E10EA">
        <w:trPr>
          <w:trHeight w:val="150"/>
          <w:tblCellSpacing w:w="15" w:type="dxa"/>
        </w:trPr>
        <w:tc>
          <w:tcPr>
            <w:tcW w:w="0" w:type="auto"/>
            <w:tcBorders>
              <w:top w:val="nil"/>
            </w:tcBorders>
            <w:shd w:val="clear" w:color="auto" w:fill="F0F5F2"/>
            <w:tcMar>
              <w:top w:w="120" w:type="dxa"/>
              <w:left w:w="120" w:type="dxa"/>
              <w:bottom w:w="120" w:type="dxa"/>
              <w:right w:w="225" w:type="dxa"/>
            </w:tcMar>
            <w:hideMark/>
          </w:tcPr>
          <w:p w:rsidR="007E10EA" w:rsidRPr="007E10EA" w:rsidRDefault="007E10EA" w:rsidP="007E10EA">
            <w:pPr>
              <w:spacing w:after="0" w:line="240" w:lineRule="auto"/>
              <w:rPr>
                <w:rFonts w:eastAsia="Times New Roman"/>
                <w:color w:val="454545"/>
                <w:sz w:val="24"/>
                <w:szCs w:val="24"/>
                <w:lang w:val="en-US"/>
              </w:rPr>
            </w:pPr>
            <w:proofErr w:type="spellStart"/>
            <w:r w:rsidRPr="007E10EA">
              <w:rPr>
                <w:rFonts w:eastAsia="Times New Roman"/>
                <w:color w:val="454545"/>
                <w:sz w:val="24"/>
                <w:szCs w:val="24"/>
                <w:lang w:val="en-US"/>
              </w:rPr>
              <w:t>Форма</w:t>
            </w:r>
            <w:proofErr w:type="spellEnd"/>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упаковки</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ru-RU"/>
              </w:rPr>
            </w:pPr>
            <w:proofErr w:type="spellStart"/>
            <w:r w:rsidRPr="007E10EA">
              <w:rPr>
                <w:rFonts w:eastAsia="Times New Roman"/>
                <w:color w:val="454545"/>
                <w:sz w:val="24"/>
                <w:szCs w:val="24"/>
                <w:lang w:val="ru-RU"/>
              </w:rPr>
              <w:t>Можливі</w:t>
            </w:r>
            <w:proofErr w:type="spellEnd"/>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значення</w:t>
            </w:r>
            <w:proofErr w:type="spellEnd"/>
            <w:r w:rsidRPr="007E10EA">
              <w:rPr>
                <w:rFonts w:eastAsia="Times New Roman"/>
                <w:color w:val="454545"/>
                <w:sz w:val="24"/>
                <w:szCs w:val="24"/>
                <w:lang w:val="ru-RU"/>
              </w:rPr>
              <w:t>:</w:t>
            </w:r>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Банка</w:t>
            </w:r>
            <w:proofErr w:type="gram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Коробка</w:t>
            </w:r>
            <w:proofErr w:type="gram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w:t>
            </w:r>
            <w:proofErr w:type="spellStart"/>
            <w:r w:rsidRPr="007E10EA">
              <w:rPr>
                <w:rFonts w:eastAsia="Times New Roman"/>
                <w:color w:val="454545"/>
                <w:sz w:val="24"/>
                <w:szCs w:val="24"/>
                <w:lang w:val="ru-RU"/>
              </w:rPr>
              <w:t>Каністра</w:t>
            </w:r>
            <w:proofErr w:type="spellEnd"/>
            <w:proofErr w:type="gramEnd"/>
          </w:p>
          <w:p w:rsidR="007E10EA" w:rsidRPr="007E10EA" w:rsidRDefault="007E10EA" w:rsidP="007E10EA">
            <w:pPr>
              <w:spacing w:after="0" w:line="240" w:lineRule="auto"/>
              <w:rPr>
                <w:rFonts w:eastAsia="Times New Roman"/>
                <w:color w:val="454545"/>
                <w:sz w:val="24"/>
                <w:szCs w:val="24"/>
                <w:lang w:val="ru-RU"/>
              </w:rPr>
            </w:pPr>
            <w:proofErr w:type="gramStart"/>
            <w:r w:rsidRPr="007E10EA">
              <w:rPr>
                <w:rFonts w:eastAsia="Times New Roman"/>
                <w:color w:val="454545"/>
                <w:sz w:val="24"/>
                <w:szCs w:val="24"/>
                <w:lang w:val="en-US"/>
              </w:rPr>
              <w:t></w:t>
            </w:r>
            <w:r w:rsidRPr="007E10EA">
              <w:rPr>
                <w:rFonts w:eastAsia="Times New Roman"/>
                <w:color w:val="454545"/>
                <w:sz w:val="24"/>
                <w:szCs w:val="24"/>
                <w:lang w:val="ru-RU"/>
              </w:rPr>
              <w:t xml:space="preserve">  Контейнер</w:t>
            </w:r>
            <w:proofErr w:type="gramEnd"/>
          </w:p>
          <w:p w:rsidR="007E10EA" w:rsidRPr="007E10EA" w:rsidRDefault="007E10EA" w:rsidP="007E10EA">
            <w:pPr>
              <w:spacing w:after="0" w:line="240" w:lineRule="auto"/>
              <w:rPr>
                <w:rFonts w:eastAsia="Times New Roman"/>
                <w:color w:val="454545"/>
                <w:sz w:val="24"/>
                <w:szCs w:val="24"/>
                <w:lang w:val="en-US"/>
              </w:rPr>
            </w:pPr>
            <w:r w:rsidRPr="007E10EA">
              <w:rPr>
                <w:rFonts w:eastAsia="Times New Roman"/>
                <w:color w:val="454545"/>
                <w:sz w:val="24"/>
                <w:szCs w:val="24"/>
                <w:lang w:val="en-US"/>
              </w:rPr>
              <w:t xml:space="preserve">  </w:t>
            </w:r>
            <w:proofErr w:type="spellStart"/>
            <w:r w:rsidRPr="007E10EA">
              <w:rPr>
                <w:rFonts w:eastAsia="Times New Roman"/>
                <w:color w:val="454545"/>
                <w:sz w:val="24"/>
                <w:szCs w:val="24"/>
                <w:lang w:val="en-US"/>
              </w:rPr>
              <w:t>Відро</w:t>
            </w:r>
            <w:proofErr w:type="spellEnd"/>
          </w:p>
        </w:tc>
        <w:tc>
          <w:tcPr>
            <w:tcW w:w="0" w:type="auto"/>
            <w:tcBorders>
              <w:top w:val="nil"/>
            </w:tcBorders>
            <w:shd w:val="clear" w:color="auto" w:fill="F0F5F2"/>
            <w:tcMar>
              <w:top w:w="120" w:type="dxa"/>
              <w:left w:w="120" w:type="dxa"/>
              <w:bottom w:w="120" w:type="dxa"/>
              <w:right w:w="120" w:type="dxa"/>
            </w:tcMar>
            <w:hideMark/>
          </w:tcPr>
          <w:p w:rsidR="007E10EA" w:rsidRPr="007E10EA" w:rsidRDefault="007E10EA" w:rsidP="007E10EA">
            <w:pPr>
              <w:spacing w:after="0" w:line="240" w:lineRule="auto"/>
              <w:rPr>
                <w:rFonts w:eastAsia="Times New Roman"/>
                <w:color w:val="454545"/>
                <w:sz w:val="24"/>
                <w:szCs w:val="24"/>
                <w:lang w:val="en-US"/>
              </w:rPr>
            </w:pPr>
          </w:p>
        </w:tc>
      </w:tr>
    </w:tbl>
    <w:p w:rsidR="007E10EA" w:rsidRPr="00DB4487" w:rsidRDefault="007E10EA" w:rsidP="007E10EA">
      <w:pPr>
        <w:rPr>
          <w:bCs/>
          <w:sz w:val="24"/>
          <w:szCs w:val="24"/>
        </w:rPr>
      </w:pPr>
    </w:p>
    <w:sectPr w:rsidR="007E10EA" w:rsidRPr="00DB4487"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6"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8"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6"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7"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13"/>
  </w:num>
  <w:num w:numId="2">
    <w:abstractNumId w:val="20"/>
  </w:num>
  <w:num w:numId="3">
    <w:abstractNumId w:val="1"/>
  </w:num>
  <w:num w:numId="4">
    <w:abstractNumId w:val="16"/>
  </w:num>
  <w:num w:numId="5">
    <w:abstractNumId w:val="2"/>
  </w:num>
  <w:num w:numId="6">
    <w:abstractNumId w:val="19"/>
  </w:num>
  <w:num w:numId="7">
    <w:abstractNumId w:val="11"/>
  </w:num>
  <w:num w:numId="8">
    <w:abstractNumId w:val="10"/>
  </w:num>
  <w:num w:numId="9">
    <w:abstractNumId w:val="15"/>
  </w:num>
  <w:num w:numId="10">
    <w:abstractNumId w:val="5"/>
  </w:num>
  <w:num w:numId="11">
    <w:abstractNumId w:val="17"/>
  </w:num>
  <w:num w:numId="12">
    <w:abstractNumId w:val="8"/>
  </w:num>
  <w:num w:numId="13">
    <w:abstractNumId w:val="7"/>
  </w:num>
  <w:num w:numId="14">
    <w:abstractNumId w:val="14"/>
  </w:num>
  <w:num w:numId="15">
    <w:abstractNumId w:val="12"/>
  </w:num>
  <w:num w:numId="16">
    <w:abstractNumId w:val="18"/>
  </w:num>
  <w:num w:numId="17">
    <w:abstractNumId w:val="4"/>
  </w:num>
  <w:num w:numId="18">
    <w:abstractNumId w:val="3"/>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7E10EA"/>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4487"/>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189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1537">
      <w:bodyDiv w:val="1"/>
      <w:marLeft w:val="0"/>
      <w:marRight w:val="0"/>
      <w:marTop w:val="0"/>
      <w:marBottom w:val="0"/>
      <w:divBdr>
        <w:top w:val="none" w:sz="0" w:space="0" w:color="auto"/>
        <w:left w:val="none" w:sz="0" w:space="0" w:color="auto"/>
        <w:bottom w:val="none" w:sz="0" w:space="0" w:color="auto"/>
        <w:right w:val="none" w:sz="0" w:space="0" w:color="auto"/>
      </w:divBdr>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356806133">
      <w:bodyDiv w:val="1"/>
      <w:marLeft w:val="0"/>
      <w:marRight w:val="0"/>
      <w:marTop w:val="0"/>
      <w:marBottom w:val="0"/>
      <w:divBdr>
        <w:top w:val="none" w:sz="0" w:space="0" w:color="auto"/>
        <w:left w:val="none" w:sz="0" w:space="0" w:color="auto"/>
        <w:bottom w:val="none" w:sz="0" w:space="0" w:color="auto"/>
        <w:right w:val="none" w:sz="0" w:space="0" w:color="auto"/>
      </w:divBdr>
      <w:divsChild>
        <w:div w:id="2083672799">
          <w:marLeft w:val="0"/>
          <w:marRight w:val="0"/>
          <w:marTop w:val="0"/>
          <w:marBottom w:val="225"/>
          <w:divBdr>
            <w:top w:val="none" w:sz="0" w:space="0" w:color="auto"/>
            <w:left w:val="none" w:sz="0" w:space="0" w:color="auto"/>
            <w:bottom w:val="none" w:sz="0" w:space="0" w:color="auto"/>
            <w:right w:val="none" w:sz="0" w:space="0" w:color="auto"/>
          </w:divBdr>
        </w:div>
        <w:div w:id="1716469953">
          <w:marLeft w:val="0"/>
          <w:marRight w:val="0"/>
          <w:marTop w:val="0"/>
          <w:marBottom w:val="225"/>
          <w:divBdr>
            <w:top w:val="none" w:sz="0" w:space="0" w:color="auto"/>
            <w:left w:val="none" w:sz="0" w:space="0" w:color="auto"/>
            <w:bottom w:val="none" w:sz="0" w:space="0" w:color="auto"/>
            <w:right w:val="none" w:sz="0" w:space="0" w:color="auto"/>
          </w:divBdr>
          <w:divsChild>
            <w:div w:id="819270029">
              <w:marLeft w:val="0"/>
              <w:marRight w:val="0"/>
              <w:marTop w:val="0"/>
              <w:marBottom w:val="0"/>
              <w:divBdr>
                <w:top w:val="none" w:sz="0" w:space="0" w:color="auto"/>
                <w:left w:val="none" w:sz="0" w:space="0" w:color="auto"/>
                <w:bottom w:val="none" w:sz="0" w:space="0" w:color="auto"/>
                <w:right w:val="none" w:sz="0" w:space="0" w:color="auto"/>
              </w:divBdr>
              <w:divsChild>
                <w:div w:id="1395346739">
                  <w:marLeft w:val="0"/>
                  <w:marRight w:val="0"/>
                  <w:marTop w:val="0"/>
                  <w:marBottom w:val="225"/>
                  <w:divBdr>
                    <w:top w:val="none" w:sz="0" w:space="0" w:color="auto"/>
                    <w:left w:val="none" w:sz="0" w:space="0" w:color="auto"/>
                    <w:bottom w:val="none" w:sz="0" w:space="0" w:color="auto"/>
                    <w:right w:val="none" w:sz="0" w:space="0" w:color="auto"/>
                  </w:divBdr>
                </w:div>
              </w:divsChild>
            </w:div>
            <w:div w:id="1455520315">
              <w:marLeft w:val="0"/>
              <w:marRight w:val="0"/>
              <w:marTop w:val="0"/>
              <w:marBottom w:val="0"/>
              <w:divBdr>
                <w:top w:val="none" w:sz="0" w:space="0" w:color="auto"/>
                <w:left w:val="none" w:sz="0" w:space="0" w:color="auto"/>
                <w:bottom w:val="none" w:sz="0" w:space="0" w:color="auto"/>
                <w:right w:val="none" w:sz="0" w:space="0" w:color="auto"/>
              </w:divBdr>
              <w:divsChild>
                <w:div w:id="1310133907">
                  <w:marLeft w:val="0"/>
                  <w:marRight w:val="0"/>
                  <w:marTop w:val="0"/>
                  <w:marBottom w:val="150"/>
                  <w:divBdr>
                    <w:top w:val="none" w:sz="0" w:space="0" w:color="auto"/>
                    <w:left w:val="none" w:sz="0" w:space="0" w:color="auto"/>
                    <w:bottom w:val="none" w:sz="0" w:space="0" w:color="auto"/>
                    <w:right w:val="none" w:sz="0" w:space="0" w:color="auto"/>
                  </w:divBdr>
                </w:div>
                <w:div w:id="864825214">
                  <w:marLeft w:val="0"/>
                  <w:marRight w:val="0"/>
                  <w:marTop w:val="0"/>
                  <w:marBottom w:val="150"/>
                  <w:divBdr>
                    <w:top w:val="none" w:sz="0" w:space="0" w:color="auto"/>
                    <w:left w:val="none" w:sz="0" w:space="0" w:color="auto"/>
                    <w:bottom w:val="none" w:sz="0" w:space="0" w:color="auto"/>
                    <w:right w:val="none" w:sz="0" w:space="0" w:color="auto"/>
                  </w:divBdr>
                </w:div>
                <w:div w:id="2011983221">
                  <w:marLeft w:val="0"/>
                  <w:marRight w:val="0"/>
                  <w:marTop w:val="0"/>
                  <w:marBottom w:val="150"/>
                  <w:divBdr>
                    <w:top w:val="none" w:sz="0" w:space="0" w:color="auto"/>
                    <w:left w:val="none" w:sz="0" w:space="0" w:color="auto"/>
                    <w:bottom w:val="none" w:sz="0" w:space="0" w:color="auto"/>
                    <w:right w:val="none" w:sz="0" w:space="0" w:color="auto"/>
                  </w:divBdr>
                </w:div>
                <w:div w:id="9409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8228">
          <w:marLeft w:val="0"/>
          <w:marRight w:val="0"/>
          <w:marTop w:val="0"/>
          <w:marBottom w:val="225"/>
          <w:divBdr>
            <w:top w:val="none" w:sz="0" w:space="0" w:color="auto"/>
            <w:left w:val="none" w:sz="0" w:space="0" w:color="auto"/>
            <w:bottom w:val="none" w:sz="0" w:space="0" w:color="auto"/>
            <w:right w:val="none" w:sz="0" w:space="0" w:color="auto"/>
          </w:divBdr>
          <w:divsChild>
            <w:div w:id="1944874385">
              <w:marLeft w:val="0"/>
              <w:marRight w:val="0"/>
              <w:marTop w:val="0"/>
              <w:marBottom w:val="0"/>
              <w:divBdr>
                <w:top w:val="none" w:sz="0" w:space="0" w:color="auto"/>
                <w:left w:val="none" w:sz="0" w:space="0" w:color="auto"/>
                <w:bottom w:val="none" w:sz="0" w:space="0" w:color="auto"/>
                <w:right w:val="none" w:sz="0" w:space="0" w:color="auto"/>
              </w:divBdr>
              <w:divsChild>
                <w:div w:id="1303193722">
                  <w:marLeft w:val="0"/>
                  <w:marRight w:val="0"/>
                  <w:marTop w:val="0"/>
                  <w:marBottom w:val="225"/>
                  <w:divBdr>
                    <w:top w:val="none" w:sz="0" w:space="0" w:color="auto"/>
                    <w:left w:val="none" w:sz="0" w:space="0" w:color="auto"/>
                    <w:bottom w:val="none" w:sz="0" w:space="0" w:color="auto"/>
                    <w:right w:val="none" w:sz="0" w:space="0" w:color="auto"/>
                  </w:divBdr>
                </w:div>
              </w:divsChild>
            </w:div>
            <w:div w:id="2088140542">
              <w:marLeft w:val="0"/>
              <w:marRight w:val="0"/>
              <w:marTop w:val="0"/>
              <w:marBottom w:val="0"/>
              <w:divBdr>
                <w:top w:val="none" w:sz="0" w:space="0" w:color="auto"/>
                <w:left w:val="none" w:sz="0" w:space="0" w:color="auto"/>
                <w:bottom w:val="none" w:sz="0" w:space="0" w:color="auto"/>
                <w:right w:val="none" w:sz="0" w:space="0" w:color="auto"/>
              </w:divBdr>
              <w:divsChild>
                <w:div w:id="176383548">
                  <w:marLeft w:val="0"/>
                  <w:marRight w:val="0"/>
                  <w:marTop w:val="0"/>
                  <w:marBottom w:val="150"/>
                  <w:divBdr>
                    <w:top w:val="none" w:sz="0" w:space="0" w:color="auto"/>
                    <w:left w:val="none" w:sz="0" w:space="0" w:color="auto"/>
                    <w:bottom w:val="none" w:sz="0" w:space="0" w:color="auto"/>
                    <w:right w:val="none" w:sz="0" w:space="0" w:color="auto"/>
                  </w:divBdr>
                </w:div>
                <w:div w:id="823400924">
                  <w:marLeft w:val="0"/>
                  <w:marRight w:val="0"/>
                  <w:marTop w:val="0"/>
                  <w:marBottom w:val="150"/>
                  <w:divBdr>
                    <w:top w:val="none" w:sz="0" w:space="0" w:color="auto"/>
                    <w:left w:val="none" w:sz="0" w:space="0" w:color="auto"/>
                    <w:bottom w:val="none" w:sz="0" w:space="0" w:color="auto"/>
                    <w:right w:val="none" w:sz="0" w:space="0" w:color="auto"/>
                  </w:divBdr>
                </w:div>
                <w:div w:id="723454022">
                  <w:marLeft w:val="0"/>
                  <w:marRight w:val="0"/>
                  <w:marTop w:val="0"/>
                  <w:marBottom w:val="150"/>
                  <w:divBdr>
                    <w:top w:val="none" w:sz="0" w:space="0" w:color="auto"/>
                    <w:left w:val="none" w:sz="0" w:space="0" w:color="auto"/>
                    <w:bottom w:val="none" w:sz="0" w:space="0" w:color="auto"/>
                    <w:right w:val="none" w:sz="0" w:space="0" w:color="auto"/>
                  </w:divBdr>
                </w:div>
                <w:div w:id="18290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21-01105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1C6A-D79A-4D90-8C94-F9F9304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2</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190</cp:revision>
  <dcterms:created xsi:type="dcterms:W3CDTF">2021-12-15T12:41:00Z</dcterms:created>
  <dcterms:modified xsi:type="dcterms:W3CDTF">2025-03-25T14:47:00Z</dcterms:modified>
</cp:coreProperties>
</file>