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46CA" w14:textId="77777777" w:rsidR="00D87B87" w:rsidRDefault="00D87B87" w:rsidP="00D87B87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Додаток </w:t>
      </w:r>
      <w:r>
        <w:rPr>
          <w:lang w:val="en-US"/>
        </w:rPr>
        <w:t>1</w:t>
      </w:r>
    </w:p>
    <w:p w14:paraId="508CABDE" w14:textId="77777777" w:rsidR="00D87B87" w:rsidRPr="00D87B87" w:rsidRDefault="00D87B87" w:rsidP="00D87B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7B87">
        <w:rPr>
          <w:lang w:val="uk-UA"/>
        </w:rPr>
        <w:t>Про затвердження суттєвих</w:t>
      </w:r>
    </w:p>
    <w:p w14:paraId="3FAA407C" w14:textId="77777777" w:rsidR="00D87B87" w:rsidRDefault="00D87B87" w:rsidP="00D87B87">
      <w:pPr>
        <w:ind w:left="9072"/>
        <w:rPr>
          <w:lang w:val="uk-UA"/>
        </w:rPr>
      </w:pPr>
      <w:r w:rsidRPr="00D87B8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7B8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0178B0EA" w14:textId="77777777" w:rsidR="00D87B87" w:rsidRPr="00D92259" w:rsidRDefault="00D92259" w:rsidP="00D87B87">
      <w:pPr>
        <w:ind w:left="9072"/>
        <w:rPr>
          <w:u w:val="single"/>
          <w:lang w:val="uk-UA"/>
        </w:rPr>
      </w:pPr>
      <w:r w:rsidRPr="00D92259">
        <w:rPr>
          <w:u w:val="single"/>
          <w:lang w:val="uk-UA"/>
        </w:rPr>
        <w:t>12.03.2025</w:t>
      </w:r>
      <w:r w:rsidR="00D87B87">
        <w:rPr>
          <w:lang w:val="uk-UA"/>
        </w:rPr>
        <w:t xml:space="preserve"> № </w:t>
      </w:r>
      <w:r w:rsidRPr="00D92259">
        <w:rPr>
          <w:u w:val="single"/>
          <w:lang w:val="uk-UA"/>
        </w:rPr>
        <w:t>439</w:t>
      </w:r>
    </w:p>
    <w:p w14:paraId="0E27A8A6" w14:textId="77777777" w:rsidR="00D87B87" w:rsidRDefault="00D87B87" w:rsidP="00D87B87"/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7B87" w:rsidRPr="007E3B0D" w14:paraId="2CC85E23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27D9F28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84F7F02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  <w:r w:rsidRPr="007E3B0D">
              <w:t>Оновлена Брошура дослідника (Cemiplimab (REGN2810)), версія 12 від 19 грудня 2024 р., англійською мовою</w:t>
            </w:r>
          </w:p>
        </w:tc>
      </w:tr>
      <w:tr w:rsidR="00D87B87" w:rsidRPr="007E3B0D" w14:paraId="3043BE26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DD0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 xml:space="preserve">Номер та дата наказу МОЗ </w:t>
            </w:r>
            <w:r w:rsidRPr="007E3B0D">
              <w:rPr>
                <w:szCs w:val="24"/>
                <w:lang w:val="uk-UA"/>
              </w:rPr>
              <w:t>про</w:t>
            </w:r>
            <w:r w:rsidRPr="007E3B0D">
              <w:rPr>
                <w:szCs w:val="24"/>
              </w:rPr>
              <w:t xml:space="preserve"> </w:t>
            </w:r>
            <w:r w:rsidRPr="007E3B0D">
              <w:rPr>
                <w:szCs w:val="24"/>
                <w:lang w:val="uk-UA"/>
              </w:rPr>
              <w:t>проведення</w:t>
            </w:r>
            <w:r w:rsidRPr="007E3B0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77C6" w14:textId="77777777" w:rsidR="00D87B87" w:rsidRPr="007E3B0D" w:rsidRDefault="00D87B87" w:rsidP="00880812">
            <w:pPr>
              <w:jc w:val="both"/>
              <w:rPr>
                <w:lang w:val="uk-UA"/>
              </w:rPr>
            </w:pPr>
            <w:r w:rsidRPr="007E3B0D">
              <w:rPr>
                <w:lang w:val="uk-UA"/>
              </w:rPr>
              <w:t xml:space="preserve">№ 1050 від 04.09.2017 </w:t>
            </w:r>
          </w:p>
        </w:tc>
      </w:tr>
      <w:tr w:rsidR="00D87B87" w:rsidRPr="007E3B0D" w14:paraId="6109F059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7BC4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DE60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Міжнародне, рандомізоване, відкрите дослідження фази 3 для оцінки препарату REGN2810 (антитіла до PD-1) порівняно з хіміотерапією на основі препаратів платини як терапії першої лінії в пацієнтів із розповсюдженим або метастатичним PD-L1-позитивним недрібноклітинним раком легень</w:t>
            </w:r>
            <w:r w:rsidRPr="007E3B0D">
              <w:rPr>
                <w:color w:val="000000"/>
              </w:rPr>
              <w:t>»</w:t>
            </w:r>
            <w:r w:rsidRPr="007E3B0D">
              <w:t xml:space="preserve">, R2810-ONC-1624, з інкорпорованою поправкою 9 від </w:t>
            </w:r>
            <w:r>
              <w:t xml:space="preserve">                  </w:t>
            </w:r>
            <w:r w:rsidRPr="007E3B0D">
              <w:t>13 травня 2020 р.</w:t>
            </w:r>
          </w:p>
        </w:tc>
      </w:tr>
      <w:tr w:rsidR="00D87B87" w:rsidRPr="007E3B0D" w14:paraId="3D93A614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809D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F1A8" w14:textId="77777777" w:rsidR="00D87B87" w:rsidRPr="007E3B0D" w:rsidRDefault="00D87B87" w:rsidP="00880812">
            <w:pPr>
              <w:jc w:val="both"/>
            </w:pPr>
            <w:r w:rsidRPr="007E3B0D">
              <w:t>ТОВ</w:t>
            </w:r>
            <w:r w:rsidRPr="007E3B0D">
              <w:rPr>
                <w:color w:val="000000"/>
              </w:rPr>
              <w:t xml:space="preserve"> «</w:t>
            </w:r>
            <w:r w:rsidRPr="007E3B0D">
              <w:t>Клінічні дослідження Айкон</w:t>
            </w:r>
            <w:r w:rsidRPr="007E3B0D">
              <w:rPr>
                <w:color w:val="000000"/>
              </w:rPr>
              <w:t>»</w:t>
            </w:r>
            <w:r w:rsidRPr="007E3B0D">
              <w:t>, Україна</w:t>
            </w:r>
          </w:p>
        </w:tc>
      </w:tr>
      <w:tr w:rsidR="00D87B87" w:rsidRPr="007E3B0D" w14:paraId="285F4C03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2468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8D22" w14:textId="77777777" w:rsidR="00D87B87" w:rsidRPr="007E3B0D" w:rsidRDefault="00D87B87" w:rsidP="00880812">
            <w:pPr>
              <w:jc w:val="both"/>
            </w:pPr>
            <w:r w:rsidRPr="007E3B0D">
              <w:t>Regeneron Pharmaceuticals, Inc., USA/ Редженерон Фармасьютікалс, Інк., США</w:t>
            </w:r>
          </w:p>
        </w:tc>
      </w:tr>
    </w:tbl>
    <w:p w14:paraId="6AF3CFE7" w14:textId="77777777" w:rsidR="00D87B87" w:rsidRDefault="00D87B87" w:rsidP="00D87B8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87B87" w14:paraId="4A97D655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AF54" w14:textId="77777777" w:rsidR="00D87B87" w:rsidRDefault="00D87B87" w:rsidP="0088081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FE42" w14:textId="77777777" w:rsidR="00D87B87" w:rsidRDefault="00D87B87" w:rsidP="008808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1486" w14:textId="77777777" w:rsidR="00D87B87" w:rsidRDefault="00D87B87" w:rsidP="008808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43DE8" w14:textId="77777777" w:rsidR="00D87B87" w:rsidRDefault="00D87B87" w:rsidP="0088081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87B87" w14:paraId="01431EB7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47AE" w14:textId="77777777" w:rsidR="00D87B87" w:rsidRDefault="00D87B87" w:rsidP="008808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BF05" w14:textId="77777777" w:rsidR="00D87B87" w:rsidRDefault="00D87B87" w:rsidP="0088081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F05F" w14:textId="77777777" w:rsidR="00D87B87" w:rsidRDefault="00D87B87" w:rsidP="008808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1FEA" w14:textId="77777777" w:rsidR="00D87B87" w:rsidRDefault="00D87B87" w:rsidP="0088081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6FE09A2" w14:textId="77777777" w:rsidR="00D87B87" w:rsidRDefault="00D87B87" w:rsidP="00D87B87">
      <w:pPr>
        <w:tabs>
          <w:tab w:val="clear" w:pos="708"/>
        </w:tabs>
        <w:rPr>
          <w:lang w:eastAsia="en-US"/>
        </w:rPr>
        <w:sectPr w:rsidR="00D87B87">
          <w:headerReference w:type="default" r:id="rId6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14:paraId="5AC43357" w14:textId="77777777" w:rsidR="00D87B87" w:rsidRDefault="00D87B87" w:rsidP="00D87B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14:paraId="33F26B62" w14:textId="77777777" w:rsidR="00D87B87" w:rsidRPr="00D87B87" w:rsidRDefault="00D87B87" w:rsidP="00D87B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7B87">
        <w:rPr>
          <w:lang w:val="uk-UA"/>
        </w:rPr>
        <w:t>Про затвердження суттєвих</w:t>
      </w:r>
    </w:p>
    <w:p w14:paraId="760E576E" w14:textId="77777777" w:rsidR="00D87B87" w:rsidRDefault="00D87B87" w:rsidP="00D87B87">
      <w:pPr>
        <w:ind w:left="9072"/>
        <w:rPr>
          <w:lang w:val="uk-UA"/>
        </w:rPr>
      </w:pPr>
      <w:r w:rsidRPr="00D87B8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7B8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F3D0615" w14:textId="77777777" w:rsidR="00D87B87" w:rsidRPr="00D92259" w:rsidRDefault="00D92259" w:rsidP="00D87B87">
      <w:pPr>
        <w:ind w:left="9072"/>
        <w:rPr>
          <w:u w:val="single"/>
          <w:lang w:val="uk-UA"/>
        </w:rPr>
      </w:pPr>
      <w:r w:rsidRPr="00D92259">
        <w:rPr>
          <w:u w:val="single"/>
          <w:lang w:val="uk-UA"/>
        </w:rPr>
        <w:t>12.03.2025</w:t>
      </w:r>
      <w:r w:rsidR="00D87B87">
        <w:rPr>
          <w:lang w:val="uk-UA"/>
        </w:rPr>
        <w:t xml:space="preserve"> № </w:t>
      </w:r>
      <w:r w:rsidRPr="00D92259">
        <w:rPr>
          <w:u w:val="single"/>
          <w:lang w:val="uk-UA"/>
        </w:rPr>
        <w:t>439</w:t>
      </w:r>
    </w:p>
    <w:p w14:paraId="031F157F" w14:textId="77777777" w:rsidR="00D87B87" w:rsidRDefault="00D87B87" w:rsidP="00D87B87"/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7B87" w:rsidRPr="007E3B0D" w14:paraId="3BD2B510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A884FA6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A647B15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  <w:r w:rsidRPr="007E3B0D">
              <w:t xml:space="preserve">Оновлений протокол ROR-PH-303 (APD811-303), з інкорпорованою поправкою 5 від </w:t>
            </w:r>
            <w:r>
              <w:t xml:space="preserve">                        </w:t>
            </w:r>
            <w:r w:rsidRPr="007E3B0D">
              <w:t xml:space="preserve">30 серпня 2024 року; застосування дозування ДЛЗ Ралінепаг (APD811), таблетки 600 мкг; Брошура дослідника Ралінепаг (APD811), версія 13 від 12 січня 2024 року, англійською мовою; Інформаційний листок і форма згоди, версія V4.2UKR(uk)1.0 від 28 листопада </w:t>
            </w:r>
            <w:r>
              <w:t xml:space="preserve">                 </w:t>
            </w:r>
            <w:r w:rsidRPr="007E3B0D">
              <w:t xml:space="preserve">2024 року, переклад українською мовою від 04 грудня 2024 року; Посібник з інструкціями щодо застосування лікарського препарату протягом дослідження 303 від 14 листопада </w:t>
            </w:r>
            <w:r>
              <w:t xml:space="preserve">                   </w:t>
            </w:r>
            <w:r w:rsidRPr="007E3B0D">
              <w:t xml:space="preserve">2024 року [V04 UKR(uk)], українською мовою; Досьє досліджуваного лікарського засобу Ралінепаг, версія від 09 лютого 2024 року, англійською мовою; включення додаткової виробничої дільниці, відповідальної за тестування стабільності, вторинне пакування та маркування ДЛЗ Ралінепаг (APD811) та плацебо: United Therapeutics Corporation, USA; Буклет з внутрішніми та зовнішніми зразками маркування Ралінепаг (таблетки 50 мкг, </w:t>
            </w:r>
            <w:r>
              <w:t xml:space="preserve">                   </w:t>
            </w:r>
            <w:r w:rsidRPr="007E3B0D">
              <w:t>250 мкг, 400 мкг, 600 мкг) від 25 липня 2024 року, включаючи зразки маркування українською мовою</w:t>
            </w:r>
            <w:r w:rsidRPr="007E3B0D">
              <w:rPr>
                <w:lang w:val="uk-UA"/>
              </w:rPr>
              <w:t xml:space="preserve"> </w:t>
            </w:r>
          </w:p>
        </w:tc>
      </w:tr>
      <w:tr w:rsidR="00D87B87" w:rsidRPr="007E3B0D" w14:paraId="28BBF5CA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F7E3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 xml:space="preserve">Номер та дата наказу МОЗ </w:t>
            </w:r>
            <w:r w:rsidRPr="007E3B0D">
              <w:rPr>
                <w:szCs w:val="24"/>
                <w:lang w:val="uk-UA"/>
              </w:rPr>
              <w:t>про</w:t>
            </w:r>
            <w:r w:rsidRPr="007E3B0D">
              <w:rPr>
                <w:szCs w:val="24"/>
              </w:rPr>
              <w:t xml:space="preserve"> </w:t>
            </w:r>
            <w:r w:rsidRPr="007E3B0D">
              <w:rPr>
                <w:szCs w:val="24"/>
                <w:lang w:val="uk-UA"/>
              </w:rPr>
              <w:t>проведення</w:t>
            </w:r>
            <w:r w:rsidRPr="007E3B0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8779" w14:textId="77777777" w:rsidR="00D87B87" w:rsidRPr="007E3B0D" w:rsidRDefault="00D87B87" w:rsidP="00880812">
            <w:pPr>
              <w:jc w:val="both"/>
              <w:rPr>
                <w:lang w:val="uk-UA"/>
              </w:rPr>
            </w:pPr>
            <w:r w:rsidRPr="007E3B0D">
              <w:rPr>
                <w:lang w:val="uk-UA"/>
              </w:rPr>
              <w:t xml:space="preserve">№ 636 від 22.03.2019 </w:t>
            </w:r>
          </w:p>
        </w:tc>
      </w:tr>
      <w:tr w:rsidR="00D87B87" w:rsidRPr="007E3B0D" w14:paraId="44A19F8E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F23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99DD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</w:t>
            </w:r>
            <w:r w:rsidRPr="007E3B0D">
              <w:rPr>
                <w:color w:val="000000"/>
              </w:rPr>
              <w:t>»</w:t>
            </w:r>
            <w:r w:rsidRPr="007E3B0D">
              <w:t>, ROR-PH-303 (APD811-303), з інкорпорованою поправкою 3 від 28 червня 2019 року</w:t>
            </w:r>
          </w:p>
        </w:tc>
      </w:tr>
      <w:tr w:rsidR="00D87B87" w:rsidRPr="007E3B0D" w14:paraId="604B0F1B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67D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BC1A" w14:textId="77777777" w:rsidR="00D87B87" w:rsidRPr="007E3B0D" w:rsidRDefault="00D87B87" w:rsidP="00880812">
            <w:pPr>
              <w:jc w:val="both"/>
            </w:pPr>
            <w:r w:rsidRPr="007E3B0D">
              <w:t>Підприємство з 100% іноземною інвестицією</w:t>
            </w:r>
            <w:r w:rsidRPr="007E3B0D">
              <w:rPr>
                <w:color w:val="000000"/>
              </w:rPr>
              <w:t xml:space="preserve"> «</w:t>
            </w:r>
            <w:r w:rsidRPr="007E3B0D">
              <w:t>АЙК’ЮВІА РДС Україна</w:t>
            </w:r>
            <w:r w:rsidRPr="007E3B0D">
              <w:rPr>
                <w:color w:val="000000"/>
              </w:rPr>
              <w:t>»</w:t>
            </w:r>
          </w:p>
        </w:tc>
      </w:tr>
      <w:tr w:rsidR="00D87B87" w:rsidRPr="00C81264" w14:paraId="39D4765E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5A99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669E" w14:textId="77777777" w:rsidR="00D87B87" w:rsidRPr="007E3B0D" w:rsidRDefault="00D87B87" w:rsidP="00880812">
            <w:pPr>
              <w:jc w:val="both"/>
              <w:rPr>
                <w:lang w:val="en-US"/>
              </w:rPr>
            </w:pPr>
            <w:r w:rsidRPr="007E3B0D">
              <w:rPr>
                <w:color w:val="000000"/>
                <w:lang w:val="en-US"/>
              </w:rPr>
              <w:t>«</w:t>
            </w:r>
            <w:r w:rsidRPr="007E3B0D">
              <w:t>Юнайтед</w:t>
            </w:r>
            <w:r w:rsidRPr="007E3B0D">
              <w:rPr>
                <w:lang w:val="en-US"/>
              </w:rPr>
              <w:t xml:space="preserve"> </w:t>
            </w:r>
            <w:r w:rsidRPr="007E3B0D">
              <w:t>Терап</w:t>
            </w:r>
            <w:r w:rsidRPr="007E3B0D">
              <w:rPr>
                <w:lang w:val="en-US"/>
              </w:rPr>
              <w:t>’</w:t>
            </w:r>
            <w:r w:rsidRPr="007E3B0D">
              <w:t>ютікс</w:t>
            </w:r>
            <w:r w:rsidRPr="007E3B0D">
              <w:rPr>
                <w:lang w:val="en-US"/>
              </w:rPr>
              <w:t xml:space="preserve"> </w:t>
            </w:r>
            <w:r w:rsidRPr="007E3B0D">
              <w:t>Корпорейшн</w:t>
            </w:r>
            <w:r w:rsidRPr="007E3B0D">
              <w:rPr>
                <w:color w:val="000000"/>
                <w:lang w:val="en-US"/>
              </w:rPr>
              <w:t>»</w:t>
            </w:r>
            <w:r w:rsidRPr="007E3B0D">
              <w:rPr>
                <w:lang w:val="en-US"/>
              </w:rPr>
              <w:t xml:space="preserve"> (United Therapeutics Corporation), United States</w:t>
            </w:r>
          </w:p>
        </w:tc>
      </w:tr>
    </w:tbl>
    <w:p w14:paraId="26CDCC1E" w14:textId="77777777" w:rsidR="00D87B87" w:rsidRDefault="00D87B87" w:rsidP="00D87B8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87B87" w14:paraId="1A22EB92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57D1" w14:textId="77777777" w:rsidR="00D87B87" w:rsidRDefault="00D87B87" w:rsidP="0088081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BA41" w14:textId="77777777" w:rsidR="00D87B87" w:rsidRDefault="00D87B87" w:rsidP="008808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1479" w14:textId="77777777" w:rsidR="00D87B87" w:rsidRDefault="00D87B87" w:rsidP="008808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53D05" w14:textId="77777777" w:rsidR="00D87B87" w:rsidRDefault="00D87B87" w:rsidP="0088081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87B87" w14:paraId="7D6914D1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F22A" w14:textId="77777777" w:rsidR="00D87B87" w:rsidRDefault="00D87B87" w:rsidP="008808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22F4" w14:textId="77777777" w:rsidR="00D87B87" w:rsidRDefault="00D87B87" w:rsidP="0088081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C17B" w14:textId="77777777" w:rsidR="00D87B87" w:rsidRDefault="00D87B87" w:rsidP="008808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7988" w14:textId="77777777" w:rsidR="00D87B87" w:rsidRDefault="00D87B87" w:rsidP="0088081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350A1E5" w14:textId="77777777" w:rsidR="00D87B87" w:rsidRDefault="00D87B87" w:rsidP="00D87B87">
      <w:pPr>
        <w:tabs>
          <w:tab w:val="clear" w:pos="708"/>
        </w:tabs>
        <w:rPr>
          <w:lang w:eastAsia="en-US"/>
        </w:rPr>
        <w:sectPr w:rsidR="00D87B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75FA470" w14:textId="77777777" w:rsidR="00D87B87" w:rsidRDefault="00D87B87" w:rsidP="00D87B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14:paraId="7B3412C8" w14:textId="77777777" w:rsidR="00D87B87" w:rsidRPr="00D87B87" w:rsidRDefault="00D87B87" w:rsidP="00D87B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7B87">
        <w:rPr>
          <w:lang w:val="uk-UA"/>
        </w:rPr>
        <w:t>Про затвердження суттєвих</w:t>
      </w:r>
    </w:p>
    <w:p w14:paraId="17C18868" w14:textId="77777777" w:rsidR="00D87B87" w:rsidRDefault="00D87B87" w:rsidP="00D87B87">
      <w:pPr>
        <w:ind w:left="9072"/>
        <w:rPr>
          <w:lang w:val="uk-UA"/>
        </w:rPr>
      </w:pPr>
      <w:r w:rsidRPr="00D87B8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7B8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769ABA18" w14:textId="77777777" w:rsidR="00D87B87" w:rsidRPr="00D92259" w:rsidRDefault="00D92259" w:rsidP="00D87B87">
      <w:pPr>
        <w:ind w:left="9072"/>
        <w:rPr>
          <w:u w:val="single"/>
          <w:lang w:val="uk-UA"/>
        </w:rPr>
      </w:pPr>
      <w:r w:rsidRPr="00D92259">
        <w:rPr>
          <w:u w:val="single"/>
          <w:lang w:val="uk-UA"/>
        </w:rPr>
        <w:t>12.03.2025</w:t>
      </w:r>
      <w:r w:rsidR="00D87B87">
        <w:rPr>
          <w:lang w:val="uk-UA"/>
        </w:rPr>
        <w:t xml:space="preserve"> № </w:t>
      </w:r>
      <w:r w:rsidRPr="00D92259">
        <w:rPr>
          <w:u w:val="single"/>
          <w:lang w:val="uk-UA"/>
        </w:rPr>
        <w:t>439</w:t>
      </w:r>
    </w:p>
    <w:p w14:paraId="28E23364" w14:textId="77777777" w:rsidR="00D87B87" w:rsidRDefault="00D87B87" w:rsidP="00D87B87"/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7B87" w:rsidRPr="007E3B0D" w14:paraId="3953D91F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8DA42CC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84139D1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  <w:r w:rsidRPr="007E3B0D">
              <w:t xml:space="preserve">Протокол клінічного дослідження, версія 3.0, поправка 2 від 28 жовтня 2024 р., англійською мовою; Інформація для пацієнта та форма інформованої згоди, Україна, версія 4.2 від </w:t>
            </w:r>
            <w:r>
              <w:t xml:space="preserve">                        </w:t>
            </w:r>
            <w:r w:rsidRPr="007E3B0D">
              <w:t>17 лютого 2025 р., українською та англійською мовами; Інформація для вагітної партнерки та форма інформованої згоди, Україна, версія 3.2 від 17 лютого 2025 р, українською та англійською мовами; Форма інформованої згоди на збір даних про вагітність пацієнтки, Україна, версія 3.2 від 17 лютого 2025 р., українською та англійською мовами</w:t>
            </w:r>
            <w:r w:rsidRPr="007E3B0D">
              <w:rPr>
                <w:lang w:val="uk-UA"/>
              </w:rPr>
              <w:t xml:space="preserve"> </w:t>
            </w:r>
          </w:p>
        </w:tc>
      </w:tr>
      <w:tr w:rsidR="00D87B87" w:rsidRPr="007E3B0D" w14:paraId="1D8DCAC0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E11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 xml:space="preserve">Номер та дата наказу МОЗ </w:t>
            </w:r>
            <w:r w:rsidRPr="007E3B0D">
              <w:rPr>
                <w:szCs w:val="24"/>
                <w:lang w:val="uk-UA"/>
              </w:rPr>
              <w:t>про</w:t>
            </w:r>
            <w:r w:rsidRPr="007E3B0D">
              <w:rPr>
                <w:szCs w:val="24"/>
              </w:rPr>
              <w:t xml:space="preserve"> </w:t>
            </w:r>
            <w:r w:rsidRPr="007E3B0D">
              <w:rPr>
                <w:szCs w:val="24"/>
                <w:lang w:val="uk-UA"/>
              </w:rPr>
              <w:t>проведення</w:t>
            </w:r>
            <w:r w:rsidRPr="007E3B0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89EA" w14:textId="77777777" w:rsidR="00D87B87" w:rsidRPr="007E3B0D" w:rsidRDefault="00D87B87" w:rsidP="00880812">
            <w:pPr>
              <w:jc w:val="both"/>
              <w:rPr>
                <w:lang w:val="uk-UA"/>
              </w:rPr>
            </w:pPr>
            <w:r w:rsidRPr="007E3B0D">
              <w:rPr>
                <w:lang w:val="uk-UA"/>
              </w:rPr>
              <w:t xml:space="preserve">№ 2199 від 30.12.2024 </w:t>
            </w:r>
          </w:p>
        </w:tc>
      </w:tr>
      <w:tr w:rsidR="00D87B87" w:rsidRPr="007E3B0D" w14:paraId="5732ABA1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DB13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5200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 xml:space="preserve">Відкрите, тривале, подовжене дослідження фази III, для оцінки довготривалої безпечності та переносимості декспраміпексолу у пацієнтів з тяжкою еозинофільною астмою </w:t>
            </w:r>
            <w:r w:rsidRPr="00C81264">
              <w:t xml:space="preserve">                  </w:t>
            </w:r>
            <w:r w:rsidRPr="007E3B0D">
              <w:t>(EXHALE-5)</w:t>
            </w:r>
            <w:r w:rsidRPr="007E3B0D">
              <w:rPr>
                <w:color w:val="000000"/>
              </w:rPr>
              <w:t>»</w:t>
            </w:r>
            <w:r w:rsidRPr="007E3B0D">
              <w:t xml:space="preserve">, AR-DEX-22-04, версія 2.0, поправкa 1, від 16 січня 2024 р. </w:t>
            </w:r>
          </w:p>
        </w:tc>
      </w:tr>
      <w:tr w:rsidR="00D87B87" w:rsidRPr="007E3B0D" w14:paraId="0F5FFBE4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3354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F04F" w14:textId="77777777" w:rsidR="00D87B87" w:rsidRPr="007E3B0D" w:rsidRDefault="00D87B87" w:rsidP="00880812">
            <w:pPr>
              <w:jc w:val="both"/>
            </w:pPr>
            <w:r w:rsidRPr="007E3B0D">
              <w:t>ТОВ</w:t>
            </w:r>
            <w:r w:rsidRPr="007E3B0D">
              <w:rPr>
                <w:color w:val="000000"/>
              </w:rPr>
              <w:t xml:space="preserve"> «</w:t>
            </w:r>
            <w:r w:rsidRPr="007E3B0D">
              <w:t>ВОРЛДВАЙД КЛІНІКАЛ ТРАІЛС УКР</w:t>
            </w:r>
            <w:r w:rsidRPr="007E3B0D">
              <w:rPr>
                <w:color w:val="000000"/>
              </w:rPr>
              <w:t>»</w:t>
            </w:r>
          </w:p>
        </w:tc>
      </w:tr>
      <w:tr w:rsidR="00D87B87" w:rsidRPr="007E3B0D" w14:paraId="4804C874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099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B552" w14:textId="77777777" w:rsidR="00D87B87" w:rsidRPr="007E3B0D" w:rsidRDefault="00D87B87" w:rsidP="00880812">
            <w:pPr>
              <w:jc w:val="both"/>
            </w:pPr>
            <w:r w:rsidRPr="007E3B0D">
              <w:t>Аретея Терап’ютікс Інк., США (Areteia Therapeutics, Inc., USA)</w:t>
            </w:r>
          </w:p>
        </w:tc>
      </w:tr>
    </w:tbl>
    <w:p w14:paraId="7A8AF6C9" w14:textId="77777777" w:rsidR="00D87B87" w:rsidRDefault="00D87B87" w:rsidP="00D87B8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87B87" w14:paraId="7E874217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6565" w14:textId="77777777" w:rsidR="00D87B87" w:rsidRDefault="00D87B87" w:rsidP="0088081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AE95" w14:textId="77777777" w:rsidR="00D87B87" w:rsidRDefault="00D87B87" w:rsidP="008808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4A45" w14:textId="77777777" w:rsidR="00D87B87" w:rsidRDefault="00D87B87" w:rsidP="008808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BFF21" w14:textId="77777777" w:rsidR="00D87B87" w:rsidRDefault="00D87B87" w:rsidP="0088081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87B87" w14:paraId="4447AF42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79E6" w14:textId="77777777" w:rsidR="00D87B87" w:rsidRDefault="00D87B87" w:rsidP="008808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3310" w14:textId="77777777" w:rsidR="00D87B87" w:rsidRDefault="00D87B87" w:rsidP="0088081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C3BB" w14:textId="77777777" w:rsidR="00D87B87" w:rsidRDefault="00D87B87" w:rsidP="008808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AB62" w14:textId="77777777" w:rsidR="00D87B87" w:rsidRDefault="00D87B87" w:rsidP="0088081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D1B5CF5" w14:textId="77777777" w:rsidR="00D87B87" w:rsidRDefault="00D87B87" w:rsidP="00D87B87">
      <w:pPr>
        <w:tabs>
          <w:tab w:val="clear" w:pos="708"/>
        </w:tabs>
        <w:rPr>
          <w:lang w:eastAsia="en-US"/>
        </w:rPr>
        <w:sectPr w:rsidR="00D87B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DC9DEA5" w14:textId="77777777" w:rsidR="00D87B87" w:rsidRDefault="00D87B87" w:rsidP="00D87B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14:paraId="746F5042" w14:textId="77777777" w:rsidR="00D87B87" w:rsidRPr="00D87B87" w:rsidRDefault="00D87B87" w:rsidP="00D87B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7B87">
        <w:rPr>
          <w:lang w:val="uk-UA"/>
        </w:rPr>
        <w:t>Про затвердження суттєвих</w:t>
      </w:r>
    </w:p>
    <w:p w14:paraId="6D66D89A" w14:textId="77777777" w:rsidR="00D87B87" w:rsidRDefault="00D87B87" w:rsidP="00D87B87">
      <w:pPr>
        <w:ind w:left="9072"/>
        <w:rPr>
          <w:lang w:val="uk-UA"/>
        </w:rPr>
      </w:pPr>
      <w:r w:rsidRPr="00D87B8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7B8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D908A0D" w14:textId="77777777" w:rsidR="00D87B87" w:rsidRPr="00D92259" w:rsidRDefault="00D92259" w:rsidP="00D87B87">
      <w:pPr>
        <w:ind w:left="9072"/>
        <w:rPr>
          <w:u w:val="single"/>
          <w:lang w:val="uk-UA"/>
        </w:rPr>
      </w:pPr>
      <w:r w:rsidRPr="00D92259">
        <w:rPr>
          <w:u w:val="single"/>
          <w:lang w:val="uk-UA"/>
        </w:rPr>
        <w:t>12.03.2025</w:t>
      </w:r>
      <w:r w:rsidR="00D87B87">
        <w:rPr>
          <w:lang w:val="uk-UA"/>
        </w:rPr>
        <w:t xml:space="preserve"> № </w:t>
      </w:r>
      <w:r w:rsidRPr="00D92259">
        <w:rPr>
          <w:u w:val="single"/>
          <w:lang w:val="uk-UA"/>
        </w:rPr>
        <w:t>439</w:t>
      </w:r>
    </w:p>
    <w:p w14:paraId="4D0CE32C" w14:textId="77777777" w:rsidR="00D87B87" w:rsidRDefault="00D87B87" w:rsidP="00D87B87"/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7B87" w:rsidRPr="007E3B0D" w14:paraId="5D2EC598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273EFA5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4BD4C8E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  <w:r w:rsidRPr="007E3B0D">
              <w:t xml:space="preserve">Оновлений Протокол клінічного випробування D7552C00001, версія 7.0 від 12 грудня </w:t>
            </w:r>
            <w:r>
              <w:t xml:space="preserve">                  </w:t>
            </w:r>
            <w:r w:rsidRPr="007E3B0D">
              <w:t>2024 року; Інформація для пацієнта і форма інформованої згоди для Частини 1 Дослідження, Модель для України (для Частини 1 дослідження), версія 2.0 від 24 січня 2025 року, українською та російською мовами</w:t>
            </w:r>
            <w:r w:rsidRPr="007E3B0D">
              <w:rPr>
                <w:lang w:val="uk-UA"/>
              </w:rPr>
              <w:t xml:space="preserve"> </w:t>
            </w:r>
          </w:p>
        </w:tc>
      </w:tr>
      <w:tr w:rsidR="00D87B87" w:rsidRPr="007E3B0D" w14:paraId="0EDA3944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392D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 xml:space="preserve">Номер та дата наказу МОЗ </w:t>
            </w:r>
            <w:r w:rsidRPr="007E3B0D">
              <w:rPr>
                <w:szCs w:val="24"/>
                <w:lang w:val="uk-UA"/>
              </w:rPr>
              <w:t>про</w:t>
            </w:r>
            <w:r w:rsidRPr="007E3B0D">
              <w:rPr>
                <w:szCs w:val="24"/>
              </w:rPr>
              <w:t xml:space="preserve"> </w:t>
            </w:r>
            <w:r w:rsidRPr="007E3B0D">
              <w:rPr>
                <w:szCs w:val="24"/>
                <w:lang w:val="uk-UA"/>
              </w:rPr>
              <w:t>проведення</w:t>
            </w:r>
            <w:r w:rsidRPr="007E3B0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4ED5" w14:textId="77777777" w:rsidR="00D87B87" w:rsidRPr="007E3B0D" w:rsidRDefault="00D87B87" w:rsidP="00880812">
            <w:pPr>
              <w:jc w:val="both"/>
              <w:rPr>
                <w:lang w:val="uk-UA"/>
              </w:rPr>
            </w:pPr>
            <w:r w:rsidRPr="007E3B0D">
              <w:rPr>
                <w:lang w:val="uk-UA"/>
              </w:rPr>
              <w:t xml:space="preserve">№ 1752 від 14.10.2024 </w:t>
            </w:r>
          </w:p>
        </w:tc>
      </w:tr>
      <w:tr w:rsidR="00D87B87" w:rsidRPr="007E3B0D" w14:paraId="3F652501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B127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2200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Рандомізоване, подвійне сліпе, плацебо-контрольоване дослідження фази 2а з метою оцінки ефективності і безпечності препарату атуліфлапону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</w:t>
            </w:r>
            <w:r w:rsidRPr="007E3B0D">
              <w:rPr>
                <w:color w:val="000000"/>
              </w:rPr>
              <w:t>»</w:t>
            </w:r>
            <w:r w:rsidRPr="007E3B0D">
              <w:t>, D7552C00001, версія 6.0 від 14 листопада 2023 року</w:t>
            </w:r>
          </w:p>
        </w:tc>
      </w:tr>
      <w:tr w:rsidR="00D87B87" w:rsidRPr="007E3B0D" w14:paraId="64D62EA6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A63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1554" w14:textId="77777777" w:rsidR="00D87B87" w:rsidRPr="007E3B0D" w:rsidRDefault="00D87B87" w:rsidP="00880812">
            <w:pPr>
              <w:jc w:val="both"/>
            </w:pPr>
            <w:r w:rsidRPr="007E3B0D">
              <w:t>ТОВ</w:t>
            </w:r>
            <w:r w:rsidRPr="007E3B0D">
              <w:rPr>
                <w:color w:val="000000"/>
              </w:rPr>
              <w:t xml:space="preserve"> «</w:t>
            </w:r>
            <w:r w:rsidRPr="007E3B0D">
              <w:t>ПАРЕКСЕЛ Україна</w:t>
            </w:r>
            <w:r w:rsidRPr="007E3B0D">
              <w:rPr>
                <w:color w:val="000000"/>
              </w:rPr>
              <w:t>»</w:t>
            </w:r>
          </w:p>
        </w:tc>
      </w:tr>
      <w:tr w:rsidR="00D87B87" w:rsidRPr="007E3B0D" w14:paraId="277A29A9" w14:textId="77777777" w:rsidTr="0088081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8F2B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1793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АстраЗенека АБ</w:t>
            </w:r>
            <w:r w:rsidRPr="007E3B0D">
              <w:rPr>
                <w:color w:val="000000"/>
              </w:rPr>
              <w:t>»</w:t>
            </w:r>
            <w:r w:rsidRPr="007E3B0D">
              <w:t>, Швеція / AstraZeneca AB, Sweden</w:t>
            </w:r>
          </w:p>
        </w:tc>
      </w:tr>
    </w:tbl>
    <w:p w14:paraId="149D0845" w14:textId="77777777" w:rsidR="00D87B87" w:rsidRDefault="00D87B87" w:rsidP="00D87B8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87B87" w14:paraId="4FD403DD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AAB" w14:textId="77777777" w:rsidR="00D87B87" w:rsidRDefault="00D87B87" w:rsidP="0088081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2686" w14:textId="77777777" w:rsidR="00D87B87" w:rsidRDefault="00D87B87" w:rsidP="008808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CBCF" w14:textId="77777777" w:rsidR="00D87B87" w:rsidRDefault="00D87B87" w:rsidP="008808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671AE" w14:textId="77777777" w:rsidR="00D87B87" w:rsidRDefault="00D87B87" w:rsidP="0088081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87B87" w14:paraId="3E663BC9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575" w14:textId="77777777" w:rsidR="00D87B87" w:rsidRDefault="00D87B87" w:rsidP="008808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A9C2" w14:textId="77777777" w:rsidR="00D87B87" w:rsidRDefault="00D87B87" w:rsidP="0088081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506A" w14:textId="77777777" w:rsidR="00D87B87" w:rsidRDefault="00D87B87" w:rsidP="008808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E3A5" w14:textId="77777777" w:rsidR="00D87B87" w:rsidRDefault="00D87B87" w:rsidP="0088081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31057D2" w14:textId="77777777" w:rsidR="00D87B87" w:rsidRDefault="00D87B87" w:rsidP="00D87B87">
      <w:pPr>
        <w:tabs>
          <w:tab w:val="clear" w:pos="708"/>
        </w:tabs>
        <w:rPr>
          <w:lang w:eastAsia="en-US"/>
        </w:rPr>
        <w:sectPr w:rsidR="00D87B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5061045" w14:textId="77777777" w:rsidR="00D87B87" w:rsidRDefault="00D87B87" w:rsidP="00D87B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14:paraId="64AB0001" w14:textId="77777777" w:rsidR="00D87B87" w:rsidRPr="00D87B87" w:rsidRDefault="00D87B87" w:rsidP="00D87B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7B87">
        <w:rPr>
          <w:lang w:val="uk-UA"/>
        </w:rPr>
        <w:t>Про затвердження суттєвих</w:t>
      </w:r>
    </w:p>
    <w:p w14:paraId="0F2C1782" w14:textId="77777777" w:rsidR="00D87B87" w:rsidRDefault="00D87B87" w:rsidP="00D87B87">
      <w:pPr>
        <w:ind w:left="9072"/>
        <w:rPr>
          <w:lang w:val="uk-UA"/>
        </w:rPr>
      </w:pPr>
      <w:r w:rsidRPr="00D87B8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7B8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298E9458" w14:textId="77777777" w:rsidR="00D87B87" w:rsidRPr="00D92259" w:rsidRDefault="00D92259" w:rsidP="00D87B87">
      <w:pPr>
        <w:ind w:left="9072"/>
        <w:rPr>
          <w:u w:val="single"/>
          <w:lang w:val="uk-UA"/>
        </w:rPr>
      </w:pPr>
      <w:r w:rsidRPr="00D92259">
        <w:rPr>
          <w:u w:val="single"/>
          <w:lang w:val="uk-UA"/>
        </w:rPr>
        <w:t>12.03.2025</w:t>
      </w:r>
      <w:r w:rsidR="00D87B87">
        <w:rPr>
          <w:lang w:val="uk-UA"/>
        </w:rPr>
        <w:t xml:space="preserve"> № </w:t>
      </w:r>
      <w:r w:rsidRPr="00D92259">
        <w:rPr>
          <w:u w:val="single"/>
          <w:lang w:val="uk-UA"/>
        </w:rPr>
        <w:t>439</w:t>
      </w:r>
    </w:p>
    <w:p w14:paraId="5DDDBDB2" w14:textId="77777777" w:rsidR="00D87B87" w:rsidRDefault="00D87B87" w:rsidP="00D87B87"/>
    <w:tbl>
      <w:tblPr>
        <w:tblStyle w:val="a3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7B87" w:rsidRPr="007E3B0D" w14:paraId="09736372" w14:textId="77777777" w:rsidTr="0088081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EC34BAE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53B08E9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  <w:r w:rsidRPr="007E3B0D">
              <w:t>Збільшення кількості досліджуваних в Україні з 490 до 600 осіб;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87B87" w:rsidRPr="007E3B0D" w14:paraId="4AA750C2" w14:textId="77777777" w:rsidTr="0088081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19D0D" w14:textId="77777777" w:rsidR="00D87B87" w:rsidRPr="007E3B0D" w:rsidRDefault="00D87B87" w:rsidP="00880812">
                  <w:pPr>
                    <w:pStyle w:val="cs2e86d3a6"/>
                  </w:pPr>
                  <w:r w:rsidRPr="007E3B0D">
                    <w:rPr>
                      <w:rStyle w:val="csa16174ba5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2BD5B" w14:textId="77777777" w:rsidR="00D87B87" w:rsidRPr="007E3B0D" w:rsidRDefault="00D87B87" w:rsidP="00880812">
                  <w:pPr>
                    <w:pStyle w:val="cs2e86d3a6"/>
                  </w:pPr>
                  <w:r w:rsidRPr="007E3B0D">
                    <w:rPr>
                      <w:rStyle w:val="csa16174ba5"/>
                    </w:rPr>
                    <w:t xml:space="preserve">СТАЛО </w:t>
                  </w:r>
                </w:p>
              </w:tc>
            </w:tr>
            <w:tr w:rsidR="00D87B87" w:rsidRPr="007E3B0D" w14:paraId="2D6148CA" w14:textId="77777777" w:rsidTr="0088081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D1F055" w14:textId="77777777" w:rsidR="00D87B87" w:rsidRPr="00D87B87" w:rsidRDefault="00D87B87" w:rsidP="00880812">
                  <w:pPr>
                    <w:pStyle w:val="cs80d9435b"/>
                  </w:pPr>
                  <w:r w:rsidRPr="00D87B87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к.м.н. Галич Л.Ф.</w:t>
                  </w:r>
                </w:p>
                <w:p w14:paraId="03FD95CB" w14:textId="77777777" w:rsidR="00D87B87" w:rsidRPr="00D87B87" w:rsidRDefault="00D87B87" w:rsidP="00880812">
                  <w:pPr>
                    <w:pStyle w:val="cs80d9435b"/>
                  </w:pPr>
                  <w:r w:rsidRPr="00D87B87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Медичний центр товариства з обмеженою відповідальністю «Смарт Медікал Центр»,     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6846F7" w14:textId="77777777" w:rsidR="00D87B87" w:rsidRPr="00D87B87" w:rsidRDefault="00D87B87" w:rsidP="00880812">
                  <w:pPr>
                    <w:pStyle w:val="cs80d9435b"/>
                  </w:pPr>
                  <w:r w:rsidRPr="00D87B87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к.м.н. Галич Л.Ф.</w:t>
                  </w:r>
                </w:p>
                <w:p w14:paraId="657750BD" w14:textId="77777777" w:rsidR="00D87B87" w:rsidRPr="00D87B87" w:rsidRDefault="00D87B87" w:rsidP="00880812">
                  <w:pPr>
                    <w:pStyle w:val="cs80d9435b"/>
                  </w:pPr>
                  <w:r w:rsidRPr="00D87B87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ПРИВАТНЕ ПІДПРИЄМСТВО «КЛІНІКА МЕДІКОМ», консультативно-діагностичне відділення стаціонарного підрозділу, м. Київ</w:t>
                  </w:r>
                </w:p>
              </w:tc>
            </w:tr>
          </w:tbl>
          <w:p w14:paraId="083236F7" w14:textId="77777777" w:rsidR="00D87B87" w:rsidRPr="007E3B0D" w:rsidRDefault="00D87B87" w:rsidP="0088081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87B87" w:rsidRPr="007E3B0D" w14:paraId="4951D429" w14:textId="77777777" w:rsidTr="0088081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B5B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 xml:space="preserve">Номер та дата наказу МОЗ </w:t>
            </w:r>
            <w:r w:rsidRPr="007E3B0D">
              <w:rPr>
                <w:szCs w:val="24"/>
                <w:lang w:val="uk-UA"/>
              </w:rPr>
              <w:t>про</w:t>
            </w:r>
            <w:r w:rsidRPr="007E3B0D">
              <w:rPr>
                <w:szCs w:val="24"/>
              </w:rPr>
              <w:t xml:space="preserve"> </w:t>
            </w:r>
            <w:r w:rsidRPr="007E3B0D">
              <w:rPr>
                <w:szCs w:val="24"/>
                <w:lang w:val="uk-UA"/>
              </w:rPr>
              <w:t>проведення</w:t>
            </w:r>
            <w:r w:rsidRPr="007E3B0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2BB6" w14:textId="77777777" w:rsidR="00D87B87" w:rsidRPr="007E3B0D" w:rsidRDefault="00D87B87" w:rsidP="00880812">
            <w:pPr>
              <w:jc w:val="both"/>
              <w:rPr>
                <w:lang w:val="uk-UA"/>
              </w:rPr>
            </w:pPr>
            <w:r w:rsidRPr="007E3B0D">
              <w:rPr>
                <w:lang w:val="uk-UA"/>
              </w:rPr>
              <w:t xml:space="preserve">№ 2947 від 30.12.2021 </w:t>
            </w:r>
          </w:p>
        </w:tc>
      </w:tr>
      <w:tr w:rsidR="00D87B87" w:rsidRPr="007E3B0D" w14:paraId="274107C5" w14:textId="77777777" w:rsidTr="0088081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0A13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6B4B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Багатоцентрове рандомізоване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рецидивуючим розсіяним склерозом (кодове позначення: ENSURE-1)</w:t>
            </w:r>
            <w:r w:rsidRPr="007E3B0D">
              <w:rPr>
                <w:color w:val="000000"/>
              </w:rPr>
              <w:t>»</w:t>
            </w:r>
            <w:r w:rsidRPr="007E3B0D">
              <w:t xml:space="preserve">, P3-IMU-838-RMS-01 (ENSURE-1), фінальна версія 4.0 від </w:t>
            </w:r>
            <w:r>
              <w:t xml:space="preserve">                         </w:t>
            </w:r>
            <w:r w:rsidRPr="007E3B0D">
              <w:t>18 березня 2024 року</w:t>
            </w:r>
          </w:p>
        </w:tc>
      </w:tr>
      <w:tr w:rsidR="00D87B87" w:rsidRPr="007E3B0D" w14:paraId="412F29E2" w14:textId="77777777" w:rsidTr="0088081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DD26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A058" w14:textId="77777777" w:rsidR="00D87B87" w:rsidRPr="007E3B0D" w:rsidRDefault="00D87B87" w:rsidP="00880812">
            <w:pPr>
              <w:jc w:val="both"/>
            </w:pPr>
            <w:r w:rsidRPr="007E3B0D">
              <w:t>ТОВ</w:t>
            </w:r>
            <w:r w:rsidRPr="007E3B0D">
              <w:rPr>
                <w:color w:val="000000"/>
              </w:rPr>
              <w:t xml:space="preserve"> «</w:t>
            </w:r>
            <w:r w:rsidRPr="007E3B0D">
              <w:t>ВОРЛДВАЙД КЛІНІКАЛ ТРАІЛС УКР</w:t>
            </w:r>
            <w:r w:rsidRPr="007E3B0D">
              <w:rPr>
                <w:color w:val="000000"/>
              </w:rPr>
              <w:t>»</w:t>
            </w:r>
          </w:p>
        </w:tc>
      </w:tr>
      <w:tr w:rsidR="00D87B87" w:rsidRPr="007E3B0D" w14:paraId="21AC14D9" w14:textId="77777777" w:rsidTr="0088081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9BBE" w14:textId="77777777" w:rsidR="00D87B87" w:rsidRPr="007E3B0D" w:rsidRDefault="00D87B87" w:rsidP="00880812">
            <w:pPr>
              <w:rPr>
                <w:szCs w:val="24"/>
              </w:rPr>
            </w:pPr>
            <w:r w:rsidRPr="007E3B0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D4C" w14:textId="77777777" w:rsidR="00D87B87" w:rsidRPr="007E3B0D" w:rsidRDefault="00D87B87" w:rsidP="00880812">
            <w:pPr>
              <w:jc w:val="both"/>
            </w:pPr>
            <w:r w:rsidRPr="007E3B0D">
              <w:rPr>
                <w:color w:val="000000"/>
              </w:rPr>
              <w:t>«</w:t>
            </w:r>
            <w:r w:rsidRPr="007E3B0D">
              <w:t>Іммунік АГ</w:t>
            </w:r>
            <w:r w:rsidRPr="007E3B0D">
              <w:rPr>
                <w:color w:val="000000"/>
              </w:rPr>
              <w:t>»</w:t>
            </w:r>
            <w:r w:rsidRPr="007E3B0D">
              <w:t xml:space="preserve"> [Immunic AG], Німеччина</w:t>
            </w:r>
          </w:p>
        </w:tc>
      </w:tr>
    </w:tbl>
    <w:p w14:paraId="61A89110" w14:textId="77777777" w:rsidR="00D87B87" w:rsidRDefault="00D87B87" w:rsidP="00D87B8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87B87" w14:paraId="2010BE78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FC0D" w14:textId="77777777" w:rsidR="00D87B87" w:rsidRDefault="00D87B87" w:rsidP="0088081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49CE" w14:textId="77777777" w:rsidR="00D87B87" w:rsidRDefault="00D87B87" w:rsidP="008808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1776" w14:textId="77777777" w:rsidR="00D87B87" w:rsidRDefault="00D87B87" w:rsidP="008808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3E979" w14:textId="77777777" w:rsidR="00D87B87" w:rsidRDefault="00D87B87" w:rsidP="0088081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87B87" w14:paraId="57AE20D0" w14:textId="77777777" w:rsidTr="008808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D092" w14:textId="77777777" w:rsidR="00D87B87" w:rsidRDefault="00D87B87" w:rsidP="008808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35BF" w14:textId="77777777" w:rsidR="00D87B87" w:rsidRDefault="00D87B87" w:rsidP="0088081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CFE2" w14:textId="77777777" w:rsidR="00D87B87" w:rsidRDefault="00D87B87" w:rsidP="008808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CF5E" w14:textId="77777777" w:rsidR="00D87B87" w:rsidRDefault="00D87B87" w:rsidP="0088081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E2DB955" w14:textId="77777777" w:rsidR="00D87B87" w:rsidRDefault="00D87B87" w:rsidP="00D87B87">
      <w:pPr>
        <w:ind w:left="142"/>
        <w:rPr>
          <w:lang w:val="en-US"/>
        </w:rPr>
      </w:pPr>
    </w:p>
    <w:p w14:paraId="4B2BCFB0" w14:textId="77777777" w:rsidR="003D5743" w:rsidRDefault="003D5743"/>
    <w:sectPr w:rsidR="003D5743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5C2C" w14:textId="77777777" w:rsidR="00CE2FB7" w:rsidRDefault="00D92259">
      <w:r>
        <w:separator/>
      </w:r>
    </w:p>
  </w:endnote>
  <w:endnote w:type="continuationSeparator" w:id="0">
    <w:p w14:paraId="73E62729" w14:textId="77777777" w:rsidR="00CE2FB7" w:rsidRDefault="00D9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7CA9" w14:textId="77777777" w:rsidR="00CE2FB7" w:rsidRDefault="00D92259">
      <w:r>
        <w:separator/>
      </w:r>
    </w:p>
  </w:footnote>
  <w:footnote w:type="continuationSeparator" w:id="0">
    <w:p w14:paraId="3CA49117" w14:textId="77777777" w:rsidR="00CE2FB7" w:rsidRDefault="00D9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32D" w14:textId="4355AD7A" w:rsidR="00F128D0" w:rsidRDefault="00D87B87">
    <w:pPr>
      <w:jc w:val="right"/>
      <w:rPr>
        <w:lang w:val="uk-UA"/>
      </w:rPr>
    </w:pPr>
    <w:r>
      <w:t xml:space="preserve">продовження додатка </w:t>
    </w:r>
    <w:r w:rsidR="00B96938">
      <w:fldChar w:fldCharType="begin"/>
    </w:r>
    <w:r w:rsidR="00B96938">
      <w:instrText xml:space="preserve"> SECTION  \* Arabic  \* MERGEFORMAT </w:instrText>
    </w:r>
    <w:r w:rsidR="00B96938">
      <w:fldChar w:fldCharType="separate"/>
    </w:r>
    <w:r>
      <w:t>1</w:t>
    </w:r>
    <w:r w:rsidR="00B96938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87"/>
    <w:rsid w:val="003D5743"/>
    <w:rsid w:val="00B96938"/>
    <w:rsid w:val="00CE2FB7"/>
    <w:rsid w:val="00D87B87"/>
    <w:rsid w:val="00D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C48D"/>
  <w15:chartTrackingRefBased/>
  <w15:docId w15:val="{3555AD7C-4C41-48DE-A72F-B4EB566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B87"/>
    <w:pPr>
      <w:tabs>
        <w:tab w:val="left" w:pos="708"/>
      </w:tabs>
      <w:spacing w:after="0" w:line="240" w:lineRule="auto"/>
    </w:pPr>
    <w:rPr>
      <w:rFonts w:ascii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87"/>
    <w:pPr>
      <w:spacing w:after="0" w:line="240" w:lineRule="auto"/>
    </w:pPr>
    <w:rPr>
      <w:rFonts w:cs="Calibri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72f7c9c5">
    <w:name w:val="cs72f7c9c5"/>
    <w:basedOn w:val="a0"/>
    <w:rsid w:val="00D87B8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D87B87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D87B87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a16174ba5">
    <w:name w:val="csa16174ba5"/>
    <w:basedOn w:val="a0"/>
    <w:rsid w:val="00D87B8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4800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Галина Олексіївна Сібгатуліна</cp:lastModifiedBy>
  <cp:revision>3</cp:revision>
  <cp:lastPrinted>2025-03-13T07:24:00Z</cp:lastPrinted>
  <dcterms:created xsi:type="dcterms:W3CDTF">2025-03-13T07:16:00Z</dcterms:created>
  <dcterms:modified xsi:type="dcterms:W3CDTF">2025-03-13T07:24:00Z</dcterms:modified>
</cp:coreProperties>
</file>