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E9E" w:rsidRPr="00392B71" w:rsidRDefault="008D7E9E" w:rsidP="00392B71">
      <w:pPr>
        <w:jc w:val="right"/>
        <w:rPr>
          <w:rFonts w:ascii="Arial" w:hAnsi="Arial" w:cs="Arial"/>
          <w:b/>
          <w:sz w:val="20"/>
          <w:szCs w:val="20"/>
        </w:rPr>
      </w:pPr>
      <w:r w:rsidRPr="00392B71">
        <w:rPr>
          <w:rFonts w:ascii="Arial" w:hAnsi="Arial" w:cs="Arial"/>
          <w:b/>
          <w:sz w:val="20"/>
          <w:szCs w:val="20"/>
        </w:rPr>
        <w:t>Додаток</w:t>
      </w:r>
      <w:r w:rsidR="00392B71">
        <w:rPr>
          <w:rFonts w:ascii="Arial" w:hAnsi="Arial" w:cs="Arial"/>
          <w:b/>
          <w:sz w:val="20"/>
          <w:szCs w:val="20"/>
        </w:rPr>
        <w:t xml:space="preserve"> </w:t>
      </w:r>
      <w:r w:rsidRPr="00392B71">
        <w:rPr>
          <w:rFonts w:ascii="Arial" w:hAnsi="Arial" w:cs="Arial"/>
          <w:b/>
          <w:sz w:val="20"/>
          <w:szCs w:val="20"/>
        </w:rPr>
        <w:t>1</w:t>
      </w:r>
    </w:p>
    <w:p w:rsidR="008D7E9E" w:rsidRPr="00392B71" w:rsidRDefault="008D7E9E" w:rsidP="00392B71">
      <w:pPr>
        <w:jc w:val="both"/>
        <w:rPr>
          <w:rFonts w:ascii="Arial" w:hAnsi="Arial" w:cs="Arial"/>
          <w:b/>
          <w:sz w:val="20"/>
          <w:szCs w:val="20"/>
        </w:rPr>
      </w:pPr>
    </w:p>
    <w:p w:rsidR="008D7E9E" w:rsidRPr="00392B71" w:rsidRDefault="008D7E9E" w:rsidP="00392B71">
      <w:pPr>
        <w:jc w:val="both"/>
        <w:rPr>
          <w:rFonts w:ascii="Arial" w:hAnsi="Arial" w:cs="Arial"/>
          <w:b/>
          <w:sz w:val="20"/>
          <w:szCs w:val="20"/>
        </w:rPr>
      </w:pPr>
      <w:r w:rsidRPr="00392B71">
        <w:rPr>
          <w:rFonts w:ascii="Arial" w:hAnsi="Arial" w:cs="Arial"/>
          <w:b/>
          <w:sz w:val="20"/>
          <w:szCs w:val="20"/>
        </w:rPr>
        <w:t>«Перелік суттєвих поправок до протоколів клінічних випробувань, розглянутих на засіданні НТР № 11 від 20.03.25, на які були отримані позитивні висновки експертів.»</w:t>
      </w:r>
    </w:p>
    <w:p w:rsidR="008D7E9E" w:rsidRPr="00392B71" w:rsidRDefault="008D7E9E" w:rsidP="00392B71">
      <w:pPr>
        <w:jc w:val="both"/>
        <w:rPr>
          <w:rFonts w:ascii="Arial" w:hAnsi="Arial" w:cs="Arial"/>
          <w:b/>
          <w:sz w:val="20"/>
          <w:szCs w:val="20"/>
        </w:rPr>
      </w:pPr>
    </w:p>
    <w:p w:rsidR="00FE635B" w:rsidRPr="00392B71" w:rsidRDefault="00FE635B" w:rsidP="00392B71">
      <w:pPr>
        <w:rPr>
          <w:rFonts w:ascii="Arial" w:hAnsi="Arial" w:cs="Arial"/>
          <w:b/>
          <w:sz w:val="20"/>
          <w:szCs w:val="20"/>
        </w:rPr>
      </w:pPr>
    </w:p>
    <w:p w:rsidR="00FE635B" w:rsidRPr="00392B71" w:rsidRDefault="008D7E9E" w:rsidP="00392B71">
      <w:pPr>
        <w:jc w:val="both"/>
        <w:rPr>
          <w:rStyle w:val="cs80d9435b1"/>
          <w:rFonts w:ascii="Arial" w:hAnsi="Arial" w:cs="Arial"/>
          <w:sz w:val="20"/>
        </w:rPr>
      </w:pPr>
      <w:r w:rsidRPr="00392B71">
        <w:rPr>
          <w:rStyle w:val="cs80d9435b1"/>
          <w:rFonts w:ascii="Arial" w:hAnsi="Arial" w:cs="Arial"/>
          <w:b/>
          <w:sz w:val="20"/>
          <w:szCs w:val="20"/>
        </w:rPr>
        <w:t xml:space="preserve">1. </w:t>
      </w:r>
      <w:r w:rsidR="0012703C" w:rsidRPr="00392B71">
        <w:rPr>
          <w:rStyle w:val="cs5e98e9301"/>
        </w:rPr>
        <w:t xml:space="preserve">Оновлення секцій «Якість» Досьє досліджуваного лікарського засобу frexalimab (фрексалімаб): IMPD QUALITY DATA - DRUG SUBSTANCЕ, frexalimab (150 mg/mL solution), видання від 29 листопада 2024 року; IMPD QUALITY DATA - DRUG PRODUCT, Frexalimab solution for injection, Dosage strength: 1200 mg/8mL (150 mg/mL), видання від 20 грудня 2024 року; </w:t>
      </w:r>
      <w:r w:rsidR="00A4108D" w:rsidRPr="00392B71">
        <w:rPr>
          <w:rStyle w:val="cs5e98e9301"/>
        </w:rPr>
        <w:t xml:space="preserve">                         </w:t>
      </w:r>
      <w:r w:rsidR="0012703C" w:rsidRPr="00392B71">
        <w:rPr>
          <w:rStyle w:val="cs5e98e9301"/>
        </w:rPr>
        <w:t>A.2 ADVENTITIOUS AGENTS SAFETY EVALUATION, Frexalimab, solution for injection, 150 mg/mL, видання 02 грудня 2024 року; QUALITY DATA REVIEWER GUIDE SAR441344/frexalimab solution for injection, Dosage strength: 1200 mg/8mL (150 mg/mL), видання від 14 лютого 2025 року; Подовження терміну придатності досліджуваного лікарського засобу SAR441344, розчин для ін’єкцій (по 300 мг у флаконах об’ємом 2 мл) з 24 до 36 місяців</w:t>
      </w:r>
      <w:r w:rsidR="0012703C" w:rsidRPr="00392B71">
        <w:rPr>
          <w:rStyle w:val="csa16174ba1"/>
        </w:rPr>
        <w:t xml:space="preserve"> до протоколу клінічного дослідження «Рандомізоване, подвійне сліпе, плацебо-контрольоване дослідження фази 2 для оцінки ефективності та безпеки </w:t>
      </w:r>
      <w:r w:rsidR="0012703C" w:rsidRPr="00392B71">
        <w:rPr>
          <w:rStyle w:val="cs5e98e9301"/>
        </w:rPr>
        <w:t>SAR441344</w:t>
      </w:r>
      <w:r w:rsidR="0012703C" w:rsidRPr="00392B71">
        <w:rPr>
          <w:rStyle w:val="csa16174ba1"/>
        </w:rPr>
        <w:t xml:space="preserve">, моноклонального антитіла до антагоніста CD40L, у пацієнтів з рецидивуючим розсіяним склерозом», код дослідження </w:t>
      </w:r>
      <w:r w:rsidR="0012703C" w:rsidRPr="00392B71">
        <w:rPr>
          <w:rStyle w:val="cs5e98e9301"/>
        </w:rPr>
        <w:t>ACT16877</w:t>
      </w:r>
      <w:r w:rsidR="0012703C" w:rsidRPr="00392B71">
        <w:rPr>
          <w:rStyle w:val="csa16174ba1"/>
        </w:rPr>
        <w:t>, з поправкою 03, версія 1 від 16 листопада 2023 року; спонсор - sanofi-aventis recherche &amp; developpement, France (Санофі-Авентіс решерш е девелопман, Франція)</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ТОВ «ПАРЕКСЕЛ Україна»</w:t>
      </w:r>
    </w:p>
    <w:p w:rsidR="008D7E9E" w:rsidRPr="00392B71" w:rsidRDefault="008D7E9E" w:rsidP="00392B71">
      <w:pPr>
        <w:jc w:val="both"/>
        <w:rPr>
          <w:rFonts w:ascii="Arial" w:hAnsi="Arial" w:cs="Arial"/>
          <w:sz w:val="20"/>
          <w:szCs w:val="20"/>
        </w:rPr>
      </w:pPr>
    </w:p>
    <w:p w:rsidR="00FE635B" w:rsidRPr="00392B71" w:rsidRDefault="00FE635B" w:rsidP="00392B71">
      <w:pPr>
        <w:jc w:val="both"/>
        <w:rPr>
          <w:rFonts w:ascii="Arial" w:hAnsi="Arial" w:cs="Arial"/>
          <w:sz w:val="20"/>
          <w:szCs w:val="20"/>
        </w:rPr>
      </w:pPr>
    </w:p>
    <w:p w:rsidR="00FE635B" w:rsidRPr="00392B71" w:rsidRDefault="008D7E9E" w:rsidP="00392B71">
      <w:pPr>
        <w:jc w:val="both"/>
        <w:rPr>
          <w:rStyle w:val="cs80d9435b2"/>
          <w:rFonts w:ascii="Arial" w:hAnsi="Arial" w:cs="Arial"/>
          <w:sz w:val="20"/>
        </w:rPr>
      </w:pPr>
      <w:r w:rsidRPr="00392B71">
        <w:rPr>
          <w:rStyle w:val="cs80d9435b2"/>
          <w:rFonts w:ascii="Arial" w:hAnsi="Arial" w:cs="Arial"/>
          <w:b/>
          <w:sz w:val="20"/>
          <w:szCs w:val="20"/>
        </w:rPr>
        <w:t xml:space="preserve">2. </w:t>
      </w:r>
      <w:r w:rsidR="0012703C" w:rsidRPr="00392B71">
        <w:rPr>
          <w:rStyle w:val="cs5e98e9302"/>
        </w:rPr>
        <w:t xml:space="preserve">Досьє досліджуваного лікарського засобу Даролутамід (BAY 1841788), версія ID06 від </w:t>
      </w:r>
      <w:r w:rsidR="007E0888" w:rsidRPr="00392B71">
        <w:rPr>
          <w:rStyle w:val="cs5e98e9302"/>
        </w:rPr>
        <w:t xml:space="preserve">                 </w:t>
      </w:r>
      <w:r w:rsidR="0012703C" w:rsidRPr="00392B71">
        <w:rPr>
          <w:rStyle w:val="cs5e98e9302"/>
        </w:rPr>
        <w:t xml:space="preserve">26 лютого 2024 р., англійською мовою; Досьє досліджуваного лікарського засобу BAY 1841788, Розділ 2.1.P «Drug Product», версія 08 від 20 лютого 2024 р., англійською мовою; Досьє досліджуваного лікарського засобу BAY 1841788, Розділ 2.1.S «Drug Substance», версія 04 від </w:t>
      </w:r>
      <w:r w:rsidR="007E0888" w:rsidRPr="00392B71">
        <w:rPr>
          <w:rStyle w:val="cs5e98e9302"/>
        </w:rPr>
        <w:t xml:space="preserve">               </w:t>
      </w:r>
      <w:r w:rsidR="0012703C" w:rsidRPr="00392B71">
        <w:rPr>
          <w:rStyle w:val="cs5e98e9302"/>
        </w:rPr>
        <w:t xml:space="preserve">20 лютого 2024 р., англійською мовою; Лист подяки пацієнту, перекладено на українську мову </w:t>
      </w:r>
      <w:r w:rsidR="007E0888" w:rsidRPr="00392B71">
        <w:rPr>
          <w:rStyle w:val="cs5e98e9302"/>
        </w:rPr>
        <w:t xml:space="preserve">              </w:t>
      </w:r>
      <w:r w:rsidR="0012703C" w:rsidRPr="00392B71">
        <w:rPr>
          <w:rStyle w:val="cs5e98e9302"/>
        </w:rPr>
        <w:t xml:space="preserve">8 жовтня 2024 р.; Лист подяки пацієнту, перекладено на російську мову 8 жовтня 2024 р.; BAY21140 Картка-пам'ятка пацієнта, версія 3.0 від 09 травня 2024 р., версія 2.0 для України від </w:t>
      </w:r>
      <w:r w:rsidR="007E0888" w:rsidRPr="00392B71">
        <w:rPr>
          <w:rStyle w:val="cs5e98e9302"/>
        </w:rPr>
        <w:t xml:space="preserve">            </w:t>
      </w:r>
      <w:r w:rsidR="0012703C" w:rsidRPr="00392B71">
        <w:rPr>
          <w:rStyle w:val="cs5e98e9302"/>
        </w:rPr>
        <w:t xml:space="preserve">09 травня 2024 р, англійською мовою; BAY21140 Картка-пам'ятка пацієнта, версія 3.0 від </w:t>
      </w:r>
      <w:r w:rsidR="007E0888" w:rsidRPr="00392B71">
        <w:rPr>
          <w:rStyle w:val="cs5e98e9302"/>
        </w:rPr>
        <w:t xml:space="preserve">                         </w:t>
      </w:r>
      <w:r w:rsidR="0012703C" w:rsidRPr="00392B71">
        <w:rPr>
          <w:rStyle w:val="cs5e98e9302"/>
        </w:rPr>
        <w:t xml:space="preserve">09 травня 2024 р., версія 2.0 для України від 09 травня 2024 р. Перекладено українською мовою для України 16 вересня 2024 р.; BAY21140 Картка-пам'ятка пацієнта, версія 3.0 від 09 травня </w:t>
      </w:r>
      <w:r w:rsidR="007E0888" w:rsidRPr="00392B71">
        <w:rPr>
          <w:rStyle w:val="cs5e98e9302"/>
        </w:rPr>
        <w:t xml:space="preserve">                 </w:t>
      </w:r>
      <w:r w:rsidR="0012703C" w:rsidRPr="00392B71">
        <w:rPr>
          <w:rStyle w:val="cs5e98e9302"/>
        </w:rPr>
        <w:t>2024 р., версія 2.0 для України від 09 травня 2024 р. Перекладено російською мовою для України 16 вересня 2024 р.</w:t>
      </w:r>
      <w:r w:rsidR="0012703C" w:rsidRPr="00392B71">
        <w:rPr>
          <w:rStyle w:val="csa16174ba2"/>
        </w:rPr>
        <w:t xml:space="preserve"> до протоколу клінічного дослідження «Рандомізоване, подвійне сліпе, плацебо-контрольоване дослідження фази 3 препарату </w:t>
      </w:r>
      <w:r w:rsidR="0012703C" w:rsidRPr="00392B71">
        <w:rPr>
          <w:rStyle w:val="cs5e98e9302"/>
        </w:rPr>
        <w:t>даролутамід</w:t>
      </w:r>
      <w:r w:rsidR="0012703C" w:rsidRPr="00392B71">
        <w:rPr>
          <w:rStyle w:val="csa16174ba2"/>
        </w:rPr>
        <w:t xml:space="preserve">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 код дослідження </w:t>
      </w:r>
      <w:r w:rsidR="0012703C" w:rsidRPr="00392B71">
        <w:rPr>
          <w:rStyle w:val="cs5e98e9302"/>
        </w:rPr>
        <w:t>21140</w:t>
      </w:r>
      <w:r w:rsidR="0012703C" w:rsidRPr="00392B71">
        <w:rPr>
          <w:rStyle w:val="csa16174ba2"/>
        </w:rPr>
        <w:t xml:space="preserve">, версія 2.0 з глобальною поправкою 1 від </w:t>
      </w:r>
      <w:r w:rsidR="007E0888" w:rsidRPr="00392B71">
        <w:rPr>
          <w:rStyle w:val="csa16174ba2"/>
        </w:rPr>
        <w:t xml:space="preserve">                </w:t>
      </w:r>
      <w:r w:rsidR="0012703C" w:rsidRPr="00392B71">
        <w:rPr>
          <w:rStyle w:val="csa16174ba2"/>
        </w:rPr>
        <w:t>28 червня 2022 року; спонсор - Bayer Consumer Care AG, Швейцарія</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ТОВ «ФОРТРІА ДЕВЕЛОПМЕНТ УКРАЇНА»</w:t>
      </w:r>
    </w:p>
    <w:p w:rsidR="008D7E9E" w:rsidRPr="00392B71" w:rsidRDefault="008D7E9E" w:rsidP="00392B71">
      <w:pPr>
        <w:jc w:val="both"/>
        <w:rPr>
          <w:rFonts w:ascii="Arial" w:hAnsi="Arial" w:cs="Arial"/>
          <w:sz w:val="20"/>
          <w:szCs w:val="20"/>
        </w:rPr>
      </w:pPr>
    </w:p>
    <w:p w:rsidR="00FE635B" w:rsidRPr="00392B71" w:rsidRDefault="00FE635B" w:rsidP="00392B71">
      <w:pPr>
        <w:jc w:val="both"/>
        <w:rPr>
          <w:rFonts w:ascii="Arial" w:hAnsi="Arial" w:cs="Arial"/>
          <w:sz w:val="20"/>
          <w:szCs w:val="20"/>
        </w:rPr>
      </w:pPr>
    </w:p>
    <w:p w:rsidR="00FE635B" w:rsidRPr="00392B71" w:rsidRDefault="008D7E9E" w:rsidP="00392B71">
      <w:pPr>
        <w:jc w:val="both"/>
        <w:rPr>
          <w:rStyle w:val="cs80d9435b3"/>
          <w:rFonts w:ascii="Arial" w:hAnsi="Arial" w:cs="Arial"/>
          <w:sz w:val="20"/>
        </w:rPr>
      </w:pPr>
      <w:r w:rsidRPr="00392B71">
        <w:rPr>
          <w:rStyle w:val="cs80d9435b3"/>
          <w:rFonts w:ascii="Arial" w:hAnsi="Arial" w:cs="Arial"/>
          <w:b/>
          <w:sz w:val="20"/>
          <w:szCs w:val="20"/>
        </w:rPr>
        <w:t xml:space="preserve">3. </w:t>
      </w:r>
      <w:r w:rsidR="0012703C" w:rsidRPr="00392B71">
        <w:rPr>
          <w:rStyle w:val="cs5e98e9303"/>
        </w:rPr>
        <w:t xml:space="preserve">Зміна назви місць проведення клінічного випробування </w:t>
      </w:r>
      <w:r w:rsidR="0012703C" w:rsidRPr="00392B71">
        <w:rPr>
          <w:rStyle w:val="csa16174ba3"/>
        </w:rPr>
        <w:t xml:space="preserve">до протоколу клінічного дослідження «Багатоцентрове, рандомізоване, подвійне сліпе, контрольоване дослідження фази ІІІb для оцінки ефективності, безпечності та фармакокінетики вищих доз </w:t>
      </w:r>
      <w:r w:rsidR="0012703C" w:rsidRPr="00392B71">
        <w:rPr>
          <w:rStyle w:val="cs5e98e9303"/>
        </w:rPr>
        <w:t xml:space="preserve">окрелізумабу </w:t>
      </w:r>
      <w:r w:rsidR="0012703C" w:rsidRPr="00392B71">
        <w:rPr>
          <w:rStyle w:val="csa16174ba3"/>
        </w:rPr>
        <w:t xml:space="preserve">у дорослих пацієнтів з рецидивуючим розсіяним склерозом», код дослідження </w:t>
      </w:r>
      <w:r w:rsidR="0012703C" w:rsidRPr="00392B71">
        <w:rPr>
          <w:rStyle w:val="cs5e98e9303"/>
        </w:rPr>
        <w:t>BN42082</w:t>
      </w:r>
      <w:r w:rsidR="0012703C" w:rsidRPr="00392B71">
        <w:rPr>
          <w:rStyle w:val="csa16174ba3"/>
        </w:rPr>
        <w:t>, версія 4 від 21 грудня 2023 р.; спонсор - Ф.Хоффманн-Ля Рош Лтд, Швейцарія</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Товариство з обмеженою відповідальністю «Рош Україна»</w:t>
      </w:r>
    </w:p>
    <w:p w:rsidR="008D7E9E" w:rsidRPr="00392B71" w:rsidRDefault="008D7E9E" w:rsidP="00392B71">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8D7E9E" w:rsidRPr="00392B71" w:rsidTr="004B1FA3">
        <w:tc>
          <w:tcPr>
            <w:tcW w:w="4817" w:type="dxa"/>
            <w:tcMar>
              <w:top w:w="0" w:type="dxa"/>
              <w:left w:w="108" w:type="dxa"/>
              <w:bottom w:w="0" w:type="dxa"/>
              <w:right w:w="108" w:type="dxa"/>
            </w:tcMar>
            <w:hideMark/>
          </w:tcPr>
          <w:p w:rsidR="008D7E9E" w:rsidRPr="00392B71" w:rsidRDefault="008D7E9E" w:rsidP="00392B71">
            <w:pPr>
              <w:pStyle w:val="cs2222d344"/>
              <w:spacing w:before="0" w:after="0"/>
              <w:rPr>
                <w:rFonts w:ascii="Arial" w:hAnsi="Arial" w:cs="Arial"/>
                <w:sz w:val="20"/>
              </w:rPr>
            </w:pPr>
            <w:r w:rsidRPr="00392B71">
              <w:rPr>
                <w:rStyle w:val="csa16174ba3"/>
              </w:rPr>
              <w:t>БУЛО</w:t>
            </w:r>
          </w:p>
        </w:tc>
        <w:tc>
          <w:tcPr>
            <w:tcW w:w="4817" w:type="dxa"/>
            <w:tcMar>
              <w:top w:w="0" w:type="dxa"/>
              <w:left w:w="108" w:type="dxa"/>
              <w:bottom w:w="0" w:type="dxa"/>
              <w:right w:w="108" w:type="dxa"/>
            </w:tcMar>
            <w:hideMark/>
          </w:tcPr>
          <w:p w:rsidR="008D7E9E" w:rsidRPr="00392B71" w:rsidRDefault="008D7E9E" w:rsidP="00392B71">
            <w:pPr>
              <w:pStyle w:val="cs2222d344"/>
              <w:spacing w:before="0" w:after="0"/>
              <w:rPr>
                <w:rFonts w:ascii="Arial" w:hAnsi="Arial" w:cs="Arial"/>
                <w:sz w:val="20"/>
              </w:rPr>
            </w:pPr>
            <w:r w:rsidRPr="00392B71">
              <w:rPr>
                <w:rStyle w:val="csa16174ba3"/>
              </w:rPr>
              <w:t>СТАЛО</w:t>
            </w:r>
          </w:p>
        </w:tc>
      </w:tr>
      <w:tr w:rsidR="008D7E9E" w:rsidRPr="00392B71" w:rsidTr="004B1FA3">
        <w:tc>
          <w:tcPr>
            <w:tcW w:w="4817" w:type="dxa"/>
            <w:tcMar>
              <w:top w:w="0" w:type="dxa"/>
              <w:left w:w="108" w:type="dxa"/>
              <w:bottom w:w="0" w:type="dxa"/>
              <w:right w:w="108" w:type="dxa"/>
            </w:tcMar>
            <w:hideMark/>
          </w:tcPr>
          <w:p w:rsidR="008D7E9E" w:rsidRPr="00392B71" w:rsidRDefault="008D7E9E" w:rsidP="00392B71">
            <w:pPr>
              <w:pStyle w:val="csdf6614a0"/>
              <w:spacing w:after="0"/>
              <w:rPr>
                <w:rFonts w:ascii="Arial" w:hAnsi="Arial" w:cs="Arial"/>
                <w:sz w:val="20"/>
              </w:rPr>
            </w:pPr>
            <w:r w:rsidRPr="00392B71">
              <w:rPr>
                <w:rStyle w:val="csa16174ba3"/>
              </w:rPr>
              <w:t>д.м.н., проф. Волошина Н.П.</w:t>
            </w:r>
          </w:p>
          <w:p w:rsidR="008D7E9E" w:rsidRPr="00392B71" w:rsidRDefault="008D7E9E" w:rsidP="00392B71">
            <w:pPr>
              <w:pStyle w:val="csdf6614a0"/>
              <w:spacing w:after="0"/>
              <w:rPr>
                <w:rFonts w:ascii="Arial" w:hAnsi="Arial" w:cs="Arial"/>
                <w:sz w:val="20"/>
              </w:rPr>
            </w:pPr>
            <w:r w:rsidRPr="00392B71">
              <w:rPr>
                <w:rStyle w:val="csa16174ba3"/>
                <w:b/>
              </w:rPr>
              <w:t>Державна установа «Інститут неврології, психіатрії та наркології Національної академії медичних наук України»</w:t>
            </w:r>
            <w:r w:rsidRPr="00392B71">
              <w:rPr>
                <w:rStyle w:val="csa16174ba3"/>
              </w:rPr>
              <w:t>, відділення аутоімунних та дегенеративних захворювань нервової системи, м. Харків</w:t>
            </w:r>
          </w:p>
        </w:tc>
        <w:tc>
          <w:tcPr>
            <w:tcW w:w="4817" w:type="dxa"/>
            <w:tcMar>
              <w:top w:w="0" w:type="dxa"/>
              <w:left w:w="108" w:type="dxa"/>
              <w:bottom w:w="0" w:type="dxa"/>
              <w:right w:w="108" w:type="dxa"/>
            </w:tcMar>
            <w:hideMark/>
          </w:tcPr>
          <w:p w:rsidR="008D7E9E" w:rsidRPr="00392B71" w:rsidRDefault="008D7E9E" w:rsidP="00392B71">
            <w:pPr>
              <w:pStyle w:val="csdf6614a0"/>
              <w:spacing w:after="0"/>
              <w:rPr>
                <w:rFonts w:ascii="Arial" w:hAnsi="Arial" w:cs="Arial"/>
                <w:sz w:val="20"/>
              </w:rPr>
            </w:pPr>
            <w:r w:rsidRPr="00392B71">
              <w:rPr>
                <w:rStyle w:val="csa16174ba3"/>
              </w:rPr>
              <w:t>д.м.н., проф. Волошина Н.П.</w:t>
            </w:r>
          </w:p>
          <w:p w:rsidR="008D7E9E" w:rsidRPr="00392B71" w:rsidRDefault="008D7E9E" w:rsidP="00392B71">
            <w:pPr>
              <w:pStyle w:val="csacea4482"/>
              <w:spacing w:after="0"/>
              <w:rPr>
                <w:rFonts w:ascii="Arial" w:hAnsi="Arial" w:cs="Arial"/>
                <w:sz w:val="20"/>
              </w:rPr>
            </w:pPr>
            <w:r w:rsidRPr="00392B71">
              <w:rPr>
                <w:rStyle w:val="csa16174ba3"/>
                <w:b/>
              </w:rPr>
              <w:t>Державна установа «Інститут неврології, психіатрії та наркології</w:t>
            </w:r>
            <w:r w:rsidRPr="00392B71">
              <w:rPr>
                <w:rStyle w:val="csa16174ba3"/>
              </w:rPr>
              <w:t xml:space="preserve"> </w:t>
            </w:r>
            <w:r w:rsidRPr="00392B71">
              <w:rPr>
                <w:rStyle w:val="cs5e98e9303"/>
              </w:rPr>
              <w:t>імені П.В. Волошина</w:t>
            </w:r>
            <w:r w:rsidRPr="00392B71">
              <w:rPr>
                <w:rStyle w:val="csa16174ba3"/>
              </w:rPr>
              <w:t xml:space="preserve"> </w:t>
            </w:r>
            <w:r w:rsidRPr="00392B71">
              <w:rPr>
                <w:rStyle w:val="csa16174ba3"/>
                <w:b/>
              </w:rPr>
              <w:t>Національної академії медичних наук України»</w:t>
            </w:r>
            <w:r w:rsidRPr="00392B71">
              <w:rPr>
                <w:rStyle w:val="csa16174ba3"/>
              </w:rPr>
              <w:t xml:space="preserve">, Відділення аутоімунних та дегенеративних захворювань нервової системи, </w:t>
            </w:r>
            <w:r w:rsidRPr="00392B71">
              <w:rPr>
                <w:rStyle w:val="csa16174ba3"/>
                <w:b/>
              </w:rPr>
              <w:t>центр розсіяного склерозу</w:t>
            </w:r>
            <w:r w:rsidRPr="00392B71">
              <w:rPr>
                <w:rStyle w:val="csa16174ba3"/>
              </w:rPr>
              <w:t>, м. Харків</w:t>
            </w:r>
          </w:p>
        </w:tc>
      </w:tr>
      <w:tr w:rsidR="008D7E9E" w:rsidRPr="00392B71" w:rsidTr="004B1FA3">
        <w:tc>
          <w:tcPr>
            <w:tcW w:w="4817"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3"/>
              </w:rPr>
              <w:t>лікар Захарова Л.А.</w:t>
            </w:r>
          </w:p>
          <w:p w:rsidR="008D7E9E" w:rsidRPr="00392B71" w:rsidRDefault="008D7E9E" w:rsidP="00392B71">
            <w:pPr>
              <w:pStyle w:val="cs80d9435b"/>
              <w:rPr>
                <w:rFonts w:ascii="Arial" w:hAnsi="Arial" w:cs="Arial"/>
                <w:sz w:val="20"/>
              </w:rPr>
            </w:pPr>
            <w:r w:rsidRPr="00392B71">
              <w:rPr>
                <w:rStyle w:val="csa16174ba3"/>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392B71">
              <w:rPr>
                <w:rStyle w:val="csa16174ba3"/>
                <w:b/>
              </w:rPr>
              <w:t>неврологічне експертно-реабілітаційне відділення</w:t>
            </w:r>
            <w:r w:rsidRPr="00392B71">
              <w:rPr>
                <w:rStyle w:val="csa16174ba3"/>
              </w:rPr>
              <w:t>, м. Дніпро</w:t>
            </w:r>
          </w:p>
        </w:tc>
        <w:tc>
          <w:tcPr>
            <w:tcW w:w="4817"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3"/>
              </w:rPr>
              <w:t>лікар Захарова Л.А.</w:t>
            </w:r>
          </w:p>
          <w:p w:rsidR="008D7E9E" w:rsidRPr="00392B71" w:rsidRDefault="008D7E9E" w:rsidP="00392B71">
            <w:pPr>
              <w:pStyle w:val="cs80d9435b"/>
              <w:rPr>
                <w:rFonts w:ascii="Arial" w:hAnsi="Arial" w:cs="Arial"/>
                <w:sz w:val="20"/>
              </w:rPr>
            </w:pPr>
            <w:r w:rsidRPr="00392B71">
              <w:rPr>
                <w:rStyle w:val="csa16174ba3"/>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392B71">
              <w:rPr>
                <w:rStyle w:val="cs5e98e9303"/>
              </w:rPr>
              <w:t>відділення неврології та реабілітації з Центром терапії болю</w:t>
            </w:r>
            <w:r w:rsidRPr="00392B71">
              <w:rPr>
                <w:rStyle w:val="csa16174ba3"/>
              </w:rPr>
              <w:t>, м. Дніпро</w:t>
            </w:r>
          </w:p>
        </w:tc>
      </w:tr>
      <w:tr w:rsidR="008D7E9E" w:rsidRPr="00392B71" w:rsidTr="004B1FA3">
        <w:tc>
          <w:tcPr>
            <w:tcW w:w="4817"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3"/>
              </w:rPr>
              <w:lastRenderedPageBreak/>
              <w:t>к.м.н. Черкез А.М.</w:t>
            </w:r>
          </w:p>
          <w:p w:rsidR="008D7E9E" w:rsidRPr="00392B71" w:rsidRDefault="008D7E9E" w:rsidP="00392B71">
            <w:pPr>
              <w:pStyle w:val="cs80d9435b"/>
              <w:rPr>
                <w:rFonts w:ascii="Arial" w:hAnsi="Arial" w:cs="Arial"/>
                <w:sz w:val="20"/>
              </w:rPr>
            </w:pPr>
            <w:r w:rsidRPr="00392B71">
              <w:rPr>
                <w:rStyle w:val="csa16174ba3"/>
              </w:rPr>
              <w:t xml:space="preserve">Комунальне некомерційне підприємство «Запорізька обласна клінічна лікарня» Запорізької обласної ради, </w:t>
            </w:r>
            <w:r w:rsidRPr="00392B71">
              <w:rPr>
                <w:rStyle w:val="csa16174ba3"/>
                <w:b/>
              </w:rPr>
              <w:t>відділення неврології №1</w:t>
            </w:r>
            <w:r w:rsidRPr="00392B71">
              <w:rPr>
                <w:rStyle w:val="csa16174ba3"/>
              </w:rPr>
              <w:t>, м. Запоріжжя</w:t>
            </w:r>
          </w:p>
        </w:tc>
        <w:tc>
          <w:tcPr>
            <w:tcW w:w="4817"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3"/>
              </w:rPr>
              <w:t>к.м.н. Черкез А.М.</w:t>
            </w:r>
          </w:p>
          <w:p w:rsidR="008D7E9E" w:rsidRPr="00392B71" w:rsidRDefault="008D7E9E" w:rsidP="00392B71">
            <w:pPr>
              <w:pStyle w:val="cs80d9435b"/>
              <w:rPr>
                <w:rFonts w:ascii="Arial" w:hAnsi="Arial" w:cs="Arial"/>
                <w:sz w:val="20"/>
              </w:rPr>
            </w:pPr>
            <w:r w:rsidRPr="00392B71">
              <w:rPr>
                <w:rStyle w:val="csa16174ba3"/>
              </w:rPr>
              <w:t xml:space="preserve">Комунальне некомерційне підприємство «Запорізька обласна клінічна лікарня» Запорізької обласної ради, </w:t>
            </w:r>
            <w:r w:rsidRPr="00392B71">
              <w:rPr>
                <w:rStyle w:val="cs5e98e9303"/>
              </w:rPr>
              <w:t>неврологічне</w:t>
            </w:r>
            <w:r w:rsidRPr="00392B71">
              <w:rPr>
                <w:rStyle w:val="csa16174ba3"/>
              </w:rPr>
              <w:t xml:space="preserve"> </w:t>
            </w:r>
            <w:r w:rsidRPr="00392B71">
              <w:rPr>
                <w:rStyle w:val="cs5e98e9303"/>
              </w:rPr>
              <w:t>відділення</w:t>
            </w:r>
            <w:r w:rsidRPr="00392B71">
              <w:rPr>
                <w:rStyle w:val="csa16174ba3"/>
              </w:rPr>
              <w:t>, м. Запоріжжя</w:t>
            </w:r>
          </w:p>
        </w:tc>
      </w:tr>
    </w:tbl>
    <w:p w:rsidR="008D7E9E" w:rsidRPr="00392B71" w:rsidRDefault="008D7E9E" w:rsidP="00392B71">
      <w:pPr>
        <w:jc w:val="both"/>
        <w:rPr>
          <w:rFonts w:ascii="Arial" w:hAnsi="Arial" w:cs="Arial"/>
          <w:sz w:val="20"/>
          <w:szCs w:val="20"/>
        </w:rPr>
      </w:pPr>
    </w:p>
    <w:p w:rsidR="00FE635B" w:rsidRPr="00392B71" w:rsidRDefault="00FE635B" w:rsidP="00392B71">
      <w:pPr>
        <w:jc w:val="both"/>
        <w:rPr>
          <w:rFonts w:ascii="Arial" w:hAnsi="Arial" w:cs="Arial"/>
          <w:sz w:val="20"/>
          <w:szCs w:val="20"/>
        </w:rPr>
      </w:pPr>
    </w:p>
    <w:p w:rsidR="00FE635B" w:rsidRPr="00392B71" w:rsidRDefault="008D7E9E" w:rsidP="00392B71">
      <w:pPr>
        <w:jc w:val="both"/>
        <w:rPr>
          <w:rStyle w:val="cs80d9435b4"/>
          <w:rFonts w:ascii="Arial" w:hAnsi="Arial" w:cs="Arial"/>
          <w:sz w:val="20"/>
        </w:rPr>
      </w:pPr>
      <w:r w:rsidRPr="00392B71">
        <w:rPr>
          <w:rStyle w:val="cs80d9435b4"/>
          <w:rFonts w:ascii="Arial" w:hAnsi="Arial" w:cs="Arial"/>
          <w:b/>
          <w:sz w:val="20"/>
          <w:szCs w:val="20"/>
        </w:rPr>
        <w:t xml:space="preserve">4. </w:t>
      </w:r>
      <w:r w:rsidR="0012703C" w:rsidRPr="00392B71">
        <w:rPr>
          <w:rStyle w:val="cs5e98e9304"/>
        </w:rPr>
        <w:t>Зміна назви місць проведення клінічного випробування</w:t>
      </w:r>
      <w:r w:rsidR="0012703C" w:rsidRPr="00392B71">
        <w:rPr>
          <w:rStyle w:val="csa16174ba4"/>
        </w:rPr>
        <w:t xml:space="preserve"> до протоколу клінічного дослідження «Багатоцентрове, рандомізоване, подвійне сліпе, контрольоване дослідження фази ІІІb для оцінки ефективності, безпечності та фармакокінетики вищих доз </w:t>
      </w:r>
      <w:r w:rsidR="0012703C" w:rsidRPr="00392B71">
        <w:rPr>
          <w:rStyle w:val="cs5e98e9304"/>
        </w:rPr>
        <w:t>окрелізумабу</w:t>
      </w:r>
      <w:r w:rsidR="0012703C" w:rsidRPr="00392B71">
        <w:rPr>
          <w:rStyle w:val="csa16174ba4"/>
        </w:rPr>
        <w:t xml:space="preserve"> у дорослих з первинним прогресуючим розсіяним склерозом», код дослідження </w:t>
      </w:r>
      <w:r w:rsidR="0012703C" w:rsidRPr="00392B71">
        <w:rPr>
          <w:rStyle w:val="cs5e98e9304"/>
        </w:rPr>
        <w:t>BN42083</w:t>
      </w:r>
      <w:r w:rsidR="0012703C" w:rsidRPr="00392B71">
        <w:rPr>
          <w:rStyle w:val="csa16174ba4"/>
        </w:rPr>
        <w:t>, версія 4 від 21 грудня</w:t>
      </w:r>
      <w:r w:rsidR="00392B71">
        <w:rPr>
          <w:rStyle w:val="csa16174ba4"/>
        </w:rPr>
        <w:t xml:space="preserve"> </w:t>
      </w:r>
      <w:r w:rsidR="0012703C" w:rsidRPr="00392B71">
        <w:rPr>
          <w:rStyle w:val="csa16174ba4"/>
        </w:rPr>
        <w:t>2023 р.; спонсор - Ф.Хоффманн-Ля Рош Лтд, Швейцарія</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Товариство з обмеженою відповідальністю «Рош Україна»</w:t>
      </w:r>
    </w:p>
    <w:p w:rsidR="008D7E9E" w:rsidRPr="00392B71" w:rsidRDefault="008D7E9E" w:rsidP="00392B71">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8D7E9E" w:rsidRPr="00392B71" w:rsidTr="004B1FA3">
        <w:trPr>
          <w:trHeight w:val="213"/>
        </w:trPr>
        <w:tc>
          <w:tcPr>
            <w:tcW w:w="4811" w:type="dxa"/>
            <w:tcMar>
              <w:top w:w="0" w:type="dxa"/>
              <w:left w:w="108" w:type="dxa"/>
              <w:bottom w:w="0" w:type="dxa"/>
              <w:right w:w="108" w:type="dxa"/>
            </w:tcMar>
            <w:hideMark/>
          </w:tcPr>
          <w:p w:rsidR="008D7E9E" w:rsidRPr="00392B71" w:rsidRDefault="008D7E9E" w:rsidP="00392B71">
            <w:pPr>
              <w:pStyle w:val="cs2e86d3a6"/>
              <w:rPr>
                <w:rFonts w:ascii="Arial" w:hAnsi="Arial" w:cs="Arial"/>
                <w:sz w:val="20"/>
              </w:rPr>
            </w:pPr>
            <w:r w:rsidRPr="00392B71">
              <w:rPr>
                <w:rStyle w:val="csa16174ba4"/>
              </w:rPr>
              <w:t>БУЛО</w:t>
            </w:r>
          </w:p>
        </w:tc>
        <w:tc>
          <w:tcPr>
            <w:tcW w:w="4812" w:type="dxa"/>
            <w:tcMar>
              <w:top w:w="0" w:type="dxa"/>
              <w:left w:w="108" w:type="dxa"/>
              <w:bottom w:w="0" w:type="dxa"/>
              <w:right w:w="108" w:type="dxa"/>
            </w:tcMar>
            <w:hideMark/>
          </w:tcPr>
          <w:p w:rsidR="008D7E9E" w:rsidRPr="00392B71" w:rsidRDefault="008D7E9E" w:rsidP="00392B71">
            <w:pPr>
              <w:pStyle w:val="cs2e86d3a6"/>
              <w:rPr>
                <w:rFonts w:ascii="Arial" w:hAnsi="Arial" w:cs="Arial"/>
                <w:sz w:val="20"/>
              </w:rPr>
            </w:pPr>
            <w:r w:rsidRPr="00392B71">
              <w:rPr>
                <w:rStyle w:val="csa16174ba4"/>
              </w:rPr>
              <w:t xml:space="preserve">СТАЛО </w:t>
            </w:r>
          </w:p>
        </w:tc>
      </w:tr>
      <w:tr w:rsidR="008D7E9E" w:rsidRPr="00392B71" w:rsidTr="004B1FA3">
        <w:trPr>
          <w:trHeight w:val="213"/>
        </w:trPr>
        <w:tc>
          <w:tcPr>
            <w:tcW w:w="4811"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4"/>
              </w:rPr>
              <w:t>д.м.н., проф. Волошина Н.П.</w:t>
            </w:r>
          </w:p>
          <w:p w:rsidR="008D7E9E" w:rsidRPr="00392B71" w:rsidRDefault="008D7E9E" w:rsidP="00392B71">
            <w:pPr>
              <w:pStyle w:val="cs80d9435b"/>
              <w:rPr>
                <w:rFonts w:ascii="Arial" w:hAnsi="Arial" w:cs="Arial"/>
                <w:sz w:val="20"/>
              </w:rPr>
            </w:pPr>
            <w:r w:rsidRPr="00392B71">
              <w:rPr>
                <w:rStyle w:val="cs5e98e9304"/>
              </w:rPr>
              <w:t>Державна установа «Інститут неврології, психіатрії та наркології Національної академії медичних наук України»</w:t>
            </w:r>
            <w:r w:rsidRPr="00392B71">
              <w:rPr>
                <w:rStyle w:val="csa16174ba4"/>
              </w:rPr>
              <w:t>, відділення аутоімунних та дегенеративних захворювань нервової системи, центр розсіяного склерозу,                м. Харків</w:t>
            </w:r>
          </w:p>
        </w:tc>
        <w:tc>
          <w:tcPr>
            <w:tcW w:w="4812"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4"/>
              </w:rPr>
              <w:t>д.м.н., проф. Волошина Н.П.</w:t>
            </w:r>
          </w:p>
          <w:p w:rsidR="008D7E9E" w:rsidRPr="00392B71" w:rsidRDefault="008D7E9E" w:rsidP="00392B71">
            <w:pPr>
              <w:pStyle w:val="cs80d9435b"/>
              <w:rPr>
                <w:rFonts w:ascii="Arial" w:hAnsi="Arial" w:cs="Arial"/>
                <w:sz w:val="20"/>
              </w:rPr>
            </w:pPr>
            <w:r w:rsidRPr="00392B71">
              <w:rPr>
                <w:rStyle w:val="cs5e98e9304"/>
              </w:rPr>
              <w:t>Державна установа «Інститут неврології, психіатрії та наркології імені П.В. Волошина Національної академії медичних наук України»</w:t>
            </w:r>
            <w:r w:rsidRPr="00392B71">
              <w:rPr>
                <w:rStyle w:val="csa16174ba4"/>
              </w:rPr>
              <w:t>, відділення аутоімунних і дегенеративних захворювань нервової системи, центр розсіяного склерозу, м. Харків</w:t>
            </w:r>
          </w:p>
        </w:tc>
      </w:tr>
      <w:tr w:rsidR="008D7E9E" w:rsidRPr="00392B71" w:rsidTr="004B1FA3">
        <w:trPr>
          <w:trHeight w:val="213"/>
        </w:trPr>
        <w:tc>
          <w:tcPr>
            <w:tcW w:w="4811"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4"/>
              </w:rPr>
              <w:t>к.м.н. Шульга О.Д.</w:t>
            </w:r>
          </w:p>
          <w:p w:rsidR="008D7E9E" w:rsidRPr="00392B71" w:rsidRDefault="008D7E9E" w:rsidP="00392B71">
            <w:pPr>
              <w:pStyle w:val="cs80d9435b"/>
              <w:rPr>
                <w:rFonts w:ascii="Arial" w:hAnsi="Arial" w:cs="Arial"/>
                <w:sz w:val="20"/>
              </w:rPr>
            </w:pPr>
            <w:r w:rsidRPr="00392B71">
              <w:rPr>
                <w:rStyle w:val="csa16174ba4"/>
              </w:rPr>
              <w:t xml:space="preserve">Комунальне підприємство «Волинська обласна клінічна лікарня» Волинської обласної ради, </w:t>
            </w:r>
            <w:r w:rsidRPr="00392B71">
              <w:rPr>
                <w:rStyle w:val="cs5e98e9304"/>
              </w:rPr>
              <w:t>неврологічне відділення</w:t>
            </w:r>
            <w:r w:rsidRPr="00392B71">
              <w:rPr>
                <w:rStyle w:val="csa16174ba4"/>
              </w:rPr>
              <w:t>, м. Луцьк</w:t>
            </w:r>
          </w:p>
        </w:tc>
        <w:tc>
          <w:tcPr>
            <w:tcW w:w="4812"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4"/>
              </w:rPr>
              <w:t>д.м.н. Шульга О.Д.</w:t>
            </w:r>
          </w:p>
          <w:p w:rsidR="008D7E9E" w:rsidRPr="00392B71" w:rsidRDefault="008D7E9E" w:rsidP="00392B71">
            <w:pPr>
              <w:pStyle w:val="cs80d9435b"/>
              <w:rPr>
                <w:rFonts w:ascii="Arial" w:hAnsi="Arial" w:cs="Arial"/>
                <w:sz w:val="20"/>
              </w:rPr>
            </w:pPr>
            <w:r w:rsidRPr="00392B71">
              <w:rPr>
                <w:rStyle w:val="csa16174ba4"/>
              </w:rPr>
              <w:t xml:space="preserve">Комунальне підприємство «Волинська обласна клінічна лікарня» Волинської обласної ради, </w:t>
            </w:r>
            <w:r w:rsidRPr="00392B71">
              <w:rPr>
                <w:rStyle w:val="cs5e98e9304"/>
              </w:rPr>
              <w:t>неврологічне відділення з ліжками інтенсивної терапії та інсультним блоком</w:t>
            </w:r>
            <w:r w:rsidRPr="00392B71">
              <w:rPr>
                <w:rStyle w:val="csa16174ba4"/>
              </w:rPr>
              <w:t>,                  м. Луцьк</w:t>
            </w:r>
          </w:p>
        </w:tc>
      </w:tr>
      <w:tr w:rsidR="008D7E9E" w:rsidRPr="00392B71" w:rsidTr="004B1FA3">
        <w:trPr>
          <w:trHeight w:val="213"/>
        </w:trPr>
        <w:tc>
          <w:tcPr>
            <w:tcW w:w="4811"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4"/>
              </w:rPr>
              <w:t>лікар Захарова Л.А.</w:t>
            </w:r>
          </w:p>
          <w:p w:rsidR="008D7E9E" w:rsidRPr="00392B71" w:rsidRDefault="008D7E9E" w:rsidP="00392B71">
            <w:pPr>
              <w:pStyle w:val="cs80d9435b"/>
              <w:rPr>
                <w:rFonts w:ascii="Arial" w:hAnsi="Arial" w:cs="Arial"/>
                <w:sz w:val="20"/>
              </w:rPr>
            </w:pPr>
            <w:r w:rsidRPr="00392B71">
              <w:rPr>
                <w:rStyle w:val="csa16174ba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392B71">
              <w:rPr>
                <w:rStyle w:val="cs5e98e9304"/>
              </w:rPr>
              <w:t>неврологічне експертно-реабілітаційне відділення</w:t>
            </w:r>
            <w:r w:rsidRPr="00392B71">
              <w:rPr>
                <w:rStyle w:val="csa16174ba4"/>
              </w:rPr>
              <w:t xml:space="preserve">, м. Дніпро </w:t>
            </w:r>
          </w:p>
        </w:tc>
        <w:tc>
          <w:tcPr>
            <w:tcW w:w="4812"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4"/>
              </w:rPr>
              <w:t>лікар Захарова Л.А.</w:t>
            </w:r>
          </w:p>
          <w:p w:rsidR="008D7E9E" w:rsidRPr="00392B71" w:rsidRDefault="008D7E9E" w:rsidP="00392B71">
            <w:pPr>
              <w:pStyle w:val="cs80d9435b"/>
              <w:rPr>
                <w:rFonts w:ascii="Arial" w:hAnsi="Arial" w:cs="Arial"/>
                <w:sz w:val="20"/>
              </w:rPr>
            </w:pPr>
            <w:r w:rsidRPr="00392B71">
              <w:rPr>
                <w:rStyle w:val="csa16174ba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392B71">
              <w:rPr>
                <w:rStyle w:val="cs5e98e9304"/>
              </w:rPr>
              <w:t>відділення неврології та реабілітації з Центром терапії болю</w:t>
            </w:r>
            <w:r w:rsidRPr="00392B71">
              <w:rPr>
                <w:rStyle w:val="csa16174ba4"/>
              </w:rPr>
              <w:t xml:space="preserve">, м. Дніпро </w:t>
            </w:r>
          </w:p>
        </w:tc>
      </w:tr>
      <w:tr w:rsidR="008D7E9E" w:rsidRPr="00392B71" w:rsidTr="004B1FA3">
        <w:trPr>
          <w:trHeight w:val="213"/>
        </w:trPr>
        <w:tc>
          <w:tcPr>
            <w:tcW w:w="4811"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4"/>
              </w:rPr>
              <w:t>к.м.н. Черкез А.М.</w:t>
            </w:r>
          </w:p>
          <w:p w:rsidR="008D7E9E" w:rsidRPr="00392B71" w:rsidRDefault="008D7E9E" w:rsidP="00392B71">
            <w:pPr>
              <w:pStyle w:val="cs80d9435b"/>
              <w:rPr>
                <w:rFonts w:ascii="Arial" w:hAnsi="Arial" w:cs="Arial"/>
                <w:sz w:val="20"/>
              </w:rPr>
            </w:pPr>
            <w:r w:rsidRPr="00392B71">
              <w:rPr>
                <w:rStyle w:val="csa16174ba4"/>
              </w:rPr>
              <w:t xml:space="preserve">Комунальне некомерційне підприємство «Запорізька обласна клінічна лікарня» Запорізької обласної ради, </w:t>
            </w:r>
            <w:r w:rsidRPr="00392B71">
              <w:rPr>
                <w:rStyle w:val="cs5e98e9304"/>
              </w:rPr>
              <w:t>відділення неврології №1</w:t>
            </w:r>
            <w:r w:rsidRPr="00392B71">
              <w:rPr>
                <w:rStyle w:val="csa16174ba4"/>
              </w:rPr>
              <w:t xml:space="preserve">, м. Запоріжжя </w:t>
            </w:r>
          </w:p>
        </w:tc>
        <w:tc>
          <w:tcPr>
            <w:tcW w:w="4812"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4"/>
              </w:rPr>
              <w:t>к.м.н. Черкез А.М.</w:t>
            </w:r>
          </w:p>
          <w:p w:rsidR="008D7E9E" w:rsidRPr="00392B71" w:rsidRDefault="008D7E9E" w:rsidP="00392B71">
            <w:pPr>
              <w:pStyle w:val="cs80d9435b"/>
              <w:rPr>
                <w:rFonts w:ascii="Arial" w:hAnsi="Arial" w:cs="Arial"/>
                <w:sz w:val="20"/>
              </w:rPr>
            </w:pPr>
            <w:r w:rsidRPr="00392B71">
              <w:rPr>
                <w:rStyle w:val="csa16174ba4"/>
              </w:rPr>
              <w:t xml:space="preserve">Комунальне некомерційне підприємство «Запорізька обласна клінічна лікарня» Запорізької обласної ради, </w:t>
            </w:r>
            <w:r w:rsidRPr="00392B71">
              <w:rPr>
                <w:rStyle w:val="cs5e98e9304"/>
              </w:rPr>
              <w:t>неврологічне відділення</w:t>
            </w:r>
            <w:r w:rsidRPr="00392B71">
              <w:rPr>
                <w:rStyle w:val="csa16174ba4"/>
              </w:rPr>
              <w:t xml:space="preserve">, м. Запоріжжя </w:t>
            </w:r>
          </w:p>
        </w:tc>
      </w:tr>
    </w:tbl>
    <w:p w:rsidR="008D7E9E" w:rsidRPr="00392B71" w:rsidRDefault="008D7E9E" w:rsidP="00392B71">
      <w:pPr>
        <w:jc w:val="both"/>
        <w:rPr>
          <w:rFonts w:ascii="Arial" w:hAnsi="Arial" w:cs="Arial"/>
          <w:sz w:val="20"/>
          <w:szCs w:val="20"/>
        </w:rPr>
      </w:pPr>
    </w:p>
    <w:p w:rsidR="00FE635B" w:rsidRPr="00392B71" w:rsidRDefault="00FE635B" w:rsidP="00392B71">
      <w:pPr>
        <w:jc w:val="both"/>
        <w:rPr>
          <w:rFonts w:ascii="Arial" w:hAnsi="Arial" w:cs="Arial"/>
          <w:sz w:val="20"/>
          <w:szCs w:val="20"/>
        </w:rPr>
      </w:pPr>
    </w:p>
    <w:p w:rsidR="00FE635B" w:rsidRPr="00392B71" w:rsidRDefault="008D7E9E" w:rsidP="00392B71">
      <w:pPr>
        <w:jc w:val="both"/>
        <w:rPr>
          <w:rStyle w:val="cs80d9435b5"/>
          <w:rFonts w:ascii="Arial" w:hAnsi="Arial" w:cs="Arial"/>
          <w:sz w:val="20"/>
        </w:rPr>
      </w:pPr>
      <w:r w:rsidRPr="00392B71">
        <w:rPr>
          <w:rStyle w:val="cs80d9435b5"/>
          <w:rFonts w:ascii="Arial" w:hAnsi="Arial" w:cs="Arial"/>
          <w:b/>
          <w:sz w:val="20"/>
          <w:szCs w:val="20"/>
        </w:rPr>
        <w:t xml:space="preserve">5. </w:t>
      </w:r>
      <w:r w:rsidR="0012703C" w:rsidRPr="00392B71">
        <w:rPr>
          <w:rStyle w:val="cs5e98e9305"/>
        </w:rPr>
        <w:t>Брошура дослідника для досліджуваного лікарського засобу SAR442168 (tolebrutinib), видання 14 від 29 листопада 2024 року; Інформація для пацієнта та форма інформованої згоди, версія №6 від 27 січня 2025 року, українською та російською мовами; Коротка характеристика лікарського засобу Обаджио® (AUBAGIO®), 7 мг та 14 мг, таблетки вкриті плівковою оболонкою (терифлуномід (teriflunomide)), від 29 липня 2024 року; Зміна назви місця проведення клінічного випробування</w:t>
      </w:r>
      <w:r w:rsidR="0012703C" w:rsidRPr="00392B71">
        <w:rPr>
          <w:rStyle w:val="csa16174ba5"/>
        </w:rPr>
        <w:t xml:space="preserve"> до протоколу клінічного дослідження «Інтервенційне розширене дослідження фази 3 для вивчення довгострокової безпеки та переносимості</w:t>
      </w:r>
      <w:r w:rsidR="0012703C" w:rsidRPr="00392B71">
        <w:rPr>
          <w:rStyle w:val="cs5e98e9305"/>
        </w:rPr>
        <w:t xml:space="preserve"> толебрутинібу</w:t>
      </w:r>
      <w:r w:rsidR="0012703C" w:rsidRPr="00392B71">
        <w:rPr>
          <w:rStyle w:val="csa16174ba5"/>
        </w:rPr>
        <w:t xml:space="preserve"> в учасників із рецидивуючим розсіяним склерозом, первинним прогресуючим розсіяним склерозом або вторинним прогресуючим нерецидивуючим розсіяним склерозом», код дослідження </w:t>
      </w:r>
      <w:r w:rsidR="0012703C" w:rsidRPr="00392B71">
        <w:rPr>
          <w:rStyle w:val="cs5e98e9305"/>
        </w:rPr>
        <w:t>LTS17043</w:t>
      </w:r>
      <w:r w:rsidR="0012703C" w:rsidRPr="00392B71">
        <w:rPr>
          <w:rStyle w:val="csa16174ba5"/>
        </w:rPr>
        <w:t>, з інкорпорованою поправкою 08, версія 1 від 27 вересня 2024 року; спонсор - Sanofi-Aventis Recherche &amp; Developpement, France (Санофі-Авентіс Решерш е Девелопман, Франція)</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ТОВ «ПАРЕКСЕЛ Україна»</w:t>
      </w:r>
    </w:p>
    <w:p w:rsidR="008D7E9E" w:rsidRPr="00392B71" w:rsidRDefault="008D7E9E" w:rsidP="00392B71">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8D7E9E" w:rsidRPr="00392B71" w:rsidTr="004B1FA3">
        <w:trPr>
          <w:trHeight w:val="213"/>
        </w:trPr>
        <w:tc>
          <w:tcPr>
            <w:tcW w:w="4816" w:type="dxa"/>
            <w:tcMar>
              <w:top w:w="0" w:type="dxa"/>
              <w:left w:w="108" w:type="dxa"/>
              <w:bottom w:w="0" w:type="dxa"/>
              <w:right w:w="108" w:type="dxa"/>
            </w:tcMar>
            <w:hideMark/>
          </w:tcPr>
          <w:p w:rsidR="008D7E9E" w:rsidRPr="00392B71" w:rsidRDefault="008D7E9E" w:rsidP="00392B71">
            <w:pPr>
              <w:pStyle w:val="cs2e86d3a6"/>
              <w:rPr>
                <w:rFonts w:ascii="Arial" w:hAnsi="Arial" w:cs="Arial"/>
                <w:sz w:val="20"/>
              </w:rPr>
            </w:pPr>
            <w:r w:rsidRPr="00392B71">
              <w:rPr>
                <w:rStyle w:val="csa16174ba5"/>
              </w:rPr>
              <w:t>БУЛО</w:t>
            </w:r>
          </w:p>
        </w:tc>
        <w:tc>
          <w:tcPr>
            <w:tcW w:w="4817" w:type="dxa"/>
            <w:tcMar>
              <w:top w:w="0" w:type="dxa"/>
              <w:left w:w="108" w:type="dxa"/>
              <w:bottom w:w="0" w:type="dxa"/>
              <w:right w:w="108" w:type="dxa"/>
            </w:tcMar>
            <w:hideMark/>
          </w:tcPr>
          <w:p w:rsidR="008D7E9E" w:rsidRPr="00392B71" w:rsidRDefault="008D7E9E" w:rsidP="00392B71">
            <w:pPr>
              <w:pStyle w:val="cs2e86d3a6"/>
              <w:rPr>
                <w:rFonts w:ascii="Arial" w:hAnsi="Arial" w:cs="Arial"/>
                <w:sz w:val="20"/>
              </w:rPr>
            </w:pPr>
            <w:r w:rsidRPr="00392B71">
              <w:rPr>
                <w:rStyle w:val="csa16174ba5"/>
              </w:rPr>
              <w:t xml:space="preserve">СТАЛО </w:t>
            </w:r>
          </w:p>
        </w:tc>
      </w:tr>
      <w:tr w:rsidR="008D7E9E" w:rsidRPr="00392B71" w:rsidTr="004B1FA3">
        <w:trPr>
          <w:trHeight w:val="213"/>
        </w:trPr>
        <w:tc>
          <w:tcPr>
            <w:tcW w:w="4816"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5"/>
              </w:rPr>
              <w:t>д.м.н., проф. Волошина Н.П.</w:t>
            </w:r>
          </w:p>
          <w:p w:rsidR="008D7E9E" w:rsidRPr="00392B71" w:rsidRDefault="008D7E9E" w:rsidP="00392B71">
            <w:pPr>
              <w:pStyle w:val="cs80d9435b"/>
              <w:rPr>
                <w:rFonts w:ascii="Arial" w:hAnsi="Arial" w:cs="Arial"/>
                <w:sz w:val="20"/>
              </w:rPr>
            </w:pPr>
            <w:r w:rsidRPr="00392B71">
              <w:rPr>
                <w:rStyle w:val="cs5e98e9305"/>
              </w:rPr>
              <w:t>Державна установа «Інститут неврології, психіатрії та наркології Національної академії медичних наук України»</w:t>
            </w:r>
            <w:r w:rsidRPr="00392B71">
              <w:rPr>
                <w:rStyle w:val="csa16174ba5"/>
              </w:rPr>
              <w:t>, відділення аутоімунних і дегенеративних захворювань нервової системи, центр розсіяного склерозу,                 м. Харків</w:t>
            </w:r>
          </w:p>
        </w:tc>
        <w:tc>
          <w:tcPr>
            <w:tcW w:w="4817"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5"/>
              </w:rPr>
              <w:t>д.м.н., проф. Волошина Н.П.</w:t>
            </w:r>
          </w:p>
          <w:p w:rsidR="008D7E9E" w:rsidRPr="00392B71" w:rsidRDefault="008D7E9E" w:rsidP="00392B71">
            <w:pPr>
              <w:pStyle w:val="cs80d9435b"/>
              <w:rPr>
                <w:rFonts w:ascii="Arial" w:hAnsi="Arial" w:cs="Arial"/>
                <w:sz w:val="20"/>
              </w:rPr>
            </w:pPr>
            <w:r w:rsidRPr="00392B71">
              <w:rPr>
                <w:rStyle w:val="cs5e98e9305"/>
              </w:rPr>
              <w:t>Державна установа «Інститут неврології, психіатрії та наркології імені П.В. Волошина Національної академії медичних наук України»</w:t>
            </w:r>
            <w:r w:rsidRPr="00392B71">
              <w:rPr>
                <w:rStyle w:val="csa16174ba5"/>
              </w:rPr>
              <w:t>, відділення аутоімунних і дегенеративних захворювань нервової системи, центр розсіяного склерозу, м. Харків</w:t>
            </w:r>
          </w:p>
        </w:tc>
      </w:tr>
    </w:tbl>
    <w:p w:rsidR="00FE635B" w:rsidRPr="00392B71" w:rsidRDefault="008D7E9E" w:rsidP="00392B71">
      <w:pPr>
        <w:jc w:val="both"/>
        <w:rPr>
          <w:rStyle w:val="cs80d9435b6"/>
          <w:rFonts w:ascii="Arial" w:hAnsi="Arial" w:cs="Arial"/>
          <w:sz w:val="20"/>
        </w:rPr>
      </w:pPr>
      <w:r w:rsidRPr="00392B71">
        <w:rPr>
          <w:rStyle w:val="cs80d9435b6"/>
          <w:rFonts w:ascii="Arial" w:hAnsi="Arial" w:cs="Arial"/>
          <w:b/>
          <w:sz w:val="20"/>
          <w:szCs w:val="20"/>
        </w:rPr>
        <w:lastRenderedPageBreak/>
        <w:t xml:space="preserve">6. </w:t>
      </w:r>
      <w:r w:rsidR="0012703C" w:rsidRPr="00392B71">
        <w:rPr>
          <w:rStyle w:val="cs5e98e9306"/>
        </w:rPr>
        <w:t>Зміна відповідального дослідника та назви місця проведення клінічного випробування</w:t>
      </w:r>
      <w:r w:rsidR="0012703C" w:rsidRPr="00392B71">
        <w:rPr>
          <w:rStyle w:val="csa16174ba6"/>
        </w:rPr>
        <w:t xml:space="preserve"> до протоколу клінічного дослідження «Рандомізоване, подвійне сліпе дослідження III фази для порівняння </w:t>
      </w:r>
      <w:r w:rsidR="0012703C" w:rsidRPr="00392B71">
        <w:rPr>
          <w:rStyle w:val="cs5e98e9306"/>
        </w:rPr>
        <w:t>пембролізумабу</w:t>
      </w:r>
      <w:r w:rsidR="0012703C" w:rsidRPr="00392B71">
        <w:rPr>
          <w:rStyle w:val="csa16174ba6"/>
        </w:rPr>
        <w:t xml:space="preserve">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(ER+ / HER2-) на ранній стадії при високому ступені ризику (KEYNOTE-756)», код дослідження </w:t>
      </w:r>
      <w:r w:rsidR="0012703C" w:rsidRPr="00392B71">
        <w:rPr>
          <w:rStyle w:val="cs5e98e9306"/>
        </w:rPr>
        <w:t>MK-3475-756</w:t>
      </w:r>
      <w:r w:rsidR="0012703C" w:rsidRPr="00392B71">
        <w:rPr>
          <w:rStyle w:val="csa16174ba6"/>
        </w:rPr>
        <w:t xml:space="preserve">, з інкорпорованою поправкою 07 від </w:t>
      </w:r>
      <w:r w:rsidR="00392B71">
        <w:rPr>
          <w:rStyle w:val="csa16174ba6"/>
        </w:rPr>
        <w:t xml:space="preserve">              </w:t>
      </w:r>
      <w:r w:rsidR="0012703C" w:rsidRPr="00392B71">
        <w:rPr>
          <w:rStyle w:val="csa16174ba6"/>
        </w:rPr>
        <w:t>08 вересня 2023 року; спонсор - ТОВ Мерк Шарп енд Доум, США (Merck Sharp &amp; Dohme LLC, USA)</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Товариство з обмеженою відповідальністю «МСД Україна»</w:t>
      </w:r>
    </w:p>
    <w:p w:rsidR="008D7E9E" w:rsidRPr="00392B71" w:rsidRDefault="008D7E9E" w:rsidP="00392B71">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8D7E9E" w:rsidRPr="00392B71" w:rsidTr="004B1FA3">
        <w:trPr>
          <w:trHeight w:val="213"/>
        </w:trPr>
        <w:tc>
          <w:tcPr>
            <w:tcW w:w="4811" w:type="dxa"/>
            <w:tcMar>
              <w:top w:w="0" w:type="dxa"/>
              <w:left w:w="108" w:type="dxa"/>
              <w:bottom w:w="0" w:type="dxa"/>
              <w:right w:w="108" w:type="dxa"/>
            </w:tcMar>
            <w:hideMark/>
          </w:tcPr>
          <w:p w:rsidR="008D7E9E" w:rsidRPr="00392B71" w:rsidRDefault="008D7E9E" w:rsidP="00392B71">
            <w:pPr>
              <w:pStyle w:val="cs2e86d3a6"/>
              <w:rPr>
                <w:rFonts w:ascii="Arial" w:hAnsi="Arial" w:cs="Arial"/>
                <w:sz w:val="20"/>
              </w:rPr>
            </w:pPr>
            <w:r w:rsidRPr="00392B71">
              <w:rPr>
                <w:rStyle w:val="csa16174ba6"/>
              </w:rPr>
              <w:t>БУЛО</w:t>
            </w:r>
          </w:p>
        </w:tc>
        <w:tc>
          <w:tcPr>
            <w:tcW w:w="4812" w:type="dxa"/>
            <w:tcMar>
              <w:top w:w="0" w:type="dxa"/>
              <w:left w:w="108" w:type="dxa"/>
              <w:bottom w:w="0" w:type="dxa"/>
              <w:right w:w="108" w:type="dxa"/>
            </w:tcMar>
            <w:hideMark/>
          </w:tcPr>
          <w:p w:rsidR="008D7E9E" w:rsidRPr="00392B71" w:rsidRDefault="008D7E9E" w:rsidP="00392B71">
            <w:pPr>
              <w:pStyle w:val="cs2e86d3a6"/>
              <w:rPr>
                <w:rFonts w:ascii="Arial" w:hAnsi="Arial" w:cs="Arial"/>
                <w:sz w:val="20"/>
              </w:rPr>
            </w:pPr>
            <w:r w:rsidRPr="00392B71">
              <w:rPr>
                <w:rStyle w:val="csa16174ba6"/>
              </w:rPr>
              <w:t xml:space="preserve">СТАЛО </w:t>
            </w:r>
          </w:p>
        </w:tc>
      </w:tr>
      <w:tr w:rsidR="008D7E9E" w:rsidRPr="00392B71" w:rsidTr="004B1FA3">
        <w:trPr>
          <w:trHeight w:val="213"/>
        </w:trPr>
        <w:tc>
          <w:tcPr>
            <w:tcW w:w="4811"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5e98e9306"/>
              </w:rPr>
              <w:t>лікар Берзой О.А.</w:t>
            </w:r>
          </w:p>
          <w:p w:rsidR="008D7E9E" w:rsidRPr="00392B71" w:rsidRDefault="008D7E9E" w:rsidP="00392B71">
            <w:pPr>
              <w:pStyle w:val="cs80d9435b"/>
              <w:rPr>
                <w:rFonts w:ascii="Arial" w:hAnsi="Arial" w:cs="Arial"/>
                <w:sz w:val="20"/>
              </w:rPr>
            </w:pPr>
            <w:r w:rsidRPr="00392B71">
              <w:rPr>
                <w:rStyle w:val="cs5e98e9306"/>
              </w:rPr>
              <w:t>Комунальна установа «Одеська обласна клінічна лікарня»</w:t>
            </w:r>
            <w:r w:rsidRPr="00392B71">
              <w:rPr>
                <w:rStyle w:val="csa16174ba6"/>
              </w:rPr>
              <w:t xml:space="preserve">, відділення торакальної хірургії, м. Одеса </w:t>
            </w:r>
          </w:p>
        </w:tc>
        <w:tc>
          <w:tcPr>
            <w:tcW w:w="4812"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5e98e9306"/>
              </w:rPr>
              <w:t>к.м.н. Кароль І.В.</w:t>
            </w:r>
          </w:p>
          <w:p w:rsidR="008D7E9E" w:rsidRPr="00392B71" w:rsidRDefault="008D7E9E" w:rsidP="00392B71">
            <w:pPr>
              <w:pStyle w:val="cs80d9435b"/>
              <w:rPr>
                <w:rFonts w:ascii="Arial" w:hAnsi="Arial" w:cs="Arial"/>
                <w:sz w:val="20"/>
              </w:rPr>
            </w:pPr>
            <w:r w:rsidRPr="00392B71">
              <w:rPr>
                <w:rStyle w:val="cs5e98e9306"/>
              </w:rPr>
              <w:t>Комунальне некомерційне підприємство «Одеська обласна клінічна лікарня» Одеської обласної ради»</w:t>
            </w:r>
            <w:r w:rsidRPr="00392B71">
              <w:rPr>
                <w:rStyle w:val="csa16174ba6"/>
              </w:rPr>
              <w:t>, відділення торакальної хірургії, м. Одеса</w:t>
            </w:r>
          </w:p>
        </w:tc>
      </w:tr>
    </w:tbl>
    <w:p w:rsidR="008D7E9E" w:rsidRPr="00392B71" w:rsidRDefault="008D7E9E" w:rsidP="00392B71">
      <w:pPr>
        <w:jc w:val="both"/>
        <w:rPr>
          <w:rFonts w:ascii="Arial" w:hAnsi="Arial" w:cs="Arial"/>
          <w:sz w:val="20"/>
          <w:szCs w:val="20"/>
        </w:rPr>
      </w:pPr>
    </w:p>
    <w:p w:rsidR="00FE635B" w:rsidRPr="00392B71" w:rsidRDefault="00FE635B" w:rsidP="00392B71">
      <w:pPr>
        <w:jc w:val="both"/>
        <w:rPr>
          <w:rFonts w:ascii="Arial" w:hAnsi="Arial" w:cs="Arial"/>
          <w:sz w:val="20"/>
          <w:szCs w:val="20"/>
        </w:rPr>
      </w:pPr>
    </w:p>
    <w:p w:rsidR="00FE635B" w:rsidRPr="00392B71" w:rsidRDefault="008D7E9E" w:rsidP="00392B71">
      <w:pPr>
        <w:jc w:val="both"/>
        <w:rPr>
          <w:rStyle w:val="cs80d9435b7"/>
          <w:rFonts w:ascii="Arial" w:hAnsi="Arial" w:cs="Arial"/>
          <w:sz w:val="20"/>
        </w:rPr>
      </w:pPr>
      <w:r w:rsidRPr="00392B71">
        <w:rPr>
          <w:rStyle w:val="cs80d9435b7"/>
          <w:rFonts w:ascii="Arial" w:hAnsi="Arial" w:cs="Arial"/>
          <w:b/>
          <w:sz w:val="20"/>
          <w:szCs w:val="20"/>
        </w:rPr>
        <w:t xml:space="preserve">7. </w:t>
      </w:r>
      <w:r w:rsidR="0012703C" w:rsidRPr="00392B71">
        <w:rPr>
          <w:rStyle w:val="cs5e98e9307"/>
        </w:rPr>
        <w:t>Брошура дослідника Lorigerlimab (MGD019), версія 7.0 від 09 грудня 2024 р.</w:t>
      </w:r>
      <w:r w:rsidR="0012703C" w:rsidRPr="00392B71">
        <w:rPr>
          <w:rStyle w:val="csa16174ba7"/>
        </w:rPr>
        <w:t xml:space="preserve"> до протоколу клінічного дослідження «Відкрите дослідження І фази, що вперше проводиться на людині з ескалацією дози </w:t>
      </w:r>
      <w:r w:rsidR="0012703C" w:rsidRPr="00392B71">
        <w:rPr>
          <w:rStyle w:val="cs5e98e9307"/>
        </w:rPr>
        <w:t>MGD019</w:t>
      </w:r>
      <w:r w:rsidR="0012703C" w:rsidRPr="00392B71">
        <w:rPr>
          <w:rStyle w:val="csa16174ba7"/>
        </w:rPr>
        <w:t xml:space="preserve"> та розширенням когорти, біспецифічного DART® протеїна, що зв'язує PD-1 та CTLA-4 у пацієнтів з неоперабельними або метастатичними новоутвореннями», код дослідження </w:t>
      </w:r>
      <w:r w:rsidR="00E77C49" w:rsidRPr="00392B71">
        <w:rPr>
          <w:rStyle w:val="csa16174ba7"/>
        </w:rPr>
        <w:t xml:space="preserve">                                      </w:t>
      </w:r>
      <w:r w:rsidR="0012703C" w:rsidRPr="00392B71">
        <w:rPr>
          <w:rStyle w:val="cs5e98e9307"/>
        </w:rPr>
        <w:t>CP-MGD019-01</w:t>
      </w:r>
      <w:r w:rsidR="0012703C" w:rsidRPr="00392B71">
        <w:rPr>
          <w:rStyle w:val="csa16174ba7"/>
        </w:rPr>
        <w:t>, Поправка 5 до протоколу від 31 жовтня 2022 р.; спонсор - МакроДженікс, Інк. (MacroGenics, Inc.), США</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ТOB «КЦР Україна»</w:t>
      </w:r>
    </w:p>
    <w:p w:rsidR="008D7E9E" w:rsidRPr="00392B71" w:rsidRDefault="008D7E9E" w:rsidP="00392B71">
      <w:pPr>
        <w:jc w:val="both"/>
        <w:rPr>
          <w:rFonts w:ascii="Arial" w:hAnsi="Arial" w:cs="Arial"/>
          <w:sz w:val="20"/>
          <w:szCs w:val="20"/>
        </w:rPr>
      </w:pPr>
    </w:p>
    <w:p w:rsidR="00FE635B" w:rsidRPr="00392B71" w:rsidRDefault="00FE635B" w:rsidP="00392B71">
      <w:pPr>
        <w:jc w:val="both"/>
        <w:rPr>
          <w:rFonts w:ascii="Arial" w:hAnsi="Arial" w:cs="Arial"/>
          <w:sz w:val="20"/>
          <w:szCs w:val="20"/>
        </w:rPr>
      </w:pPr>
    </w:p>
    <w:p w:rsidR="00FE635B" w:rsidRPr="00392B71" w:rsidRDefault="008D7E9E" w:rsidP="00392B71">
      <w:pPr>
        <w:jc w:val="both"/>
        <w:rPr>
          <w:rStyle w:val="cs80d9435b8"/>
          <w:rFonts w:ascii="Arial" w:hAnsi="Arial" w:cs="Arial"/>
          <w:sz w:val="20"/>
        </w:rPr>
      </w:pPr>
      <w:r w:rsidRPr="00392B71">
        <w:rPr>
          <w:rStyle w:val="cs80d9435b8"/>
          <w:rFonts w:ascii="Arial" w:hAnsi="Arial" w:cs="Arial"/>
          <w:b/>
          <w:sz w:val="20"/>
          <w:szCs w:val="20"/>
        </w:rPr>
        <w:t xml:space="preserve">8. </w:t>
      </w:r>
      <w:r w:rsidR="0012703C" w:rsidRPr="00392B71">
        <w:rPr>
          <w:rStyle w:val="cs5e98e9308"/>
        </w:rPr>
        <w:t>Збільшення кількості досліджуваних в Україні з 520 до 600 осіб; Зміна назви місця проведення клінічного випробування</w:t>
      </w:r>
      <w:r w:rsidR="0012703C" w:rsidRPr="00392B71">
        <w:rPr>
          <w:rStyle w:val="csa16174ba8"/>
        </w:rPr>
        <w:t xml:space="preserve"> до протоколу клінічного дослідження «Багатоцентрове рандомізоване подвійно сліпе дослідження III фази, що проводиться з метою оцінки ефективності, безпечності та переносимості препарату </w:t>
      </w:r>
      <w:r w:rsidR="0012703C" w:rsidRPr="00392B71">
        <w:rPr>
          <w:rStyle w:val="cs5e98e9308"/>
        </w:rPr>
        <w:t xml:space="preserve">IMU-838 </w:t>
      </w:r>
      <w:r w:rsidR="0012703C" w:rsidRPr="00392B71">
        <w:rPr>
          <w:rStyle w:val="csa16174ba8"/>
        </w:rPr>
        <w:t xml:space="preserve">у порівнянні з плацебо при лікуванні дорослих пацієнтів із рецидивуючим розсіяним склерозом (кодове позначення: ENSURE-2)», код дослідження </w:t>
      </w:r>
      <w:r w:rsidR="0012703C" w:rsidRPr="00392B71">
        <w:rPr>
          <w:rStyle w:val="cs5e98e9308"/>
        </w:rPr>
        <w:t>P3-IMU-838-RMS-02</w:t>
      </w:r>
      <w:r w:rsidR="0012703C" w:rsidRPr="00392B71">
        <w:rPr>
          <w:rStyle w:val="csa16174ba8"/>
        </w:rPr>
        <w:t>, остаточна редакція 4.0 від 18 березня 2024 року; спонсор - «Іммунік АГ» [Immunic AG], Німеччина</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ТОВ «ВОРЛДВАЙД КЛІНІКАЛ ТРАІЛС УКР»</w:t>
      </w:r>
    </w:p>
    <w:p w:rsidR="008D7E9E" w:rsidRPr="00392B71" w:rsidRDefault="008D7E9E" w:rsidP="00392B71">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8D7E9E" w:rsidRPr="00392B71" w:rsidTr="004B1FA3">
        <w:trPr>
          <w:trHeight w:val="213"/>
        </w:trPr>
        <w:tc>
          <w:tcPr>
            <w:tcW w:w="4811" w:type="dxa"/>
            <w:tcMar>
              <w:top w:w="0" w:type="dxa"/>
              <w:left w:w="108" w:type="dxa"/>
              <w:bottom w:w="0" w:type="dxa"/>
              <w:right w:w="108" w:type="dxa"/>
            </w:tcMar>
            <w:hideMark/>
          </w:tcPr>
          <w:p w:rsidR="008D7E9E" w:rsidRPr="00392B71" w:rsidRDefault="008D7E9E" w:rsidP="00392B71">
            <w:pPr>
              <w:pStyle w:val="cs2e86d3a6"/>
              <w:rPr>
                <w:rFonts w:ascii="Arial" w:hAnsi="Arial" w:cs="Arial"/>
                <w:sz w:val="20"/>
              </w:rPr>
            </w:pPr>
            <w:r w:rsidRPr="00392B71">
              <w:rPr>
                <w:rStyle w:val="csa16174ba8"/>
              </w:rPr>
              <w:t>БУЛО</w:t>
            </w:r>
          </w:p>
        </w:tc>
        <w:tc>
          <w:tcPr>
            <w:tcW w:w="4812" w:type="dxa"/>
            <w:tcMar>
              <w:top w:w="0" w:type="dxa"/>
              <w:left w:w="108" w:type="dxa"/>
              <w:bottom w:w="0" w:type="dxa"/>
              <w:right w:w="108" w:type="dxa"/>
            </w:tcMar>
            <w:hideMark/>
          </w:tcPr>
          <w:p w:rsidR="008D7E9E" w:rsidRPr="00392B71" w:rsidRDefault="008D7E9E" w:rsidP="00392B71">
            <w:pPr>
              <w:pStyle w:val="cs2e86d3a6"/>
              <w:rPr>
                <w:rFonts w:ascii="Arial" w:hAnsi="Arial" w:cs="Arial"/>
                <w:sz w:val="20"/>
              </w:rPr>
            </w:pPr>
            <w:r w:rsidRPr="00392B71">
              <w:rPr>
                <w:rStyle w:val="csa16174ba8"/>
              </w:rPr>
              <w:t xml:space="preserve">СТАЛО </w:t>
            </w:r>
          </w:p>
        </w:tc>
      </w:tr>
      <w:tr w:rsidR="008D7E9E" w:rsidRPr="00392B71" w:rsidTr="004B1FA3">
        <w:trPr>
          <w:trHeight w:val="213"/>
        </w:trPr>
        <w:tc>
          <w:tcPr>
            <w:tcW w:w="4811"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8"/>
              </w:rPr>
              <w:t>лікар Захарова Л.А.</w:t>
            </w:r>
          </w:p>
          <w:p w:rsidR="008D7E9E" w:rsidRPr="00392B71" w:rsidRDefault="008D7E9E" w:rsidP="00392B71">
            <w:pPr>
              <w:pStyle w:val="cs80d9435b"/>
              <w:rPr>
                <w:rFonts w:ascii="Arial" w:hAnsi="Arial" w:cs="Arial"/>
                <w:sz w:val="20"/>
              </w:rPr>
            </w:pPr>
            <w:r w:rsidRPr="00392B71">
              <w:rPr>
                <w:rStyle w:val="csa16174ba8"/>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392B71">
              <w:rPr>
                <w:rStyle w:val="cs5e98e9308"/>
              </w:rPr>
              <w:t>неврологічне експертно-реабілітаційне відділення</w:t>
            </w:r>
            <w:r w:rsidRPr="00392B71">
              <w:rPr>
                <w:rStyle w:val="csa16174ba8"/>
              </w:rPr>
              <w:t>, м. Дніпро</w:t>
            </w:r>
          </w:p>
        </w:tc>
        <w:tc>
          <w:tcPr>
            <w:tcW w:w="4812"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8"/>
              </w:rPr>
              <w:t>лікар Захарова Л.А.</w:t>
            </w:r>
          </w:p>
          <w:p w:rsidR="008D7E9E" w:rsidRPr="00392B71" w:rsidRDefault="008D7E9E" w:rsidP="00392B71">
            <w:pPr>
              <w:pStyle w:val="cs80d9435b"/>
              <w:rPr>
                <w:rFonts w:ascii="Arial" w:hAnsi="Arial" w:cs="Arial"/>
                <w:sz w:val="20"/>
              </w:rPr>
            </w:pPr>
            <w:r w:rsidRPr="00392B71">
              <w:rPr>
                <w:rStyle w:val="csa16174ba8"/>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392B71">
              <w:rPr>
                <w:rStyle w:val="cs5e98e9308"/>
              </w:rPr>
              <w:t>відділення неврології та реабілітації з Центром терапії болю</w:t>
            </w:r>
            <w:r w:rsidRPr="00392B71">
              <w:rPr>
                <w:rStyle w:val="csa16174ba8"/>
              </w:rPr>
              <w:t>, м. Дніпро</w:t>
            </w:r>
          </w:p>
        </w:tc>
      </w:tr>
    </w:tbl>
    <w:p w:rsidR="008D7E9E" w:rsidRPr="00392B71" w:rsidRDefault="008D7E9E" w:rsidP="00392B71">
      <w:pPr>
        <w:rPr>
          <w:rFonts w:ascii="Arial" w:hAnsi="Arial" w:cs="Arial"/>
          <w:sz w:val="20"/>
          <w:szCs w:val="20"/>
        </w:rPr>
      </w:pPr>
    </w:p>
    <w:p w:rsidR="00FE635B" w:rsidRPr="00392B71" w:rsidRDefault="00FE635B" w:rsidP="00392B71">
      <w:pPr>
        <w:rPr>
          <w:rFonts w:ascii="Arial" w:hAnsi="Arial" w:cs="Arial"/>
          <w:sz w:val="20"/>
          <w:szCs w:val="20"/>
        </w:rPr>
      </w:pPr>
    </w:p>
    <w:p w:rsidR="00FE635B" w:rsidRPr="00392B71" w:rsidRDefault="008D7E9E" w:rsidP="00392B71">
      <w:pPr>
        <w:jc w:val="both"/>
        <w:rPr>
          <w:rStyle w:val="cs80d9435b9"/>
          <w:rFonts w:ascii="Arial" w:hAnsi="Arial" w:cs="Arial"/>
          <w:sz w:val="20"/>
        </w:rPr>
      </w:pPr>
      <w:r w:rsidRPr="00392B71">
        <w:rPr>
          <w:rStyle w:val="cs80d9435b9"/>
          <w:rFonts w:ascii="Arial" w:hAnsi="Arial" w:cs="Arial"/>
          <w:b/>
          <w:sz w:val="20"/>
          <w:szCs w:val="20"/>
        </w:rPr>
        <w:t xml:space="preserve">9. </w:t>
      </w:r>
      <w:r w:rsidR="0012703C" w:rsidRPr="00392B71">
        <w:rPr>
          <w:rStyle w:val="cs5e98e9309"/>
        </w:rPr>
        <w:t xml:space="preserve">Інформаційний листок учасника та Форма інформованої згоди для участі у піддослідженні Фармакокінетики (ФК) у межах клінічного дослідження з кодом CLI-06001AA1-04, версія 1.1 від </w:t>
      </w:r>
      <w:r w:rsidR="00392B71">
        <w:rPr>
          <w:rStyle w:val="cs5e98e9309"/>
        </w:rPr>
        <w:t xml:space="preserve">           </w:t>
      </w:r>
      <w:r w:rsidR="0012703C" w:rsidRPr="00392B71">
        <w:rPr>
          <w:rStyle w:val="cs5e98e9309"/>
        </w:rPr>
        <w:t xml:space="preserve">02 вересня 2024 року – для України, англійською мовою; Інформаційний листок учасника та Форма інформованої згоди для участі у піддослідженні Фармакокінетики (ФК) у межах клінічного дослідження з кодом CLI-06001AA1-04, версія 1.1 від 02 вересня 2024 року – для України, українською мовою </w:t>
      </w:r>
      <w:r w:rsidR="0012703C" w:rsidRPr="00392B71">
        <w:rPr>
          <w:rStyle w:val="csa16174ba9"/>
        </w:rPr>
        <w:t xml:space="preserve">до протоколу клінічного дослідження «52-тижневе,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w:t>
      </w:r>
      <w:r w:rsidR="0012703C" w:rsidRPr="00392B71">
        <w:rPr>
          <w:rStyle w:val="cs5e98e9309"/>
        </w:rPr>
        <w:t>CHF6001</w:t>
      </w:r>
      <w:r w:rsidR="0012703C" w:rsidRPr="00392B71">
        <w:rPr>
          <w:rStyle w:val="csa16174ba9"/>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12703C" w:rsidRPr="00392B71">
        <w:rPr>
          <w:rStyle w:val="cs5e98e9309"/>
        </w:rPr>
        <w:t>CLI-06001AA1-04</w:t>
      </w:r>
      <w:r w:rsidR="0012703C" w:rsidRPr="00392B71">
        <w:rPr>
          <w:rStyle w:val="csa16174ba9"/>
        </w:rPr>
        <w:t>, версія 5.0 від 03 березня 2023 року; спонсор - «К’єзі Фармацевтічі С.п.А.» [Chiesi Farmaceutici S.p.A.], Італія</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ТОВ «ФОРТРІА ДЕВЕЛОПМЕНТ УКРАЇНА»</w:t>
      </w:r>
    </w:p>
    <w:p w:rsidR="008D7E9E" w:rsidRPr="00392B71" w:rsidRDefault="008D7E9E" w:rsidP="00392B71">
      <w:pPr>
        <w:jc w:val="both"/>
        <w:rPr>
          <w:rFonts w:ascii="Arial" w:hAnsi="Arial" w:cs="Arial"/>
          <w:sz w:val="20"/>
          <w:szCs w:val="20"/>
        </w:rPr>
      </w:pPr>
    </w:p>
    <w:p w:rsidR="00FE635B" w:rsidRPr="00392B71" w:rsidRDefault="00FE635B" w:rsidP="00392B71">
      <w:pPr>
        <w:jc w:val="both"/>
        <w:rPr>
          <w:rFonts w:ascii="Arial" w:hAnsi="Arial" w:cs="Arial"/>
          <w:sz w:val="20"/>
          <w:szCs w:val="20"/>
        </w:rPr>
      </w:pPr>
    </w:p>
    <w:p w:rsidR="00FE635B" w:rsidRPr="00392B71" w:rsidRDefault="008D7E9E" w:rsidP="00392B71">
      <w:pPr>
        <w:jc w:val="both"/>
        <w:rPr>
          <w:rStyle w:val="cs80d9435b10"/>
          <w:rFonts w:ascii="Arial" w:hAnsi="Arial" w:cs="Arial"/>
          <w:sz w:val="20"/>
        </w:rPr>
      </w:pPr>
      <w:r w:rsidRPr="00392B71">
        <w:rPr>
          <w:rStyle w:val="cs80d9435b10"/>
          <w:rFonts w:ascii="Arial" w:hAnsi="Arial" w:cs="Arial"/>
          <w:b/>
          <w:sz w:val="20"/>
          <w:szCs w:val="20"/>
        </w:rPr>
        <w:t xml:space="preserve">10. </w:t>
      </w:r>
      <w:r w:rsidR="0012703C" w:rsidRPr="00392B71">
        <w:rPr>
          <w:rStyle w:val="cs5e98e93010"/>
        </w:rPr>
        <w:t>Оновлені Розділи Досьє досліджуваного лікарського засобу Іметельстат (GRN163L): Розділ 2.3 Introduction, Досьє досліджуваного лікарського засобу Іметельстат (GRN163L), від 14 січня 2025 року; Розділ 3.2.P Drug Product, Досьє досліджуваного лікарського засобу Іметельстат (GRN163L), глобальна версія 4.0 від 14 січня 2025 року</w:t>
      </w:r>
      <w:r w:rsidR="0012703C" w:rsidRPr="00392B71">
        <w:rPr>
          <w:rStyle w:val="csa16174ba10"/>
        </w:rPr>
        <w:t xml:space="preserve"> до </w:t>
      </w:r>
      <w:r w:rsidR="00262BF7" w:rsidRPr="00392B71">
        <w:rPr>
          <w:rStyle w:val="csa16174ba10"/>
        </w:rPr>
        <w:t>протоколу клінічного випробування</w:t>
      </w:r>
      <w:r w:rsidR="0012703C" w:rsidRPr="00392B71">
        <w:rPr>
          <w:rStyle w:val="csa16174ba10"/>
        </w:rPr>
        <w:t xml:space="preserve"> «Дослідження з оцінки препарату </w:t>
      </w:r>
      <w:r w:rsidR="0012703C" w:rsidRPr="00392B71">
        <w:rPr>
          <w:rStyle w:val="cs5e98e93010"/>
        </w:rPr>
        <w:t>Іметельстат (GRN163L)</w:t>
      </w:r>
      <w:r w:rsidR="0012703C" w:rsidRPr="00392B71">
        <w:rPr>
          <w:rStyle w:val="csa16174ba10"/>
        </w:rPr>
        <w:t xml:space="preserve"> у лікуванні залежних від трансфузій пацієнтів </w:t>
      </w:r>
      <w:r w:rsidR="0012703C" w:rsidRPr="00392B71">
        <w:rPr>
          <w:rStyle w:val="csa16174ba10"/>
        </w:rPr>
        <w:lastRenderedPageBreak/>
        <w:t xml:space="preserve">з мієлодиспластичним синдромом (МДС) з «низьким» або «проміжним-1» ступенем ризику за шкалою IPSS, з прогресуванням або відсутністю відповіді на терапію еритропоез-стимулюючими агентами (ЕСА)», код дослідження </w:t>
      </w:r>
      <w:r w:rsidR="0012703C" w:rsidRPr="00392B71">
        <w:rPr>
          <w:rStyle w:val="cs5e98e93010"/>
        </w:rPr>
        <w:t>63935937MDS3001</w:t>
      </w:r>
      <w:r w:rsidR="0012703C" w:rsidRPr="00392B71">
        <w:rPr>
          <w:rStyle w:val="csa16174ba10"/>
        </w:rPr>
        <w:t>, з поправкою 8 від 30 листопада 2022 року; спонсор - Герон Корпорейшн, США / Geron Corporation, USA</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ТОВ «ПАРЕКСЕЛ Україна»</w:t>
      </w:r>
    </w:p>
    <w:p w:rsidR="008D7E9E" w:rsidRPr="00392B71" w:rsidRDefault="008D7E9E" w:rsidP="00392B71">
      <w:pPr>
        <w:jc w:val="both"/>
        <w:rPr>
          <w:rFonts w:ascii="Arial" w:hAnsi="Arial" w:cs="Arial"/>
          <w:sz w:val="20"/>
          <w:szCs w:val="20"/>
        </w:rPr>
      </w:pPr>
    </w:p>
    <w:p w:rsidR="00FE635B" w:rsidRPr="00392B71" w:rsidRDefault="00FE635B" w:rsidP="00392B71">
      <w:pPr>
        <w:jc w:val="both"/>
        <w:rPr>
          <w:rFonts w:ascii="Arial" w:hAnsi="Arial" w:cs="Arial"/>
          <w:sz w:val="20"/>
          <w:szCs w:val="20"/>
        </w:rPr>
      </w:pPr>
    </w:p>
    <w:p w:rsidR="00FE635B" w:rsidRPr="00392B71" w:rsidRDefault="008D7E9E" w:rsidP="00392B71">
      <w:pPr>
        <w:jc w:val="both"/>
        <w:rPr>
          <w:rStyle w:val="cs80d9435b11"/>
          <w:rFonts w:ascii="Arial" w:hAnsi="Arial" w:cs="Arial"/>
          <w:sz w:val="20"/>
        </w:rPr>
      </w:pPr>
      <w:r w:rsidRPr="00392B71">
        <w:rPr>
          <w:rStyle w:val="cs80d9435b11"/>
          <w:rFonts w:ascii="Arial" w:hAnsi="Arial" w:cs="Arial"/>
          <w:b/>
          <w:sz w:val="20"/>
          <w:szCs w:val="20"/>
        </w:rPr>
        <w:t xml:space="preserve">11. </w:t>
      </w:r>
      <w:r w:rsidR="0012703C" w:rsidRPr="00392B71">
        <w:rPr>
          <w:rStyle w:val="cs5e98e93011"/>
        </w:rPr>
        <w:t xml:space="preserve">Оновлена брошура дослідника по препарату Сарупариб (Saruparib, AZD5305), версія 5.0 від 20 грудня 2024 року, англійською мовою; Оновлена брошура дослідника по препарату Сарупариб (Saruparib, AZD5305), версія 5.1 від 10 січня 2025 року, англійською мовою; Оновлення розділів Досьє досліджуваного лікарського засобу Сарупариб (Saruparib, AZD5305), англійською мовою: Розділ 2.6.2 Письмове резюме з фармакології, версія від 18 грудня </w:t>
      </w:r>
      <w:r w:rsidR="00262BF7" w:rsidRPr="00392B71">
        <w:rPr>
          <w:rStyle w:val="cs5e98e93011"/>
        </w:rPr>
        <w:t xml:space="preserve">                       </w:t>
      </w:r>
      <w:r w:rsidR="0012703C" w:rsidRPr="00392B71">
        <w:rPr>
          <w:rStyle w:val="cs5e98e93011"/>
        </w:rPr>
        <w:t>2024 року; Розділ 2.6.4 Письмове резюме з фармакокінетики, версія від 19 грудня 2024 року; Розділ 2.6.6 Письмове резюме з токсикології, версія від 19 грудня 2024 року; Зміна назви місця проведення клінічного випробування</w:t>
      </w:r>
      <w:r w:rsidR="0012703C" w:rsidRPr="00392B71">
        <w:rPr>
          <w:rStyle w:val="csa16174ba11"/>
        </w:rPr>
        <w:t xml:space="preserve"> до протоколу клінічного дослідження «Модульна фаза І/ІІа, відкрите багатоцентрове дослідження для оцінки безпеки, переносимості, фармакокінетики, фармакодинаміки та попередньої ефективності зростаючих доз </w:t>
      </w:r>
      <w:r w:rsidR="0012703C" w:rsidRPr="00392B71">
        <w:rPr>
          <w:rStyle w:val="cs5e98e93011"/>
        </w:rPr>
        <w:t>AZD5305</w:t>
      </w:r>
      <w:r w:rsidR="0012703C" w:rsidRPr="00392B71">
        <w:rPr>
          <w:rStyle w:val="csa16174ba11"/>
        </w:rPr>
        <w:t xml:space="preserve">, як монотерапії та в комбінації з протипухлинними засобами у пацієнтів з прогресуючими солідними злоякісними новоутвореннями (PETRA)», код дослідження </w:t>
      </w:r>
      <w:r w:rsidR="0012703C" w:rsidRPr="00392B71">
        <w:rPr>
          <w:rStyle w:val="cs5e98e93011"/>
        </w:rPr>
        <w:t>D9720C00001</w:t>
      </w:r>
      <w:r w:rsidR="0012703C" w:rsidRPr="00392B71">
        <w:rPr>
          <w:rStyle w:val="csa16174ba11"/>
        </w:rPr>
        <w:t>, версія 12.0, поправка 11.0 від 16 серпня 2024 року; спонсор - AstraZeneca AB, Sweden</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ТОВ «АСТРАЗЕНЕКА УКРАЇНА»</w:t>
      </w:r>
    </w:p>
    <w:p w:rsidR="008D7E9E" w:rsidRPr="00392B71" w:rsidRDefault="008D7E9E" w:rsidP="00392B71">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8D7E9E" w:rsidRPr="00392B71" w:rsidTr="004B1FA3">
        <w:trPr>
          <w:trHeight w:val="213"/>
        </w:trPr>
        <w:tc>
          <w:tcPr>
            <w:tcW w:w="4816" w:type="dxa"/>
            <w:tcMar>
              <w:top w:w="0" w:type="dxa"/>
              <w:left w:w="108" w:type="dxa"/>
              <w:bottom w:w="0" w:type="dxa"/>
              <w:right w:w="108" w:type="dxa"/>
            </w:tcMar>
            <w:hideMark/>
          </w:tcPr>
          <w:p w:rsidR="008D7E9E" w:rsidRPr="00392B71" w:rsidRDefault="008D7E9E" w:rsidP="00392B71">
            <w:pPr>
              <w:pStyle w:val="cs2e86d3a6"/>
              <w:rPr>
                <w:rFonts w:ascii="Arial" w:hAnsi="Arial" w:cs="Arial"/>
                <w:sz w:val="20"/>
              </w:rPr>
            </w:pPr>
            <w:r w:rsidRPr="00392B71">
              <w:rPr>
                <w:rStyle w:val="csa16174ba11"/>
              </w:rPr>
              <w:t>БУЛО</w:t>
            </w:r>
          </w:p>
        </w:tc>
        <w:tc>
          <w:tcPr>
            <w:tcW w:w="4817" w:type="dxa"/>
            <w:tcMar>
              <w:top w:w="0" w:type="dxa"/>
              <w:left w:w="108" w:type="dxa"/>
              <w:bottom w:w="0" w:type="dxa"/>
              <w:right w:w="108" w:type="dxa"/>
            </w:tcMar>
            <w:hideMark/>
          </w:tcPr>
          <w:p w:rsidR="008D7E9E" w:rsidRPr="00392B71" w:rsidRDefault="008D7E9E" w:rsidP="00392B71">
            <w:pPr>
              <w:pStyle w:val="cs2e86d3a6"/>
              <w:rPr>
                <w:rFonts w:ascii="Arial" w:hAnsi="Arial" w:cs="Arial"/>
                <w:sz w:val="20"/>
              </w:rPr>
            </w:pPr>
            <w:r w:rsidRPr="00392B71">
              <w:rPr>
                <w:rStyle w:val="csa16174ba11"/>
              </w:rPr>
              <w:t xml:space="preserve">СТАЛО </w:t>
            </w:r>
          </w:p>
        </w:tc>
      </w:tr>
      <w:tr w:rsidR="008D7E9E" w:rsidRPr="00392B71" w:rsidTr="004B1FA3">
        <w:trPr>
          <w:trHeight w:val="213"/>
        </w:trPr>
        <w:tc>
          <w:tcPr>
            <w:tcW w:w="4816"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11"/>
              </w:rPr>
              <w:t>лікар Готько І.Ю.</w:t>
            </w:r>
          </w:p>
          <w:p w:rsidR="008D7E9E" w:rsidRPr="00392B71" w:rsidRDefault="008D7E9E" w:rsidP="00392B71">
            <w:pPr>
              <w:pStyle w:val="cs80d9435b"/>
              <w:rPr>
                <w:rFonts w:ascii="Arial" w:hAnsi="Arial" w:cs="Arial"/>
                <w:sz w:val="20"/>
              </w:rPr>
            </w:pPr>
            <w:r w:rsidRPr="00392B71">
              <w:rPr>
                <w:rStyle w:val="csa16174ba11"/>
              </w:rPr>
              <w:t>Комунальне некомерційне підприємство «Ужгородська міська багатопрофільна клінічна лікарня» Ужгородської міської ради, онкологічне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c>
          <w:tcPr>
            <w:tcW w:w="4817"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11"/>
              </w:rPr>
              <w:t>лікар Готько І.Ю.</w:t>
            </w:r>
          </w:p>
          <w:p w:rsidR="008D7E9E" w:rsidRPr="00392B71" w:rsidRDefault="008D7E9E" w:rsidP="00392B71">
            <w:pPr>
              <w:pStyle w:val="cs80d9435b"/>
              <w:rPr>
                <w:rFonts w:ascii="Arial" w:hAnsi="Arial" w:cs="Arial"/>
                <w:sz w:val="20"/>
              </w:rPr>
            </w:pPr>
            <w:r w:rsidRPr="00392B71">
              <w:rPr>
                <w:rStyle w:val="csa16174ba11"/>
              </w:rPr>
              <w:t xml:space="preserve">Комунальне некомерційне підприємство «Ужгородська міська багатопрофільна клінічна лікарня» Ужгородської міської ради, </w:t>
            </w:r>
            <w:r w:rsidRPr="00392B71">
              <w:rPr>
                <w:rStyle w:val="cs5e98e93011"/>
              </w:rPr>
              <w:t>відокремлений підрозділ «Клінічна лікарня з невідкладних станів та екстреної медичної допомоги»</w:t>
            </w:r>
            <w:r w:rsidRPr="00392B71">
              <w:rPr>
                <w:rStyle w:val="csa16174ba11"/>
              </w:rPr>
              <w:t>, онкологічне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bl>
    <w:p w:rsidR="008D7E9E" w:rsidRPr="00392B71" w:rsidRDefault="008D7E9E" w:rsidP="00392B71">
      <w:pPr>
        <w:rPr>
          <w:rFonts w:ascii="Arial" w:hAnsi="Arial" w:cs="Arial"/>
          <w:sz w:val="20"/>
          <w:szCs w:val="20"/>
        </w:rPr>
      </w:pPr>
    </w:p>
    <w:p w:rsidR="00FE635B" w:rsidRPr="00392B71" w:rsidRDefault="00FE635B" w:rsidP="00392B71">
      <w:pPr>
        <w:rPr>
          <w:rFonts w:ascii="Arial" w:hAnsi="Arial" w:cs="Arial"/>
          <w:sz w:val="20"/>
          <w:szCs w:val="20"/>
        </w:rPr>
      </w:pPr>
    </w:p>
    <w:p w:rsidR="00FE635B" w:rsidRPr="00392B71" w:rsidRDefault="008D7E9E" w:rsidP="00392B71">
      <w:pPr>
        <w:jc w:val="both"/>
        <w:rPr>
          <w:rStyle w:val="cs80d9435b12"/>
          <w:rFonts w:ascii="Arial" w:hAnsi="Arial" w:cs="Arial"/>
          <w:sz w:val="20"/>
        </w:rPr>
      </w:pPr>
      <w:r w:rsidRPr="00392B71">
        <w:rPr>
          <w:rStyle w:val="cs80d9435b12"/>
          <w:rFonts w:ascii="Arial" w:hAnsi="Arial" w:cs="Arial"/>
          <w:b/>
          <w:sz w:val="20"/>
          <w:szCs w:val="20"/>
        </w:rPr>
        <w:t xml:space="preserve">12. </w:t>
      </w:r>
      <w:r w:rsidR="0012703C" w:rsidRPr="00392B71">
        <w:rPr>
          <w:rStyle w:val="cs5e98e93012"/>
        </w:rPr>
        <w:t>Оновлений розділ «Якість» Досьє досліджуваного лікарського засобу Упадацитиніб (АВТ-494), версія 20.0 С від 08 листопада 2024 року</w:t>
      </w:r>
      <w:r w:rsidR="0012703C" w:rsidRPr="00392B71">
        <w:rPr>
          <w:rStyle w:val="csa16174ba12"/>
        </w:rPr>
        <w:t xml:space="preserve"> до протоколу клінічного дослідження «Багатоцентрове,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w:t>
      </w:r>
      <w:r w:rsidR="0012703C" w:rsidRPr="00392B71">
        <w:rPr>
          <w:rStyle w:val="cs5e98e93012"/>
        </w:rPr>
        <w:t>Упадацитинібу (ABT-494)</w:t>
      </w:r>
      <w:r w:rsidR="0012703C" w:rsidRPr="00392B71">
        <w:rPr>
          <w:rStyle w:val="csa16174ba12"/>
        </w:rPr>
        <w:t xml:space="preserve"> у пацієнтів з хворобою Крона, які завершили дослідження M14-4</w:t>
      </w:r>
      <w:r w:rsidR="00392B71">
        <w:rPr>
          <w:rStyle w:val="csa16174ba12"/>
        </w:rPr>
        <w:t xml:space="preserve">31 чи M14-433», код дослідження </w:t>
      </w:r>
      <w:r w:rsidR="0012703C" w:rsidRPr="00392B71">
        <w:rPr>
          <w:rStyle w:val="cs5e98e93012"/>
        </w:rPr>
        <w:t>M14-430</w:t>
      </w:r>
      <w:r w:rsidR="0012703C" w:rsidRPr="00392B71">
        <w:rPr>
          <w:rStyle w:val="csa16174ba12"/>
        </w:rPr>
        <w:t>, з інкорпорованими Адміністративними змінами 5,6 і 7 і Поправками 1, 2, 3, 4, 5, 6, 7, 7.01, 7.02, 7.04, 8, 8.01, 9 та 10 від 11 березня 2024 року; спонсор - AbbVie Inc., USA</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«ЕббВі Біофармасьютікалз ГмбХ», Швейцарія</w:t>
      </w:r>
    </w:p>
    <w:p w:rsidR="008D7E9E" w:rsidRPr="00392B71" w:rsidRDefault="008D7E9E" w:rsidP="00392B71">
      <w:pPr>
        <w:jc w:val="both"/>
        <w:rPr>
          <w:rFonts w:ascii="Arial" w:hAnsi="Arial" w:cs="Arial"/>
          <w:sz w:val="20"/>
          <w:szCs w:val="20"/>
        </w:rPr>
      </w:pPr>
    </w:p>
    <w:p w:rsidR="00FE635B" w:rsidRPr="00392B71" w:rsidRDefault="00FE635B" w:rsidP="00392B71">
      <w:pPr>
        <w:jc w:val="both"/>
        <w:rPr>
          <w:rFonts w:ascii="Arial" w:hAnsi="Arial" w:cs="Arial"/>
          <w:sz w:val="20"/>
          <w:szCs w:val="20"/>
        </w:rPr>
      </w:pPr>
    </w:p>
    <w:p w:rsidR="00FE635B" w:rsidRPr="00392B71" w:rsidRDefault="008D7E9E" w:rsidP="00392B71">
      <w:pPr>
        <w:jc w:val="both"/>
        <w:rPr>
          <w:rStyle w:val="cs80d9435b13"/>
          <w:rFonts w:ascii="Arial" w:hAnsi="Arial" w:cs="Arial"/>
          <w:sz w:val="20"/>
        </w:rPr>
      </w:pPr>
      <w:r w:rsidRPr="00392B71">
        <w:rPr>
          <w:rStyle w:val="cs80d9435b13"/>
          <w:rFonts w:ascii="Arial" w:hAnsi="Arial" w:cs="Arial"/>
          <w:b/>
          <w:sz w:val="20"/>
          <w:szCs w:val="20"/>
        </w:rPr>
        <w:t xml:space="preserve">13. </w:t>
      </w:r>
      <w:r w:rsidR="0012703C" w:rsidRPr="00392B71">
        <w:rPr>
          <w:rStyle w:val="cs5e98e93013"/>
        </w:rPr>
        <w:t>Зміна місця проведення клінічного випробування</w:t>
      </w:r>
      <w:r w:rsidR="0012703C" w:rsidRPr="00392B71">
        <w:rPr>
          <w:rStyle w:val="csa16174ba13"/>
        </w:rPr>
        <w:t xml:space="preserve"> до протоколу клінічного дослідження «Багатоцентрове, рандомізоване, подвійне сліпе, плацебо-контрольоване дослідження фази IIIb для оцінки ефективності та безпечності препарату</w:t>
      </w:r>
      <w:r w:rsidR="0012703C" w:rsidRPr="00392B71">
        <w:rPr>
          <w:rStyle w:val="cs5e98e93013"/>
        </w:rPr>
        <w:t xml:space="preserve"> Окрелізумаб</w:t>
      </w:r>
      <w:r w:rsidR="0012703C" w:rsidRPr="00392B71">
        <w:rPr>
          <w:rStyle w:val="csa16174ba13"/>
        </w:rPr>
        <w:t xml:space="preserve"> у дорослих пацієнтів з первинно-прогресуючим розсіяним склерозом», код дослідження </w:t>
      </w:r>
      <w:r w:rsidR="0012703C" w:rsidRPr="00392B71">
        <w:rPr>
          <w:rStyle w:val="cs5e98e93013"/>
        </w:rPr>
        <w:t>WA40404</w:t>
      </w:r>
      <w:r w:rsidR="0012703C" w:rsidRPr="00392B71">
        <w:rPr>
          <w:rStyle w:val="csa16174ba13"/>
        </w:rPr>
        <w:t>, версія 6 від 04 липня 2024 р.; спонсор - Ф. Хоффманн-Ля Рош Лтд, Швейцарiя (F. Hoffmann-La Roche Ltd, Switzerland)</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ТОВАРИСТВО З ОБМЕЖЕНОЮ ВІДПОВІДАЛЬНІСТЮ «ПіПіДі ЮКРЕЙН», Україна</w:t>
      </w:r>
    </w:p>
    <w:p w:rsidR="008D7E9E" w:rsidRPr="00392B71" w:rsidRDefault="008D7E9E" w:rsidP="00392B71">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8D7E9E" w:rsidRPr="00392B71" w:rsidTr="004B1FA3">
        <w:trPr>
          <w:trHeight w:val="213"/>
        </w:trPr>
        <w:tc>
          <w:tcPr>
            <w:tcW w:w="4817" w:type="dxa"/>
            <w:tcMar>
              <w:top w:w="0" w:type="dxa"/>
              <w:left w:w="108" w:type="dxa"/>
              <w:bottom w:w="0" w:type="dxa"/>
              <w:right w:w="108" w:type="dxa"/>
            </w:tcMar>
            <w:hideMark/>
          </w:tcPr>
          <w:p w:rsidR="008D7E9E" w:rsidRPr="00392B71" w:rsidRDefault="008D7E9E" w:rsidP="00392B71">
            <w:pPr>
              <w:pStyle w:val="cs2e86d3a6"/>
              <w:rPr>
                <w:rFonts w:ascii="Arial" w:hAnsi="Arial" w:cs="Arial"/>
                <w:sz w:val="20"/>
              </w:rPr>
            </w:pPr>
            <w:r w:rsidRPr="00392B71">
              <w:rPr>
                <w:rStyle w:val="csa16174ba13"/>
              </w:rPr>
              <w:t>БУЛО</w:t>
            </w:r>
          </w:p>
        </w:tc>
        <w:tc>
          <w:tcPr>
            <w:tcW w:w="4817" w:type="dxa"/>
            <w:tcMar>
              <w:top w:w="0" w:type="dxa"/>
              <w:left w:w="108" w:type="dxa"/>
              <w:bottom w:w="0" w:type="dxa"/>
              <w:right w:w="108" w:type="dxa"/>
            </w:tcMar>
            <w:hideMark/>
          </w:tcPr>
          <w:p w:rsidR="008D7E9E" w:rsidRPr="00392B71" w:rsidRDefault="008D7E9E" w:rsidP="00392B71">
            <w:pPr>
              <w:pStyle w:val="cs2e86d3a6"/>
              <w:rPr>
                <w:rFonts w:ascii="Arial" w:hAnsi="Arial" w:cs="Arial"/>
                <w:sz w:val="20"/>
              </w:rPr>
            </w:pPr>
            <w:r w:rsidRPr="00392B71">
              <w:rPr>
                <w:rStyle w:val="csa16174ba13"/>
              </w:rPr>
              <w:t xml:space="preserve">СТАЛО </w:t>
            </w:r>
          </w:p>
        </w:tc>
      </w:tr>
      <w:tr w:rsidR="008D7E9E" w:rsidRPr="00392B71" w:rsidTr="004B1FA3">
        <w:trPr>
          <w:trHeight w:val="213"/>
        </w:trPr>
        <w:tc>
          <w:tcPr>
            <w:tcW w:w="4817"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13"/>
              </w:rPr>
              <w:t>к.м.н. Галич Л.Ф.</w:t>
            </w:r>
          </w:p>
          <w:p w:rsidR="008D7E9E" w:rsidRPr="00392B71" w:rsidRDefault="008D7E9E" w:rsidP="00392B71">
            <w:pPr>
              <w:pStyle w:val="cs80d9435b"/>
              <w:rPr>
                <w:rFonts w:ascii="Arial" w:hAnsi="Arial" w:cs="Arial"/>
                <w:sz w:val="20"/>
              </w:rPr>
            </w:pPr>
            <w:r w:rsidRPr="00392B71">
              <w:rPr>
                <w:rStyle w:val="cs5e98e93013"/>
              </w:rPr>
              <w:t>Медичний центр товариства з обмеженою відповідальністю «Смарт Медікал Центр»,</w:t>
            </w:r>
            <w:r w:rsidRPr="00392B71">
              <w:rPr>
                <w:rStyle w:val="csa16174ba13"/>
              </w:rPr>
              <w:t xml:space="preserve">                  м. Київ</w:t>
            </w:r>
          </w:p>
        </w:tc>
        <w:tc>
          <w:tcPr>
            <w:tcW w:w="4817"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13"/>
              </w:rPr>
              <w:t>к.м.н. Галич Л.Ф.</w:t>
            </w:r>
          </w:p>
          <w:p w:rsidR="008D7E9E" w:rsidRPr="00392B71" w:rsidRDefault="008D7E9E" w:rsidP="00392B71">
            <w:pPr>
              <w:pStyle w:val="cs80d9435b"/>
              <w:rPr>
                <w:rFonts w:ascii="Arial" w:hAnsi="Arial" w:cs="Arial"/>
                <w:sz w:val="20"/>
              </w:rPr>
            </w:pPr>
            <w:r w:rsidRPr="00392B71">
              <w:rPr>
                <w:rStyle w:val="cs5e98e93013"/>
              </w:rPr>
              <w:t>ПРИВАТНЕ ПІДПРИЄМСТВО «КЛІНІКА МЕДІКОМ», консультативно-діагностичне відділення стаціонарного підрозділу Медичного центру</w:t>
            </w:r>
            <w:r w:rsidRPr="00392B71">
              <w:rPr>
                <w:rStyle w:val="csa16174ba13"/>
              </w:rPr>
              <w:t>, м. Київ</w:t>
            </w:r>
          </w:p>
        </w:tc>
      </w:tr>
    </w:tbl>
    <w:p w:rsidR="008D7E9E" w:rsidRPr="00392B71" w:rsidRDefault="008D7E9E" w:rsidP="00392B71">
      <w:pPr>
        <w:rPr>
          <w:rFonts w:ascii="Arial" w:hAnsi="Arial" w:cs="Arial"/>
          <w:sz w:val="20"/>
          <w:szCs w:val="20"/>
        </w:rPr>
      </w:pPr>
    </w:p>
    <w:p w:rsidR="00FE635B" w:rsidRPr="00392B71" w:rsidRDefault="00FE635B" w:rsidP="00392B71">
      <w:pPr>
        <w:rPr>
          <w:rFonts w:ascii="Arial" w:hAnsi="Arial" w:cs="Arial"/>
          <w:sz w:val="20"/>
          <w:szCs w:val="20"/>
        </w:rPr>
      </w:pPr>
    </w:p>
    <w:p w:rsidR="00FE635B" w:rsidRPr="00392B71" w:rsidRDefault="008D7E9E" w:rsidP="00392B71">
      <w:pPr>
        <w:jc w:val="both"/>
        <w:rPr>
          <w:rStyle w:val="cs80d9435b14"/>
          <w:rFonts w:ascii="Arial" w:hAnsi="Arial" w:cs="Arial"/>
          <w:sz w:val="20"/>
        </w:rPr>
      </w:pPr>
      <w:r w:rsidRPr="00392B71">
        <w:rPr>
          <w:rStyle w:val="cs80d9435b14"/>
          <w:rFonts w:ascii="Arial" w:hAnsi="Arial" w:cs="Arial"/>
          <w:b/>
          <w:sz w:val="20"/>
          <w:szCs w:val="20"/>
        </w:rPr>
        <w:t xml:space="preserve">14. </w:t>
      </w:r>
      <w:r w:rsidR="0012703C" w:rsidRPr="00392B71">
        <w:rPr>
          <w:rStyle w:val="cs5e98e93014"/>
        </w:rPr>
        <w:t xml:space="preserve">Брошура дослідника Ібрутиніб (IMBRUVICA® (ibrutinib)), видання 18 від 05 грудня </w:t>
      </w:r>
      <w:r w:rsidR="00262BF7" w:rsidRPr="00392B71">
        <w:rPr>
          <w:rStyle w:val="cs5e98e93014"/>
        </w:rPr>
        <w:t xml:space="preserve">                      </w:t>
      </w:r>
      <w:r w:rsidR="0012703C" w:rsidRPr="00392B71">
        <w:rPr>
          <w:rStyle w:val="cs5e98e93014"/>
        </w:rPr>
        <w:t xml:space="preserve">2024 року, англійською мовою; Документ з обґрунтуванням Довідкової інформації з безпеки від </w:t>
      </w:r>
      <w:r w:rsidR="0012703C" w:rsidRPr="00392B71">
        <w:rPr>
          <w:rStyle w:val="cs5e98e93014"/>
        </w:rPr>
        <w:lastRenderedPageBreak/>
        <w:t>05 грудня 2024 року до Брошури дослідника, видання 18, англійською мовою; Інформаційний листок і форма згоди, версія V13.0UKR(uk)1.0, від 07 лютого 2025 року, переклад українською мовою від 14 лютого 2025 року</w:t>
      </w:r>
      <w:r w:rsidR="0012703C" w:rsidRPr="00392B71">
        <w:rPr>
          <w:rStyle w:val="csa16174ba14"/>
        </w:rPr>
        <w:t xml:space="preserve"> до протоколу клінічного дослідження «Протокол продовження лікування пацієнтів, які продовжують отримувати користь від терапії </w:t>
      </w:r>
      <w:r w:rsidR="0012703C" w:rsidRPr="00392B71">
        <w:rPr>
          <w:rStyle w:val="csa16174ba14"/>
          <w:b/>
        </w:rPr>
        <w:t>ібрутинібом</w:t>
      </w:r>
      <w:r w:rsidR="0012703C" w:rsidRPr="00392B71">
        <w:rPr>
          <w:rStyle w:val="csa16174ba14"/>
        </w:rPr>
        <w:t xml:space="preserve"> після завершення участі у клінічних дослідженнях ібрутинібу», код дослідження </w:t>
      </w:r>
      <w:r w:rsidR="0012703C" w:rsidRPr="00392B71">
        <w:rPr>
          <w:rStyle w:val="cs5e98e93014"/>
        </w:rPr>
        <w:t>PCYC-1145-LT</w:t>
      </w:r>
      <w:r w:rsidR="0012703C" w:rsidRPr="00392B71">
        <w:rPr>
          <w:rStyle w:val="csa16174ba14"/>
        </w:rPr>
        <w:t xml:space="preserve">, інкорпорований поправкою 3 від 21 вересня 2023 року; спонсор - Pharmacyclics Switzerland GmbH, Швейцарія </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Підприємство з 100% іноземною інвестицією «АЙК’ЮВІА РДС Україна»</w:t>
      </w:r>
    </w:p>
    <w:p w:rsidR="008D7E9E" w:rsidRPr="00392B71" w:rsidRDefault="008D7E9E" w:rsidP="00392B71">
      <w:pPr>
        <w:jc w:val="both"/>
        <w:rPr>
          <w:rFonts w:ascii="Arial" w:hAnsi="Arial" w:cs="Arial"/>
          <w:sz w:val="20"/>
          <w:szCs w:val="20"/>
        </w:rPr>
      </w:pPr>
    </w:p>
    <w:p w:rsidR="00FE635B" w:rsidRPr="00392B71" w:rsidRDefault="00FE635B" w:rsidP="00392B71">
      <w:pPr>
        <w:jc w:val="both"/>
        <w:rPr>
          <w:rFonts w:ascii="Arial" w:hAnsi="Arial" w:cs="Arial"/>
          <w:sz w:val="20"/>
          <w:szCs w:val="20"/>
        </w:rPr>
      </w:pPr>
    </w:p>
    <w:p w:rsidR="00FE635B" w:rsidRPr="00392B71" w:rsidRDefault="008D7E9E" w:rsidP="00392B71">
      <w:pPr>
        <w:jc w:val="both"/>
        <w:rPr>
          <w:rStyle w:val="cs80d9435b15"/>
          <w:rFonts w:ascii="Arial" w:hAnsi="Arial" w:cs="Arial"/>
          <w:sz w:val="20"/>
        </w:rPr>
      </w:pPr>
      <w:r w:rsidRPr="00392B71">
        <w:rPr>
          <w:rStyle w:val="cs80d9435b15"/>
          <w:rFonts w:ascii="Arial" w:hAnsi="Arial" w:cs="Arial"/>
          <w:b/>
          <w:sz w:val="20"/>
          <w:szCs w:val="20"/>
        </w:rPr>
        <w:t xml:space="preserve">15. </w:t>
      </w:r>
      <w:r w:rsidR="0012703C" w:rsidRPr="00392B71">
        <w:rPr>
          <w:rStyle w:val="cs5e98e93015"/>
        </w:rPr>
        <w:t>Зміна назв місць проведення клінічного випробування</w:t>
      </w:r>
      <w:r w:rsidR="0012703C" w:rsidRPr="00392B71">
        <w:rPr>
          <w:rStyle w:val="csa16174ba15"/>
        </w:rPr>
        <w:t xml:space="preserve"> до протоколу клінічного дослідження «Рандомізоване, подвійне сліпе, плацебо-контрольоване дослідження в паралельних групах для оцінки ефективності, безпечності та переносимості </w:t>
      </w:r>
      <w:r w:rsidR="0012703C" w:rsidRPr="00392B71">
        <w:rPr>
          <w:rStyle w:val="cs5e98e93015"/>
        </w:rPr>
        <w:t>декспраміпексолу</w:t>
      </w:r>
      <w:r w:rsidR="0012703C" w:rsidRPr="00392B71">
        <w:rPr>
          <w:rStyle w:val="csa16174ba15"/>
        </w:rPr>
        <w:t xml:space="preserve"> для перорального застосування протягом 24 тижнів у пацієнтів з еозинофільною астмою (EXHALE-4)», код дослідження </w:t>
      </w:r>
      <w:r w:rsidR="0012703C" w:rsidRPr="00392B71">
        <w:rPr>
          <w:rStyle w:val="cs5e98e93015"/>
        </w:rPr>
        <w:t>AR-DEX-22-03</w:t>
      </w:r>
      <w:r w:rsidR="0012703C" w:rsidRPr="00392B71">
        <w:rPr>
          <w:rStyle w:val="csa16174ba15"/>
        </w:rPr>
        <w:t>, поправка 3 від 25 серпня 2023 р.; спонсор - Аретея Терап'ютікс Інк. (Areteia Therapeutics, Inc.), США</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ТОВ «ВОРЛДВАЙД КЛІНІКАЛ ТРАІЛС УКР»</w:t>
      </w:r>
    </w:p>
    <w:p w:rsidR="008D7E9E" w:rsidRPr="00392B71" w:rsidRDefault="008D7E9E" w:rsidP="00392B71">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8D7E9E" w:rsidRPr="00392B71" w:rsidTr="004B1FA3">
        <w:trPr>
          <w:trHeight w:val="213"/>
        </w:trPr>
        <w:tc>
          <w:tcPr>
            <w:tcW w:w="4816" w:type="dxa"/>
            <w:tcMar>
              <w:top w:w="0" w:type="dxa"/>
              <w:left w:w="108" w:type="dxa"/>
              <w:bottom w:w="0" w:type="dxa"/>
              <w:right w:w="108" w:type="dxa"/>
            </w:tcMar>
            <w:hideMark/>
          </w:tcPr>
          <w:p w:rsidR="008D7E9E" w:rsidRPr="00392B71" w:rsidRDefault="008D7E9E" w:rsidP="00392B71">
            <w:pPr>
              <w:pStyle w:val="cs2e86d3a6"/>
              <w:rPr>
                <w:rFonts w:ascii="Arial" w:hAnsi="Arial" w:cs="Arial"/>
                <w:sz w:val="20"/>
              </w:rPr>
            </w:pPr>
            <w:r w:rsidRPr="00392B71">
              <w:rPr>
                <w:rStyle w:val="csa16174ba15"/>
              </w:rPr>
              <w:t>БУЛО</w:t>
            </w:r>
          </w:p>
        </w:tc>
        <w:tc>
          <w:tcPr>
            <w:tcW w:w="4817" w:type="dxa"/>
            <w:tcMar>
              <w:top w:w="0" w:type="dxa"/>
              <w:left w:w="108" w:type="dxa"/>
              <w:bottom w:w="0" w:type="dxa"/>
              <w:right w:w="108" w:type="dxa"/>
            </w:tcMar>
            <w:hideMark/>
          </w:tcPr>
          <w:p w:rsidR="008D7E9E" w:rsidRPr="00392B71" w:rsidRDefault="008D7E9E" w:rsidP="00392B71">
            <w:pPr>
              <w:pStyle w:val="cs2e86d3a6"/>
              <w:rPr>
                <w:rFonts w:ascii="Arial" w:hAnsi="Arial" w:cs="Arial"/>
                <w:sz w:val="20"/>
              </w:rPr>
            </w:pPr>
            <w:r w:rsidRPr="00392B71">
              <w:rPr>
                <w:rStyle w:val="csa16174ba15"/>
              </w:rPr>
              <w:t xml:space="preserve">СТАЛО </w:t>
            </w:r>
          </w:p>
        </w:tc>
      </w:tr>
      <w:tr w:rsidR="008D7E9E" w:rsidRPr="00392B71" w:rsidTr="004B1FA3">
        <w:trPr>
          <w:trHeight w:val="213"/>
        </w:trPr>
        <w:tc>
          <w:tcPr>
            <w:tcW w:w="4816"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15"/>
              </w:rPr>
              <w:t>д.м.н., проф. Островський М.М.</w:t>
            </w:r>
          </w:p>
          <w:p w:rsidR="008D7E9E" w:rsidRPr="00392B71" w:rsidRDefault="008D7E9E" w:rsidP="00392B71">
            <w:pPr>
              <w:pStyle w:val="cs80d9435b"/>
              <w:rPr>
                <w:rFonts w:ascii="Arial" w:hAnsi="Arial" w:cs="Arial"/>
                <w:sz w:val="20"/>
              </w:rPr>
            </w:pPr>
            <w:r w:rsidRPr="00392B71">
              <w:rPr>
                <w:rStyle w:val="cs5e98e93015"/>
              </w:rPr>
              <w:t>Комунальне некомерційне підприємство «Івано-Франківський обласний фтизіопульмонологічний центр Івано-Франківської обласної ради»</w:t>
            </w:r>
            <w:r w:rsidRPr="00392B71">
              <w:rPr>
                <w:rStyle w:val="csa16174ba15"/>
              </w:rPr>
              <w:t xml:space="preserve">, відділення пульмонології, м. Івано-Франківськ </w:t>
            </w:r>
          </w:p>
        </w:tc>
        <w:tc>
          <w:tcPr>
            <w:tcW w:w="4817"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15"/>
              </w:rPr>
              <w:t>д.м.н., проф. Островський М.М.</w:t>
            </w:r>
          </w:p>
          <w:p w:rsidR="008D7E9E" w:rsidRPr="00392B71" w:rsidRDefault="008D7E9E" w:rsidP="00392B71">
            <w:pPr>
              <w:pStyle w:val="cs80d9435b"/>
              <w:rPr>
                <w:rFonts w:ascii="Arial" w:hAnsi="Arial" w:cs="Arial"/>
                <w:sz w:val="20"/>
              </w:rPr>
            </w:pPr>
            <w:r w:rsidRPr="00392B71">
              <w:rPr>
                <w:rStyle w:val="cs5e98e93015"/>
              </w:rPr>
              <w:t>Комунальне некомерційне підприємство «Центр інфекційних захворювань Івано-Франківської обласної ради»</w:t>
            </w:r>
            <w:r w:rsidRPr="00392B71">
              <w:rPr>
                <w:rStyle w:val="csa16174ba15"/>
              </w:rPr>
              <w:t>, відділення пульмонології, м. Івано-Франківськ</w:t>
            </w:r>
          </w:p>
        </w:tc>
      </w:tr>
      <w:tr w:rsidR="008D7E9E" w:rsidRPr="00392B71" w:rsidTr="004B1FA3">
        <w:trPr>
          <w:trHeight w:val="213"/>
        </w:trPr>
        <w:tc>
          <w:tcPr>
            <w:tcW w:w="4816"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15"/>
              </w:rPr>
              <w:t>к.м.н. Примушко Н.А.</w:t>
            </w:r>
          </w:p>
          <w:p w:rsidR="008D7E9E" w:rsidRPr="00392B71" w:rsidRDefault="008D7E9E" w:rsidP="00392B71">
            <w:pPr>
              <w:pStyle w:val="cs80d9435b"/>
              <w:rPr>
                <w:rFonts w:ascii="Arial" w:hAnsi="Arial" w:cs="Arial"/>
                <w:sz w:val="20"/>
              </w:rPr>
            </w:pPr>
            <w:r w:rsidRPr="00392B71">
              <w:rPr>
                <w:rStyle w:val="cs5e98e93015"/>
              </w:rPr>
              <w:t>Державна установа «Національний інститут фтизіатрії і пульмонології ім. Ф.Г. Яновського Національної академії медичних наук України»</w:t>
            </w:r>
            <w:r w:rsidRPr="00392B71">
              <w:rPr>
                <w:rStyle w:val="csa16174ba15"/>
              </w:rPr>
              <w:t>, відділення пульмонології, м. Київ</w:t>
            </w:r>
          </w:p>
        </w:tc>
        <w:tc>
          <w:tcPr>
            <w:tcW w:w="4817"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15"/>
              </w:rPr>
              <w:t>к.м.н. Примушко Н.А.</w:t>
            </w:r>
          </w:p>
          <w:p w:rsidR="008D7E9E" w:rsidRPr="00392B71" w:rsidRDefault="008D7E9E" w:rsidP="00392B71">
            <w:pPr>
              <w:pStyle w:val="cs80d9435b"/>
              <w:rPr>
                <w:rFonts w:ascii="Arial" w:hAnsi="Arial" w:cs="Arial"/>
                <w:sz w:val="20"/>
              </w:rPr>
            </w:pPr>
            <w:r w:rsidRPr="00392B71">
              <w:rPr>
                <w:rStyle w:val="cs5e98e93015"/>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w:t>
            </w:r>
            <w:r w:rsidRPr="00392B71">
              <w:rPr>
                <w:rStyle w:val="csa16174ba15"/>
              </w:rPr>
              <w:t>, відділення пульмонології, м. Київ</w:t>
            </w:r>
          </w:p>
        </w:tc>
      </w:tr>
      <w:tr w:rsidR="008D7E9E" w:rsidRPr="00392B71" w:rsidTr="004B1FA3">
        <w:trPr>
          <w:trHeight w:val="213"/>
        </w:trPr>
        <w:tc>
          <w:tcPr>
            <w:tcW w:w="4816"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15"/>
              </w:rPr>
              <w:t>к.м.н. Москаленко С.М.</w:t>
            </w:r>
          </w:p>
          <w:p w:rsidR="008D7E9E" w:rsidRPr="00392B71" w:rsidRDefault="008D7E9E" w:rsidP="00392B71">
            <w:pPr>
              <w:pStyle w:val="cs80d9435b"/>
              <w:rPr>
                <w:rFonts w:ascii="Arial" w:hAnsi="Arial" w:cs="Arial"/>
                <w:sz w:val="20"/>
              </w:rPr>
            </w:pPr>
            <w:r w:rsidRPr="00392B71">
              <w:rPr>
                <w:rStyle w:val="cs5e98e93015"/>
              </w:rPr>
              <w:t>Державна установа «Національний інститут фтизіатрії і пульмонології ім. Ф.Г. Яновського Національної академії медичних наук України»</w:t>
            </w:r>
            <w:r w:rsidRPr="00392B71">
              <w:rPr>
                <w:rStyle w:val="csa16174ba15"/>
              </w:rPr>
              <w:t>, відділення діагностики, терапії та клінічної фармакології захворювань легень,                  м. Київ</w:t>
            </w:r>
          </w:p>
        </w:tc>
        <w:tc>
          <w:tcPr>
            <w:tcW w:w="4817"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15"/>
              </w:rPr>
              <w:t>к.м.н. Москаленко С.М.</w:t>
            </w:r>
          </w:p>
          <w:p w:rsidR="008D7E9E" w:rsidRPr="00392B71" w:rsidRDefault="008D7E9E" w:rsidP="00392B71">
            <w:pPr>
              <w:pStyle w:val="cs80d9435b"/>
              <w:rPr>
                <w:rFonts w:ascii="Arial" w:hAnsi="Arial" w:cs="Arial"/>
                <w:sz w:val="20"/>
              </w:rPr>
            </w:pPr>
            <w:r w:rsidRPr="00392B71">
              <w:rPr>
                <w:rStyle w:val="cs5e98e93015"/>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w:t>
            </w:r>
            <w:r w:rsidRPr="00392B71">
              <w:rPr>
                <w:rStyle w:val="csa16174ba15"/>
              </w:rPr>
              <w:t>, відділення діагностики, терапії та клінічної фармакології захворювань легень, м. Київ</w:t>
            </w:r>
          </w:p>
        </w:tc>
      </w:tr>
      <w:tr w:rsidR="008D7E9E" w:rsidRPr="00392B71" w:rsidTr="004B1FA3">
        <w:trPr>
          <w:trHeight w:val="213"/>
        </w:trPr>
        <w:tc>
          <w:tcPr>
            <w:tcW w:w="4816"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15"/>
              </w:rPr>
              <w:t>д.м.н. Курик Л.М.</w:t>
            </w:r>
          </w:p>
          <w:p w:rsidR="008D7E9E" w:rsidRPr="00392B71" w:rsidRDefault="008D7E9E" w:rsidP="00392B71">
            <w:pPr>
              <w:pStyle w:val="cs80d9435b"/>
              <w:rPr>
                <w:rFonts w:ascii="Arial" w:hAnsi="Arial" w:cs="Arial"/>
                <w:sz w:val="20"/>
              </w:rPr>
            </w:pPr>
            <w:r w:rsidRPr="00392B71">
              <w:rPr>
                <w:rStyle w:val="cs5e98e93015"/>
              </w:rPr>
              <w:t>Державна установа «Національний інститут фтизіатрії і пульмонології ім. Ф.Г. Яновського Національної академії медичних наук України»</w:t>
            </w:r>
            <w:r w:rsidRPr="00392B71">
              <w:rPr>
                <w:rStyle w:val="csa16174ba15"/>
              </w:rPr>
              <w:t xml:space="preserve">, відділення бронхообструктивних хвороб легень, м. Київ </w:t>
            </w:r>
          </w:p>
        </w:tc>
        <w:tc>
          <w:tcPr>
            <w:tcW w:w="4817" w:type="dxa"/>
            <w:tcMar>
              <w:top w:w="0" w:type="dxa"/>
              <w:left w:w="108" w:type="dxa"/>
              <w:bottom w:w="0" w:type="dxa"/>
              <w:right w:w="108" w:type="dxa"/>
            </w:tcMar>
            <w:hideMark/>
          </w:tcPr>
          <w:p w:rsidR="008D7E9E" w:rsidRPr="00392B71" w:rsidRDefault="008D7E9E" w:rsidP="00392B71">
            <w:pPr>
              <w:pStyle w:val="cs80d9435b"/>
              <w:rPr>
                <w:rFonts w:ascii="Arial" w:hAnsi="Arial" w:cs="Arial"/>
                <w:sz w:val="20"/>
              </w:rPr>
            </w:pPr>
            <w:r w:rsidRPr="00392B71">
              <w:rPr>
                <w:rStyle w:val="csa16174ba15"/>
              </w:rPr>
              <w:t>д.м.н. Курик Л.М.</w:t>
            </w:r>
          </w:p>
          <w:p w:rsidR="008D7E9E" w:rsidRPr="00392B71" w:rsidRDefault="008D7E9E" w:rsidP="00392B71">
            <w:pPr>
              <w:pStyle w:val="cs80d9435b"/>
              <w:rPr>
                <w:rFonts w:ascii="Arial" w:hAnsi="Arial" w:cs="Arial"/>
                <w:sz w:val="20"/>
              </w:rPr>
            </w:pPr>
            <w:r w:rsidRPr="00392B71">
              <w:rPr>
                <w:rStyle w:val="cs5e98e93015"/>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w:t>
            </w:r>
            <w:r w:rsidRPr="00392B71">
              <w:rPr>
                <w:rStyle w:val="csa16174ba15"/>
              </w:rPr>
              <w:t>, відділення бронхообструктивних хвороб легень, м. Київ</w:t>
            </w:r>
          </w:p>
        </w:tc>
      </w:tr>
    </w:tbl>
    <w:p w:rsidR="008D7E9E" w:rsidRPr="00392B71" w:rsidRDefault="008D7E9E" w:rsidP="00392B71">
      <w:pPr>
        <w:rPr>
          <w:rFonts w:ascii="Arial" w:hAnsi="Arial" w:cs="Arial"/>
          <w:sz w:val="20"/>
          <w:szCs w:val="20"/>
        </w:rPr>
      </w:pPr>
    </w:p>
    <w:p w:rsidR="00FE635B" w:rsidRPr="00392B71" w:rsidRDefault="00FE635B" w:rsidP="00392B71">
      <w:pPr>
        <w:rPr>
          <w:rFonts w:ascii="Arial" w:hAnsi="Arial" w:cs="Arial"/>
          <w:sz w:val="20"/>
          <w:szCs w:val="20"/>
        </w:rPr>
      </w:pPr>
    </w:p>
    <w:p w:rsidR="00FE635B" w:rsidRPr="00392B71" w:rsidRDefault="008D7E9E" w:rsidP="00392B71">
      <w:pPr>
        <w:jc w:val="both"/>
        <w:rPr>
          <w:rStyle w:val="cs80d9435b16"/>
          <w:rFonts w:ascii="Arial" w:hAnsi="Arial" w:cs="Arial"/>
          <w:sz w:val="20"/>
        </w:rPr>
      </w:pPr>
      <w:r w:rsidRPr="00392B71">
        <w:rPr>
          <w:rStyle w:val="cs80d9435b16"/>
          <w:rFonts w:ascii="Arial" w:hAnsi="Arial" w:cs="Arial"/>
          <w:b/>
          <w:sz w:val="20"/>
          <w:szCs w:val="20"/>
        </w:rPr>
        <w:t xml:space="preserve">16. </w:t>
      </w:r>
      <w:r w:rsidR="0012703C" w:rsidRPr="00392B71">
        <w:rPr>
          <w:rStyle w:val="cs5e98e93016"/>
        </w:rPr>
        <w:t>Брошура дослідника CT-P53, версія 2.2 від 06 лютого 2025 року, англійською мовою</w:t>
      </w:r>
      <w:r w:rsidR="0012703C" w:rsidRPr="00392B71">
        <w:rPr>
          <w:rStyle w:val="csa16174ba16"/>
        </w:rPr>
        <w:t xml:space="preserve"> до протоколу клінічного дослідження «Фаза 1/3, подвійне сліпе, рандомізоване, з активним контролем, у паралельних групах дослідження для порівняння ефективності, фармакокінетики, фармакодинаміки та безпеки препарату </w:t>
      </w:r>
      <w:r w:rsidR="0012703C" w:rsidRPr="00392B71">
        <w:rPr>
          <w:rStyle w:val="cs5e98e93016"/>
        </w:rPr>
        <w:t>CT-P53</w:t>
      </w:r>
      <w:r w:rsidR="0012703C" w:rsidRPr="00392B71">
        <w:rPr>
          <w:rStyle w:val="csa16174ba16"/>
        </w:rPr>
        <w:t xml:space="preserve"> і препарату </w:t>
      </w:r>
      <w:r w:rsidR="0012703C" w:rsidRPr="00392B71">
        <w:rPr>
          <w:rStyle w:val="csa16174ba16"/>
          <w:b/>
        </w:rPr>
        <w:t>Окревус</w:t>
      </w:r>
      <w:r w:rsidR="0012703C" w:rsidRPr="00392B71">
        <w:rPr>
          <w:rStyle w:val="csa16174ba16"/>
        </w:rPr>
        <w:t xml:space="preserve"> у пацієнтів з рецидивуючо-ремітуючим розсіяним склерозом», код дослідження </w:t>
      </w:r>
      <w:r w:rsidR="0012703C" w:rsidRPr="00392B71">
        <w:rPr>
          <w:rStyle w:val="cs5e98e93016"/>
        </w:rPr>
        <w:t>CT-P53 3.1</w:t>
      </w:r>
      <w:r w:rsidR="0012703C" w:rsidRPr="00392B71">
        <w:rPr>
          <w:rStyle w:val="csa16174ba16"/>
        </w:rPr>
        <w:t>, версія 2.3 від 18 жовтня 2024 року; спонсор - СЕЛЛТРІОН, Інк., Республіка Корея (Південна Корея) / CELLTRION, Inc., Republic of Korea (South Korea)</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ТОВ «АРЕНСІЯ ЕКСПЛОРАТОРІ МЕДІСІН», Україна</w:t>
      </w:r>
    </w:p>
    <w:p w:rsidR="008D7E9E" w:rsidRPr="00392B71" w:rsidRDefault="008D7E9E" w:rsidP="00392B71">
      <w:pPr>
        <w:jc w:val="both"/>
        <w:rPr>
          <w:rFonts w:ascii="Arial" w:hAnsi="Arial" w:cs="Arial"/>
          <w:sz w:val="20"/>
          <w:szCs w:val="20"/>
        </w:rPr>
      </w:pPr>
    </w:p>
    <w:p w:rsidR="00FE635B" w:rsidRPr="00392B71" w:rsidRDefault="00FE635B" w:rsidP="00392B71">
      <w:pPr>
        <w:jc w:val="both"/>
        <w:rPr>
          <w:rFonts w:ascii="Arial" w:hAnsi="Arial" w:cs="Arial"/>
          <w:sz w:val="20"/>
          <w:szCs w:val="20"/>
        </w:rPr>
      </w:pPr>
    </w:p>
    <w:p w:rsidR="00FE635B" w:rsidRPr="00392B71" w:rsidRDefault="008D7E9E" w:rsidP="00392B71">
      <w:pPr>
        <w:jc w:val="both"/>
        <w:rPr>
          <w:rStyle w:val="cs80d9435b17"/>
          <w:rFonts w:ascii="Arial" w:hAnsi="Arial" w:cs="Arial"/>
          <w:sz w:val="20"/>
        </w:rPr>
      </w:pPr>
      <w:r w:rsidRPr="00392B71">
        <w:rPr>
          <w:rStyle w:val="cs80d9435b17"/>
          <w:rFonts w:ascii="Arial" w:hAnsi="Arial" w:cs="Arial"/>
          <w:b/>
          <w:sz w:val="20"/>
          <w:szCs w:val="20"/>
        </w:rPr>
        <w:t xml:space="preserve">17. </w:t>
      </w:r>
      <w:r w:rsidR="0012703C" w:rsidRPr="00392B71">
        <w:rPr>
          <w:rStyle w:val="cs5e98e93017"/>
        </w:rPr>
        <w:t xml:space="preserve">Брошура дослідника на досліджуваний лікарський засіб Cenerimod, версія 15 від грудня </w:t>
      </w:r>
      <w:r w:rsidR="00392B71">
        <w:rPr>
          <w:rStyle w:val="cs5e98e93017"/>
        </w:rPr>
        <w:t xml:space="preserve">               </w:t>
      </w:r>
      <w:r w:rsidR="0012703C" w:rsidRPr="00392B71">
        <w:rPr>
          <w:rStyle w:val="cs5e98e93017"/>
        </w:rPr>
        <w:t>2024 р., англійською мовою; Рекламні листівки для хворих з помірним або тяжким системним червоним вовчаком про проведення міжнародного клінічного дослідження фази 3 та стисла інформація про дослідження, версія 7.0 від 17 грудня 2024, англійською та українською мовами; Досьє досліджуваного лікарського засобу Cenerimod - якість, версія 1 від 13 січня 2025 р., англійською мовою</w:t>
      </w:r>
      <w:r w:rsidR="0012703C" w:rsidRPr="00392B71">
        <w:rPr>
          <w:rStyle w:val="csa16174ba17"/>
        </w:rPr>
        <w:t xml:space="preserve"> до протоколу клінічного дослідження «Фаза 3, багатоцентрове, рандомізоване</w:t>
      </w:r>
      <w:r w:rsidR="00460CA8" w:rsidRPr="00392B71">
        <w:rPr>
          <w:rStyle w:val="csa16174ba17"/>
        </w:rPr>
        <w:t>, подвійно засліплене, плацебо-</w:t>
      </w:r>
      <w:r w:rsidR="0012703C" w:rsidRPr="00392B71">
        <w:rPr>
          <w:rStyle w:val="csa16174ba17"/>
        </w:rPr>
        <w:t xml:space="preserve">контрольоване, в паралельних групах дослідження для оцінки ефективності, безпеки та переносимості </w:t>
      </w:r>
      <w:r w:rsidR="0012703C" w:rsidRPr="00392B71">
        <w:rPr>
          <w:rStyle w:val="cs5e98e93017"/>
        </w:rPr>
        <w:t>Ценеримод</w:t>
      </w:r>
      <w:r w:rsidR="0012703C" w:rsidRPr="00392B71">
        <w:rPr>
          <w:rStyle w:val="csa16174ba17"/>
        </w:rPr>
        <w:t xml:space="preserve"> у дорослих пацієнтів з системним червоним вовчаком (СЧВ) середнього та тяжкого ступеня на фоні базової терапії», код дослідження </w:t>
      </w:r>
      <w:r w:rsidR="0012703C" w:rsidRPr="00392B71">
        <w:rPr>
          <w:rStyle w:val="cs5e98e93017"/>
        </w:rPr>
        <w:t>ID-064A302</w:t>
      </w:r>
      <w:r w:rsidR="0012703C" w:rsidRPr="00392B71">
        <w:rPr>
          <w:rStyle w:val="csa16174ba17"/>
        </w:rPr>
        <w:t>, фінальна версія 2 від 06 грудня 2023 р.; спонсор - Idorsia Pharmaceuticals Ltd, Switzerland</w:t>
      </w:r>
    </w:p>
    <w:p w:rsidR="00FE635B" w:rsidRPr="00392B71" w:rsidRDefault="008D7E9E" w:rsidP="00392B71">
      <w:pPr>
        <w:jc w:val="both"/>
        <w:rPr>
          <w:rFonts w:ascii="Arial" w:hAnsi="Arial" w:cs="Arial"/>
          <w:sz w:val="20"/>
          <w:szCs w:val="20"/>
        </w:rPr>
      </w:pPr>
      <w:r w:rsidRPr="00392B71">
        <w:rPr>
          <w:rFonts w:ascii="Arial" w:hAnsi="Arial" w:cs="Arial"/>
          <w:sz w:val="20"/>
          <w:szCs w:val="20"/>
        </w:rPr>
        <w:lastRenderedPageBreak/>
        <w:t>Заявн</w:t>
      </w:r>
      <w:bookmarkStart w:id="0" w:name="_GoBack"/>
      <w:bookmarkEnd w:id="0"/>
      <w:r w:rsidRPr="00392B71">
        <w:rPr>
          <w:rFonts w:ascii="Arial" w:hAnsi="Arial" w:cs="Arial"/>
          <w:sz w:val="20"/>
          <w:szCs w:val="20"/>
        </w:rPr>
        <w:t>ик</w:t>
      </w:r>
      <w:r w:rsidR="0012703C" w:rsidRPr="00392B71">
        <w:rPr>
          <w:rFonts w:ascii="Arial" w:hAnsi="Arial" w:cs="Arial"/>
          <w:sz w:val="20"/>
          <w:szCs w:val="20"/>
        </w:rPr>
        <w:t xml:space="preserve"> - ТОВ «СанаКліс», Україна</w:t>
      </w:r>
    </w:p>
    <w:p w:rsidR="008D7E9E" w:rsidRPr="00392B71" w:rsidRDefault="008D7E9E" w:rsidP="00392B71">
      <w:pPr>
        <w:jc w:val="both"/>
        <w:rPr>
          <w:rFonts w:ascii="Arial" w:hAnsi="Arial" w:cs="Arial"/>
          <w:sz w:val="20"/>
          <w:szCs w:val="20"/>
        </w:rPr>
      </w:pPr>
    </w:p>
    <w:p w:rsidR="00FE635B" w:rsidRPr="00392B71" w:rsidRDefault="00FE635B" w:rsidP="00392B71">
      <w:pPr>
        <w:jc w:val="both"/>
        <w:rPr>
          <w:rFonts w:ascii="Arial" w:hAnsi="Arial" w:cs="Arial"/>
          <w:sz w:val="20"/>
          <w:szCs w:val="20"/>
        </w:rPr>
      </w:pPr>
    </w:p>
    <w:p w:rsidR="00FE635B" w:rsidRPr="00392B71" w:rsidRDefault="008D7E9E" w:rsidP="00392B71">
      <w:pPr>
        <w:jc w:val="both"/>
        <w:rPr>
          <w:rStyle w:val="cs80d9435b18"/>
          <w:rFonts w:ascii="Arial" w:hAnsi="Arial" w:cs="Arial"/>
          <w:sz w:val="20"/>
        </w:rPr>
      </w:pPr>
      <w:r w:rsidRPr="00392B71">
        <w:rPr>
          <w:rStyle w:val="cs80d9435b18"/>
          <w:rFonts w:ascii="Arial" w:hAnsi="Arial" w:cs="Arial"/>
          <w:b/>
          <w:sz w:val="20"/>
          <w:szCs w:val="20"/>
          <w:lang w:val="ru-RU"/>
        </w:rPr>
        <w:t xml:space="preserve">18. </w:t>
      </w:r>
      <w:r w:rsidR="0012703C" w:rsidRPr="00392B71">
        <w:rPr>
          <w:rStyle w:val="cs5e98e93018"/>
        </w:rPr>
        <w:t xml:space="preserve">Протокол клінічного дослідження J2G-MC-JZJХ, версія з поправкою (і) від 16 січня                     2025 року англійською мовою; Брошура дослідника досліджуваного лікарського засобу Селперкатініб, версія від 23 жовтня 2024 року англійською мовою; Інформація для пацієнта дослідження та Форма Інформованої Згоди для участі у дослідженні для використання в Україні українською мовою, версія № 7.0 від 15 січня 2025 року; Інформація для пацієнта дослідження та Форма Інформованої Згоди для переходу на інше лікування в рамках дослідження для використання в Україні українською мовою, версія № 7.0 від 15 січня 2025 року </w:t>
      </w:r>
      <w:r w:rsidR="0012703C" w:rsidRPr="00392B71">
        <w:rPr>
          <w:rStyle w:val="csa16174ba18"/>
        </w:rPr>
        <w:t xml:space="preserve">до протоколу клінічного дослідження «LIBRETTO 432: Плацебо-контрольоване подвійне сліпе рандомізоване дослідження 3 фази для оцінки ад’ювантної терапії </w:t>
      </w:r>
      <w:r w:rsidR="0012703C" w:rsidRPr="00392B71">
        <w:rPr>
          <w:rStyle w:val="cs5e98e93018"/>
        </w:rPr>
        <w:t xml:space="preserve">селперкатинібом </w:t>
      </w:r>
      <w:r w:rsidR="0012703C" w:rsidRPr="00392B71">
        <w:rPr>
          <w:rStyle w:val="csa16174ba18"/>
        </w:rPr>
        <w:t xml:space="preserve">після радикальної локорегіонарної терапії у пацієнтів з недрібноклітинним раком легені стадії IB–IIIA з наявністю гібридного гена RET», код дослідження </w:t>
      </w:r>
      <w:r w:rsidR="0012703C" w:rsidRPr="00392B71">
        <w:rPr>
          <w:rStyle w:val="cs5e98e93018"/>
        </w:rPr>
        <w:t>J2G-MC-JZJX</w:t>
      </w:r>
      <w:r w:rsidR="0012703C" w:rsidRPr="00392B71">
        <w:rPr>
          <w:rStyle w:val="csa16174ba18"/>
        </w:rPr>
        <w:t>, версія з поправкою (h) від 17 серпня 2023 року; спонсор - Елі Ліллі енд Компані, США / Eli Lilly and Company, USA</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«Елі Ліллі Восток СА», Швейцарія </w:t>
      </w:r>
    </w:p>
    <w:p w:rsidR="008D7E9E" w:rsidRPr="00392B71" w:rsidRDefault="008D7E9E" w:rsidP="00392B71">
      <w:pPr>
        <w:jc w:val="both"/>
        <w:rPr>
          <w:rFonts w:ascii="Arial" w:hAnsi="Arial" w:cs="Arial"/>
          <w:sz w:val="20"/>
          <w:szCs w:val="20"/>
        </w:rPr>
      </w:pPr>
    </w:p>
    <w:p w:rsidR="00FE635B" w:rsidRPr="00392B71" w:rsidRDefault="00FE635B" w:rsidP="00392B71">
      <w:pPr>
        <w:jc w:val="both"/>
        <w:rPr>
          <w:rFonts w:ascii="Arial" w:hAnsi="Arial" w:cs="Arial"/>
          <w:sz w:val="20"/>
          <w:szCs w:val="20"/>
        </w:rPr>
      </w:pPr>
    </w:p>
    <w:p w:rsidR="00FE635B" w:rsidRPr="00392B71" w:rsidRDefault="008D7E9E" w:rsidP="00392B71">
      <w:pPr>
        <w:jc w:val="both"/>
        <w:rPr>
          <w:rStyle w:val="cs80d9435b19"/>
          <w:rFonts w:ascii="Arial" w:hAnsi="Arial" w:cs="Arial"/>
          <w:sz w:val="20"/>
        </w:rPr>
      </w:pPr>
      <w:r w:rsidRPr="00392B71">
        <w:rPr>
          <w:rStyle w:val="cs80d9435b19"/>
          <w:rFonts w:ascii="Arial" w:hAnsi="Arial" w:cs="Arial"/>
          <w:b/>
          <w:sz w:val="20"/>
        </w:rPr>
        <w:t xml:space="preserve">19. </w:t>
      </w:r>
      <w:r w:rsidR="0012703C" w:rsidRPr="00392B71">
        <w:rPr>
          <w:rStyle w:val="cs5e98e93019"/>
        </w:rPr>
        <w:t xml:space="preserve">Картка нагадування про візит: «MK4482-023_Appointment Reminder Card_V1_Ukrainian-UA_13JAN2025», українською мовою; Свідоцтво про завершення участі в дослідженні: «MK4482-023_Completion Certificate_V1_Ukrainian-UA_13JAN2025», українською мовою; Лист-звернення до пацієнта: «MK4482-023_Dear Patient Letter_V1_Ukrainian-UA_13JAN2025», українською мовою; Брошура щодо набору пацієнтів: «MK4482-023_Recruitment Brochure_High Risk_V1_Ukrainian-UA_13JAN2025», українською мовою; Флаєр щодо набору пацієнтів: «MK4482-023_Recruitment Flyer_V1_Ukrainian-UA_13JAN2025», українською мовою; Плакат щодо набору пацієнтів: «MK4482-023_Recruitment Poster_V1_Ukrainian-UA_13JAN2025», українською мовою; Магніт-нагадування: «MK4482-023_Reminder Magnet_V1_Ukrainian-UA_13JAN2025», українською мовою; Інформаційний лист про дослідження: «MK4482-023_Study Fact Sheet_V1_Ukrainian-UA_13JAN2025», українською мовою; Картка подяки: «MK4482-023_Thank You Card_V1_Ukrainian-UA_13JAN2025», українською мовою; Календар візитів: «MK4482-023_Visit Calendar_V1_Ukrainian-UA_13JAN2025», українською мовою </w:t>
      </w:r>
      <w:r w:rsidR="0012703C" w:rsidRPr="00392B71">
        <w:rPr>
          <w:rStyle w:val="csa16174ba19"/>
        </w:rPr>
        <w:t xml:space="preserve">до протоколу клінічного дослідження «Рандомізоване, плацебо-контрольоване, подвійне сліпе клінічне дослідження 3 фази для оцінки ефективності та безпеки </w:t>
      </w:r>
      <w:r w:rsidR="0012703C" w:rsidRPr="00392B71">
        <w:rPr>
          <w:rStyle w:val="cs5e98e93019"/>
        </w:rPr>
        <w:t>молнупіравіру (MK-4482)</w:t>
      </w:r>
      <w:r w:rsidR="0012703C" w:rsidRPr="00392B71">
        <w:rPr>
          <w:rStyle w:val="csa16174ba19"/>
        </w:rPr>
        <w:t xml:space="preserve"> у негоспіталізованих дорослих із COVID-19 з високим ризиком прогресування хвороби», код дослідження </w:t>
      </w:r>
      <w:r w:rsidR="0012703C" w:rsidRPr="00392B71">
        <w:rPr>
          <w:rStyle w:val="cs5e98e93019"/>
        </w:rPr>
        <w:t>MK-4482-023</w:t>
      </w:r>
      <w:r w:rsidR="0012703C" w:rsidRPr="00392B71">
        <w:rPr>
          <w:rStyle w:val="csa16174ba19"/>
        </w:rPr>
        <w:t>, версія 00 від 27 серпня                 2024 року; спонсор - ТОВ Мерк Шарп енд Доум, США (Merck Sharp &amp; Dohme LLC, USA)</w:t>
      </w:r>
    </w:p>
    <w:p w:rsidR="00FE635B" w:rsidRPr="00392B71" w:rsidRDefault="008D7E9E" w:rsidP="00392B71">
      <w:pPr>
        <w:jc w:val="both"/>
        <w:rPr>
          <w:rFonts w:ascii="Arial" w:hAnsi="Arial" w:cs="Arial"/>
          <w:sz w:val="20"/>
          <w:szCs w:val="20"/>
        </w:rPr>
      </w:pPr>
      <w:r w:rsidRPr="00392B71">
        <w:rPr>
          <w:rFonts w:ascii="Arial" w:hAnsi="Arial" w:cs="Arial"/>
          <w:sz w:val="20"/>
          <w:szCs w:val="20"/>
        </w:rPr>
        <w:t>Заявник</w:t>
      </w:r>
      <w:r w:rsidR="0012703C" w:rsidRPr="00392B71">
        <w:rPr>
          <w:rFonts w:ascii="Arial" w:hAnsi="Arial" w:cs="Arial"/>
          <w:sz w:val="20"/>
          <w:szCs w:val="20"/>
        </w:rPr>
        <w:t xml:space="preserve"> - Товариство з обмеженою відповідальністю «МСД Україна»</w:t>
      </w:r>
    </w:p>
    <w:p w:rsidR="008D7E9E" w:rsidRPr="00392B71" w:rsidRDefault="008D7E9E" w:rsidP="00392B71">
      <w:pPr>
        <w:jc w:val="both"/>
        <w:rPr>
          <w:rFonts w:ascii="Arial" w:hAnsi="Arial" w:cs="Arial"/>
          <w:sz w:val="20"/>
          <w:szCs w:val="20"/>
        </w:rPr>
      </w:pPr>
    </w:p>
    <w:p w:rsidR="00FE635B" w:rsidRPr="00392B71" w:rsidRDefault="00FE635B" w:rsidP="00392B71">
      <w:pPr>
        <w:jc w:val="both"/>
        <w:rPr>
          <w:rFonts w:ascii="Arial" w:hAnsi="Arial" w:cs="Arial"/>
          <w:sz w:val="20"/>
          <w:szCs w:val="20"/>
        </w:rPr>
      </w:pPr>
    </w:p>
    <w:sectPr w:rsidR="00FE635B" w:rsidRPr="00392B7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35B" w:rsidRDefault="0012703C">
      <w:pPr>
        <w:rPr>
          <w:lang w:val="ru-RU"/>
        </w:rPr>
      </w:pPr>
      <w:r>
        <w:rPr>
          <w:lang w:val="ru-RU"/>
        </w:rPr>
        <w:separator/>
      </w:r>
    </w:p>
  </w:endnote>
  <w:endnote w:type="continuationSeparator" w:id="0">
    <w:p w:rsidR="00FE635B" w:rsidRDefault="0012703C">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5B" w:rsidRDefault="00FE635B">
    <w:pPr>
      <w:pStyle w:val="a4"/>
      <w:tabs>
        <w:tab w:val="center" w:pos="4677"/>
        <w:tab w:val="right" w:pos="935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5B" w:rsidRPr="008D7E9E" w:rsidRDefault="008D7E9E" w:rsidP="008D7E9E">
    <w:pPr>
      <w:pStyle w:val="a4"/>
      <w:jc w:val="right"/>
      <w:rPr>
        <w:sz w:val="20"/>
      </w:rPr>
    </w:pPr>
    <w:r w:rsidRPr="008D7E9E">
      <w:rPr>
        <w:sz w:val="20"/>
      </w:rPr>
      <w:fldChar w:fldCharType="begin"/>
    </w:r>
    <w:r w:rsidRPr="008D7E9E">
      <w:rPr>
        <w:sz w:val="20"/>
      </w:rPr>
      <w:instrText xml:space="preserve"> PAGE  \* MERGEFORMAT </w:instrText>
    </w:r>
    <w:r w:rsidRPr="008D7E9E">
      <w:rPr>
        <w:sz w:val="20"/>
      </w:rPr>
      <w:fldChar w:fldCharType="separate"/>
    </w:r>
    <w:r w:rsidR="00392B71">
      <w:rPr>
        <w:noProof/>
        <w:sz w:val="20"/>
      </w:rPr>
      <w:t>6</w:t>
    </w:r>
    <w:r w:rsidRPr="008D7E9E">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5B" w:rsidRDefault="00FE635B">
    <w:pPr>
      <w:pStyle w:val="a4"/>
      <w:tabs>
        <w:tab w:val="center" w:pos="4677"/>
        <w:tab w:val="right" w:pos="935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35B" w:rsidRDefault="0012703C">
      <w:pPr>
        <w:rPr>
          <w:lang w:val="ru-RU"/>
        </w:rPr>
      </w:pPr>
      <w:r>
        <w:rPr>
          <w:lang w:val="ru-RU"/>
        </w:rPr>
        <w:separator/>
      </w:r>
    </w:p>
  </w:footnote>
  <w:footnote w:type="continuationSeparator" w:id="0">
    <w:p w:rsidR="00FE635B" w:rsidRDefault="0012703C">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5B" w:rsidRDefault="00FE635B">
    <w:pPr>
      <w:pStyle w:val="a3"/>
      <w:tabs>
        <w:tab w:val="center" w:pos="4677"/>
        <w:tab w:val="right" w:pos="935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5B" w:rsidRPr="008D7E9E" w:rsidRDefault="00FE635B" w:rsidP="008D7E9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5B" w:rsidRDefault="00FE635B">
    <w:pPr>
      <w:pStyle w:val="a3"/>
      <w:tabs>
        <w:tab w:val="center" w:pos="4677"/>
        <w:tab w:val="right" w:pos="935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019F7"/>
    <w:multiLevelType w:val="multilevel"/>
    <w:tmpl w:val="B0589D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8062D56"/>
    <w:multiLevelType w:val="multilevel"/>
    <w:tmpl w:val="7528F3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88"/>
    <w:rsid w:val="000B446D"/>
    <w:rsid w:val="000E4560"/>
    <w:rsid w:val="0012703C"/>
    <w:rsid w:val="001E15DF"/>
    <w:rsid w:val="002211EA"/>
    <w:rsid w:val="00262BF7"/>
    <w:rsid w:val="00392B71"/>
    <w:rsid w:val="00460CA8"/>
    <w:rsid w:val="004A5DA8"/>
    <w:rsid w:val="004E7FDF"/>
    <w:rsid w:val="00523CF1"/>
    <w:rsid w:val="0061615C"/>
    <w:rsid w:val="0062466C"/>
    <w:rsid w:val="007056EA"/>
    <w:rsid w:val="007316BB"/>
    <w:rsid w:val="007C77BC"/>
    <w:rsid w:val="007E0888"/>
    <w:rsid w:val="00881126"/>
    <w:rsid w:val="008A15DA"/>
    <w:rsid w:val="008D7E9E"/>
    <w:rsid w:val="009745F9"/>
    <w:rsid w:val="00986F8C"/>
    <w:rsid w:val="009F4FEA"/>
    <w:rsid w:val="00A4108D"/>
    <w:rsid w:val="00A63B77"/>
    <w:rsid w:val="00BD7C62"/>
    <w:rsid w:val="00D25BD2"/>
    <w:rsid w:val="00E150ED"/>
    <w:rsid w:val="00E63D2F"/>
    <w:rsid w:val="00E77C49"/>
    <w:rsid w:val="00E85E94"/>
    <w:rsid w:val="00EB0E2B"/>
    <w:rsid w:val="00EB189F"/>
    <w:rsid w:val="00F16729"/>
    <w:rsid w:val="00FA7086"/>
    <w:rsid w:val="00FE635B"/>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E63FDF6"/>
  <w15:chartTrackingRefBased/>
  <w15:docId w15:val="{43DAB22D-EB36-4406-959E-896B2F52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10"/>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basedOn w:val="a"/>
  </w:style>
  <w:style w:type="character" w:customStyle="1" w:styleId="11">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12"/>
    <w:unhideWhenUsed/>
  </w:style>
  <w:style w:type="character" w:customStyle="1" w:styleId="12">
    <w:name w:val="Верхний колонтитул Знак1"/>
    <w:basedOn w:val="a0"/>
    <w:link w:val="a3"/>
    <w:locked/>
    <w:rPr>
      <w:sz w:val="24"/>
      <w:szCs w:val="24"/>
    </w:rPr>
  </w:style>
  <w:style w:type="paragraph" w:styleId="a4">
    <w:name w:val="footer"/>
    <w:basedOn w:val="a"/>
    <w:link w:val="13"/>
    <w:uiPriority w:val="99"/>
    <w:unhideWhenUsed/>
  </w:style>
  <w:style w:type="character" w:customStyle="1" w:styleId="13">
    <w:name w:val="Нижний колонтитул Знак1"/>
    <w:basedOn w:val="a0"/>
    <w:link w:val="a4"/>
    <w:uiPriority w:val="99"/>
    <w:locked/>
    <w:rPr>
      <w:sz w:val="24"/>
      <w:szCs w:val="24"/>
    </w:rPr>
  </w:style>
  <w:style w:type="paragraph" w:styleId="a5">
    <w:name w:val="Body Text"/>
    <w:basedOn w:val="a"/>
    <w:link w:val="14"/>
    <w:semiHidden/>
    <w:unhideWhenUsed/>
  </w:style>
  <w:style w:type="character" w:customStyle="1" w:styleId="14">
    <w:name w:val="Основной текст Знак1"/>
    <w:basedOn w:val="a0"/>
    <w:link w:val="a5"/>
    <w:semiHidden/>
    <w:locked/>
    <w:rPr>
      <w:sz w:val="24"/>
      <w:szCs w:val="24"/>
    </w:rPr>
  </w:style>
  <w:style w:type="paragraph" w:styleId="2">
    <w:name w:val="Body Text 2"/>
    <w:basedOn w:val="a"/>
    <w:link w:val="21"/>
    <w:semiHidden/>
    <w:unhideWhenUsed/>
  </w:style>
  <w:style w:type="character" w:customStyle="1" w:styleId="21">
    <w:name w:val="Основной текст 2 Знак1"/>
    <w:basedOn w:val="a0"/>
    <w:link w:val="2"/>
    <w:semiHidden/>
    <w:locked/>
    <w:rPr>
      <w:sz w:val="24"/>
      <w:szCs w:val="24"/>
    </w:rPr>
  </w:style>
  <w:style w:type="paragraph" w:styleId="a6">
    <w:name w:val="Plain Text"/>
    <w:basedOn w:val="a"/>
    <w:link w:val="a7"/>
    <w:uiPriority w:val="99"/>
    <w:semiHidden/>
    <w:unhideWhenUsed/>
    <w:rPr>
      <w:rFonts w:ascii="Consolas" w:eastAsiaTheme="minorHAnsi" w:hAnsi="Consolas" w:cstheme="minorBidi"/>
      <w:sz w:val="21"/>
      <w:szCs w:val="21"/>
    </w:rPr>
  </w:style>
  <w:style w:type="character" w:customStyle="1" w:styleId="a7">
    <w:name w:val="Текст Знак"/>
    <w:basedOn w:val="a0"/>
    <w:link w:val="a6"/>
    <w:uiPriority w:val="99"/>
    <w:semiHidden/>
    <w:locked/>
    <w:rPr>
      <w:rFonts w:ascii="Consolas" w:eastAsiaTheme="minorHAnsi" w:hAnsi="Consolas" w:cstheme="minorBidi" w:hint="default"/>
      <w:sz w:val="21"/>
      <w:szCs w:val="21"/>
      <w:lang w:eastAsia="en-US"/>
    </w:rPr>
  </w:style>
  <w:style w:type="paragraph" w:styleId="a8">
    <w:name w:val="Balloon Text"/>
    <w:basedOn w:val="a"/>
    <w:link w:val="15"/>
    <w:semiHidden/>
    <w:unhideWhenUsed/>
  </w:style>
  <w:style w:type="character" w:customStyle="1" w:styleId="15">
    <w:name w:val="Текст выноски Знак1"/>
    <w:basedOn w:val="a0"/>
    <w:link w:val="a8"/>
    <w:semiHidden/>
    <w:locked/>
    <w:rPr>
      <w:rFonts w:ascii="Segoe UI" w:hAnsi="Segoe UI" w:cs="Segoe UI" w:hint="default"/>
      <w:sz w:val="18"/>
      <w:szCs w:val="18"/>
    </w:rPr>
  </w:style>
  <w:style w:type="paragraph" w:styleId="a9">
    <w:name w:val="List Paragraph"/>
    <w:basedOn w:val="a"/>
    <w:uiPriority w:val="34"/>
    <w:qFormat/>
    <w:pPr>
      <w:ind w:left="720"/>
      <w:contextualSpacing/>
    </w:pPr>
  </w:style>
  <w:style w:type="paragraph" w:customStyle="1" w:styleId="20">
    <w:name w:val="заголовок 2"/>
    <w:basedOn w:val="a"/>
    <w:next w:val="10"/>
    <w:pPr>
      <w:keepNext/>
      <w:spacing w:line="360" w:lineRule="auto"/>
      <w:jc w:val="center"/>
    </w:pPr>
    <w:rPr>
      <w:b/>
      <w:bCs/>
      <w:sz w:val="28"/>
      <w:szCs w:val="28"/>
    </w:rPr>
  </w:style>
  <w:style w:type="paragraph" w:customStyle="1" w:styleId="16">
    <w:name w:val="Верхний колонтитул1"/>
    <w:basedOn w:val="a"/>
    <w:link w:val="aa"/>
  </w:style>
  <w:style w:type="character" w:customStyle="1" w:styleId="aa">
    <w:name w:val="Верхний колонтитул Знак"/>
    <w:basedOn w:val="a0"/>
    <w:link w:val="16"/>
    <w:locked/>
    <w:rPr>
      <w:sz w:val="24"/>
      <w:szCs w:val="24"/>
    </w:rPr>
  </w:style>
  <w:style w:type="paragraph" w:customStyle="1" w:styleId="17">
    <w:name w:val="Нижний колонтитул1"/>
    <w:basedOn w:val="a"/>
    <w:link w:val="ab"/>
  </w:style>
  <w:style w:type="character" w:customStyle="1" w:styleId="ab">
    <w:name w:val="Нижний колонтитул Знак"/>
    <w:basedOn w:val="a0"/>
    <w:link w:val="17"/>
    <w:uiPriority w:val="99"/>
    <w:locked/>
    <w:rPr>
      <w:sz w:val="24"/>
      <w:szCs w:val="24"/>
    </w:rPr>
  </w:style>
  <w:style w:type="paragraph" w:customStyle="1" w:styleId="18">
    <w:name w:val="Основной текст1"/>
    <w:basedOn w:val="a"/>
    <w:link w:val="ac"/>
  </w:style>
  <w:style w:type="character" w:customStyle="1" w:styleId="ac">
    <w:name w:val="Основной текст Знак"/>
    <w:basedOn w:val="a0"/>
    <w:link w:val="18"/>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9">
    <w:name w:val="Текст выноски1"/>
    <w:basedOn w:val="a"/>
    <w:link w:val="ad"/>
  </w:style>
  <w:style w:type="character" w:customStyle="1" w:styleId="ad">
    <w:name w:val="Текст выноски Знак"/>
    <w:basedOn w:val="a0"/>
    <w:link w:val="19"/>
    <w:semiHidden/>
    <w:locked/>
    <w:rPr>
      <w:rFonts w:ascii="Tahoma" w:hAnsi="Tahoma" w:cs="Tahoma" w:hint="default"/>
      <w:sz w:val="16"/>
      <w:szCs w:val="16"/>
    </w:rPr>
  </w:style>
  <w:style w:type="character" w:customStyle="1" w:styleId="st1">
    <w:name w:val="st1"/>
    <w:basedOn w:val="a0"/>
  </w:style>
  <w:style w:type="table" w:customStyle="1" w:styleId="1a">
    <w:name w:val="Обычная таблица1"/>
    <w:uiPriority w:val="99"/>
    <w:semiHidden/>
    <w:tblPr>
      <w:tblCellMar>
        <w:top w:w="0" w:type="dxa"/>
        <w:left w:w="108" w:type="dxa"/>
        <w:bottom w:w="0" w:type="dxa"/>
        <w:right w:w="108" w:type="dxa"/>
      </w:tblCellMar>
    </w:tblPr>
  </w:style>
  <w:style w:type="table" w:customStyle="1" w:styleId="1b">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bc00affb">
    <w:name w:val="csbc00aff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222d344">
    <w:name w:val="cs2222d344"/>
    <w:basedOn w:val="a"/>
    <w:pPr>
      <w:spacing w:before="60" w:after="60"/>
      <w:jc w:val="center"/>
    </w:pPr>
    <w:rPr>
      <w:rFonts w:eastAsiaTheme="minorEastAsia"/>
    </w:rPr>
  </w:style>
  <w:style w:type="paragraph" w:customStyle="1" w:styleId="cs5cd565c5">
    <w:name w:val="cs5cd565c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f6614a0">
    <w:name w:val="csdf6614a0"/>
    <w:basedOn w:val="a"/>
    <w:pPr>
      <w:spacing w:after="60"/>
      <w:jc w:val="both"/>
    </w:pPr>
    <w:rPr>
      <w:rFonts w:eastAsiaTheme="minorEastAsia"/>
    </w:rPr>
  </w:style>
  <w:style w:type="paragraph" w:customStyle="1" w:styleId="csacea4482">
    <w:name w:val="csacea4482"/>
    <w:basedOn w:val="a"/>
    <w:pPr>
      <w:spacing w:after="100"/>
      <w:jc w:val="both"/>
    </w:pPr>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paragraph" w:customStyle="1" w:styleId="cs642b4a0f">
    <w:name w:val="cs642b4a0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84e95199">
    <w:name w:val="cs84e9519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paragraph" w:customStyle="1" w:styleId="cs86eb79c3">
    <w:name w:val="cs86eb79c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paragraph" w:customStyle="1" w:styleId="csbb3d786d">
    <w:name w:val="csbb3d786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810c385">
    <w:name w:val="cs5810c38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paragraph" w:customStyle="1" w:styleId="csc10afb09">
    <w:name w:val="csc10afb0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3d51d45">
    <w:name w:val="csc3d51d4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30747-25D7-42C2-9065-66A1035B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2876</Words>
  <Characters>21044</Characters>
  <Application>Microsoft Office Word</Application>
  <DocSecurity>0</DocSecurity>
  <Lines>175</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Манакова Дар'я Олегівна</cp:lastModifiedBy>
  <cp:revision>2</cp:revision>
  <cp:lastPrinted>2014-04-25T09:08:00Z</cp:lastPrinted>
  <dcterms:created xsi:type="dcterms:W3CDTF">2025-03-20T07:44:00Z</dcterms:created>
  <dcterms:modified xsi:type="dcterms:W3CDTF">2025-03-20T07:44:00Z</dcterms:modified>
</cp:coreProperties>
</file>