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BA1" w:rsidRDefault="0090372C">
      <w:pPr>
        <w:rPr>
          <w:lang w:val="uk-UA"/>
        </w:rPr>
      </w:pPr>
      <w:r>
        <w:rPr>
          <w:lang w:val="uk-UA"/>
        </w:rPr>
        <w:t xml:space="preserve">                                                                                                                                                         Додаток </w:t>
      </w:r>
      <w:r w:rsidRPr="000D78D8">
        <w:t>1</w:t>
      </w:r>
    </w:p>
    <w:p w:rsidR="00941BA1" w:rsidRDefault="0090372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1E1BB1">
        <w:rPr>
          <w:rFonts w:eastAsia="Times New Roman"/>
          <w:szCs w:val="24"/>
          <w:lang w:val="uk-UA" w:eastAsia="uk-UA"/>
        </w:rPr>
        <w:t xml:space="preserve"> «</w:t>
      </w:r>
      <w:r w:rsidR="001E1BB1" w:rsidRPr="001E1BB1">
        <w:rPr>
          <w:rFonts w:eastAsia="Times New Roman"/>
          <w:szCs w:val="24"/>
          <w:lang w:val="uk-UA" w:eastAsia="uk-UA"/>
        </w:rPr>
        <w:t xml:space="preserve">Про проведення клінічних </w:t>
      </w:r>
      <w:r w:rsidR="001E1BB1">
        <w:rPr>
          <w:rFonts w:eastAsia="Times New Roman"/>
          <w:szCs w:val="24"/>
          <w:lang w:val="uk-UA" w:eastAsia="uk-UA"/>
        </w:rPr>
        <w:t xml:space="preserve"> </w:t>
      </w:r>
      <w:r w:rsidR="001E1BB1" w:rsidRPr="001E1BB1">
        <w:rPr>
          <w:rFonts w:eastAsia="Times New Roman"/>
          <w:szCs w:val="24"/>
          <w:lang w:val="uk-UA" w:eastAsia="uk-UA"/>
        </w:rPr>
        <w:t>випробувань лікарських засобів</w:t>
      </w:r>
      <w:r w:rsidR="001E1BB1">
        <w:rPr>
          <w:rFonts w:eastAsia="Times New Roman"/>
          <w:szCs w:val="24"/>
          <w:lang w:val="uk-UA" w:eastAsia="uk-UA"/>
        </w:rPr>
        <w:t xml:space="preserve"> </w:t>
      </w:r>
      <w:r w:rsidR="001E1BB1" w:rsidRPr="001E1BB1">
        <w:rPr>
          <w:rFonts w:eastAsia="Times New Roman"/>
          <w:szCs w:val="24"/>
          <w:lang w:val="uk-UA" w:eastAsia="uk-UA"/>
        </w:rPr>
        <w:t>та затвердження суттєвих поправок</w:t>
      </w:r>
      <w:r w:rsidR="001E1BB1">
        <w:rPr>
          <w:rFonts w:eastAsia="Times New Roman"/>
          <w:szCs w:val="24"/>
          <w:lang w:val="uk-UA" w:eastAsia="uk-UA"/>
        </w:rPr>
        <w:t xml:space="preserve">» </w:t>
      </w:r>
      <w:r w:rsidR="00461322" w:rsidRPr="00461322">
        <w:rPr>
          <w:u w:val="single"/>
          <w:lang w:val="uk-UA"/>
        </w:rPr>
        <w:t>17.04.2025</w:t>
      </w:r>
      <w:r>
        <w:rPr>
          <w:lang w:val="uk-UA"/>
        </w:rPr>
        <w:t xml:space="preserve"> № </w:t>
      </w:r>
      <w:r w:rsidR="00461322" w:rsidRPr="00461322">
        <w:rPr>
          <w:u w:val="single"/>
          <w:lang w:val="uk-UA"/>
        </w:rPr>
        <w:t>662</w:t>
      </w:r>
    </w:p>
    <w:p w:rsidR="00941BA1" w:rsidRDefault="00941BA1"/>
    <w:tbl>
      <w:tblPr>
        <w:tblStyle w:val="af0"/>
        <w:tblW w:w="0" w:type="auto"/>
        <w:tblInd w:w="0" w:type="dxa"/>
        <w:tblLook w:val="04A0" w:firstRow="1" w:lastRow="0" w:firstColumn="1" w:lastColumn="0" w:noHBand="0" w:noVBand="1"/>
      </w:tblPr>
      <w:tblGrid>
        <w:gridCol w:w="3823"/>
        <w:gridCol w:w="9633"/>
      </w:tblGrid>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0D78D8">
            <w:pPr>
              <w:jc w:val="both"/>
            </w:pPr>
            <w:r w:rsidRPr="000D78D8">
              <w:rPr>
                <w:color w:val="000000"/>
              </w:rPr>
              <w:t>«</w:t>
            </w:r>
            <w:r w:rsidR="0090372C">
              <w:t>Фаза II-III випробування для оцінки ефективності та безпеки підшкірної кластерної імунотерапії у пацієнтів, що страждають на алергію на кліща домашнього пилу</w:t>
            </w:r>
            <w:r w:rsidRPr="000D78D8">
              <w:rPr>
                <w:color w:val="000000"/>
              </w:rPr>
              <w:t>»</w:t>
            </w:r>
            <w:r w:rsidR="0090372C">
              <w:t xml:space="preserve">, </w:t>
            </w:r>
            <w:r w:rsidR="0074424A">
              <w:rPr>
                <w:lang w:val="uk-UA"/>
              </w:rPr>
              <w:t xml:space="preserve">                    </w:t>
            </w:r>
            <w:r w:rsidR="0090372C">
              <w:t>код дослідження SC-3H2A, версія 1.0 від 28 жовтня 2024 року</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Товариство з обмеженою відповідальністю</w:t>
            </w:r>
            <w:r w:rsidR="000D78D8" w:rsidRPr="000D78D8">
              <w:rPr>
                <w:color w:val="000000"/>
              </w:rPr>
              <w:t xml:space="preserve"> «</w:t>
            </w:r>
            <w:r>
              <w:t>Фармаксі Клінікал Рисерч</w:t>
            </w:r>
            <w:r w:rsidR="000D78D8" w:rsidRPr="000D78D8">
              <w:rPr>
                <w:color w:val="000000"/>
              </w:rPr>
              <w:t>»</w:t>
            </w:r>
            <w:r>
              <w:t xml:space="preserve">, Україна </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РОКСАЛЛ Медіцін ГмбХ, Німеччина / ROXALL Medizin GmbH, Germany</w:t>
            </w:r>
          </w:p>
        </w:tc>
      </w:tr>
      <w:tr w:rsidR="0074424A" w:rsidRPr="00461322">
        <w:tc>
          <w:tcPr>
            <w:tcW w:w="3823" w:type="dxa"/>
            <w:tcBorders>
              <w:top w:val="single" w:sz="4" w:space="0" w:color="auto"/>
              <w:left w:val="single" w:sz="4" w:space="0" w:color="auto"/>
              <w:bottom w:val="single" w:sz="4" w:space="0" w:color="auto"/>
              <w:right w:val="single" w:sz="4" w:space="0" w:color="auto"/>
            </w:tcBorders>
            <w:hideMark/>
          </w:tcPr>
          <w:p w:rsidR="0074424A" w:rsidRDefault="0074424A" w:rsidP="0074424A">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4424A" w:rsidRPr="00A65403" w:rsidRDefault="0074424A" w:rsidP="0074424A">
            <w:pPr>
              <w:jc w:val="both"/>
              <w:rPr>
                <w:rFonts w:eastAsia="Times New Roman" w:cs="Times New Roman"/>
                <w:szCs w:val="24"/>
                <w:lang w:val="uk-UA"/>
              </w:rPr>
            </w:pPr>
            <w:r>
              <w:rPr>
                <w:rFonts w:eastAsia="Times New Roman" w:cs="Times New Roman"/>
                <w:szCs w:val="24"/>
                <w:lang w:val="uk-UA"/>
              </w:rPr>
              <w:t>CLU-RX-DPT (</w:t>
            </w:r>
            <w:r w:rsidRPr="00CF66C0">
              <w:rPr>
                <w:rFonts w:eastAsia="Times New Roman" w:cs="Times New Roman"/>
                <w:szCs w:val="24"/>
                <w:lang w:val="uk-UA"/>
              </w:rPr>
              <w:t>CLUSTOID, CLUSTOID X, CLUXIN</w:t>
            </w:r>
            <w:r>
              <w:rPr>
                <w:rFonts w:eastAsia="Times New Roman" w:cs="Times New Roman"/>
                <w:szCs w:val="24"/>
                <w:lang w:val="uk-UA"/>
              </w:rPr>
              <w:t xml:space="preserve">, </w:t>
            </w:r>
            <w:r w:rsidRPr="00A65403">
              <w:rPr>
                <w:rFonts w:eastAsia="Times New Roman" w:cs="Times New Roman"/>
                <w:szCs w:val="24"/>
                <w:lang w:val="uk-UA"/>
              </w:rPr>
              <w:t>кластерний алергоїд Dermatophagoides pterony</w:t>
            </w:r>
            <w:r>
              <w:rPr>
                <w:rFonts w:eastAsia="Times New Roman" w:cs="Times New Roman"/>
                <w:szCs w:val="24"/>
                <w:lang w:val="uk-UA"/>
              </w:rPr>
              <w:t>ssinus); суспензія для ін’єкцій</w:t>
            </w:r>
            <w:r w:rsidRPr="00A65403">
              <w:rPr>
                <w:rFonts w:eastAsia="Times New Roman" w:cs="Times New Roman"/>
                <w:szCs w:val="24"/>
                <w:lang w:val="uk-UA"/>
              </w:rPr>
              <w:t xml:space="preserve">; 10 000 ТО/мл; ROXALL MEDICINA ESPANA, S.A., Spain; </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Плацебо до CLU</w:t>
            </w:r>
            <w:r>
              <w:rPr>
                <w:rFonts w:eastAsia="Times New Roman" w:cs="Times New Roman"/>
                <w:szCs w:val="24"/>
                <w:lang w:val="uk-UA"/>
              </w:rPr>
              <w:t>-RX-DPT, суспензія для ін’єкцій</w:t>
            </w:r>
            <w:r w:rsidRPr="00A65403">
              <w:rPr>
                <w:rFonts w:eastAsia="Times New Roman" w:cs="Times New Roman"/>
                <w:szCs w:val="24"/>
                <w:lang w:val="uk-UA"/>
              </w:rPr>
              <w:t xml:space="preserve">; ROXALL MEDICINA ESPANA, S.A., Spain; </w:t>
            </w:r>
          </w:p>
          <w:p w:rsidR="0074424A" w:rsidRPr="00A65403" w:rsidRDefault="0074424A" w:rsidP="0074424A">
            <w:pPr>
              <w:jc w:val="both"/>
              <w:rPr>
                <w:rFonts w:eastAsia="Times New Roman" w:cs="Times New Roman"/>
                <w:szCs w:val="24"/>
                <w:lang w:val="uk-UA"/>
              </w:rPr>
            </w:pPr>
            <w:r>
              <w:rPr>
                <w:rFonts w:eastAsia="Times New Roman" w:cs="Times New Roman"/>
                <w:szCs w:val="24"/>
                <w:lang w:val="uk-UA"/>
              </w:rPr>
              <w:t>CLU-RX-DPT (</w:t>
            </w:r>
            <w:r w:rsidRPr="00A65403">
              <w:rPr>
                <w:rFonts w:eastAsia="Times New Roman" w:cs="Times New Roman"/>
                <w:szCs w:val="24"/>
                <w:lang w:val="uk-UA"/>
              </w:rPr>
              <w:t>кластерний алергоїд Dermatophagoides pterony</w:t>
            </w:r>
            <w:r>
              <w:rPr>
                <w:rFonts w:eastAsia="Times New Roman" w:cs="Times New Roman"/>
                <w:szCs w:val="24"/>
                <w:lang w:val="uk-UA"/>
              </w:rPr>
              <w:t>ssinus); суспензія для ін’єкцій</w:t>
            </w:r>
            <w:r w:rsidRPr="00A65403">
              <w:rPr>
                <w:rFonts w:eastAsia="Times New Roman" w:cs="Times New Roman"/>
                <w:szCs w:val="24"/>
                <w:lang w:val="uk-UA"/>
              </w:rPr>
              <w:t xml:space="preserve">; 30 000 ТО/мл; ROXALL MEDICINA ESPANA, S.A., Spain; </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Плацебо до CLU</w:t>
            </w:r>
            <w:r>
              <w:rPr>
                <w:rFonts w:eastAsia="Times New Roman" w:cs="Times New Roman"/>
                <w:szCs w:val="24"/>
                <w:lang w:val="uk-UA"/>
              </w:rPr>
              <w:t>-RX-DPT, суспензія для ін’єкцій</w:t>
            </w:r>
            <w:r w:rsidRPr="00A65403">
              <w:rPr>
                <w:rFonts w:eastAsia="Times New Roman" w:cs="Times New Roman"/>
                <w:szCs w:val="24"/>
                <w:lang w:val="uk-UA"/>
              </w:rPr>
              <w:t xml:space="preserve">; ROXALL MEDICINA ESPANA, S.A., Spain; </w:t>
            </w:r>
          </w:p>
          <w:p w:rsidR="0074424A" w:rsidRPr="00A65403" w:rsidRDefault="0074424A" w:rsidP="0074424A">
            <w:pPr>
              <w:jc w:val="both"/>
              <w:rPr>
                <w:rFonts w:eastAsia="Times New Roman" w:cs="Times New Roman"/>
                <w:szCs w:val="24"/>
                <w:lang w:val="uk-UA"/>
              </w:rPr>
            </w:pPr>
            <w:r>
              <w:rPr>
                <w:rFonts w:eastAsia="Times New Roman" w:cs="Times New Roman"/>
                <w:szCs w:val="24"/>
                <w:lang w:val="uk-UA"/>
              </w:rPr>
              <w:t>CLU-RX-DPT (</w:t>
            </w:r>
            <w:r w:rsidRPr="00A65403">
              <w:rPr>
                <w:rFonts w:eastAsia="Times New Roman" w:cs="Times New Roman"/>
                <w:szCs w:val="24"/>
                <w:lang w:val="uk-UA"/>
              </w:rPr>
              <w:t>кластерний алергоїд Dermatophagoides pterony</w:t>
            </w:r>
            <w:r>
              <w:rPr>
                <w:rFonts w:eastAsia="Times New Roman" w:cs="Times New Roman"/>
                <w:szCs w:val="24"/>
                <w:lang w:val="uk-UA"/>
              </w:rPr>
              <w:t>ssinus); суспензія для ін’єкцій</w:t>
            </w:r>
            <w:r w:rsidRPr="00A65403">
              <w:rPr>
                <w:rFonts w:eastAsia="Times New Roman" w:cs="Times New Roman"/>
                <w:szCs w:val="24"/>
                <w:lang w:val="uk-UA"/>
              </w:rPr>
              <w:t xml:space="preserve">; 60 000 ТО/мл; ROXALL MEDICINA ESPANA, S.A., Spain; </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Плацебо до CLU</w:t>
            </w:r>
            <w:r>
              <w:rPr>
                <w:rFonts w:eastAsia="Times New Roman" w:cs="Times New Roman"/>
                <w:szCs w:val="24"/>
                <w:lang w:val="uk-UA"/>
              </w:rPr>
              <w:t>-RX-DPT, суспензія для ін’єкцій</w:t>
            </w:r>
            <w:r w:rsidRPr="00A65403">
              <w:rPr>
                <w:rFonts w:eastAsia="Times New Roman" w:cs="Times New Roman"/>
                <w:szCs w:val="24"/>
                <w:lang w:val="uk-UA"/>
              </w:rPr>
              <w:t>; ROXAL</w:t>
            </w:r>
            <w:r>
              <w:rPr>
                <w:rFonts w:eastAsia="Times New Roman" w:cs="Times New Roman"/>
                <w:szCs w:val="24"/>
                <w:lang w:val="uk-UA"/>
              </w:rPr>
              <w:t>L MEDICINA ESPANA, S.A., Spain</w:t>
            </w:r>
          </w:p>
        </w:tc>
      </w:tr>
      <w:tr w:rsidR="0074424A" w:rsidRPr="00461322" w:rsidTr="00D9489B">
        <w:trPr>
          <w:trHeight w:val="2415"/>
        </w:trPr>
        <w:tc>
          <w:tcPr>
            <w:tcW w:w="3823" w:type="dxa"/>
            <w:tcBorders>
              <w:top w:val="single" w:sz="4" w:space="0" w:color="auto"/>
              <w:left w:val="single" w:sz="4" w:space="0" w:color="auto"/>
              <w:bottom w:val="single" w:sz="4" w:space="0" w:color="auto"/>
              <w:right w:val="single" w:sz="4" w:space="0" w:color="auto"/>
            </w:tcBorders>
            <w:hideMark/>
          </w:tcPr>
          <w:p w:rsidR="0074424A" w:rsidRDefault="0074424A" w:rsidP="0074424A">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4424A" w:rsidRPr="00A65403" w:rsidRDefault="0074424A" w:rsidP="0074424A">
            <w:pPr>
              <w:jc w:val="both"/>
              <w:rPr>
                <w:rFonts w:eastAsia="Times New Roman" w:cs="Times New Roman"/>
                <w:szCs w:val="24"/>
                <w:lang w:val="uk-UA"/>
              </w:rPr>
            </w:pPr>
            <w:r>
              <w:rPr>
                <w:rFonts w:eastAsia="Times New Roman" w:cs="Times New Roman"/>
                <w:szCs w:val="24"/>
                <w:lang w:val="uk-UA"/>
              </w:rPr>
              <w:t>1)</w:t>
            </w:r>
            <w:r w:rsidRPr="00A65403">
              <w:rPr>
                <w:rFonts w:eastAsia="Times New Roman" w:cs="Times New Roman"/>
                <w:szCs w:val="24"/>
                <w:lang w:val="uk-UA"/>
              </w:rPr>
              <w:t xml:space="preserve"> д.м.н., проф. Коваленко С.В.</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xml:space="preserve">Обласне комунальне некомерційне підприємство «Чернівецька обласна клінічна лікарня», відділення пульмонології, м. Чернівці </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2</w:t>
            </w:r>
            <w:r>
              <w:rPr>
                <w:rFonts w:eastAsia="Times New Roman" w:cs="Times New Roman"/>
                <w:szCs w:val="24"/>
                <w:lang w:val="uk-UA"/>
              </w:rPr>
              <w:t>)</w:t>
            </w:r>
            <w:r w:rsidRPr="00A65403">
              <w:rPr>
                <w:rFonts w:eastAsia="Times New Roman" w:cs="Times New Roman"/>
                <w:szCs w:val="24"/>
                <w:lang w:val="uk-UA"/>
              </w:rPr>
              <w:t xml:space="preserve"> лікар Гук С.А.</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 xml:space="preserve">Клінічна лікарня «Феофанія», Державного управління справами, центр респіраторної медицини, м. Київ </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3</w:t>
            </w:r>
            <w:r>
              <w:rPr>
                <w:rFonts w:eastAsia="Times New Roman" w:cs="Times New Roman"/>
                <w:szCs w:val="24"/>
                <w:lang w:val="uk-UA"/>
              </w:rPr>
              <w:t>)</w:t>
            </w:r>
            <w:r w:rsidRPr="00A65403">
              <w:rPr>
                <w:rFonts w:eastAsia="Times New Roman" w:cs="Times New Roman"/>
                <w:szCs w:val="24"/>
                <w:lang w:val="uk-UA"/>
              </w:rPr>
              <w:t xml:space="preserve"> лікар Амер Л.Б.</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 xml:space="preserve">Комунальне некомерційне підприємство «Міська клінічна лікарня № 27» Харківської міської ради, алергологічне відділення, м. Харків </w:t>
            </w:r>
          </w:p>
        </w:tc>
      </w:tr>
    </w:tbl>
    <w:p w:rsidR="00D9489B" w:rsidRPr="00461322" w:rsidRDefault="00D9489B">
      <w:pPr>
        <w:rPr>
          <w:lang w:val="uk-UA"/>
        </w:rPr>
      </w:pPr>
      <w:r w:rsidRPr="00461322">
        <w:rPr>
          <w:lang w:val="uk-UA"/>
        </w:rPr>
        <w:br w:type="page"/>
      </w:r>
    </w:p>
    <w:p w:rsidR="00D9489B" w:rsidRPr="00D9489B" w:rsidRDefault="00D9489B">
      <w:pPr>
        <w:rPr>
          <w:lang w:val="uk-UA"/>
        </w:rPr>
      </w:pPr>
      <w:r>
        <w:rPr>
          <w:lang w:val="uk-UA"/>
        </w:rPr>
        <w:lastRenderedPageBreak/>
        <w:t xml:space="preserve">                                                                                                                2                                                                   продовження додатка 1</w:t>
      </w:r>
    </w:p>
    <w:p w:rsidR="00D9489B" w:rsidRDefault="00D9489B"/>
    <w:tbl>
      <w:tblPr>
        <w:tblStyle w:val="af0"/>
        <w:tblW w:w="0" w:type="auto"/>
        <w:tblInd w:w="0" w:type="dxa"/>
        <w:tblLook w:val="04A0" w:firstRow="1" w:lastRow="0" w:firstColumn="1" w:lastColumn="0" w:noHBand="0" w:noVBand="1"/>
      </w:tblPr>
      <w:tblGrid>
        <w:gridCol w:w="3823"/>
        <w:gridCol w:w="9633"/>
      </w:tblGrid>
      <w:tr w:rsidR="00D9489B" w:rsidRPr="00461322">
        <w:trPr>
          <w:trHeight w:val="1155"/>
        </w:trPr>
        <w:tc>
          <w:tcPr>
            <w:tcW w:w="3823" w:type="dxa"/>
            <w:tcBorders>
              <w:top w:val="single" w:sz="4" w:space="0" w:color="auto"/>
              <w:left w:val="single" w:sz="4" w:space="0" w:color="auto"/>
              <w:bottom w:val="single" w:sz="4" w:space="0" w:color="auto"/>
              <w:right w:val="single" w:sz="4" w:space="0" w:color="auto"/>
            </w:tcBorders>
          </w:tcPr>
          <w:p w:rsidR="00D9489B" w:rsidRDefault="00D9489B" w:rsidP="0074424A">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4)</w:t>
            </w:r>
            <w:r w:rsidRPr="00A65403">
              <w:rPr>
                <w:rFonts w:eastAsia="Times New Roman" w:cs="Times New Roman"/>
                <w:szCs w:val="24"/>
                <w:lang w:val="uk-UA"/>
              </w:rPr>
              <w:t xml:space="preserve"> лікар Садовська В.В.</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Університетська клініка Вінницького національного медичного університету </w:t>
            </w:r>
            <w:r>
              <w:rPr>
                <w:rFonts w:eastAsia="Times New Roman" w:cs="Times New Roman"/>
                <w:szCs w:val="24"/>
                <w:lang w:val="uk-UA"/>
              </w:rPr>
              <w:t xml:space="preserve">                                     </w:t>
            </w:r>
            <w:r w:rsidRPr="00A65403">
              <w:rPr>
                <w:rFonts w:eastAsia="Times New Roman" w:cs="Times New Roman"/>
                <w:szCs w:val="24"/>
                <w:lang w:val="uk-UA"/>
              </w:rPr>
              <w:t>ім. М.І. Пирогова, амбулаторно-діагностичне відділення, м. Вінниця</w:t>
            </w:r>
          </w:p>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5)</w:t>
            </w:r>
            <w:r w:rsidRPr="00A65403">
              <w:rPr>
                <w:rFonts w:eastAsia="Times New Roman" w:cs="Times New Roman"/>
                <w:szCs w:val="24"/>
                <w:lang w:val="uk-UA"/>
              </w:rPr>
              <w:t xml:space="preserve"> к.м.н. Деркач М.І.</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Комунальне некомерційне підприємство «Обласна клінічна лікарня Івано-Франківської обласної ради», Центр бронхолегеневих захворювань, алергології та імунології,                      </w:t>
            </w:r>
            <w:r>
              <w:rPr>
                <w:rFonts w:eastAsia="Times New Roman" w:cs="Times New Roman"/>
                <w:szCs w:val="24"/>
                <w:lang w:val="uk-UA"/>
              </w:rPr>
              <w:t xml:space="preserve">               </w:t>
            </w:r>
            <w:r w:rsidRPr="00A65403">
              <w:rPr>
                <w:rFonts w:eastAsia="Times New Roman" w:cs="Times New Roman"/>
                <w:szCs w:val="24"/>
                <w:lang w:val="uk-UA"/>
              </w:rPr>
              <w:t xml:space="preserve">м. Івано-Франківськ </w:t>
            </w:r>
          </w:p>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6)</w:t>
            </w:r>
            <w:r w:rsidRPr="00A65403">
              <w:rPr>
                <w:rFonts w:eastAsia="Times New Roman" w:cs="Times New Roman"/>
                <w:szCs w:val="24"/>
                <w:lang w:val="uk-UA"/>
              </w:rPr>
              <w:t xml:space="preserve"> лікар Новосьолова Ю.Є.</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Комунальне некомерційне підприємство «Одеська обласна клінічна лікарня «Одеської обласної ради», відділення пульмонології, м. Одеса </w:t>
            </w:r>
          </w:p>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7)</w:t>
            </w:r>
            <w:r w:rsidRPr="00A65403">
              <w:rPr>
                <w:rFonts w:eastAsia="Times New Roman" w:cs="Times New Roman"/>
                <w:szCs w:val="24"/>
                <w:lang w:val="uk-UA"/>
              </w:rPr>
              <w:t xml:space="preserve"> д.м.н., проф. Приступа Л.Н.</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Комунальне некомерційне підприємство Сумської обласної ради «Сумська обласна</w:t>
            </w:r>
            <w:r>
              <w:rPr>
                <w:rFonts w:eastAsia="Times New Roman" w:cs="Times New Roman"/>
                <w:szCs w:val="24"/>
                <w:lang w:val="uk-UA"/>
              </w:rPr>
              <w:t xml:space="preserve"> клінічна лікарня», </w:t>
            </w:r>
            <w:r w:rsidRPr="00A65403">
              <w:rPr>
                <w:rFonts w:eastAsia="Times New Roman" w:cs="Times New Roman"/>
                <w:szCs w:val="24"/>
                <w:lang w:val="uk-UA"/>
              </w:rPr>
              <w:t>пульмонологічне відділення, Сумський державний університет, кафедра внутрішньої та сімейної медицини навчально-наукового медичного інституту, м. Суми</w:t>
            </w:r>
          </w:p>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8)</w:t>
            </w:r>
            <w:r w:rsidRPr="00A65403">
              <w:rPr>
                <w:rFonts w:eastAsia="Times New Roman" w:cs="Times New Roman"/>
                <w:szCs w:val="24"/>
                <w:lang w:val="uk-UA"/>
              </w:rPr>
              <w:t xml:space="preserve"> лікар Рудник В.Т.</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Комунальне некомерційне підприємство «Міська клінічна лікарня № 1 Івано-Франківської міської ради», відділення спеціалізованої консультативної допомоги, м. Івано-Франківськ </w:t>
            </w:r>
          </w:p>
          <w:p w:rsidR="00D9489B" w:rsidRPr="00A65403" w:rsidRDefault="00D9489B" w:rsidP="0074424A">
            <w:pPr>
              <w:jc w:val="both"/>
              <w:rPr>
                <w:rFonts w:eastAsia="Times New Roman" w:cs="Times New Roman"/>
                <w:szCs w:val="24"/>
                <w:lang w:val="uk-UA"/>
              </w:rPr>
            </w:pPr>
            <w:r>
              <w:rPr>
                <w:rFonts w:eastAsia="Times New Roman" w:cs="Times New Roman"/>
                <w:szCs w:val="24"/>
                <w:lang w:val="uk-UA"/>
              </w:rPr>
              <w:t>9)</w:t>
            </w:r>
            <w:r w:rsidRPr="00A65403">
              <w:rPr>
                <w:rFonts w:eastAsia="Times New Roman" w:cs="Times New Roman"/>
                <w:szCs w:val="24"/>
                <w:lang w:val="uk-UA"/>
              </w:rPr>
              <w:t xml:space="preserve"> к.м.н. Яковенко О.К.</w:t>
            </w:r>
          </w:p>
          <w:p w:rsidR="00D9489B"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Товариство з обмеженою відповідальністю «Клініка алергії та кашлю», підрозділ проведення клінічних досліджень, м. Луцьк </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rPr>
                <w:rFonts w:cstheme="minorBidi"/>
              </w:rPr>
              <w:t xml:space="preserve">― </w:t>
            </w:r>
          </w:p>
        </w:tc>
      </w:tr>
      <w:tr w:rsidR="0074424A" w:rsidRPr="00461322" w:rsidTr="00D9489B">
        <w:trPr>
          <w:trHeight w:val="3030"/>
        </w:trPr>
        <w:tc>
          <w:tcPr>
            <w:tcW w:w="3823" w:type="dxa"/>
            <w:tcBorders>
              <w:top w:val="single" w:sz="4" w:space="0" w:color="auto"/>
              <w:left w:val="single" w:sz="4" w:space="0" w:color="auto"/>
              <w:bottom w:val="single" w:sz="4" w:space="0" w:color="auto"/>
              <w:right w:val="single" w:sz="4" w:space="0" w:color="auto"/>
            </w:tcBorders>
            <w:hideMark/>
          </w:tcPr>
          <w:p w:rsidR="0074424A" w:rsidRDefault="0074424A" w:rsidP="0074424A">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 Розчин алергену для шкірного прік-тесту, ROXALL Medicina S.A. Espana, Іспанія: Позитивний контроль (Гістамін), Негативний контроль, Береза, Амброзія, Тимофіївка лугова, Полин, Кліщ D. pteronyssinus, Кішка, Собака, Грибок Alternaria alternata;</w:t>
            </w:r>
            <w:r w:rsidRPr="00A65403">
              <w:rPr>
                <w:rFonts w:eastAsia="Times New Roman" w:cs="Times New Roman"/>
                <w:szCs w:val="24"/>
                <w:lang w:val="uk-UA"/>
              </w:rPr>
              <w:br/>
              <w:t>- Назальний провокаційний тест (НПТ), Laboratorios LETI S.L., Espana, Іспанія;</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Розчинник для титрованого назального провокаційного тесту – розчин ROXALL, Medizin GmbH, Німеччина;</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Спірометр, Vitalograph GmbH, Німеччина;</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Назальний інспіраторний флоуметр In-check, Clement Clarke International MPV Medical Ltd, Велика Британія;</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Лицеві маски, Intersurgical Ltd, Тайвань;</w:t>
            </w:r>
          </w:p>
          <w:p w:rsidR="0074424A" w:rsidRDefault="0074424A" w:rsidP="0074424A">
            <w:pPr>
              <w:jc w:val="both"/>
              <w:rPr>
                <w:rFonts w:eastAsia="Times New Roman" w:cs="Times New Roman"/>
                <w:szCs w:val="24"/>
                <w:lang w:val="uk-UA"/>
              </w:rPr>
            </w:pPr>
            <w:r w:rsidRPr="00A65403">
              <w:rPr>
                <w:rFonts w:eastAsia="Times New Roman" w:cs="Times New Roman"/>
                <w:szCs w:val="24"/>
                <w:lang w:val="uk-UA"/>
              </w:rPr>
              <w:t>- Min-Max термометр, TFA Dostmann GmbH &amp; Co.KG, Китай;</w:t>
            </w:r>
          </w:p>
          <w:p w:rsidR="0074424A" w:rsidRPr="00A65403" w:rsidRDefault="0074424A" w:rsidP="0074424A">
            <w:pPr>
              <w:jc w:val="both"/>
              <w:rPr>
                <w:rFonts w:eastAsia="Times New Roman" w:cs="Times New Roman"/>
                <w:szCs w:val="24"/>
                <w:lang w:val="uk-UA"/>
              </w:rPr>
            </w:pPr>
            <w:r w:rsidRPr="00A65403">
              <w:rPr>
                <w:rFonts w:eastAsia="Times New Roman" w:cs="Times New Roman"/>
                <w:szCs w:val="24"/>
                <w:lang w:val="uk-UA"/>
              </w:rPr>
              <w:t>- Ланцети для прік-тесту, ROXALL Medizin GmbH, Німеччина;</w:t>
            </w:r>
          </w:p>
        </w:tc>
      </w:tr>
    </w:tbl>
    <w:p w:rsidR="00D9489B" w:rsidRPr="00461322" w:rsidRDefault="00D9489B">
      <w:pPr>
        <w:rPr>
          <w:lang w:val="uk-UA"/>
        </w:rPr>
      </w:pPr>
      <w:r w:rsidRPr="00461322">
        <w:rPr>
          <w:lang w:val="uk-UA"/>
        </w:rPr>
        <w:br w:type="page"/>
      </w:r>
    </w:p>
    <w:p w:rsidR="00D9489B" w:rsidRDefault="00D9489B">
      <w:r>
        <w:rPr>
          <w:lang w:val="uk-UA"/>
        </w:rPr>
        <w:lastRenderedPageBreak/>
        <w:t xml:space="preserve">                                                                                                                3                                                                   продовження додатка 1</w:t>
      </w:r>
    </w:p>
    <w:p w:rsidR="00D9489B" w:rsidRDefault="00D9489B"/>
    <w:tbl>
      <w:tblPr>
        <w:tblStyle w:val="af0"/>
        <w:tblW w:w="0" w:type="auto"/>
        <w:tblInd w:w="0" w:type="dxa"/>
        <w:tblLook w:val="04A0" w:firstRow="1" w:lastRow="0" w:firstColumn="1" w:lastColumn="0" w:noHBand="0" w:noVBand="1"/>
      </w:tblPr>
      <w:tblGrid>
        <w:gridCol w:w="3823"/>
        <w:gridCol w:w="9633"/>
      </w:tblGrid>
      <w:tr w:rsidR="00D9489B">
        <w:trPr>
          <w:trHeight w:val="825"/>
        </w:trPr>
        <w:tc>
          <w:tcPr>
            <w:tcW w:w="3823" w:type="dxa"/>
            <w:tcBorders>
              <w:top w:val="single" w:sz="4" w:space="0" w:color="auto"/>
              <w:left w:val="single" w:sz="4" w:space="0" w:color="auto"/>
              <w:bottom w:val="single" w:sz="4" w:space="0" w:color="auto"/>
              <w:right w:val="single" w:sz="4" w:space="0" w:color="auto"/>
            </w:tcBorders>
          </w:tcPr>
          <w:p w:rsidR="00D9489B" w:rsidRDefault="00D9489B" w:rsidP="0074424A">
            <w:pPr>
              <w:rPr>
                <w:color w:val="000000"/>
                <w:szCs w:val="24"/>
                <w:lang w:val="uk-UA"/>
              </w:rPr>
            </w:pPr>
          </w:p>
        </w:tc>
        <w:tc>
          <w:tcPr>
            <w:tcW w:w="9633" w:type="dxa"/>
            <w:tcBorders>
              <w:top w:val="single" w:sz="4" w:space="0" w:color="auto"/>
              <w:left w:val="single" w:sz="4" w:space="0" w:color="auto"/>
              <w:bottom w:val="single" w:sz="4" w:space="0" w:color="auto"/>
              <w:right w:val="single" w:sz="4" w:space="0" w:color="auto"/>
            </w:tcBorders>
          </w:tcPr>
          <w:p w:rsidR="00D9489B" w:rsidRDefault="00D9489B" w:rsidP="0074424A">
            <w:pPr>
              <w:jc w:val="both"/>
              <w:rPr>
                <w:rFonts w:eastAsia="Times New Roman" w:cs="Times New Roman"/>
                <w:szCs w:val="24"/>
                <w:lang w:val="uk-UA"/>
              </w:rPr>
            </w:pPr>
            <w:r w:rsidRPr="00A65403">
              <w:rPr>
                <w:rFonts w:eastAsia="Times New Roman" w:cs="Times New Roman"/>
                <w:szCs w:val="24"/>
                <w:lang w:val="uk-UA"/>
              </w:rPr>
              <w:t>- Назальний актуатор, Costertec Soc</w:t>
            </w:r>
            <w:r>
              <w:rPr>
                <w:rFonts w:eastAsia="Times New Roman" w:cs="Times New Roman"/>
                <w:szCs w:val="24"/>
                <w:lang w:val="uk-UA"/>
              </w:rPr>
              <w:t>iedad Anonima Italy, Італія;</w:t>
            </w:r>
          </w:p>
          <w:p w:rsidR="00D9489B" w:rsidRDefault="00D9489B" w:rsidP="0074424A">
            <w:pPr>
              <w:jc w:val="both"/>
              <w:rPr>
                <w:rFonts w:eastAsia="Times New Roman" w:cs="Times New Roman"/>
                <w:szCs w:val="24"/>
                <w:lang w:val="uk-UA"/>
              </w:rPr>
            </w:pPr>
            <w:r w:rsidRPr="00A65403">
              <w:rPr>
                <w:rFonts w:eastAsia="Times New Roman" w:cs="Times New Roman"/>
                <w:szCs w:val="24"/>
                <w:lang w:val="uk-UA"/>
              </w:rPr>
              <w:t>- Бактеріально-вірусні фільтри MicroGar</w:t>
            </w:r>
            <w:r>
              <w:rPr>
                <w:rFonts w:eastAsia="Times New Roman" w:cs="Times New Roman"/>
                <w:szCs w:val="24"/>
                <w:lang w:val="uk-UA"/>
              </w:rPr>
              <w:t>d, Vitalograph GmbH, Німеччина;</w:t>
            </w:r>
          </w:p>
          <w:p w:rsidR="00D9489B" w:rsidRDefault="00D9489B" w:rsidP="0074424A">
            <w:pPr>
              <w:jc w:val="both"/>
              <w:rPr>
                <w:rFonts w:eastAsia="Times New Roman" w:cs="Times New Roman"/>
                <w:szCs w:val="24"/>
                <w:lang w:val="uk-UA"/>
              </w:rPr>
            </w:pPr>
            <w:r w:rsidRPr="00A65403">
              <w:rPr>
                <w:rFonts w:eastAsia="Times New Roman" w:cs="Times New Roman"/>
                <w:szCs w:val="24"/>
                <w:lang w:val="uk-UA"/>
              </w:rPr>
              <w:t>- Назальні кліпси, Xiamen W</w:t>
            </w:r>
            <w:r>
              <w:rPr>
                <w:rFonts w:eastAsia="Times New Roman" w:cs="Times New Roman"/>
                <w:szCs w:val="24"/>
                <w:lang w:val="uk-UA"/>
              </w:rPr>
              <w:t>inner Medical Co., Ltd., Китай;</w:t>
            </w:r>
          </w:p>
          <w:p w:rsidR="00D9489B" w:rsidRPr="00A65403" w:rsidRDefault="00D9489B" w:rsidP="0074424A">
            <w:pPr>
              <w:jc w:val="both"/>
              <w:rPr>
                <w:rFonts w:eastAsia="Times New Roman" w:cs="Times New Roman"/>
                <w:szCs w:val="24"/>
                <w:lang w:val="uk-UA"/>
              </w:rPr>
            </w:pPr>
            <w:r w:rsidRPr="00A65403">
              <w:rPr>
                <w:rFonts w:eastAsia="Times New Roman" w:cs="Times New Roman"/>
                <w:szCs w:val="24"/>
                <w:lang w:val="uk-UA"/>
              </w:rPr>
              <w:t xml:space="preserve">- Шприц-ручка FASTJEKT 300 мікрограм, MEDA Pharma GmbH &amp; Co. KG, Німеччина </w:t>
            </w:r>
          </w:p>
        </w:tc>
      </w:tr>
    </w:tbl>
    <w:p w:rsidR="00941BA1" w:rsidRDefault="00941BA1">
      <w:pPr>
        <w:rPr>
          <w:lang w:val="uk-UA"/>
        </w:rPr>
      </w:pPr>
    </w:p>
    <w:p w:rsidR="00D9489B" w:rsidRDefault="00D9489B">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b/>
          <w:lang w:val="uk-UA" w:eastAsia="en-US"/>
        </w:rPr>
        <w:sectPr w:rsidR="00941BA1" w:rsidSect="006C7FEC">
          <w:pgSz w:w="16838" w:h="11906" w:orient="landscape"/>
          <w:pgMar w:top="426" w:right="1245" w:bottom="851" w:left="2127" w:header="709" w:footer="709" w:gutter="0"/>
          <w:cols w:space="708"/>
          <w:titlePg/>
          <w:docGrid w:linePitch="360"/>
        </w:sectPr>
      </w:pPr>
    </w:p>
    <w:p w:rsidR="00941BA1" w:rsidRDefault="0090372C">
      <w:pPr>
        <w:rPr>
          <w:lang w:val="uk-UA"/>
        </w:rPr>
      </w:pPr>
      <w:r>
        <w:rPr>
          <w:lang w:val="uk-UA"/>
        </w:rPr>
        <w:lastRenderedPageBreak/>
        <w:t xml:space="preserve">                                                                                                                                                         Додаток 2</w:t>
      </w:r>
    </w:p>
    <w:p w:rsidR="00941BA1" w:rsidRDefault="004E4A4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214"/>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ook w:val="04A0" w:firstRow="1" w:lastRow="0" w:firstColumn="1" w:lastColumn="0" w:noHBand="0" w:noVBand="1"/>
      </w:tblPr>
      <w:tblGrid>
        <w:gridCol w:w="3823"/>
        <w:gridCol w:w="9633"/>
      </w:tblGrid>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0D78D8">
            <w:pPr>
              <w:jc w:val="both"/>
            </w:pPr>
            <w:r w:rsidRPr="000D78D8">
              <w:rPr>
                <w:color w:val="000000"/>
              </w:rPr>
              <w:t>«</w:t>
            </w:r>
            <w:r w:rsidR="0090372C">
              <w:t>KEYMAKER-U01, піддослідження 01E: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(НДКРЛ) стадій II-IIIB (N2)</w:t>
            </w:r>
            <w:r w:rsidRPr="000D78D8">
              <w:rPr>
                <w:color w:val="000000"/>
              </w:rPr>
              <w:t>»</w:t>
            </w:r>
            <w:r w:rsidR="0090372C">
              <w:t xml:space="preserve">, код дослідження </w:t>
            </w:r>
            <w:r w:rsidR="00BB46CF">
              <w:rPr>
                <w:lang w:val="uk-UA"/>
              </w:rPr>
              <w:t xml:space="preserve">                 </w:t>
            </w:r>
            <w:r w:rsidR="0090372C">
              <w:t>MK-3475-01E, версія з інкорпорованою поправкою 02 від 13 листопада 2024 року</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Товариство з обмеженою відповідальністю</w:t>
            </w:r>
            <w:r w:rsidR="000D78D8" w:rsidRPr="000D78D8">
              <w:rPr>
                <w:color w:val="000000"/>
              </w:rPr>
              <w:t xml:space="preserve"> «</w:t>
            </w:r>
            <w:r>
              <w:t>МСД Україна</w:t>
            </w:r>
            <w:r w:rsidR="000D78D8" w:rsidRPr="000D78D8">
              <w:rPr>
                <w:color w:val="000000"/>
              </w:rPr>
              <w:t>»</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ТОВ Мерк Шарп енд Доум, США (Merck Sharp &amp; Dohme LLC, USA)</w:t>
            </w:r>
          </w:p>
        </w:tc>
      </w:tr>
      <w:tr w:rsidR="00E74778" w:rsidRPr="00461322">
        <w:tc>
          <w:tcPr>
            <w:tcW w:w="3823" w:type="dxa"/>
            <w:tcBorders>
              <w:top w:val="single" w:sz="4" w:space="0" w:color="auto"/>
              <w:left w:val="single" w:sz="4" w:space="0" w:color="auto"/>
              <w:bottom w:val="single" w:sz="4" w:space="0" w:color="auto"/>
              <w:right w:val="single" w:sz="4" w:space="0" w:color="auto"/>
            </w:tcBorders>
            <w:hideMark/>
          </w:tcPr>
          <w:p w:rsidR="00E74778" w:rsidRDefault="00E74778" w:rsidP="00E7477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E74778" w:rsidRPr="000175F9" w:rsidRDefault="00E74778" w:rsidP="00E74778">
            <w:pPr>
              <w:jc w:val="both"/>
              <w:rPr>
                <w:rFonts w:eastAsia="Times New Roman" w:cs="Times New Roman"/>
                <w:szCs w:val="24"/>
                <w:lang w:val="en-US"/>
              </w:rPr>
            </w:pPr>
            <w:r w:rsidRPr="000F5906">
              <w:rPr>
                <w:rFonts w:eastAsia="Times New Roman" w:cs="Times New Roman"/>
                <w:szCs w:val="24"/>
                <w:lang w:val="en-US"/>
              </w:rPr>
              <w:t>MK</w:t>
            </w:r>
            <w:r w:rsidRPr="000175F9">
              <w:rPr>
                <w:rFonts w:eastAsia="Times New Roman" w:cs="Times New Roman"/>
                <w:szCs w:val="24"/>
                <w:lang w:val="en-US"/>
              </w:rPr>
              <w:t xml:space="preserve">-3475, </w:t>
            </w:r>
            <w:r>
              <w:rPr>
                <w:rFonts w:eastAsia="Times New Roman" w:cs="Times New Roman"/>
                <w:szCs w:val="24"/>
              </w:rPr>
              <w:t>Пембролізумаб</w:t>
            </w:r>
            <w:r w:rsidRPr="000175F9">
              <w:rPr>
                <w:rFonts w:eastAsia="Times New Roman" w:cs="Times New Roman"/>
                <w:szCs w:val="24"/>
                <w:lang w:val="en-US"/>
              </w:rPr>
              <w:t xml:space="preserve">, </w:t>
            </w:r>
            <w:r w:rsidRPr="000F5906">
              <w:rPr>
                <w:rFonts w:eastAsia="Times New Roman" w:cs="Times New Roman"/>
                <w:szCs w:val="24"/>
                <w:lang w:val="en-US"/>
              </w:rPr>
              <w:t>Pembrolizumab</w:t>
            </w:r>
            <w:r w:rsidRPr="000175F9">
              <w:rPr>
                <w:rFonts w:eastAsia="Times New Roman" w:cs="Times New Roman"/>
                <w:szCs w:val="24"/>
                <w:lang w:val="en-US"/>
              </w:rPr>
              <w:t xml:space="preserve"> (</w:t>
            </w:r>
            <w:r>
              <w:rPr>
                <w:rFonts w:eastAsia="Times New Roman" w:cs="Times New Roman"/>
                <w:szCs w:val="24"/>
              </w:rPr>
              <w:t>М</w:t>
            </w:r>
            <w:r w:rsidRPr="000F5906">
              <w:rPr>
                <w:rFonts w:eastAsia="Times New Roman" w:cs="Times New Roman"/>
                <w:szCs w:val="24"/>
                <w:lang w:val="en-US"/>
              </w:rPr>
              <w:t>K</w:t>
            </w:r>
            <w:r w:rsidRPr="000175F9">
              <w:rPr>
                <w:rFonts w:eastAsia="Times New Roman" w:cs="Times New Roman"/>
                <w:szCs w:val="24"/>
                <w:lang w:val="en-US"/>
              </w:rPr>
              <w:t xml:space="preserve">-3475; </w:t>
            </w:r>
            <w:r w:rsidRPr="000F5906">
              <w:rPr>
                <w:rFonts w:eastAsia="Times New Roman" w:cs="Times New Roman"/>
                <w:szCs w:val="24"/>
                <w:lang w:val="en-US"/>
              </w:rPr>
              <w:t>MK</w:t>
            </w:r>
            <w:r w:rsidRPr="000175F9">
              <w:rPr>
                <w:rFonts w:eastAsia="Times New Roman" w:cs="Times New Roman"/>
                <w:szCs w:val="24"/>
                <w:lang w:val="en-US"/>
              </w:rPr>
              <w:t xml:space="preserve">-3475, </w:t>
            </w:r>
            <w:r>
              <w:rPr>
                <w:rFonts w:eastAsia="Times New Roman" w:cs="Times New Roman"/>
                <w:szCs w:val="24"/>
              </w:rPr>
              <w:t>пембролізумаб</w:t>
            </w:r>
            <w:r w:rsidRPr="000175F9">
              <w:rPr>
                <w:rFonts w:eastAsia="Times New Roman" w:cs="Times New Roman"/>
                <w:szCs w:val="24"/>
                <w:lang w:val="en-US"/>
              </w:rPr>
              <w:t xml:space="preserve">, </w:t>
            </w:r>
            <w:r w:rsidRPr="000F5906">
              <w:rPr>
                <w:rFonts w:eastAsia="Times New Roman" w:cs="Times New Roman"/>
                <w:szCs w:val="24"/>
                <w:lang w:val="en-US"/>
              </w:rPr>
              <w:t>pembrolizumab</w:t>
            </w:r>
            <w:r w:rsidRPr="000175F9">
              <w:rPr>
                <w:rFonts w:eastAsia="Times New Roman" w:cs="Times New Roman"/>
                <w:szCs w:val="24"/>
                <w:lang w:val="en-US"/>
              </w:rPr>
              <w:t xml:space="preserve">); </w:t>
            </w:r>
            <w:r w:rsidRPr="000F5906">
              <w:rPr>
                <w:rFonts w:eastAsia="Times New Roman" w:cs="Times New Roman"/>
                <w:szCs w:val="24"/>
                <w:lang w:val="en-US"/>
              </w:rPr>
              <w:t>c</w:t>
            </w:r>
            <w:r>
              <w:rPr>
                <w:rFonts w:eastAsia="Times New Roman" w:cs="Times New Roman"/>
                <w:szCs w:val="24"/>
              </w:rPr>
              <w:t>терильний</w:t>
            </w:r>
            <w:r w:rsidRPr="000175F9">
              <w:rPr>
                <w:rFonts w:eastAsia="Times New Roman" w:cs="Times New Roman"/>
                <w:szCs w:val="24"/>
                <w:lang w:val="en-US"/>
              </w:rPr>
              <w:t xml:space="preserve"> </w:t>
            </w:r>
            <w:r>
              <w:rPr>
                <w:rFonts w:eastAsia="Times New Roman" w:cs="Times New Roman"/>
                <w:szCs w:val="24"/>
              </w:rPr>
              <w:t>розчин</w:t>
            </w:r>
            <w:r w:rsidRPr="000175F9">
              <w:rPr>
                <w:rFonts w:eastAsia="Times New Roman" w:cs="Times New Roman"/>
                <w:szCs w:val="24"/>
                <w:lang w:val="en-US"/>
              </w:rPr>
              <w:t xml:space="preserve"> </w:t>
            </w:r>
            <w:r>
              <w:rPr>
                <w:rFonts w:eastAsia="Times New Roman" w:cs="Times New Roman"/>
                <w:szCs w:val="24"/>
              </w:rPr>
              <w:t>для</w:t>
            </w:r>
            <w:r w:rsidRPr="000175F9">
              <w:rPr>
                <w:rFonts w:eastAsia="Times New Roman" w:cs="Times New Roman"/>
                <w:szCs w:val="24"/>
                <w:lang w:val="en-US"/>
              </w:rPr>
              <w:t xml:space="preserve"> </w:t>
            </w:r>
            <w:r>
              <w:rPr>
                <w:rFonts w:eastAsia="Times New Roman" w:cs="Times New Roman"/>
                <w:szCs w:val="24"/>
              </w:rPr>
              <w:t>внутрішньовенних</w:t>
            </w:r>
            <w:r w:rsidRPr="000175F9">
              <w:rPr>
                <w:rFonts w:eastAsia="Times New Roman" w:cs="Times New Roman"/>
                <w:szCs w:val="24"/>
                <w:lang w:val="en-US"/>
              </w:rPr>
              <w:t xml:space="preserve"> </w:t>
            </w:r>
            <w:r>
              <w:rPr>
                <w:rFonts w:eastAsia="Times New Roman" w:cs="Times New Roman"/>
                <w:szCs w:val="24"/>
              </w:rPr>
              <w:t>інфузій</w:t>
            </w:r>
            <w:r w:rsidRPr="000175F9">
              <w:rPr>
                <w:rFonts w:eastAsia="Times New Roman" w:cs="Times New Roman"/>
                <w:szCs w:val="24"/>
                <w:lang w:val="en-US"/>
              </w:rPr>
              <w:t>/</w:t>
            </w:r>
            <w:r>
              <w:rPr>
                <w:rFonts w:eastAsia="Times New Roman" w:cs="Times New Roman"/>
                <w:szCs w:val="24"/>
              </w:rPr>
              <w:t>флакон</w:t>
            </w:r>
            <w:r w:rsidRPr="000175F9">
              <w:rPr>
                <w:rFonts w:eastAsia="Times New Roman" w:cs="Times New Roman"/>
                <w:szCs w:val="24"/>
                <w:lang w:val="en-US"/>
              </w:rPr>
              <w:t xml:space="preserve">; 25 </w:t>
            </w:r>
            <w:r>
              <w:rPr>
                <w:rFonts w:eastAsia="Times New Roman" w:cs="Times New Roman"/>
                <w:szCs w:val="24"/>
              </w:rPr>
              <w:t>мг</w:t>
            </w:r>
            <w:r w:rsidRPr="000175F9">
              <w:rPr>
                <w:rFonts w:eastAsia="Times New Roman" w:cs="Times New Roman"/>
                <w:szCs w:val="24"/>
                <w:lang w:val="en-US"/>
              </w:rPr>
              <w:t>/</w:t>
            </w:r>
            <w:r>
              <w:rPr>
                <w:rFonts w:eastAsia="Times New Roman" w:cs="Times New Roman"/>
                <w:szCs w:val="24"/>
              </w:rPr>
              <w:t>мл</w:t>
            </w:r>
            <w:r w:rsidRPr="000175F9">
              <w:rPr>
                <w:rFonts w:eastAsia="Times New Roman" w:cs="Times New Roman"/>
                <w:szCs w:val="24"/>
                <w:lang w:val="en-US"/>
              </w:rPr>
              <w:t xml:space="preserve"> </w:t>
            </w:r>
            <w:r>
              <w:rPr>
                <w:rFonts w:eastAsia="Times New Roman" w:cs="Times New Roman"/>
                <w:szCs w:val="24"/>
                <w:lang w:val="uk-UA"/>
              </w:rPr>
              <w:t xml:space="preserve">                    </w:t>
            </w:r>
            <w:r w:rsidRPr="000175F9">
              <w:rPr>
                <w:rFonts w:eastAsia="Times New Roman" w:cs="Times New Roman"/>
                <w:szCs w:val="24"/>
                <w:lang w:val="en-US"/>
              </w:rPr>
              <w:t xml:space="preserve">(100 </w:t>
            </w:r>
            <w:r>
              <w:rPr>
                <w:rFonts w:eastAsia="Times New Roman" w:cs="Times New Roman"/>
                <w:szCs w:val="24"/>
              </w:rPr>
              <w:t>мг</w:t>
            </w:r>
            <w:r w:rsidRPr="000175F9">
              <w:rPr>
                <w:rFonts w:eastAsia="Times New Roman" w:cs="Times New Roman"/>
                <w:szCs w:val="24"/>
                <w:lang w:val="en-US"/>
              </w:rPr>
              <w:t xml:space="preserve">/4 </w:t>
            </w:r>
            <w:r>
              <w:rPr>
                <w:rFonts w:eastAsia="Times New Roman" w:cs="Times New Roman"/>
                <w:szCs w:val="24"/>
              </w:rPr>
              <w:t>мл</w:t>
            </w:r>
            <w:r w:rsidRPr="000175F9">
              <w:rPr>
                <w:rFonts w:eastAsia="Times New Roman" w:cs="Times New Roman"/>
                <w:szCs w:val="24"/>
                <w:lang w:val="en-US"/>
              </w:rPr>
              <w:t xml:space="preserve">); </w:t>
            </w:r>
            <w:r>
              <w:rPr>
                <w:rFonts w:eastAsia="Times New Roman" w:cs="Times New Roman"/>
                <w:szCs w:val="24"/>
                <w:lang w:val="en-US"/>
              </w:rPr>
              <w:t>MSD</w:t>
            </w:r>
            <w:r w:rsidRPr="000175F9">
              <w:rPr>
                <w:rFonts w:eastAsia="Times New Roman" w:cs="Times New Roman"/>
                <w:szCs w:val="24"/>
                <w:lang w:val="en-US"/>
              </w:rPr>
              <w:t xml:space="preserve"> </w:t>
            </w:r>
            <w:r>
              <w:rPr>
                <w:rFonts w:eastAsia="Times New Roman" w:cs="Times New Roman"/>
                <w:szCs w:val="24"/>
                <w:lang w:val="en-US"/>
              </w:rPr>
              <w:t>International</w:t>
            </w:r>
            <w:r w:rsidRPr="000175F9">
              <w:rPr>
                <w:rFonts w:eastAsia="Times New Roman" w:cs="Times New Roman"/>
                <w:szCs w:val="24"/>
                <w:lang w:val="en-US"/>
              </w:rPr>
              <w:t xml:space="preserve"> </w:t>
            </w:r>
            <w:r>
              <w:rPr>
                <w:rFonts w:eastAsia="Times New Roman" w:cs="Times New Roman"/>
                <w:szCs w:val="24"/>
                <w:lang w:val="en-US"/>
              </w:rPr>
              <w:t>GmbH</w:t>
            </w:r>
            <w:r w:rsidRPr="000175F9">
              <w:rPr>
                <w:rFonts w:eastAsia="Times New Roman" w:cs="Times New Roman"/>
                <w:szCs w:val="24"/>
                <w:lang w:val="en-US"/>
              </w:rPr>
              <w:t xml:space="preserve">, </w:t>
            </w:r>
            <w:r>
              <w:rPr>
                <w:rFonts w:eastAsia="Times New Roman" w:cs="Times New Roman"/>
                <w:szCs w:val="24"/>
                <w:lang w:val="en-US"/>
              </w:rPr>
              <w:t>Ireland</w:t>
            </w:r>
            <w:r w:rsidRPr="000175F9">
              <w:rPr>
                <w:rFonts w:eastAsia="Times New Roman" w:cs="Times New Roman"/>
                <w:szCs w:val="24"/>
                <w:lang w:val="en-US"/>
              </w:rPr>
              <w:t xml:space="preserve">; </w:t>
            </w:r>
            <w:r w:rsidRPr="000F5906">
              <w:rPr>
                <w:rFonts w:eastAsia="Times New Roman" w:cs="Times New Roman"/>
                <w:szCs w:val="24"/>
                <w:lang w:val="en-US"/>
              </w:rPr>
              <w:t>Almac</w:t>
            </w:r>
            <w:r w:rsidRPr="000175F9">
              <w:rPr>
                <w:rFonts w:eastAsia="Times New Roman" w:cs="Times New Roman"/>
                <w:szCs w:val="24"/>
                <w:lang w:val="en-US"/>
              </w:rPr>
              <w:t xml:space="preserve"> </w:t>
            </w:r>
            <w:r w:rsidRPr="000F5906">
              <w:rPr>
                <w:rFonts w:eastAsia="Times New Roman" w:cs="Times New Roman"/>
                <w:szCs w:val="24"/>
                <w:lang w:val="en-US"/>
              </w:rPr>
              <w:t>Clinical</w:t>
            </w:r>
            <w:r w:rsidRPr="000175F9">
              <w:rPr>
                <w:rFonts w:eastAsia="Times New Roman" w:cs="Times New Roman"/>
                <w:szCs w:val="24"/>
                <w:lang w:val="en-US"/>
              </w:rPr>
              <w:t xml:space="preserve"> </w:t>
            </w:r>
            <w:r w:rsidRPr="000F5906">
              <w:rPr>
                <w:rFonts w:eastAsia="Times New Roman" w:cs="Times New Roman"/>
                <w:szCs w:val="24"/>
                <w:lang w:val="en-US"/>
              </w:rPr>
              <w:t>Services</w:t>
            </w:r>
            <w:r w:rsidRPr="000175F9">
              <w:rPr>
                <w:rFonts w:eastAsia="Times New Roman" w:cs="Times New Roman"/>
                <w:szCs w:val="24"/>
                <w:lang w:val="en-US"/>
              </w:rPr>
              <w:t xml:space="preserve">, </w:t>
            </w:r>
            <w:r w:rsidRPr="000F5906">
              <w:rPr>
                <w:rFonts w:eastAsia="Times New Roman" w:cs="Times New Roman"/>
                <w:szCs w:val="24"/>
                <w:lang w:val="en-US"/>
              </w:rPr>
              <w:t>USA</w:t>
            </w:r>
            <w:r w:rsidRPr="000175F9">
              <w:rPr>
                <w:rFonts w:eastAsia="Times New Roman" w:cs="Times New Roman"/>
                <w:szCs w:val="24"/>
                <w:lang w:val="en-US"/>
              </w:rPr>
              <w:t xml:space="preserve">; </w:t>
            </w:r>
            <w:r w:rsidRPr="000F5906">
              <w:rPr>
                <w:rFonts w:eastAsia="Times New Roman" w:cs="Times New Roman"/>
                <w:szCs w:val="24"/>
                <w:lang w:val="en-US"/>
              </w:rPr>
              <w:t>Almac</w:t>
            </w:r>
            <w:r w:rsidRPr="000175F9">
              <w:rPr>
                <w:rFonts w:eastAsia="Times New Roman" w:cs="Times New Roman"/>
                <w:szCs w:val="24"/>
                <w:lang w:val="en-US"/>
              </w:rPr>
              <w:t xml:space="preserve"> </w:t>
            </w:r>
            <w:r w:rsidRPr="000F5906">
              <w:rPr>
                <w:rFonts w:eastAsia="Times New Roman" w:cs="Times New Roman"/>
                <w:szCs w:val="24"/>
                <w:lang w:val="en-US"/>
              </w:rPr>
              <w:t>Clinical</w:t>
            </w:r>
            <w:r w:rsidRPr="000175F9">
              <w:rPr>
                <w:rFonts w:eastAsia="Times New Roman" w:cs="Times New Roman"/>
                <w:szCs w:val="24"/>
                <w:lang w:val="en-US"/>
              </w:rPr>
              <w:t xml:space="preserve"> </w:t>
            </w:r>
            <w:r w:rsidRPr="000F5906">
              <w:rPr>
                <w:rFonts w:eastAsia="Times New Roman" w:cs="Times New Roman"/>
                <w:szCs w:val="24"/>
                <w:lang w:val="en-US"/>
              </w:rPr>
              <w:t>Services</w:t>
            </w:r>
            <w:r w:rsidRPr="000175F9">
              <w:rPr>
                <w:rFonts w:eastAsia="Times New Roman" w:cs="Times New Roman"/>
                <w:szCs w:val="24"/>
                <w:lang w:val="en-US"/>
              </w:rPr>
              <w:t xml:space="preserve"> </w:t>
            </w:r>
            <w:r w:rsidRPr="000F5906">
              <w:rPr>
                <w:rFonts w:eastAsia="Times New Roman" w:cs="Times New Roman"/>
                <w:szCs w:val="24"/>
                <w:lang w:val="en-US"/>
              </w:rPr>
              <w:t>Limited</w:t>
            </w:r>
            <w:r w:rsidRPr="000175F9">
              <w:rPr>
                <w:rFonts w:eastAsia="Times New Roman" w:cs="Times New Roman"/>
                <w:szCs w:val="24"/>
                <w:lang w:val="en-US"/>
              </w:rPr>
              <w:t xml:space="preserve">, </w:t>
            </w:r>
            <w:r w:rsidRPr="000F5906">
              <w:rPr>
                <w:rFonts w:eastAsia="Times New Roman" w:cs="Times New Roman"/>
                <w:szCs w:val="24"/>
                <w:lang w:val="en-US"/>
              </w:rPr>
              <w:t>United</w:t>
            </w:r>
            <w:r w:rsidRPr="000175F9">
              <w:rPr>
                <w:rFonts w:eastAsia="Times New Roman" w:cs="Times New Roman"/>
                <w:szCs w:val="24"/>
                <w:lang w:val="en-US"/>
              </w:rPr>
              <w:t xml:space="preserve"> </w:t>
            </w:r>
            <w:r w:rsidRPr="000F5906">
              <w:rPr>
                <w:rFonts w:eastAsia="Times New Roman" w:cs="Times New Roman"/>
                <w:szCs w:val="24"/>
                <w:lang w:val="en-US"/>
              </w:rPr>
              <w:t>Kingdom</w:t>
            </w:r>
            <w:r w:rsidRPr="000175F9">
              <w:rPr>
                <w:rFonts w:eastAsia="Times New Roman" w:cs="Times New Roman"/>
                <w:szCs w:val="24"/>
                <w:lang w:val="en-US"/>
              </w:rPr>
              <w:t xml:space="preserve">; </w:t>
            </w:r>
            <w:r w:rsidRPr="000F5906">
              <w:rPr>
                <w:rFonts w:eastAsia="Times New Roman" w:cs="Times New Roman"/>
                <w:szCs w:val="24"/>
                <w:lang w:val="en-US"/>
              </w:rPr>
              <w:t>Fisher</w:t>
            </w:r>
            <w:r w:rsidRPr="000175F9">
              <w:rPr>
                <w:rFonts w:eastAsia="Times New Roman" w:cs="Times New Roman"/>
                <w:szCs w:val="24"/>
                <w:lang w:val="en-US"/>
              </w:rPr>
              <w:t xml:space="preserve"> </w:t>
            </w:r>
            <w:r w:rsidRPr="000F5906">
              <w:rPr>
                <w:rFonts w:eastAsia="Times New Roman" w:cs="Times New Roman"/>
                <w:szCs w:val="24"/>
                <w:lang w:val="en-US"/>
              </w:rPr>
              <w:t>Clinical</w:t>
            </w:r>
            <w:r w:rsidRPr="000175F9">
              <w:rPr>
                <w:rFonts w:eastAsia="Times New Roman" w:cs="Times New Roman"/>
                <w:szCs w:val="24"/>
                <w:lang w:val="en-US"/>
              </w:rPr>
              <w:t xml:space="preserve"> </w:t>
            </w:r>
            <w:r w:rsidRPr="000F5906">
              <w:rPr>
                <w:rFonts w:eastAsia="Times New Roman" w:cs="Times New Roman"/>
                <w:szCs w:val="24"/>
                <w:lang w:val="en-US"/>
              </w:rPr>
              <w:t>Services</w:t>
            </w:r>
            <w:r w:rsidRPr="000175F9">
              <w:rPr>
                <w:rFonts w:eastAsia="Times New Roman" w:cs="Times New Roman"/>
                <w:szCs w:val="24"/>
                <w:lang w:val="en-US"/>
              </w:rPr>
              <w:t xml:space="preserve"> </w:t>
            </w:r>
            <w:r w:rsidRPr="000F5906">
              <w:rPr>
                <w:rFonts w:eastAsia="Times New Roman" w:cs="Times New Roman"/>
                <w:szCs w:val="24"/>
                <w:lang w:val="en-US"/>
              </w:rPr>
              <w:t>GmbH</w:t>
            </w:r>
            <w:r w:rsidRPr="000175F9">
              <w:rPr>
                <w:rFonts w:eastAsia="Times New Roman" w:cs="Times New Roman"/>
                <w:szCs w:val="24"/>
                <w:lang w:val="en-US"/>
              </w:rPr>
              <w:t xml:space="preserve">, </w:t>
            </w:r>
            <w:r w:rsidRPr="000F5906">
              <w:rPr>
                <w:rFonts w:eastAsia="Times New Roman" w:cs="Times New Roman"/>
                <w:szCs w:val="24"/>
                <w:lang w:val="en-US"/>
              </w:rPr>
              <w:t>Switzerland</w:t>
            </w:r>
            <w:r w:rsidRPr="000175F9">
              <w:rPr>
                <w:rFonts w:eastAsia="Times New Roman" w:cs="Times New Roman"/>
                <w:szCs w:val="24"/>
                <w:lang w:val="en-US"/>
              </w:rPr>
              <w:t xml:space="preserve">; </w:t>
            </w:r>
            <w:r>
              <w:rPr>
                <w:rFonts w:eastAsia="Times New Roman" w:cs="Times New Roman"/>
                <w:szCs w:val="24"/>
                <w:lang w:val="en-US"/>
              </w:rPr>
              <w:t>Fisher</w:t>
            </w:r>
            <w:r w:rsidRPr="000175F9">
              <w:rPr>
                <w:rFonts w:eastAsia="Times New Roman" w:cs="Times New Roman"/>
                <w:szCs w:val="24"/>
                <w:lang w:val="en-US"/>
              </w:rPr>
              <w:t xml:space="preserve"> </w:t>
            </w:r>
            <w:r>
              <w:rPr>
                <w:rFonts w:eastAsia="Times New Roman" w:cs="Times New Roman"/>
                <w:szCs w:val="24"/>
                <w:lang w:val="en-US"/>
              </w:rPr>
              <w:t>Clinical</w:t>
            </w:r>
            <w:r w:rsidRPr="000175F9">
              <w:rPr>
                <w:rFonts w:eastAsia="Times New Roman" w:cs="Times New Roman"/>
                <w:szCs w:val="24"/>
                <w:lang w:val="en-US"/>
              </w:rPr>
              <w:t xml:space="preserve"> </w:t>
            </w:r>
            <w:r>
              <w:rPr>
                <w:rFonts w:eastAsia="Times New Roman" w:cs="Times New Roman"/>
                <w:szCs w:val="24"/>
                <w:lang w:val="en-US"/>
              </w:rPr>
              <w:t>Services</w:t>
            </w:r>
            <w:r w:rsidRPr="000175F9">
              <w:rPr>
                <w:rFonts w:eastAsia="Times New Roman" w:cs="Times New Roman"/>
                <w:szCs w:val="24"/>
                <w:lang w:val="en-US"/>
              </w:rPr>
              <w:t xml:space="preserve"> </w:t>
            </w:r>
            <w:r>
              <w:rPr>
                <w:rFonts w:eastAsia="Times New Roman" w:cs="Times New Roman"/>
                <w:szCs w:val="24"/>
                <w:lang w:val="en-US"/>
              </w:rPr>
              <w:t>Inc</w:t>
            </w:r>
            <w:r w:rsidRPr="000175F9">
              <w:rPr>
                <w:rFonts w:eastAsia="Times New Roman" w:cs="Times New Roman"/>
                <w:szCs w:val="24"/>
                <w:lang w:val="en-US"/>
              </w:rPr>
              <w:t xml:space="preserve">., </w:t>
            </w:r>
            <w:r w:rsidRPr="000F5906">
              <w:rPr>
                <w:rFonts w:eastAsia="Times New Roman" w:cs="Times New Roman"/>
                <w:szCs w:val="24"/>
                <w:lang w:val="en-US"/>
              </w:rPr>
              <w:t>USA</w:t>
            </w:r>
            <w:r w:rsidRPr="000175F9">
              <w:rPr>
                <w:rFonts w:eastAsia="Times New Roman" w:cs="Times New Roman"/>
                <w:szCs w:val="24"/>
                <w:lang w:val="en-US"/>
              </w:rPr>
              <w:t xml:space="preserve">; </w:t>
            </w:r>
            <w:r w:rsidRPr="000F5906">
              <w:rPr>
                <w:rFonts w:eastAsia="Times New Roman" w:cs="Times New Roman"/>
                <w:szCs w:val="24"/>
                <w:lang w:val="en-US"/>
              </w:rPr>
              <w:t>Fisher</w:t>
            </w:r>
            <w:r w:rsidRPr="000175F9">
              <w:rPr>
                <w:rFonts w:eastAsia="Times New Roman" w:cs="Times New Roman"/>
                <w:szCs w:val="24"/>
                <w:lang w:val="en-US"/>
              </w:rPr>
              <w:t xml:space="preserve"> </w:t>
            </w:r>
            <w:r w:rsidRPr="000F5906">
              <w:rPr>
                <w:rFonts w:eastAsia="Times New Roman" w:cs="Times New Roman"/>
                <w:szCs w:val="24"/>
                <w:lang w:val="en-US"/>
              </w:rPr>
              <w:t>Clinical</w:t>
            </w:r>
            <w:r w:rsidRPr="000175F9">
              <w:rPr>
                <w:rFonts w:eastAsia="Times New Roman" w:cs="Times New Roman"/>
                <w:szCs w:val="24"/>
                <w:lang w:val="en-US"/>
              </w:rPr>
              <w:t xml:space="preserve"> </w:t>
            </w:r>
            <w:r w:rsidRPr="000F5906">
              <w:rPr>
                <w:rFonts w:eastAsia="Times New Roman" w:cs="Times New Roman"/>
                <w:szCs w:val="24"/>
                <w:lang w:val="en-US"/>
              </w:rPr>
              <w:t>Services</w:t>
            </w:r>
            <w:r w:rsidRPr="000175F9">
              <w:rPr>
                <w:rFonts w:eastAsia="Times New Roman" w:cs="Times New Roman"/>
                <w:szCs w:val="24"/>
                <w:lang w:val="en-US"/>
              </w:rPr>
              <w:t xml:space="preserve"> </w:t>
            </w:r>
            <w:r w:rsidRPr="000F5906">
              <w:rPr>
                <w:rFonts w:eastAsia="Times New Roman" w:cs="Times New Roman"/>
                <w:szCs w:val="24"/>
                <w:lang w:val="en-US"/>
              </w:rPr>
              <w:t>UK</w:t>
            </w:r>
            <w:r w:rsidRPr="000175F9">
              <w:rPr>
                <w:rFonts w:eastAsia="Times New Roman" w:cs="Times New Roman"/>
                <w:szCs w:val="24"/>
                <w:lang w:val="en-US"/>
              </w:rPr>
              <w:t xml:space="preserve"> </w:t>
            </w:r>
            <w:r w:rsidRPr="000F5906">
              <w:rPr>
                <w:rFonts w:eastAsia="Times New Roman" w:cs="Times New Roman"/>
                <w:szCs w:val="24"/>
                <w:lang w:val="en-US"/>
              </w:rPr>
              <w:t>Limited</w:t>
            </w:r>
            <w:r w:rsidRPr="000175F9">
              <w:rPr>
                <w:rFonts w:eastAsia="Times New Roman" w:cs="Times New Roman"/>
                <w:szCs w:val="24"/>
                <w:lang w:val="en-US"/>
              </w:rPr>
              <w:t xml:space="preserve">, </w:t>
            </w:r>
            <w:r w:rsidRPr="000F5906">
              <w:rPr>
                <w:rFonts w:eastAsia="Times New Roman" w:cs="Times New Roman"/>
                <w:szCs w:val="24"/>
                <w:lang w:val="en-US"/>
              </w:rPr>
              <w:t>United</w:t>
            </w:r>
            <w:r w:rsidRPr="000175F9">
              <w:rPr>
                <w:rFonts w:eastAsia="Times New Roman" w:cs="Times New Roman"/>
                <w:szCs w:val="24"/>
                <w:lang w:val="en-US"/>
              </w:rPr>
              <w:t xml:space="preserve"> </w:t>
            </w:r>
            <w:r w:rsidRPr="000F5906">
              <w:rPr>
                <w:rFonts w:eastAsia="Times New Roman" w:cs="Times New Roman"/>
                <w:szCs w:val="24"/>
                <w:lang w:val="en-US"/>
              </w:rPr>
              <w:t>Kingdom</w:t>
            </w:r>
            <w:r w:rsidRPr="000175F9">
              <w:rPr>
                <w:rFonts w:eastAsia="Times New Roman" w:cs="Times New Roman"/>
                <w:szCs w:val="24"/>
                <w:lang w:val="en-US"/>
              </w:rPr>
              <w:t xml:space="preserve">; </w:t>
            </w:r>
            <w:r w:rsidRPr="000F5906">
              <w:rPr>
                <w:rFonts w:eastAsia="Times New Roman" w:cs="Times New Roman"/>
                <w:szCs w:val="24"/>
                <w:lang w:val="en-US"/>
              </w:rPr>
              <w:t>Merck</w:t>
            </w:r>
            <w:r w:rsidRPr="000175F9">
              <w:rPr>
                <w:rFonts w:eastAsia="Times New Roman" w:cs="Times New Roman"/>
                <w:szCs w:val="24"/>
                <w:lang w:val="en-US"/>
              </w:rPr>
              <w:t xml:space="preserve"> </w:t>
            </w:r>
            <w:r w:rsidRPr="000F5906">
              <w:rPr>
                <w:rFonts w:eastAsia="Times New Roman" w:cs="Times New Roman"/>
                <w:szCs w:val="24"/>
                <w:lang w:val="en-US"/>
              </w:rPr>
              <w:t>Sharp</w:t>
            </w:r>
            <w:r w:rsidRPr="000175F9">
              <w:rPr>
                <w:rFonts w:eastAsia="Times New Roman" w:cs="Times New Roman"/>
                <w:szCs w:val="24"/>
                <w:lang w:val="en-US"/>
              </w:rPr>
              <w:t xml:space="preserve"> &amp; </w:t>
            </w:r>
            <w:r w:rsidRPr="000F5906">
              <w:rPr>
                <w:rFonts w:eastAsia="Times New Roman" w:cs="Times New Roman"/>
                <w:szCs w:val="24"/>
                <w:lang w:val="en-US"/>
              </w:rPr>
              <w:t>Dohme</w:t>
            </w:r>
            <w:r w:rsidRPr="000175F9">
              <w:rPr>
                <w:rFonts w:eastAsia="Times New Roman" w:cs="Times New Roman"/>
                <w:szCs w:val="24"/>
                <w:lang w:val="en-US"/>
              </w:rPr>
              <w:t xml:space="preserve"> </w:t>
            </w:r>
            <w:r w:rsidRPr="000F5906">
              <w:rPr>
                <w:rFonts w:eastAsia="Times New Roman" w:cs="Times New Roman"/>
                <w:szCs w:val="24"/>
                <w:lang w:val="en-US"/>
              </w:rPr>
              <w:t>LLC</w:t>
            </w:r>
            <w:r w:rsidRPr="000175F9">
              <w:rPr>
                <w:rFonts w:eastAsia="Times New Roman" w:cs="Times New Roman"/>
                <w:szCs w:val="24"/>
                <w:lang w:val="en-US"/>
              </w:rPr>
              <w:t xml:space="preserve">, </w:t>
            </w:r>
            <w:r w:rsidRPr="000F5906">
              <w:rPr>
                <w:rFonts w:eastAsia="Times New Roman" w:cs="Times New Roman"/>
                <w:szCs w:val="24"/>
                <w:lang w:val="en-US"/>
              </w:rPr>
              <w:t>USA</w:t>
            </w:r>
            <w:r w:rsidRPr="000175F9">
              <w:rPr>
                <w:rFonts w:eastAsia="Times New Roman" w:cs="Times New Roman"/>
                <w:szCs w:val="24"/>
                <w:lang w:val="en-US"/>
              </w:rPr>
              <w:t xml:space="preserve">; </w:t>
            </w:r>
            <w:r w:rsidRPr="000F5906">
              <w:rPr>
                <w:rFonts w:eastAsia="Times New Roman" w:cs="Times New Roman"/>
                <w:szCs w:val="24"/>
                <w:lang w:val="en-US"/>
              </w:rPr>
              <w:t>Werthenstein</w:t>
            </w:r>
            <w:r w:rsidRPr="000175F9">
              <w:rPr>
                <w:rFonts w:eastAsia="Times New Roman" w:cs="Times New Roman"/>
                <w:szCs w:val="24"/>
                <w:lang w:val="en-US"/>
              </w:rPr>
              <w:t xml:space="preserve"> </w:t>
            </w:r>
            <w:r w:rsidRPr="000F5906">
              <w:rPr>
                <w:rFonts w:eastAsia="Times New Roman" w:cs="Times New Roman"/>
                <w:szCs w:val="24"/>
                <w:lang w:val="en-US"/>
              </w:rPr>
              <w:t>BioPharma</w:t>
            </w:r>
            <w:r w:rsidRPr="000175F9">
              <w:rPr>
                <w:rFonts w:eastAsia="Times New Roman" w:cs="Times New Roman"/>
                <w:szCs w:val="24"/>
                <w:lang w:val="en-US"/>
              </w:rPr>
              <w:t xml:space="preserve"> </w:t>
            </w:r>
            <w:r w:rsidRPr="000F5906">
              <w:rPr>
                <w:rFonts w:eastAsia="Times New Roman" w:cs="Times New Roman"/>
                <w:szCs w:val="24"/>
                <w:lang w:val="en-US"/>
              </w:rPr>
              <w:t>GmbH</w:t>
            </w:r>
            <w:r w:rsidRPr="000175F9">
              <w:rPr>
                <w:rFonts w:eastAsia="Times New Roman" w:cs="Times New Roman"/>
                <w:szCs w:val="24"/>
                <w:lang w:val="en-US"/>
              </w:rPr>
              <w:t xml:space="preserve">, </w:t>
            </w:r>
            <w:r w:rsidRPr="000F5906">
              <w:rPr>
                <w:rFonts w:eastAsia="Times New Roman" w:cs="Times New Roman"/>
                <w:szCs w:val="24"/>
                <w:lang w:val="en-US"/>
              </w:rPr>
              <w:t>Switzerland</w:t>
            </w:r>
            <w:r w:rsidRPr="000175F9">
              <w:rPr>
                <w:rFonts w:eastAsia="Times New Roman" w:cs="Times New Roman"/>
                <w:szCs w:val="24"/>
                <w:lang w:val="en-US"/>
              </w:rPr>
              <w:t xml:space="preserve">; </w:t>
            </w:r>
            <w:r w:rsidRPr="000F5906">
              <w:rPr>
                <w:rFonts w:eastAsia="Times New Roman" w:cs="Times New Roman"/>
                <w:szCs w:val="24"/>
                <w:lang w:val="en-US"/>
              </w:rPr>
              <w:t>Merck</w:t>
            </w:r>
            <w:r w:rsidRPr="000175F9">
              <w:rPr>
                <w:rFonts w:eastAsia="Times New Roman" w:cs="Times New Roman"/>
                <w:szCs w:val="24"/>
                <w:lang w:val="en-US"/>
              </w:rPr>
              <w:t xml:space="preserve"> </w:t>
            </w:r>
            <w:r w:rsidRPr="000F5906">
              <w:rPr>
                <w:rFonts w:eastAsia="Times New Roman" w:cs="Times New Roman"/>
                <w:szCs w:val="24"/>
                <w:lang w:val="en-US"/>
              </w:rPr>
              <w:t>Sharp</w:t>
            </w:r>
            <w:r w:rsidRPr="000175F9">
              <w:rPr>
                <w:rFonts w:eastAsia="Times New Roman" w:cs="Times New Roman"/>
                <w:szCs w:val="24"/>
                <w:lang w:val="en-US"/>
              </w:rPr>
              <w:t xml:space="preserve"> &amp; </w:t>
            </w:r>
            <w:r w:rsidRPr="000F5906">
              <w:rPr>
                <w:rFonts w:eastAsia="Times New Roman" w:cs="Times New Roman"/>
                <w:szCs w:val="24"/>
                <w:lang w:val="en-US"/>
              </w:rPr>
              <w:t>Dohme</w:t>
            </w:r>
            <w:r w:rsidRPr="000175F9">
              <w:rPr>
                <w:rFonts w:eastAsia="Times New Roman" w:cs="Times New Roman"/>
                <w:szCs w:val="24"/>
                <w:lang w:val="en-US"/>
              </w:rPr>
              <w:t xml:space="preserve"> </w:t>
            </w:r>
            <w:r w:rsidRPr="000F5906">
              <w:rPr>
                <w:rFonts w:eastAsia="Times New Roman" w:cs="Times New Roman"/>
                <w:szCs w:val="24"/>
                <w:lang w:val="en-US"/>
              </w:rPr>
              <w:t>LLC</w:t>
            </w:r>
            <w:r w:rsidRPr="000175F9">
              <w:rPr>
                <w:rFonts w:eastAsia="Times New Roman" w:cs="Times New Roman"/>
                <w:szCs w:val="24"/>
                <w:lang w:val="en-US"/>
              </w:rPr>
              <w:t xml:space="preserve">, </w:t>
            </w:r>
            <w:r w:rsidRPr="000F5906">
              <w:rPr>
                <w:rFonts w:eastAsia="Times New Roman" w:cs="Times New Roman"/>
                <w:szCs w:val="24"/>
                <w:lang w:val="en-US"/>
              </w:rPr>
              <w:t>United</w:t>
            </w:r>
            <w:r w:rsidRPr="000175F9">
              <w:rPr>
                <w:rFonts w:eastAsia="Times New Roman" w:cs="Times New Roman"/>
                <w:szCs w:val="24"/>
                <w:lang w:val="en-US"/>
              </w:rPr>
              <w:t xml:space="preserve"> </w:t>
            </w:r>
            <w:r w:rsidRPr="000F5906">
              <w:rPr>
                <w:rFonts w:eastAsia="Times New Roman" w:cs="Times New Roman"/>
                <w:szCs w:val="24"/>
                <w:lang w:val="en-US"/>
              </w:rPr>
              <w:t>States</w:t>
            </w:r>
            <w:r w:rsidRPr="000175F9">
              <w:rPr>
                <w:rFonts w:eastAsia="Times New Roman" w:cs="Times New Roman"/>
                <w:szCs w:val="24"/>
                <w:lang w:val="en-US"/>
              </w:rPr>
              <w:t>;</w:t>
            </w:r>
            <w:r>
              <w:rPr>
                <w:rFonts w:eastAsia="Times New Roman" w:cs="Times New Roman"/>
                <w:szCs w:val="24"/>
                <w:lang w:val="uk-UA"/>
              </w:rPr>
              <w:t xml:space="preserve"> </w:t>
            </w:r>
            <w:r w:rsidRPr="000F5906">
              <w:rPr>
                <w:rFonts w:eastAsia="Times New Roman" w:cs="Times New Roman"/>
                <w:szCs w:val="24"/>
                <w:lang w:val="en-US"/>
              </w:rPr>
              <w:t xml:space="preserve">MSD INTERNATIONAL GmbH, Ireland; Merck Sharp &amp; Dohme UK Limited, United Kingdom; </w:t>
            </w:r>
          </w:p>
          <w:p w:rsidR="00E74778" w:rsidRPr="000F5906" w:rsidRDefault="00E74778" w:rsidP="00E74778">
            <w:pPr>
              <w:jc w:val="both"/>
              <w:rPr>
                <w:rFonts w:eastAsia="Times New Roman" w:cs="Times New Roman"/>
                <w:szCs w:val="24"/>
                <w:lang w:val="en-US"/>
              </w:rPr>
            </w:pPr>
            <w:r w:rsidRPr="000F5906">
              <w:rPr>
                <w:rFonts w:eastAsia="Times New Roman" w:cs="Times New Roman"/>
                <w:szCs w:val="24"/>
                <w:lang w:val="en-US"/>
              </w:rPr>
              <w:t xml:space="preserve">MK-2870 (Sacituzumab tirumotecan, </w:t>
            </w:r>
            <w:r>
              <w:rPr>
                <w:rFonts w:eastAsia="Times New Roman" w:cs="Times New Roman"/>
                <w:szCs w:val="24"/>
              </w:rPr>
              <w:t>Сацитузумаб</w:t>
            </w:r>
            <w:r w:rsidRPr="000F5906">
              <w:rPr>
                <w:rFonts w:eastAsia="Times New Roman" w:cs="Times New Roman"/>
                <w:szCs w:val="24"/>
                <w:lang w:val="en-US"/>
              </w:rPr>
              <w:t xml:space="preserve"> </w:t>
            </w:r>
            <w:r>
              <w:rPr>
                <w:rFonts w:eastAsia="Times New Roman" w:cs="Times New Roman"/>
                <w:szCs w:val="24"/>
              </w:rPr>
              <w:t>тирумотекан</w:t>
            </w:r>
            <w:r w:rsidRPr="000F5906">
              <w:rPr>
                <w:rFonts w:eastAsia="Times New Roman" w:cs="Times New Roman"/>
                <w:szCs w:val="24"/>
                <w:lang w:val="en-US"/>
              </w:rPr>
              <w:t xml:space="preserve">, SKB264, Sac-TMT) </w:t>
            </w:r>
            <w:r>
              <w:rPr>
                <w:rFonts w:eastAsia="Times New Roman" w:cs="Times New Roman"/>
                <w:szCs w:val="24"/>
                <w:lang w:val="uk-UA"/>
              </w:rPr>
              <w:t xml:space="preserve">                     </w:t>
            </w:r>
            <w:r w:rsidRPr="000F5906">
              <w:rPr>
                <w:rFonts w:eastAsia="Times New Roman" w:cs="Times New Roman"/>
                <w:szCs w:val="24"/>
                <w:lang w:val="en-US"/>
              </w:rPr>
              <w:t>(</w:t>
            </w:r>
            <w:r>
              <w:rPr>
                <w:rFonts w:eastAsia="Times New Roman" w:cs="Times New Roman"/>
                <w:szCs w:val="24"/>
              </w:rPr>
              <w:t>М</w:t>
            </w:r>
            <w:r w:rsidRPr="000F5906">
              <w:rPr>
                <w:rFonts w:eastAsia="Times New Roman" w:cs="Times New Roman"/>
                <w:szCs w:val="24"/>
                <w:lang w:val="en-US"/>
              </w:rPr>
              <w:t xml:space="preserve">K-2870; MK-2870, SKB264, Sac-TMT, MK-2870 mAb, A264 mAb, WBP2423 mAb; Sacituzumab tirumotecan, </w:t>
            </w:r>
            <w:r>
              <w:rPr>
                <w:rFonts w:eastAsia="Times New Roman" w:cs="Times New Roman"/>
                <w:szCs w:val="24"/>
              </w:rPr>
              <w:t>Сацитузумаб</w:t>
            </w:r>
            <w:r w:rsidRPr="000F5906">
              <w:rPr>
                <w:rFonts w:eastAsia="Times New Roman" w:cs="Times New Roman"/>
                <w:szCs w:val="24"/>
                <w:lang w:val="en-US"/>
              </w:rPr>
              <w:t xml:space="preserve"> </w:t>
            </w:r>
            <w:r>
              <w:rPr>
                <w:rFonts w:eastAsia="Times New Roman" w:cs="Times New Roman"/>
                <w:szCs w:val="24"/>
              </w:rPr>
              <w:t>тирумотекан</w:t>
            </w:r>
            <w:r w:rsidRPr="000F5906">
              <w:rPr>
                <w:rFonts w:eastAsia="Times New Roman" w:cs="Times New Roman"/>
                <w:szCs w:val="24"/>
                <w:lang w:val="en-US"/>
              </w:rPr>
              <w:t xml:space="preserve">); </w:t>
            </w:r>
            <w:r>
              <w:rPr>
                <w:rFonts w:eastAsia="Times New Roman" w:cs="Times New Roman"/>
                <w:szCs w:val="24"/>
              </w:rPr>
              <w:t>порошок</w:t>
            </w:r>
            <w:r w:rsidRPr="000F5906">
              <w:rPr>
                <w:rFonts w:eastAsia="Times New Roman" w:cs="Times New Roman"/>
                <w:szCs w:val="24"/>
                <w:lang w:val="en-US"/>
              </w:rPr>
              <w:t xml:space="preserve"> </w:t>
            </w:r>
            <w:r>
              <w:rPr>
                <w:rFonts w:eastAsia="Times New Roman" w:cs="Times New Roman"/>
                <w:szCs w:val="24"/>
              </w:rPr>
              <w:t>ліофілізований</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внутрішньовенних</w:t>
            </w:r>
            <w:r w:rsidRPr="000F5906">
              <w:rPr>
                <w:rFonts w:eastAsia="Times New Roman" w:cs="Times New Roman"/>
                <w:szCs w:val="24"/>
                <w:lang w:val="en-US"/>
              </w:rPr>
              <w:t xml:space="preserve"> </w:t>
            </w:r>
            <w:r>
              <w:rPr>
                <w:rFonts w:eastAsia="Times New Roman" w:cs="Times New Roman"/>
                <w:szCs w:val="24"/>
              </w:rPr>
              <w:t>інфузій</w:t>
            </w:r>
            <w:r w:rsidRPr="000F5906">
              <w:rPr>
                <w:rFonts w:eastAsia="Times New Roman" w:cs="Times New Roman"/>
                <w:szCs w:val="24"/>
                <w:lang w:val="en-US"/>
              </w:rPr>
              <w:t xml:space="preserve">/ </w:t>
            </w:r>
            <w:r>
              <w:rPr>
                <w:rFonts w:eastAsia="Times New Roman" w:cs="Times New Roman"/>
                <w:szCs w:val="24"/>
              </w:rPr>
              <w:t>флакон</w:t>
            </w:r>
            <w:r>
              <w:rPr>
                <w:rFonts w:eastAsia="Times New Roman" w:cs="Times New Roman"/>
                <w:szCs w:val="24"/>
                <w:lang w:val="en-US"/>
              </w:rPr>
              <w:t xml:space="preserve">; </w:t>
            </w:r>
            <w:r w:rsidRPr="000F5906">
              <w:rPr>
                <w:rFonts w:eastAsia="Times New Roman" w:cs="Times New Roman"/>
                <w:szCs w:val="24"/>
                <w:lang w:val="en-US"/>
              </w:rPr>
              <w:t xml:space="preserve">200 </w:t>
            </w:r>
            <w:r>
              <w:rPr>
                <w:rFonts w:eastAsia="Times New Roman" w:cs="Times New Roman"/>
                <w:szCs w:val="24"/>
              </w:rPr>
              <w:t>мг</w:t>
            </w:r>
            <w:r w:rsidRPr="000F5906">
              <w:rPr>
                <w:rFonts w:eastAsia="Times New Roman" w:cs="Times New Roman"/>
                <w:szCs w:val="24"/>
                <w:lang w:val="en-US"/>
              </w:rPr>
              <w:t>/</w:t>
            </w:r>
            <w:r>
              <w:rPr>
                <w:rFonts w:eastAsia="Times New Roman" w:cs="Times New Roman"/>
                <w:szCs w:val="24"/>
              </w:rPr>
              <w:t>флакон</w:t>
            </w:r>
            <w:r w:rsidRPr="000F5906">
              <w:rPr>
                <w:rFonts w:eastAsia="Times New Roman" w:cs="Times New Roman"/>
                <w:szCs w:val="24"/>
                <w:lang w:val="en-US"/>
              </w:rPr>
              <w:t xml:space="preserve">; Almac Clinical Services, USA; </w:t>
            </w:r>
            <w:r w:rsidR="00BB46CF">
              <w:rPr>
                <w:rFonts w:eastAsia="Times New Roman" w:cs="Times New Roman"/>
                <w:szCs w:val="24"/>
                <w:lang w:val="uk-UA"/>
              </w:rPr>
              <w:t xml:space="preserve">                     </w:t>
            </w:r>
            <w:r w:rsidRPr="000F5906">
              <w:rPr>
                <w:rFonts w:eastAsia="Times New Roman" w:cs="Times New Roman"/>
                <w:szCs w:val="24"/>
                <w:lang w:val="en-US"/>
              </w:rPr>
              <w:t>Almac Clinical Services Limited, United Kingdom; Fisher Clinical Services GmbH, Switzerland</w:t>
            </w:r>
            <w:r>
              <w:rPr>
                <w:rFonts w:eastAsia="Times New Roman" w:cs="Times New Roman"/>
                <w:szCs w:val="24"/>
                <w:lang w:val="en-US"/>
              </w:rPr>
              <w:t>; Fisher Clinical Services Inc.</w:t>
            </w:r>
            <w:r w:rsidRPr="000F5906">
              <w:rPr>
                <w:rFonts w:eastAsia="Times New Roman" w:cs="Times New Roman"/>
                <w:szCs w:val="24"/>
                <w:lang w:val="en-US"/>
              </w:rPr>
              <w:t xml:space="preserve">, USA; Fisher Clinical Services UK Limited, United Kingdom; </w:t>
            </w:r>
            <w:r w:rsidR="00BB46CF">
              <w:rPr>
                <w:rFonts w:eastAsia="Times New Roman" w:cs="Times New Roman"/>
                <w:szCs w:val="24"/>
                <w:lang w:val="uk-UA"/>
              </w:rPr>
              <w:t xml:space="preserve">              </w:t>
            </w:r>
            <w:r w:rsidRPr="000F5906">
              <w:rPr>
                <w:rFonts w:eastAsia="Times New Roman" w:cs="Times New Roman"/>
                <w:szCs w:val="24"/>
                <w:lang w:val="en-US"/>
              </w:rPr>
              <w:t>Merck Sharp &amp; Dohme LLC, USA; Werthenstein BioPharma GmbH, Switzerland; Merck Sharp &amp; Dohme LLC, United States; WuXi XDC Co., Ltd, China; WuXi Biolog</w:t>
            </w:r>
            <w:r>
              <w:rPr>
                <w:rFonts w:eastAsia="Times New Roman" w:cs="Times New Roman"/>
                <w:szCs w:val="24"/>
                <w:lang w:val="en-US"/>
              </w:rPr>
              <w:t>ics (Shanghai) Co., Ltd, China</w:t>
            </w:r>
          </w:p>
        </w:tc>
      </w:tr>
    </w:tbl>
    <w:p w:rsidR="00D9489B" w:rsidRPr="00461322" w:rsidRDefault="00D9489B">
      <w:pPr>
        <w:rPr>
          <w:lang w:val="en-US"/>
        </w:rPr>
      </w:pPr>
      <w:r w:rsidRPr="00461322">
        <w:rPr>
          <w:lang w:val="en-US"/>
        </w:rPr>
        <w:br w:type="page"/>
      </w:r>
    </w:p>
    <w:p w:rsidR="00D9489B" w:rsidRDefault="00D9489B">
      <w:r>
        <w:rPr>
          <w:lang w:val="uk-UA"/>
        </w:rPr>
        <w:lastRenderedPageBreak/>
        <w:t xml:space="preserve">                                                                                                                2                                                                   продовження додатка 2</w:t>
      </w:r>
    </w:p>
    <w:p w:rsidR="00D9489B" w:rsidRDefault="00D9489B"/>
    <w:tbl>
      <w:tblPr>
        <w:tblStyle w:val="af0"/>
        <w:tblW w:w="0" w:type="auto"/>
        <w:tblInd w:w="0" w:type="dxa"/>
        <w:tblLook w:val="04A0" w:firstRow="1" w:lastRow="0" w:firstColumn="1" w:lastColumn="0" w:noHBand="0" w:noVBand="1"/>
      </w:tblPr>
      <w:tblGrid>
        <w:gridCol w:w="3823"/>
        <w:gridCol w:w="9633"/>
      </w:tblGrid>
      <w:tr w:rsidR="00E74778">
        <w:tc>
          <w:tcPr>
            <w:tcW w:w="3823" w:type="dxa"/>
            <w:tcBorders>
              <w:top w:val="single" w:sz="4" w:space="0" w:color="auto"/>
              <w:left w:val="single" w:sz="4" w:space="0" w:color="auto"/>
              <w:bottom w:val="single" w:sz="4" w:space="0" w:color="auto"/>
              <w:right w:val="single" w:sz="4" w:space="0" w:color="auto"/>
            </w:tcBorders>
            <w:hideMark/>
          </w:tcPr>
          <w:p w:rsidR="00E74778" w:rsidRDefault="00E74778" w:rsidP="00E74778">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E74778" w:rsidRPr="008A0719" w:rsidRDefault="00E74778" w:rsidP="00E74778">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w:t>
            </w:r>
            <w:r w:rsidRPr="008A0719">
              <w:rPr>
                <w:rFonts w:eastAsia="Times New Roman" w:cs="Times New Roman"/>
                <w:szCs w:val="24"/>
              </w:rPr>
              <w:t>директор Парамонов В.В.</w:t>
            </w:r>
          </w:p>
          <w:p w:rsidR="00E74778" w:rsidRPr="008A0719" w:rsidRDefault="00E74778" w:rsidP="00E74778">
            <w:pPr>
              <w:jc w:val="both"/>
              <w:rPr>
                <w:rFonts w:eastAsia="Times New Roman" w:cs="Times New Roman"/>
                <w:szCs w:val="24"/>
              </w:rPr>
            </w:pPr>
            <w:r w:rsidRPr="008A0719">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p w:rsidR="00E74778" w:rsidRPr="008A0719" w:rsidRDefault="00E74778" w:rsidP="00E74778">
            <w:pPr>
              <w:jc w:val="both"/>
              <w:rPr>
                <w:rFonts w:eastAsia="Times New Roman" w:cs="Times New Roman"/>
                <w:szCs w:val="24"/>
              </w:rPr>
            </w:pPr>
            <w:r>
              <w:rPr>
                <w:rFonts w:eastAsia="Times New Roman" w:cs="Times New Roman"/>
                <w:szCs w:val="24"/>
                <w:lang w:val="uk-UA"/>
              </w:rPr>
              <w:t xml:space="preserve">2) </w:t>
            </w:r>
            <w:r w:rsidRPr="008A0719">
              <w:rPr>
                <w:rFonts w:eastAsia="Times New Roman" w:cs="Times New Roman"/>
                <w:szCs w:val="24"/>
              </w:rPr>
              <w:t>зав. відділення Бойко В.В.</w:t>
            </w:r>
          </w:p>
          <w:p w:rsidR="00E74778" w:rsidRPr="008A0719" w:rsidRDefault="00E74778" w:rsidP="00E74778">
            <w:pPr>
              <w:jc w:val="both"/>
              <w:rPr>
                <w:rFonts w:eastAsia="Times New Roman" w:cs="Times New Roman"/>
                <w:szCs w:val="24"/>
              </w:rPr>
            </w:pPr>
            <w:r w:rsidRPr="008A0719">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хірургічнe відділення №2, м. Івано-Франківськ</w:t>
            </w:r>
          </w:p>
          <w:p w:rsidR="00E74778" w:rsidRPr="008A0719" w:rsidRDefault="00E74778" w:rsidP="00E74778">
            <w:pPr>
              <w:jc w:val="both"/>
              <w:rPr>
                <w:rFonts w:eastAsia="Times New Roman" w:cs="Times New Roman"/>
                <w:szCs w:val="24"/>
              </w:rPr>
            </w:pPr>
            <w:r>
              <w:rPr>
                <w:rFonts w:eastAsia="Times New Roman" w:cs="Times New Roman"/>
                <w:szCs w:val="24"/>
                <w:lang w:val="uk-UA"/>
              </w:rPr>
              <w:t xml:space="preserve">3) </w:t>
            </w:r>
            <w:r w:rsidRPr="008A0719">
              <w:rPr>
                <w:rFonts w:eastAsia="Times New Roman" w:cs="Times New Roman"/>
                <w:szCs w:val="24"/>
              </w:rPr>
              <w:t>лікар Король Ю.І.</w:t>
            </w:r>
          </w:p>
          <w:p w:rsidR="00E74778" w:rsidRPr="008A0719" w:rsidRDefault="00E74778" w:rsidP="00E74778">
            <w:pPr>
              <w:jc w:val="both"/>
              <w:rPr>
                <w:rFonts w:eastAsia="Times New Roman" w:cs="Times New Roman"/>
                <w:szCs w:val="24"/>
              </w:rPr>
            </w:pPr>
            <w:r w:rsidRPr="008A0719">
              <w:rPr>
                <w:rFonts w:eastAsia="Times New Roman" w:cs="Times New Roman"/>
                <w:szCs w:val="2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онкології відокремленого підрозділу «Лікар</w:t>
            </w:r>
            <w:r>
              <w:rPr>
                <w:rFonts w:eastAsia="Times New Roman" w:cs="Times New Roman"/>
                <w:szCs w:val="24"/>
              </w:rPr>
              <w:t xml:space="preserve">ня Святого Пантелеймона», </w:t>
            </w:r>
            <w:r w:rsidRPr="008A0719">
              <w:rPr>
                <w:rFonts w:eastAsia="Times New Roman" w:cs="Times New Roman"/>
                <w:szCs w:val="24"/>
              </w:rPr>
              <w:t>м. Львів</w:t>
            </w:r>
          </w:p>
          <w:p w:rsidR="00E74778" w:rsidRPr="008A0719" w:rsidRDefault="00E74778" w:rsidP="00E74778">
            <w:pPr>
              <w:jc w:val="both"/>
              <w:rPr>
                <w:rFonts w:eastAsia="Times New Roman" w:cs="Times New Roman"/>
                <w:szCs w:val="24"/>
              </w:rPr>
            </w:pPr>
            <w:r>
              <w:rPr>
                <w:rFonts w:eastAsia="Times New Roman" w:cs="Times New Roman"/>
                <w:szCs w:val="24"/>
                <w:lang w:val="uk-UA"/>
              </w:rPr>
              <w:t xml:space="preserve">4) </w:t>
            </w:r>
            <w:r w:rsidRPr="008A0719">
              <w:rPr>
                <w:rFonts w:eastAsia="Times New Roman" w:cs="Times New Roman"/>
                <w:szCs w:val="24"/>
              </w:rPr>
              <w:t xml:space="preserve">к.м.н., зав. відділення Притуляк С.М. </w:t>
            </w:r>
          </w:p>
          <w:p w:rsidR="00E74778" w:rsidRDefault="00E74778" w:rsidP="00E74778">
            <w:pPr>
              <w:jc w:val="both"/>
              <w:rPr>
                <w:rFonts w:eastAsia="Times New Roman" w:cs="Times New Roman"/>
                <w:szCs w:val="24"/>
              </w:rPr>
            </w:pPr>
            <w:r w:rsidRPr="008A0719">
              <w:rPr>
                <w:rFonts w:eastAsia="Times New Roman" w:cs="Times New Roman"/>
                <w:szCs w:val="24"/>
              </w:rPr>
              <w:t>Комунальне некомерційне підприємство «Подільський регіональний центр онкології Вінницької обласної ради», т</w:t>
            </w:r>
            <w:r>
              <w:rPr>
                <w:rFonts w:eastAsia="Times New Roman" w:cs="Times New Roman"/>
                <w:szCs w:val="24"/>
              </w:rPr>
              <w:t xml:space="preserve">оракальне відділення, м. Вінниця </w:t>
            </w:r>
          </w:p>
          <w:p w:rsidR="00E74778" w:rsidRPr="008A0719" w:rsidRDefault="00E74778" w:rsidP="00E74778">
            <w:pPr>
              <w:jc w:val="both"/>
              <w:rPr>
                <w:rFonts w:eastAsia="Times New Roman" w:cs="Times New Roman"/>
                <w:szCs w:val="24"/>
              </w:rPr>
            </w:pPr>
            <w:r>
              <w:rPr>
                <w:rFonts w:eastAsia="Times New Roman" w:cs="Times New Roman"/>
                <w:szCs w:val="24"/>
                <w:lang w:val="uk-UA"/>
              </w:rPr>
              <w:t xml:space="preserve">5) </w:t>
            </w:r>
            <w:r w:rsidRPr="008A0719">
              <w:rPr>
                <w:rFonts w:eastAsia="Times New Roman" w:cs="Times New Roman"/>
                <w:szCs w:val="24"/>
              </w:rPr>
              <w:t>зав. відділення Зубков О.О.</w:t>
            </w:r>
          </w:p>
          <w:p w:rsidR="00E74778" w:rsidRDefault="00E74778" w:rsidP="00E74778">
            <w:pPr>
              <w:jc w:val="both"/>
              <w:rPr>
                <w:rFonts w:eastAsia="Times New Roman" w:cs="Times New Roman"/>
                <w:szCs w:val="24"/>
              </w:rPr>
            </w:pPr>
            <w:r w:rsidRPr="008A0719">
              <w:rPr>
                <w:rFonts w:eastAsia="Times New Roman" w:cs="Times New Roman"/>
                <w:szCs w:val="24"/>
              </w:rPr>
              <w:t xml:space="preserve">Державна установа «Національний науковий центр хірургії та трансплантології </w:t>
            </w:r>
            <w:r w:rsidR="00D570A8" w:rsidRPr="00D570A8">
              <w:rPr>
                <w:rFonts w:eastAsia="Times New Roman" w:cs="Times New Roman"/>
                <w:szCs w:val="24"/>
              </w:rPr>
              <w:t xml:space="preserve">                            </w:t>
            </w:r>
            <w:r w:rsidRPr="008A0719">
              <w:rPr>
                <w:rFonts w:eastAsia="Times New Roman" w:cs="Times New Roman"/>
                <w:szCs w:val="24"/>
              </w:rPr>
              <w:t>імені О.О. Шалімова Національної академії медичних наук України», відділення онкології, м. Київ</w:t>
            </w:r>
          </w:p>
        </w:tc>
      </w:tr>
      <w:tr w:rsidR="00E74778" w:rsidRPr="00461322" w:rsidTr="00D9489B">
        <w:trPr>
          <w:trHeight w:val="3255"/>
        </w:trPr>
        <w:tc>
          <w:tcPr>
            <w:tcW w:w="3823" w:type="dxa"/>
            <w:tcBorders>
              <w:top w:val="single" w:sz="4" w:space="0" w:color="auto"/>
              <w:left w:val="single" w:sz="4" w:space="0" w:color="auto"/>
              <w:bottom w:val="single" w:sz="4" w:space="0" w:color="auto"/>
              <w:right w:val="single" w:sz="4" w:space="0" w:color="auto"/>
            </w:tcBorders>
            <w:hideMark/>
          </w:tcPr>
          <w:p w:rsidR="00E74778" w:rsidRDefault="00E74778" w:rsidP="00E74778">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E74778" w:rsidRPr="000F5906" w:rsidRDefault="00E74778" w:rsidP="00E74778">
            <w:pPr>
              <w:jc w:val="both"/>
              <w:rPr>
                <w:rFonts w:eastAsia="Times New Roman" w:cs="Times New Roman"/>
                <w:szCs w:val="24"/>
                <w:lang w:val="en-US"/>
              </w:rPr>
            </w:pPr>
            <w:r>
              <w:rPr>
                <w:rFonts w:eastAsia="Times New Roman" w:cs="Times New Roman"/>
                <w:szCs w:val="24"/>
              </w:rPr>
              <w:t>Карбоплатин</w:t>
            </w:r>
            <w:r w:rsidRPr="000F5906">
              <w:rPr>
                <w:rFonts w:eastAsia="Times New Roman" w:cs="Times New Roman"/>
                <w:szCs w:val="24"/>
                <w:lang w:val="en-US"/>
              </w:rPr>
              <w:t xml:space="preserve"> </w:t>
            </w:r>
            <w:r>
              <w:rPr>
                <w:rFonts w:eastAsia="Times New Roman" w:cs="Times New Roman"/>
                <w:szCs w:val="24"/>
              </w:rPr>
              <w:t>Кабі</w:t>
            </w:r>
            <w:r w:rsidRPr="000F5906">
              <w:rPr>
                <w:rFonts w:eastAsia="Times New Roman" w:cs="Times New Roman"/>
                <w:szCs w:val="24"/>
                <w:lang w:val="en-US"/>
              </w:rPr>
              <w:t xml:space="preserve"> (Carboplatin Kabi) ( </w:t>
            </w:r>
            <w:r>
              <w:rPr>
                <w:rFonts w:eastAsia="Times New Roman" w:cs="Times New Roman"/>
                <w:szCs w:val="24"/>
              </w:rPr>
              <w:t>Карбоплатин</w:t>
            </w:r>
            <w:r w:rsidRPr="000F5906">
              <w:rPr>
                <w:rFonts w:eastAsia="Times New Roman" w:cs="Times New Roman"/>
                <w:szCs w:val="24"/>
                <w:lang w:val="en-US"/>
              </w:rPr>
              <w:t xml:space="preserve">, Carboplatin); </w:t>
            </w:r>
            <w:r>
              <w:rPr>
                <w:rFonts w:eastAsia="Times New Roman" w:cs="Times New Roman"/>
                <w:szCs w:val="24"/>
              </w:rPr>
              <w:t>концентрат</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розчину</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інфузій</w:t>
            </w:r>
            <w:r w:rsidRPr="000F5906">
              <w:rPr>
                <w:rFonts w:eastAsia="Times New Roman" w:cs="Times New Roman"/>
                <w:szCs w:val="24"/>
                <w:lang w:val="en-US"/>
              </w:rPr>
              <w:t>/</w:t>
            </w:r>
            <w:r>
              <w:rPr>
                <w:rFonts w:eastAsia="Times New Roman" w:cs="Times New Roman"/>
                <w:szCs w:val="24"/>
              </w:rPr>
              <w:t>флакон</w:t>
            </w:r>
            <w:r w:rsidRPr="000F5906">
              <w:rPr>
                <w:rFonts w:eastAsia="Times New Roman" w:cs="Times New Roman"/>
                <w:szCs w:val="24"/>
                <w:lang w:val="en-US"/>
              </w:rPr>
              <w:t xml:space="preserve">; 600 </w:t>
            </w:r>
            <w:r>
              <w:rPr>
                <w:rFonts w:eastAsia="Times New Roman" w:cs="Times New Roman"/>
                <w:szCs w:val="24"/>
              </w:rPr>
              <w:t>мг</w:t>
            </w:r>
            <w:r w:rsidRPr="000F5906">
              <w:rPr>
                <w:rFonts w:eastAsia="Times New Roman" w:cs="Times New Roman"/>
                <w:szCs w:val="24"/>
                <w:lang w:val="en-US"/>
              </w:rPr>
              <w:t xml:space="preserve">/60 </w:t>
            </w:r>
            <w:r>
              <w:rPr>
                <w:rFonts w:eastAsia="Times New Roman" w:cs="Times New Roman"/>
                <w:szCs w:val="24"/>
              </w:rPr>
              <w:t>мл</w:t>
            </w:r>
            <w:r w:rsidRPr="000F5906">
              <w:rPr>
                <w:rFonts w:eastAsia="Times New Roman" w:cs="Times New Roman"/>
                <w:szCs w:val="24"/>
                <w:lang w:val="en-US"/>
              </w:rPr>
              <w:t xml:space="preserve"> (10 </w:t>
            </w:r>
            <w:r>
              <w:rPr>
                <w:rFonts w:eastAsia="Times New Roman" w:cs="Times New Roman"/>
                <w:szCs w:val="24"/>
              </w:rPr>
              <w:t>мг</w:t>
            </w:r>
            <w:r w:rsidRPr="000F5906">
              <w:rPr>
                <w:rFonts w:eastAsia="Times New Roman" w:cs="Times New Roman"/>
                <w:szCs w:val="24"/>
                <w:lang w:val="en-US"/>
              </w:rPr>
              <w:t>/</w:t>
            </w:r>
            <w:r>
              <w:rPr>
                <w:rFonts w:eastAsia="Times New Roman" w:cs="Times New Roman"/>
                <w:szCs w:val="24"/>
              </w:rPr>
              <w:t>мл</w:t>
            </w:r>
            <w:r w:rsidRPr="000F5906">
              <w:rPr>
                <w:rFonts w:eastAsia="Times New Roman" w:cs="Times New Roman"/>
                <w:szCs w:val="24"/>
                <w:lang w:val="en-US"/>
              </w:rPr>
              <w:t>); Almac Clinical Services, USA; Almac Clinical Services Limited, United Kingdom; Fisher Clinical Services GmbH, Switzerland</w:t>
            </w:r>
            <w:r>
              <w:rPr>
                <w:rFonts w:eastAsia="Times New Roman" w:cs="Times New Roman"/>
                <w:szCs w:val="24"/>
                <w:lang w:val="en-US"/>
              </w:rPr>
              <w:t>; Fisher Clinical Services Inc.</w:t>
            </w:r>
            <w:r w:rsidRPr="000F5906">
              <w:rPr>
                <w:rFonts w:eastAsia="Times New Roman" w:cs="Times New Roman"/>
                <w:szCs w:val="24"/>
                <w:lang w:val="en-US"/>
              </w:rPr>
              <w:t>, USA; Fisher Clinical Services UK Limited, United Kingdom; Merck Sharp &amp; Dohme LLC, USA; Werthenstein BioPharma GmbH, Switzerland; Merck Sharp &amp; Dohme LLC, United States; Eurofins A</w:t>
            </w:r>
            <w:r>
              <w:rPr>
                <w:rFonts w:eastAsia="Times New Roman" w:cs="Times New Roman"/>
                <w:szCs w:val="24"/>
                <w:lang w:val="en-US"/>
              </w:rPr>
              <w:t>nalytical Services Hungary Kft.</w:t>
            </w:r>
            <w:r w:rsidRPr="000F5906">
              <w:rPr>
                <w:rFonts w:eastAsia="Times New Roman" w:cs="Times New Roman"/>
                <w:szCs w:val="24"/>
                <w:lang w:val="en-US"/>
              </w:rPr>
              <w:t xml:space="preserve">, Hungary; </w:t>
            </w:r>
          </w:p>
          <w:p w:rsidR="00E74778" w:rsidRPr="000F5906" w:rsidRDefault="00E74778" w:rsidP="00E74778">
            <w:pPr>
              <w:jc w:val="both"/>
              <w:rPr>
                <w:rFonts w:eastAsia="Times New Roman" w:cs="Times New Roman"/>
                <w:szCs w:val="24"/>
                <w:lang w:val="en-US"/>
              </w:rPr>
            </w:pPr>
            <w:r>
              <w:rPr>
                <w:rFonts w:eastAsia="Times New Roman" w:cs="Times New Roman"/>
                <w:szCs w:val="24"/>
              </w:rPr>
              <w:t>Паклітаксел</w:t>
            </w:r>
            <w:r w:rsidRPr="000F5906">
              <w:rPr>
                <w:rFonts w:eastAsia="Times New Roman" w:cs="Times New Roman"/>
                <w:szCs w:val="24"/>
                <w:lang w:val="en-US"/>
              </w:rPr>
              <w:t xml:space="preserve"> </w:t>
            </w:r>
            <w:r>
              <w:rPr>
                <w:rFonts w:eastAsia="Times New Roman" w:cs="Times New Roman"/>
                <w:szCs w:val="24"/>
              </w:rPr>
              <w:t>ЕВЕР</w:t>
            </w:r>
            <w:r w:rsidRPr="000F5906">
              <w:rPr>
                <w:rFonts w:eastAsia="Times New Roman" w:cs="Times New Roman"/>
                <w:szCs w:val="24"/>
                <w:lang w:val="en-US"/>
              </w:rPr>
              <w:t xml:space="preserve"> </w:t>
            </w:r>
            <w:r>
              <w:rPr>
                <w:rFonts w:eastAsia="Times New Roman" w:cs="Times New Roman"/>
                <w:szCs w:val="24"/>
              </w:rPr>
              <w:t>Фарма</w:t>
            </w:r>
            <w:r w:rsidRPr="000F5906">
              <w:rPr>
                <w:rFonts w:eastAsia="Times New Roman" w:cs="Times New Roman"/>
                <w:szCs w:val="24"/>
                <w:lang w:val="en-US"/>
              </w:rPr>
              <w:t xml:space="preserve">, Paclitaxel EVER Pharma ( </w:t>
            </w:r>
            <w:r>
              <w:rPr>
                <w:rFonts w:eastAsia="Times New Roman" w:cs="Times New Roman"/>
                <w:szCs w:val="24"/>
              </w:rPr>
              <w:t>Паклітаксел</w:t>
            </w:r>
            <w:r w:rsidRPr="000F5906">
              <w:rPr>
                <w:rFonts w:eastAsia="Times New Roman" w:cs="Times New Roman"/>
                <w:szCs w:val="24"/>
                <w:lang w:val="en-US"/>
              </w:rPr>
              <w:t xml:space="preserve">, Paclitaxel); </w:t>
            </w:r>
            <w:r>
              <w:rPr>
                <w:rFonts w:eastAsia="Times New Roman" w:cs="Times New Roman"/>
                <w:szCs w:val="24"/>
              </w:rPr>
              <w:t>концентрат</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розчину</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інфузій</w:t>
            </w:r>
            <w:r w:rsidRPr="000F5906">
              <w:rPr>
                <w:rFonts w:eastAsia="Times New Roman" w:cs="Times New Roman"/>
                <w:szCs w:val="24"/>
                <w:lang w:val="en-US"/>
              </w:rPr>
              <w:t>/</w:t>
            </w:r>
            <w:r>
              <w:rPr>
                <w:rFonts w:eastAsia="Times New Roman" w:cs="Times New Roman"/>
                <w:szCs w:val="24"/>
              </w:rPr>
              <w:t>флакон</w:t>
            </w:r>
            <w:r>
              <w:rPr>
                <w:rFonts w:eastAsia="Times New Roman" w:cs="Times New Roman"/>
                <w:szCs w:val="24"/>
                <w:lang w:val="en-US"/>
              </w:rPr>
              <w:t>;</w:t>
            </w:r>
            <w:r>
              <w:rPr>
                <w:rFonts w:eastAsia="Times New Roman" w:cs="Times New Roman"/>
                <w:szCs w:val="24"/>
                <w:lang w:val="uk-UA"/>
              </w:rPr>
              <w:t xml:space="preserve"> </w:t>
            </w:r>
            <w:r w:rsidRPr="000F5906">
              <w:rPr>
                <w:rFonts w:eastAsia="Times New Roman" w:cs="Times New Roman"/>
                <w:szCs w:val="24"/>
                <w:lang w:val="en-US"/>
              </w:rPr>
              <w:t xml:space="preserve">100 </w:t>
            </w:r>
            <w:r>
              <w:rPr>
                <w:rFonts w:eastAsia="Times New Roman" w:cs="Times New Roman"/>
                <w:szCs w:val="24"/>
              </w:rPr>
              <w:t>мг</w:t>
            </w:r>
            <w:r w:rsidRPr="000F5906">
              <w:rPr>
                <w:rFonts w:eastAsia="Times New Roman" w:cs="Times New Roman"/>
                <w:szCs w:val="24"/>
                <w:lang w:val="en-US"/>
              </w:rPr>
              <w:t xml:space="preserve">/16,7 </w:t>
            </w:r>
            <w:r>
              <w:rPr>
                <w:rFonts w:eastAsia="Times New Roman" w:cs="Times New Roman"/>
                <w:szCs w:val="24"/>
              </w:rPr>
              <w:t>мл</w:t>
            </w:r>
            <w:r w:rsidRPr="000F5906">
              <w:rPr>
                <w:rFonts w:eastAsia="Times New Roman" w:cs="Times New Roman"/>
                <w:szCs w:val="24"/>
                <w:lang w:val="en-US"/>
              </w:rPr>
              <w:t xml:space="preserve"> (6 </w:t>
            </w:r>
            <w:r>
              <w:rPr>
                <w:rFonts w:eastAsia="Times New Roman" w:cs="Times New Roman"/>
                <w:szCs w:val="24"/>
              </w:rPr>
              <w:t>мг</w:t>
            </w:r>
            <w:r w:rsidRPr="000F5906">
              <w:rPr>
                <w:rFonts w:eastAsia="Times New Roman" w:cs="Times New Roman"/>
                <w:szCs w:val="24"/>
                <w:lang w:val="en-US"/>
              </w:rPr>
              <w:t>/</w:t>
            </w:r>
            <w:r>
              <w:rPr>
                <w:rFonts w:eastAsia="Times New Roman" w:cs="Times New Roman"/>
                <w:szCs w:val="24"/>
              </w:rPr>
              <w:t>мл</w:t>
            </w:r>
            <w:r w:rsidRPr="000F5906">
              <w:rPr>
                <w:rFonts w:eastAsia="Times New Roman" w:cs="Times New Roman"/>
                <w:szCs w:val="24"/>
                <w:lang w:val="en-US"/>
              </w:rPr>
              <w:t xml:space="preserve">); Almac Clinical Services, USA; </w:t>
            </w:r>
            <w:r>
              <w:rPr>
                <w:rFonts w:eastAsia="Times New Roman" w:cs="Times New Roman"/>
                <w:szCs w:val="24"/>
                <w:lang w:val="uk-UA"/>
              </w:rPr>
              <w:t xml:space="preserve">                        </w:t>
            </w:r>
            <w:r w:rsidRPr="000F5906">
              <w:rPr>
                <w:rFonts w:eastAsia="Times New Roman" w:cs="Times New Roman"/>
                <w:szCs w:val="24"/>
                <w:lang w:val="en-US"/>
              </w:rPr>
              <w:t>Almac Clinical Services Limited, United Kingdom; Fisher Clinical Services GmbH, Switzerland; Fisher Clinical Services In</w:t>
            </w:r>
            <w:r>
              <w:rPr>
                <w:rFonts w:eastAsia="Times New Roman" w:cs="Times New Roman"/>
                <w:szCs w:val="24"/>
                <w:lang w:val="en-US"/>
              </w:rPr>
              <w:t>c.</w:t>
            </w:r>
            <w:r w:rsidRPr="000F5906">
              <w:rPr>
                <w:rFonts w:eastAsia="Times New Roman" w:cs="Times New Roman"/>
                <w:szCs w:val="24"/>
                <w:lang w:val="en-US"/>
              </w:rPr>
              <w:t xml:space="preserve">, USA; Fisher Clinical Services UK Limited, United Kingdom; </w:t>
            </w:r>
            <w:r w:rsidR="00BB46CF">
              <w:rPr>
                <w:rFonts w:eastAsia="Times New Roman" w:cs="Times New Roman"/>
                <w:szCs w:val="24"/>
                <w:lang w:val="uk-UA"/>
              </w:rPr>
              <w:t xml:space="preserve">                 </w:t>
            </w:r>
            <w:r w:rsidRPr="000F5906">
              <w:rPr>
                <w:rFonts w:eastAsia="Times New Roman" w:cs="Times New Roman"/>
                <w:szCs w:val="24"/>
                <w:lang w:val="en-US"/>
              </w:rPr>
              <w:t xml:space="preserve">Merck Sharp &amp; Dohme LLC, USA; Werthenstein BioPharma GmbH, Switzerland; Merck Sharp &amp; Dohme LLC, United States; EVER Pharma Jena GmbH, Germany; </w:t>
            </w:r>
          </w:p>
        </w:tc>
      </w:tr>
    </w:tbl>
    <w:p w:rsidR="00D9489B" w:rsidRPr="00461322" w:rsidRDefault="00D9489B">
      <w:pPr>
        <w:rPr>
          <w:lang w:val="en-US"/>
        </w:rPr>
      </w:pPr>
      <w:r w:rsidRPr="00461322">
        <w:rPr>
          <w:lang w:val="en-US"/>
        </w:rPr>
        <w:br w:type="page"/>
      </w:r>
    </w:p>
    <w:p w:rsidR="00D9489B" w:rsidRDefault="00D9489B">
      <w:r>
        <w:rPr>
          <w:lang w:val="uk-UA"/>
        </w:rPr>
        <w:lastRenderedPageBreak/>
        <w:t xml:space="preserve">                                                                                                                3                                                                   продовження додатка 2</w:t>
      </w:r>
    </w:p>
    <w:p w:rsidR="00D9489B" w:rsidRDefault="00D9489B"/>
    <w:tbl>
      <w:tblPr>
        <w:tblStyle w:val="af0"/>
        <w:tblW w:w="0" w:type="auto"/>
        <w:tblInd w:w="0" w:type="dxa"/>
        <w:tblLook w:val="04A0" w:firstRow="1" w:lastRow="0" w:firstColumn="1" w:lastColumn="0" w:noHBand="0" w:noVBand="1"/>
      </w:tblPr>
      <w:tblGrid>
        <w:gridCol w:w="3823"/>
        <w:gridCol w:w="9633"/>
      </w:tblGrid>
      <w:tr w:rsidR="00D9489B" w:rsidRPr="00461322">
        <w:trPr>
          <w:trHeight w:val="885"/>
        </w:trPr>
        <w:tc>
          <w:tcPr>
            <w:tcW w:w="3823" w:type="dxa"/>
            <w:tcBorders>
              <w:top w:val="single" w:sz="4" w:space="0" w:color="auto"/>
              <w:left w:val="single" w:sz="4" w:space="0" w:color="auto"/>
              <w:bottom w:val="single" w:sz="4" w:space="0" w:color="auto"/>
              <w:right w:val="single" w:sz="4" w:space="0" w:color="auto"/>
            </w:tcBorders>
          </w:tcPr>
          <w:p w:rsidR="00D9489B" w:rsidRDefault="00D9489B" w:rsidP="00E74778">
            <w:pPr>
              <w:rPr>
                <w:szCs w:val="24"/>
              </w:rPr>
            </w:pPr>
          </w:p>
        </w:tc>
        <w:tc>
          <w:tcPr>
            <w:tcW w:w="9633" w:type="dxa"/>
            <w:tcBorders>
              <w:top w:val="single" w:sz="4" w:space="0" w:color="auto"/>
              <w:left w:val="single" w:sz="4" w:space="0" w:color="auto"/>
              <w:bottom w:val="single" w:sz="4" w:space="0" w:color="auto"/>
              <w:right w:val="single" w:sz="4" w:space="0" w:color="auto"/>
            </w:tcBorders>
          </w:tcPr>
          <w:p w:rsidR="00D9489B" w:rsidRPr="00D9489B" w:rsidRDefault="00D9489B" w:rsidP="00E74778">
            <w:pPr>
              <w:jc w:val="both"/>
              <w:rPr>
                <w:rFonts w:eastAsia="Times New Roman" w:cs="Times New Roman"/>
                <w:szCs w:val="24"/>
              </w:rPr>
            </w:pPr>
            <w:r w:rsidRPr="000F5906">
              <w:rPr>
                <w:rFonts w:eastAsia="Times New Roman" w:cs="Times New Roman"/>
                <w:szCs w:val="24"/>
                <w:lang w:val="en-US"/>
              </w:rPr>
              <w:t>ALIMTA</w:t>
            </w:r>
            <w:r w:rsidRPr="00D9489B">
              <w:rPr>
                <w:rFonts w:eastAsia="Times New Roman" w:cs="Times New Roman"/>
                <w:szCs w:val="24"/>
              </w:rPr>
              <w:t xml:space="preserve">, </w:t>
            </w:r>
            <w:r>
              <w:rPr>
                <w:rFonts w:eastAsia="Times New Roman" w:cs="Times New Roman"/>
                <w:szCs w:val="24"/>
              </w:rPr>
              <w:t>АЛІМТА</w:t>
            </w:r>
            <w:r w:rsidRPr="00D9489B">
              <w:rPr>
                <w:rFonts w:eastAsia="Times New Roman" w:cs="Times New Roman"/>
                <w:szCs w:val="24"/>
              </w:rPr>
              <w:t xml:space="preserve">, </w:t>
            </w:r>
            <w:r w:rsidRPr="000F5906">
              <w:rPr>
                <w:rFonts w:eastAsia="Times New Roman" w:cs="Times New Roman"/>
                <w:szCs w:val="24"/>
                <w:lang w:val="en-US"/>
              </w:rPr>
              <w:t>pemetrexed</w:t>
            </w:r>
            <w:r w:rsidRPr="00D9489B">
              <w:rPr>
                <w:rFonts w:eastAsia="Times New Roman" w:cs="Times New Roman"/>
                <w:szCs w:val="24"/>
              </w:rPr>
              <w:t xml:space="preserve"> </w:t>
            </w:r>
            <w:r w:rsidRPr="000F5906">
              <w:rPr>
                <w:rFonts w:eastAsia="Times New Roman" w:cs="Times New Roman"/>
                <w:szCs w:val="24"/>
                <w:lang w:val="en-US"/>
              </w:rPr>
              <w:t>disodium</w:t>
            </w:r>
            <w:r w:rsidRPr="00D9489B">
              <w:rPr>
                <w:rFonts w:eastAsia="Times New Roman" w:cs="Times New Roman"/>
                <w:szCs w:val="24"/>
              </w:rPr>
              <w:t xml:space="preserve"> </w:t>
            </w:r>
            <w:r w:rsidRPr="000F5906">
              <w:rPr>
                <w:rFonts w:eastAsia="Times New Roman" w:cs="Times New Roman"/>
                <w:szCs w:val="24"/>
                <w:lang w:val="en-US"/>
              </w:rPr>
              <w:t>heptahydrate</w:t>
            </w:r>
            <w:r w:rsidRPr="00D9489B">
              <w:rPr>
                <w:rFonts w:eastAsia="Times New Roman" w:cs="Times New Roman"/>
                <w:szCs w:val="24"/>
              </w:rPr>
              <w:t xml:space="preserve">, </w:t>
            </w:r>
            <w:r>
              <w:rPr>
                <w:rFonts w:eastAsia="Times New Roman" w:cs="Times New Roman"/>
                <w:szCs w:val="24"/>
              </w:rPr>
              <w:t>пеметрексед</w:t>
            </w:r>
            <w:r w:rsidRPr="00D9489B">
              <w:rPr>
                <w:rFonts w:eastAsia="Times New Roman" w:cs="Times New Roman"/>
                <w:szCs w:val="24"/>
              </w:rPr>
              <w:t xml:space="preserve"> </w:t>
            </w:r>
            <w:r>
              <w:rPr>
                <w:rFonts w:eastAsia="Times New Roman" w:cs="Times New Roman"/>
                <w:szCs w:val="24"/>
              </w:rPr>
              <w:t>динатрію</w:t>
            </w:r>
            <w:r w:rsidRPr="00D9489B">
              <w:rPr>
                <w:rFonts w:eastAsia="Times New Roman" w:cs="Times New Roman"/>
                <w:szCs w:val="24"/>
              </w:rPr>
              <w:t xml:space="preserve"> </w:t>
            </w:r>
            <w:r>
              <w:rPr>
                <w:rFonts w:eastAsia="Times New Roman" w:cs="Times New Roman"/>
                <w:szCs w:val="24"/>
              </w:rPr>
              <w:t>гептагидрат</w:t>
            </w:r>
            <w:r w:rsidRPr="00D9489B">
              <w:rPr>
                <w:rFonts w:eastAsia="Times New Roman" w:cs="Times New Roman"/>
                <w:szCs w:val="24"/>
              </w:rPr>
              <w:t xml:space="preserve"> (</w:t>
            </w:r>
            <w:r w:rsidRPr="000F5906">
              <w:rPr>
                <w:rFonts w:eastAsia="Times New Roman" w:cs="Times New Roman"/>
                <w:szCs w:val="24"/>
                <w:lang w:val="en-US"/>
              </w:rPr>
              <w:t>pemetrexed</w:t>
            </w:r>
            <w:r w:rsidRPr="00D9489B">
              <w:rPr>
                <w:rFonts w:eastAsia="Times New Roman" w:cs="Times New Roman"/>
                <w:szCs w:val="24"/>
              </w:rPr>
              <w:t xml:space="preserve"> </w:t>
            </w:r>
            <w:r w:rsidRPr="000F5906">
              <w:rPr>
                <w:rFonts w:eastAsia="Times New Roman" w:cs="Times New Roman"/>
                <w:szCs w:val="24"/>
                <w:lang w:val="en-US"/>
              </w:rPr>
              <w:t>disodium</w:t>
            </w:r>
            <w:r w:rsidRPr="00D9489B">
              <w:rPr>
                <w:rFonts w:eastAsia="Times New Roman" w:cs="Times New Roman"/>
                <w:szCs w:val="24"/>
              </w:rPr>
              <w:t xml:space="preserve"> </w:t>
            </w:r>
            <w:r w:rsidRPr="000F5906">
              <w:rPr>
                <w:rFonts w:eastAsia="Times New Roman" w:cs="Times New Roman"/>
                <w:szCs w:val="24"/>
                <w:lang w:val="en-US"/>
              </w:rPr>
              <w:t>heptahydrate</w:t>
            </w:r>
            <w:r w:rsidRPr="00D9489B">
              <w:rPr>
                <w:rFonts w:eastAsia="Times New Roman" w:cs="Times New Roman"/>
                <w:szCs w:val="24"/>
              </w:rPr>
              <w:t xml:space="preserve">, </w:t>
            </w:r>
            <w:r>
              <w:rPr>
                <w:rFonts w:eastAsia="Times New Roman" w:cs="Times New Roman"/>
                <w:szCs w:val="24"/>
              </w:rPr>
              <w:t>пеметрексед</w:t>
            </w:r>
            <w:r w:rsidRPr="00D9489B">
              <w:rPr>
                <w:rFonts w:eastAsia="Times New Roman" w:cs="Times New Roman"/>
                <w:szCs w:val="24"/>
              </w:rPr>
              <w:t xml:space="preserve"> </w:t>
            </w:r>
            <w:r>
              <w:rPr>
                <w:rFonts w:eastAsia="Times New Roman" w:cs="Times New Roman"/>
                <w:szCs w:val="24"/>
              </w:rPr>
              <w:t>динатрію</w:t>
            </w:r>
            <w:r w:rsidRPr="00D9489B">
              <w:rPr>
                <w:rFonts w:eastAsia="Times New Roman" w:cs="Times New Roman"/>
                <w:szCs w:val="24"/>
              </w:rPr>
              <w:t xml:space="preserve"> </w:t>
            </w:r>
            <w:r>
              <w:rPr>
                <w:rFonts w:eastAsia="Times New Roman" w:cs="Times New Roman"/>
                <w:szCs w:val="24"/>
              </w:rPr>
              <w:t>гептагидрат</w:t>
            </w:r>
            <w:r w:rsidRPr="00D9489B">
              <w:rPr>
                <w:rFonts w:eastAsia="Times New Roman" w:cs="Times New Roman"/>
                <w:szCs w:val="24"/>
              </w:rPr>
              <w:t xml:space="preserve">); </w:t>
            </w:r>
            <w:r>
              <w:rPr>
                <w:rFonts w:eastAsia="Times New Roman" w:cs="Times New Roman"/>
                <w:szCs w:val="24"/>
              </w:rPr>
              <w:t>порошок</w:t>
            </w:r>
            <w:r w:rsidRPr="00D9489B">
              <w:rPr>
                <w:rFonts w:eastAsia="Times New Roman" w:cs="Times New Roman"/>
                <w:szCs w:val="24"/>
              </w:rPr>
              <w:t xml:space="preserve"> </w:t>
            </w:r>
            <w:r>
              <w:rPr>
                <w:rFonts w:eastAsia="Times New Roman" w:cs="Times New Roman"/>
                <w:szCs w:val="24"/>
              </w:rPr>
              <w:t>ліофілізований</w:t>
            </w:r>
            <w:r w:rsidRPr="00D9489B">
              <w:rPr>
                <w:rFonts w:eastAsia="Times New Roman" w:cs="Times New Roman"/>
                <w:szCs w:val="24"/>
              </w:rPr>
              <w:t xml:space="preserve"> </w:t>
            </w:r>
            <w:r>
              <w:rPr>
                <w:rFonts w:eastAsia="Times New Roman" w:cs="Times New Roman"/>
                <w:szCs w:val="24"/>
              </w:rPr>
              <w:t>для</w:t>
            </w:r>
            <w:r w:rsidRPr="00D9489B">
              <w:rPr>
                <w:rFonts w:eastAsia="Times New Roman" w:cs="Times New Roman"/>
                <w:szCs w:val="24"/>
              </w:rPr>
              <w:t xml:space="preserve"> </w:t>
            </w:r>
            <w:r>
              <w:rPr>
                <w:rFonts w:eastAsia="Times New Roman" w:cs="Times New Roman"/>
                <w:szCs w:val="24"/>
              </w:rPr>
              <w:t>внутрішньовенних</w:t>
            </w:r>
            <w:r w:rsidRPr="00D9489B">
              <w:rPr>
                <w:rFonts w:eastAsia="Times New Roman" w:cs="Times New Roman"/>
                <w:szCs w:val="24"/>
              </w:rPr>
              <w:t xml:space="preserve"> </w:t>
            </w:r>
            <w:r>
              <w:rPr>
                <w:rFonts w:eastAsia="Times New Roman" w:cs="Times New Roman"/>
                <w:szCs w:val="24"/>
              </w:rPr>
              <w:t>інфузій</w:t>
            </w:r>
            <w:r w:rsidRPr="00D9489B">
              <w:rPr>
                <w:rFonts w:eastAsia="Times New Roman" w:cs="Times New Roman"/>
                <w:szCs w:val="24"/>
              </w:rPr>
              <w:t>/</w:t>
            </w:r>
            <w:r>
              <w:rPr>
                <w:rFonts w:eastAsia="Times New Roman" w:cs="Times New Roman"/>
                <w:szCs w:val="24"/>
              </w:rPr>
              <w:t>флакон</w:t>
            </w:r>
            <w:r w:rsidRPr="00D9489B">
              <w:rPr>
                <w:rFonts w:eastAsia="Times New Roman" w:cs="Times New Roman"/>
                <w:szCs w:val="24"/>
              </w:rPr>
              <w:t xml:space="preserve">; 500 </w:t>
            </w:r>
            <w:r>
              <w:rPr>
                <w:rFonts w:eastAsia="Times New Roman" w:cs="Times New Roman"/>
                <w:szCs w:val="24"/>
              </w:rPr>
              <w:t>мг</w:t>
            </w:r>
            <w:r w:rsidRPr="00D9489B">
              <w:rPr>
                <w:rFonts w:eastAsia="Times New Roman" w:cs="Times New Roman"/>
                <w:szCs w:val="24"/>
              </w:rPr>
              <w:t>/</w:t>
            </w:r>
            <w:r>
              <w:rPr>
                <w:rFonts w:eastAsia="Times New Roman" w:cs="Times New Roman"/>
                <w:szCs w:val="24"/>
              </w:rPr>
              <w:t>флакон</w:t>
            </w:r>
            <w:r w:rsidRPr="00D9489B">
              <w:rPr>
                <w:rFonts w:eastAsia="Times New Roman" w:cs="Times New Roman"/>
                <w:szCs w:val="24"/>
              </w:rPr>
              <w:t xml:space="preserve">; </w:t>
            </w:r>
            <w:r w:rsidRPr="000F5906">
              <w:rPr>
                <w:rFonts w:eastAsia="Times New Roman" w:cs="Times New Roman"/>
                <w:szCs w:val="24"/>
                <w:lang w:val="en-US"/>
              </w:rPr>
              <w:t>Almac</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Almac</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Limited</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Kingdom</w:t>
            </w:r>
            <w:r w:rsidRPr="00D9489B">
              <w:rPr>
                <w:rFonts w:eastAsia="Times New Roman" w:cs="Times New Roman"/>
                <w:szCs w:val="24"/>
              </w:rPr>
              <w:t xml:space="preserve">; </w:t>
            </w:r>
            <w:r w:rsidRPr="000F5906">
              <w:rPr>
                <w:rFonts w:eastAsia="Times New Roman" w:cs="Times New Roman"/>
                <w:szCs w:val="24"/>
                <w:lang w:val="en-US"/>
              </w:rPr>
              <w:t>Fisher</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GmbH</w:t>
            </w:r>
            <w:r w:rsidRPr="00D9489B">
              <w:rPr>
                <w:rFonts w:eastAsia="Times New Roman" w:cs="Times New Roman"/>
                <w:szCs w:val="24"/>
              </w:rPr>
              <w:t xml:space="preserve">, </w:t>
            </w:r>
            <w:r w:rsidRPr="000F5906">
              <w:rPr>
                <w:rFonts w:eastAsia="Times New Roman" w:cs="Times New Roman"/>
                <w:szCs w:val="24"/>
                <w:lang w:val="en-US"/>
              </w:rPr>
              <w:t>Switzerland</w:t>
            </w:r>
            <w:r w:rsidRPr="00D9489B">
              <w:rPr>
                <w:rFonts w:eastAsia="Times New Roman" w:cs="Times New Roman"/>
                <w:szCs w:val="24"/>
              </w:rPr>
              <w:t xml:space="preserve">; </w:t>
            </w:r>
            <w:r>
              <w:rPr>
                <w:rFonts w:eastAsia="Times New Roman" w:cs="Times New Roman"/>
                <w:szCs w:val="24"/>
                <w:lang w:val="en-US"/>
              </w:rPr>
              <w:t>Fisher</w:t>
            </w:r>
            <w:r w:rsidRPr="00D9489B">
              <w:rPr>
                <w:rFonts w:eastAsia="Times New Roman" w:cs="Times New Roman"/>
                <w:szCs w:val="24"/>
              </w:rPr>
              <w:t xml:space="preserve"> </w:t>
            </w:r>
            <w:r>
              <w:rPr>
                <w:rFonts w:eastAsia="Times New Roman" w:cs="Times New Roman"/>
                <w:szCs w:val="24"/>
                <w:lang w:val="en-US"/>
              </w:rPr>
              <w:t>Clinical</w:t>
            </w:r>
            <w:r w:rsidRPr="00D9489B">
              <w:rPr>
                <w:rFonts w:eastAsia="Times New Roman" w:cs="Times New Roman"/>
                <w:szCs w:val="24"/>
              </w:rPr>
              <w:t xml:space="preserve"> </w:t>
            </w:r>
            <w:r>
              <w:rPr>
                <w:rFonts w:eastAsia="Times New Roman" w:cs="Times New Roman"/>
                <w:szCs w:val="24"/>
                <w:lang w:val="en-US"/>
              </w:rPr>
              <w:t>Services</w:t>
            </w:r>
            <w:r w:rsidRPr="00D9489B">
              <w:rPr>
                <w:rFonts w:eastAsia="Times New Roman" w:cs="Times New Roman"/>
                <w:szCs w:val="24"/>
              </w:rPr>
              <w:t xml:space="preserve"> </w:t>
            </w:r>
            <w:r>
              <w:rPr>
                <w:rFonts w:eastAsia="Times New Roman" w:cs="Times New Roman"/>
                <w:szCs w:val="24"/>
                <w:lang w:val="en-US"/>
              </w:rPr>
              <w:t>Inc</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Fisher</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UK</w:t>
            </w:r>
            <w:r w:rsidRPr="00D9489B">
              <w:rPr>
                <w:rFonts w:eastAsia="Times New Roman" w:cs="Times New Roman"/>
                <w:szCs w:val="24"/>
              </w:rPr>
              <w:t xml:space="preserve"> </w:t>
            </w:r>
            <w:r w:rsidRPr="000F5906">
              <w:rPr>
                <w:rFonts w:eastAsia="Times New Roman" w:cs="Times New Roman"/>
                <w:szCs w:val="24"/>
                <w:lang w:val="en-US"/>
              </w:rPr>
              <w:t>Limited</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Kingdom</w:t>
            </w:r>
            <w:r w:rsidRPr="00D9489B">
              <w:rPr>
                <w:rFonts w:eastAsia="Times New Roman" w:cs="Times New Roman"/>
                <w:szCs w:val="24"/>
              </w:rPr>
              <w:t xml:space="preserve">; </w:t>
            </w:r>
            <w:r w:rsidRPr="000F5906">
              <w:rPr>
                <w:rFonts w:eastAsia="Times New Roman" w:cs="Times New Roman"/>
                <w:szCs w:val="24"/>
                <w:lang w:val="en-US"/>
              </w:rPr>
              <w:t>Merck</w:t>
            </w:r>
            <w:r w:rsidRPr="00D9489B">
              <w:rPr>
                <w:rFonts w:eastAsia="Times New Roman" w:cs="Times New Roman"/>
                <w:szCs w:val="24"/>
              </w:rPr>
              <w:t xml:space="preserve"> </w:t>
            </w:r>
            <w:r w:rsidRPr="000F5906">
              <w:rPr>
                <w:rFonts w:eastAsia="Times New Roman" w:cs="Times New Roman"/>
                <w:szCs w:val="24"/>
                <w:lang w:val="en-US"/>
              </w:rPr>
              <w:t>Sharp</w:t>
            </w:r>
            <w:r w:rsidRPr="00D9489B">
              <w:rPr>
                <w:rFonts w:eastAsia="Times New Roman" w:cs="Times New Roman"/>
                <w:szCs w:val="24"/>
              </w:rPr>
              <w:t xml:space="preserve"> &amp; </w:t>
            </w:r>
            <w:r w:rsidRPr="000F5906">
              <w:rPr>
                <w:rFonts w:eastAsia="Times New Roman" w:cs="Times New Roman"/>
                <w:szCs w:val="24"/>
                <w:lang w:val="en-US"/>
              </w:rPr>
              <w:t>Dohme</w:t>
            </w:r>
            <w:r w:rsidRPr="00D9489B">
              <w:rPr>
                <w:rFonts w:eastAsia="Times New Roman" w:cs="Times New Roman"/>
                <w:szCs w:val="24"/>
              </w:rPr>
              <w:t xml:space="preserve"> </w:t>
            </w:r>
            <w:r w:rsidRPr="000F5906">
              <w:rPr>
                <w:rFonts w:eastAsia="Times New Roman" w:cs="Times New Roman"/>
                <w:szCs w:val="24"/>
                <w:lang w:val="en-US"/>
              </w:rPr>
              <w:t>LLC</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Werthenstein</w:t>
            </w:r>
            <w:r w:rsidRPr="00D9489B">
              <w:rPr>
                <w:rFonts w:eastAsia="Times New Roman" w:cs="Times New Roman"/>
                <w:szCs w:val="24"/>
              </w:rPr>
              <w:t xml:space="preserve"> </w:t>
            </w:r>
            <w:r w:rsidRPr="000F5906">
              <w:rPr>
                <w:rFonts w:eastAsia="Times New Roman" w:cs="Times New Roman"/>
                <w:szCs w:val="24"/>
                <w:lang w:val="en-US"/>
              </w:rPr>
              <w:t>BioPharma</w:t>
            </w:r>
            <w:r w:rsidRPr="00D9489B">
              <w:rPr>
                <w:rFonts w:eastAsia="Times New Roman" w:cs="Times New Roman"/>
                <w:szCs w:val="24"/>
              </w:rPr>
              <w:t xml:space="preserve"> </w:t>
            </w:r>
            <w:r w:rsidRPr="000F5906">
              <w:rPr>
                <w:rFonts w:eastAsia="Times New Roman" w:cs="Times New Roman"/>
                <w:szCs w:val="24"/>
                <w:lang w:val="en-US"/>
              </w:rPr>
              <w:t>GmbH</w:t>
            </w:r>
            <w:r w:rsidRPr="00D9489B">
              <w:rPr>
                <w:rFonts w:eastAsia="Times New Roman" w:cs="Times New Roman"/>
                <w:szCs w:val="24"/>
              </w:rPr>
              <w:t xml:space="preserve">, </w:t>
            </w:r>
            <w:r w:rsidRPr="000F5906">
              <w:rPr>
                <w:rFonts w:eastAsia="Times New Roman" w:cs="Times New Roman"/>
                <w:szCs w:val="24"/>
                <w:lang w:val="en-US"/>
              </w:rPr>
              <w:t>Switzerland</w:t>
            </w:r>
            <w:r w:rsidRPr="00D9489B">
              <w:rPr>
                <w:rFonts w:eastAsia="Times New Roman" w:cs="Times New Roman"/>
                <w:szCs w:val="24"/>
              </w:rPr>
              <w:t xml:space="preserve">; </w:t>
            </w:r>
            <w:r w:rsidRPr="000F5906">
              <w:rPr>
                <w:rFonts w:eastAsia="Times New Roman" w:cs="Times New Roman"/>
                <w:szCs w:val="24"/>
                <w:lang w:val="en-US"/>
              </w:rPr>
              <w:t>Merck</w:t>
            </w:r>
            <w:r w:rsidRPr="00D9489B">
              <w:rPr>
                <w:rFonts w:eastAsia="Times New Roman" w:cs="Times New Roman"/>
                <w:szCs w:val="24"/>
              </w:rPr>
              <w:t xml:space="preserve"> </w:t>
            </w:r>
            <w:r w:rsidRPr="000F5906">
              <w:rPr>
                <w:rFonts w:eastAsia="Times New Roman" w:cs="Times New Roman"/>
                <w:szCs w:val="24"/>
                <w:lang w:val="en-US"/>
              </w:rPr>
              <w:t>Sharp</w:t>
            </w:r>
            <w:r w:rsidRPr="00D9489B">
              <w:rPr>
                <w:rFonts w:eastAsia="Times New Roman" w:cs="Times New Roman"/>
                <w:szCs w:val="24"/>
              </w:rPr>
              <w:t xml:space="preserve"> &amp; </w:t>
            </w:r>
            <w:r w:rsidRPr="000F5906">
              <w:rPr>
                <w:rFonts w:eastAsia="Times New Roman" w:cs="Times New Roman"/>
                <w:szCs w:val="24"/>
                <w:lang w:val="en-US"/>
              </w:rPr>
              <w:t>Dohme</w:t>
            </w:r>
            <w:r w:rsidRPr="00D9489B">
              <w:rPr>
                <w:rFonts w:eastAsia="Times New Roman" w:cs="Times New Roman"/>
                <w:szCs w:val="24"/>
              </w:rPr>
              <w:t xml:space="preserve"> </w:t>
            </w:r>
            <w:r w:rsidRPr="000F5906">
              <w:rPr>
                <w:rFonts w:eastAsia="Times New Roman" w:cs="Times New Roman"/>
                <w:szCs w:val="24"/>
                <w:lang w:val="en-US"/>
              </w:rPr>
              <w:t>LLC</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States</w:t>
            </w:r>
            <w:r w:rsidRPr="00D9489B">
              <w:rPr>
                <w:rFonts w:eastAsia="Times New Roman" w:cs="Times New Roman"/>
                <w:szCs w:val="24"/>
              </w:rPr>
              <w:t xml:space="preserve">; </w:t>
            </w:r>
            <w:r w:rsidRPr="000F5906">
              <w:rPr>
                <w:rFonts w:eastAsia="Times New Roman" w:cs="Times New Roman"/>
                <w:szCs w:val="24"/>
                <w:lang w:val="en-US"/>
              </w:rPr>
              <w:t>Vianex</w:t>
            </w:r>
            <w:r w:rsidRPr="00D9489B">
              <w:rPr>
                <w:rFonts w:eastAsia="Times New Roman" w:cs="Times New Roman"/>
                <w:szCs w:val="24"/>
              </w:rPr>
              <w:t xml:space="preserve"> </w:t>
            </w:r>
            <w:r w:rsidRPr="000F5906">
              <w:rPr>
                <w:rFonts w:eastAsia="Times New Roman" w:cs="Times New Roman"/>
                <w:szCs w:val="24"/>
                <w:lang w:val="en-US"/>
              </w:rPr>
              <w:t>S</w:t>
            </w:r>
            <w:r w:rsidRPr="00D9489B">
              <w:rPr>
                <w:rFonts w:eastAsia="Times New Roman" w:cs="Times New Roman"/>
                <w:szCs w:val="24"/>
              </w:rPr>
              <w:t>.</w:t>
            </w:r>
            <w:r w:rsidRPr="000F5906">
              <w:rPr>
                <w:rFonts w:eastAsia="Times New Roman" w:cs="Times New Roman"/>
                <w:szCs w:val="24"/>
                <w:lang w:val="en-US"/>
              </w:rPr>
              <w:t>A</w:t>
            </w:r>
            <w:r w:rsidRPr="00D9489B">
              <w:rPr>
                <w:rFonts w:eastAsia="Times New Roman" w:cs="Times New Roman"/>
                <w:szCs w:val="24"/>
              </w:rPr>
              <w:t xml:space="preserve"> (</w:t>
            </w:r>
            <w:r>
              <w:rPr>
                <w:rFonts w:eastAsia="Times New Roman" w:cs="Times New Roman"/>
                <w:szCs w:val="24"/>
              </w:rPr>
              <w:t>також</w:t>
            </w:r>
            <w:r w:rsidRPr="00D9489B">
              <w:rPr>
                <w:rFonts w:eastAsia="Times New Roman" w:cs="Times New Roman"/>
                <w:szCs w:val="24"/>
              </w:rPr>
              <w:t xml:space="preserve"> </w:t>
            </w:r>
            <w:r>
              <w:rPr>
                <w:rFonts w:eastAsia="Times New Roman" w:cs="Times New Roman"/>
                <w:szCs w:val="24"/>
              </w:rPr>
              <w:t>відомий</w:t>
            </w:r>
            <w:r w:rsidRPr="00D9489B">
              <w:rPr>
                <w:rFonts w:eastAsia="Times New Roman" w:cs="Times New Roman"/>
                <w:szCs w:val="24"/>
              </w:rPr>
              <w:t xml:space="preserve"> </w:t>
            </w:r>
            <w:r>
              <w:rPr>
                <w:rFonts w:eastAsia="Times New Roman" w:cs="Times New Roman"/>
                <w:szCs w:val="24"/>
              </w:rPr>
              <w:t>як</w:t>
            </w:r>
            <w:r w:rsidRPr="00D9489B">
              <w:rPr>
                <w:rFonts w:eastAsia="Times New Roman" w:cs="Times New Roman"/>
                <w:szCs w:val="24"/>
              </w:rPr>
              <w:t xml:space="preserve"> – </w:t>
            </w:r>
            <w:r>
              <w:rPr>
                <w:rFonts w:eastAsia="Times New Roman" w:cs="Times New Roman"/>
                <w:szCs w:val="24"/>
                <w:lang w:val="uk-UA"/>
              </w:rPr>
              <w:t xml:space="preserve">  </w:t>
            </w:r>
            <w:r>
              <w:rPr>
                <w:rFonts w:eastAsia="Times New Roman" w:cs="Times New Roman"/>
                <w:szCs w:val="24"/>
                <w:lang w:val="en-US"/>
              </w:rPr>
              <w:t>Vianex</w:t>
            </w:r>
            <w:r w:rsidRPr="00D9489B">
              <w:rPr>
                <w:rFonts w:eastAsia="Times New Roman" w:cs="Times New Roman"/>
                <w:szCs w:val="24"/>
              </w:rPr>
              <w:t xml:space="preserve"> </w:t>
            </w:r>
            <w:r>
              <w:rPr>
                <w:rFonts w:eastAsia="Times New Roman" w:cs="Times New Roman"/>
                <w:szCs w:val="24"/>
                <w:lang w:val="en-US"/>
              </w:rPr>
              <w:t>C</w:t>
            </w:r>
            <w:r w:rsidRPr="00D9489B">
              <w:rPr>
                <w:rFonts w:eastAsia="Times New Roman" w:cs="Times New Roman"/>
                <w:szCs w:val="24"/>
              </w:rPr>
              <w:t xml:space="preserve">; </w:t>
            </w:r>
            <w:r>
              <w:rPr>
                <w:rFonts w:eastAsia="Times New Roman" w:cs="Times New Roman"/>
                <w:szCs w:val="24"/>
                <w:lang w:val="en-US"/>
              </w:rPr>
              <w:t>Vianex</w:t>
            </w:r>
            <w:r w:rsidRPr="00D9489B">
              <w:rPr>
                <w:rFonts w:eastAsia="Times New Roman" w:cs="Times New Roman"/>
                <w:szCs w:val="24"/>
              </w:rPr>
              <w:t xml:space="preserve"> </w:t>
            </w:r>
            <w:r>
              <w:rPr>
                <w:rFonts w:eastAsia="Times New Roman" w:cs="Times New Roman"/>
                <w:szCs w:val="24"/>
                <w:lang w:val="en-US"/>
              </w:rPr>
              <w:t>Plant</w:t>
            </w:r>
            <w:r w:rsidRPr="00D9489B">
              <w:rPr>
                <w:rFonts w:eastAsia="Times New Roman" w:cs="Times New Roman"/>
                <w:szCs w:val="24"/>
              </w:rPr>
              <w:t xml:space="preserve"> </w:t>
            </w:r>
            <w:r>
              <w:rPr>
                <w:rFonts w:eastAsia="Times New Roman" w:cs="Times New Roman"/>
                <w:szCs w:val="24"/>
                <w:lang w:val="en-US"/>
              </w:rPr>
              <w:t>C</w:t>
            </w:r>
            <w:r w:rsidRPr="00D9489B">
              <w:rPr>
                <w:rFonts w:eastAsia="Times New Roman" w:cs="Times New Roman"/>
                <w:szCs w:val="24"/>
              </w:rPr>
              <w:t xml:space="preserve">), </w:t>
            </w:r>
            <w:r w:rsidRPr="000F5906">
              <w:rPr>
                <w:rFonts w:eastAsia="Times New Roman" w:cs="Times New Roman"/>
                <w:szCs w:val="24"/>
                <w:lang w:val="en-US"/>
              </w:rPr>
              <w:t>Greece</w:t>
            </w:r>
            <w:r w:rsidRPr="00D9489B">
              <w:rPr>
                <w:rFonts w:eastAsia="Times New Roman" w:cs="Times New Roman"/>
                <w:szCs w:val="24"/>
              </w:rPr>
              <w:t xml:space="preserve">; </w:t>
            </w:r>
            <w:r w:rsidRPr="000F5906">
              <w:rPr>
                <w:rFonts w:eastAsia="Times New Roman" w:cs="Times New Roman"/>
                <w:szCs w:val="24"/>
                <w:lang w:val="en-US"/>
              </w:rPr>
              <w:t>Lilly</w:t>
            </w:r>
            <w:r w:rsidRPr="00D9489B">
              <w:rPr>
                <w:rFonts w:eastAsia="Times New Roman" w:cs="Times New Roman"/>
                <w:szCs w:val="24"/>
              </w:rPr>
              <w:t xml:space="preserve"> </w:t>
            </w:r>
            <w:r w:rsidRPr="000F5906">
              <w:rPr>
                <w:rFonts w:eastAsia="Times New Roman" w:cs="Times New Roman"/>
                <w:szCs w:val="24"/>
                <w:lang w:val="en-US"/>
              </w:rPr>
              <w:t>France</w:t>
            </w:r>
            <w:r w:rsidRPr="00D9489B">
              <w:rPr>
                <w:rFonts w:eastAsia="Times New Roman" w:cs="Times New Roman"/>
                <w:szCs w:val="24"/>
              </w:rPr>
              <w:t xml:space="preserve">, </w:t>
            </w:r>
            <w:r w:rsidRPr="000F5906">
              <w:rPr>
                <w:rFonts w:eastAsia="Times New Roman" w:cs="Times New Roman"/>
                <w:szCs w:val="24"/>
                <w:lang w:val="en-US"/>
              </w:rPr>
              <w:t>France</w:t>
            </w:r>
            <w:r w:rsidRPr="00D9489B">
              <w:rPr>
                <w:rFonts w:eastAsia="Times New Roman" w:cs="Times New Roman"/>
                <w:szCs w:val="24"/>
              </w:rPr>
              <w:t xml:space="preserve">; </w:t>
            </w:r>
            <w:r w:rsidRPr="000F5906">
              <w:rPr>
                <w:rFonts w:eastAsia="Times New Roman" w:cs="Times New Roman"/>
                <w:szCs w:val="24"/>
                <w:lang w:val="en-US"/>
              </w:rPr>
              <w:t>Eli</w:t>
            </w:r>
            <w:r w:rsidRPr="00D9489B">
              <w:rPr>
                <w:rFonts w:eastAsia="Times New Roman" w:cs="Times New Roman"/>
                <w:szCs w:val="24"/>
              </w:rPr>
              <w:t xml:space="preserve"> </w:t>
            </w:r>
            <w:r w:rsidRPr="000F5906">
              <w:rPr>
                <w:rFonts w:eastAsia="Times New Roman" w:cs="Times New Roman"/>
                <w:szCs w:val="24"/>
                <w:lang w:val="en-US"/>
              </w:rPr>
              <w:t>Lilly</w:t>
            </w:r>
            <w:r w:rsidRPr="00D9489B">
              <w:rPr>
                <w:rFonts w:eastAsia="Times New Roman" w:cs="Times New Roman"/>
                <w:szCs w:val="24"/>
              </w:rPr>
              <w:t xml:space="preserve"> </w:t>
            </w:r>
            <w:r w:rsidRPr="000F5906">
              <w:rPr>
                <w:rFonts w:eastAsia="Times New Roman" w:cs="Times New Roman"/>
                <w:szCs w:val="24"/>
                <w:lang w:val="en-US"/>
              </w:rPr>
              <w:t>Kinsale</w:t>
            </w:r>
            <w:r w:rsidRPr="00D9489B">
              <w:rPr>
                <w:rFonts w:eastAsia="Times New Roman" w:cs="Times New Roman"/>
                <w:szCs w:val="24"/>
              </w:rPr>
              <w:t xml:space="preserve"> </w:t>
            </w:r>
            <w:r w:rsidRPr="000F5906">
              <w:rPr>
                <w:rFonts w:eastAsia="Times New Roman" w:cs="Times New Roman"/>
                <w:szCs w:val="24"/>
                <w:lang w:val="en-US"/>
              </w:rPr>
              <w:t>Limited</w:t>
            </w:r>
            <w:r w:rsidRPr="00D9489B">
              <w:rPr>
                <w:rFonts w:eastAsia="Times New Roman" w:cs="Times New Roman"/>
                <w:szCs w:val="24"/>
              </w:rPr>
              <w:t xml:space="preserve">, </w:t>
            </w:r>
            <w:r w:rsidRPr="000F5906">
              <w:rPr>
                <w:rFonts w:eastAsia="Times New Roman" w:cs="Times New Roman"/>
                <w:szCs w:val="24"/>
                <w:lang w:val="en-US"/>
              </w:rPr>
              <w:t>Ireland</w:t>
            </w:r>
            <w:r w:rsidRPr="00D9489B">
              <w:rPr>
                <w:rFonts w:eastAsia="Times New Roman" w:cs="Times New Roman"/>
                <w:szCs w:val="24"/>
              </w:rPr>
              <w:t xml:space="preserve">; </w:t>
            </w:r>
          </w:p>
          <w:p w:rsidR="00D9489B" w:rsidRPr="00D9489B" w:rsidRDefault="00D9489B" w:rsidP="00E74778">
            <w:pPr>
              <w:jc w:val="both"/>
              <w:rPr>
                <w:rFonts w:eastAsia="Times New Roman" w:cs="Times New Roman"/>
                <w:szCs w:val="24"/>
              </w:rPr>
            </w:pPr>
            <w:r>
              <w:rPr>
                <w:rFonts w:eastAsia="Times New Roman" w:cs="Times New Roman"/>
                <w:szCs w:val="24"/>
              </w:rPr>
              <w:t>Гемцитабін</w:t>
            </w:r>
            <w:r w:rsidRPr="00D9489B">
              <w:rPr>
                <w:rFonts w:eastAsia="Times New Roman" w:cs="Times New Roman"/>
                <w:szCs w:val="24"/>
              </w:rPr>
              <w:t xml:space="preserve"> </w:t>
            </w:r>
            <w:r>
              <w:rPr>
                <w:rFonts w:eastAsia="Times New Roman" w:cs="Times New Roman"/>
                <w:szCs w:val="24"/>
              </w:rPr>
              <w:t>САН</w:t>
            </w:r>
            <w:r w:rsidRPr="00D9489B">
              <w:rPr>
                <w:rFonts w:eastAsia="Times New Roman" w:cs="Times New Roman"/>
                <w:szCs w:val="24"/>
              </w:rPr>
              <w:t xml:space="preserve">, </w:t>
            </w:r>
            <w:r>
              <w:rPr>
                <w:rFonts w:eastAsia="Times New Roman" w:cs="Times New Roman"/>
                <w:szCs w:val="24"/>
                <w:lang w:val="en-US"/>
              </w:rPr>
              <w:t>Gemcitabine</w:t>
            </w:r>
            <w:r w:rsidRPr="00D9489B">
              <w:rPr>
                <w:rFonts w:eastAsia="Times New Roman" w:cs="Times New Roman"/>
                <w:szCs w:val="24"/>
              </w:rPr>
              <w:t xml:space="preserve"> </w:t>
            </w:r>
            <w:r>
              <w:rPr>
                <w:rFonts w:eastAsia="Times New Roman" w:cs="Times New Roman"/>
                <w:szCs w:val="24"/>
                <w:lang w:val="en-US"/>
              </w:rPr>
              <w:t>SUN</w:t>
            </w:r>
            <w:r w:rsidRPr="00D9489B">
              <w:rPr>
                <w:rFonts w:eastAsia="Times New Roman" w:cs="Times New Roman"/>
                <w:szCs w:val="24"/>
              </w:rPr>
              <w:t xml:space="preserve"> (</w:t>
            </w:r>
            <w:r>
              <w:rPr>
                <w:rFonts w:eastAsia="Times New Roman" w:cs="Times New Roman"/>
                <w:szCs w:val="24"/>
              </w:rPr>
              <w:t>гемцитабін</w:t>
            </w:r>
            <w:r w:rsidRPr="00D9489B">
              <w:rPr>
                <w:rFonts w:eastAsia="Times New Roman" w:cs="Times New Roman"/>
                <w:szCs w:val="24"/>
              </w:rPr>
              <w:t xml:space="preserve"> </w:t>
            </w:r>
            <w:r>
              <w:rPr>
                <w:rFonts w:eastAsia="Times New Roman" w:cs="Times New Roman"/>
                <w:szCs w:val="24"/>
              </w:rPr>
              <w:t>гідрохлорид</w:t>
            </w:r>
            <w:r w:rsidRPr="00D9489B">
              <w:rPr>
                <w:rFonts w:eastAsia="Times New Roman" w:cs="Times New Roman"/>
                <w:szCs w:val="24"/>
              </w:rPr>
              <w:t xml:space="preserve">, </w:t>
            </w:r>
            <w:r w:rsidRPr="000F5906">
              <w:rPr>
                <w:rFonts w:eastAsia="Times New Roman" w:cs="Times New Roman"/>
                <w:szCs w:val="24"/>
                <w:lang w:val="en-US"/>
              </w:rPr>
              <w:t>gemcitabine</w:t>
            </w:r>
            <w:r w:rsidRPr="00D9489B">
              <w:rPr>
                <w:rFonts w:eastAsia="Times New Roman" w:cs="Times New Roman"/>
                <w:szCs w:val="24"/>
              </w:rPr>
              <w:t xml:space="preserve"> (</w:t>
            </w:r>
            <w:r w:rsidRPr="000F5906">
              <w:rPr>
                <w:rFonts w:eastAsia="Times New Roman" w:cs="Times New Roman"/>
                <w:szCs w:val="24"/>
                <w:lang w:val="en-US"/>
              </w:rPr>
              <w:t>hydrochloride</w:t>
            </w:r>
            <w:r w:rsidRPr="00D9489B">
              <w:rPr>
                <w:rFonts w:eastAsia="Times New Roman" w:cs="Times New Roman"/>
                <w:szCs w:val="24"/>
              </w:rPr>
              <w:t xml:space="preserve">)); </w:t>
            </w:r>
            <w:r>
              <w:rPr>
                <w:rFonts w:eastAsia="Times New Roman" w:cs="Times New Roman"/>
                <w:szCs w:val="24"/>
              </w:rPr>
              <w:t>порошок</w:t>
            </w:r>
            <w:r w:rsidRPr="00D9489B">
              <w:rPr>
                <w:rFonts w:eastAsia="Times New Roman" w:cs="Times New Roman"/>
                <w:szCs w:val="24"/>
              </w:rPr>
              <w:t xml:space="preserve"> </w:t>
            </w:r>
            <w:r>
              <w:rPr>
                <w:rFonts w:eastAsia="Times New Roman" w:cs="Times New Roman"/>
                <w:szCs w:val="24"/>
              </w:rPr>
              <w:t>ліофілізований</w:t>
            </w:r>
            <w:r w:rsidRPr="00D9489B">
              <w:rPr>
                <w:rFonts w:eastAsia="Times New Roman" w:cs="Times New Roman"/>
                <w:szCs w:val="24"/>
              </w:rPr>
              <w:t xml:space="preserve"> </w:t>
            </w:r>
            <w:r>
              <w:rPr>
                <w:rFonts w:eastAsia="Times New Roman" w:cs="Times New Roman"/>
                <w:szCs w:val="24"/>
              </w:rPr>
              <w:t>для</w:t>
            </w:r>
            <w:r w:rsidRPr="00D9489B">
              <w:rPr>
                <w:rFonts w:eastAsia="Times New Roman" w:cs="Times New Roman"/>
                <w:szCs w:val="24"/>
              </w:rPr>
              <w:t xml:space="preserve"> </w:t>
            </w:r>
            <w:r>
              <w:rPr>
                <w:rFonts w:eastAsia="Times New Roman" w:cs="Times New Roman"/>
                <w:szCs w:val="24"/>
              </w:rPr>
              <w:t>розчину</w:t>
            </w:r>
            <w:r w:rsidRPr="00D9489B">
              <w:rPr>
                <w:rFonts w:eastAsia="Times New Roman" w:cs="Times New Roman"/>
                <w:szCs w:val="24"/>
              </w:rPr>
              <w:t xml:space="preserve"> </w:t>
            </w:r>
            <w:r>
              <w:rPr>
                <w:rFonts w:eastAsia="Times New Roman" w:cs="Times New Roman"/>
                <w:szCs w:val="24"/>
              </w:rPr>
              <w:t>для</w:t>
            </w:r>
            <w:r w:rsidRPr="00D9489B">
              <w:rPr>
                <w:rFonts w:eastAsia="Times New Roman" w:cs="Times New Roman"/>
                <w:szCs w:val="24"/>
              </w:rPr>
              <w:t xml:space="preserve"> </w:t>
            </w:r>
            <w:r>
              <w:rPr>
                <w:rFonts w:eastAsia="Times New Roman" w:cs="Times New Roman"/>
                <w:szCs w:val="24"/>
              </w:rPr>
              <w:t>інфузій</w:t>
            </w:r>
            <w:r w:rsidRPr="00D9489B">
              <w:rPr>
                <w:rFonts w:eastAsia="Times New Roman" w:cs="Times New Roman"/>
                <w:szCs w:val="24"/>
              </w:rPr>
              <w:t>/</w:t>
            </w:r>
            <w:r>
              <w:rPr>
                <w:rFonts w:eastAsia="Times New Roman" w:cs="Times New Roman"/>
                <w:szCs w:val="24"/>
              </w:rPr>
              <w:t>флакон</w:t>
            </w:r>
            <w:r w:rsidRPr="00D9489B">
              <w:rPr>
                <w:rFonts w:eastAsia="Times New Roman" w:cs="Times New Roman"/>
                <w:szCs w:val="24"/>
              </w:rPr>
              <w:t xml:space="preserve">; 1000 </w:t>
            </w:r>
            <w:r>
              <w:rPr>
                <w:rFonts w:eastAsia="Times New Roman" w:cs="Times New Roman"/>
                <w:szCs w:val="24"/>
              </w:rPr>
              <w:t>мг</w:t>
            </w:r>
            <w:r w:rsidRPr="00D9489B">
              <w:rPr>
                <w:rFonts w:eastAsia="Times New Roman" w:cs="Times New Roman"/>
                <w:szCs w:val="24"/>
              </w:rPr>
              <w:t>/</w:t>
            </w:r>
            <w:r>
              <w:rPr>
                <w:rFonts w:eastAsia="Times New Roman" w:cs="Times New Roman"/>
                <w:szCs w:val="24"/>
              </w:rPr>
              <w:t>флакон</w:t>
            </w:r>
            <w:r w:rsidRPr="00D9489B">
              <w:rPr>
                <w:rFonts w:eastAsia="Times New Roman" w:cs="Times New Roman"/>
                <w:szCs w:val="24"/>
              </w:rPr>
              <w:t xml:space="preserve"> (1 </w:t>
            </w:r>
            <w:r>
              <w:rPr>
                <w:rFonts w:eastAsia="Times New Roman" w:cs="Times New Roman"/>
                <w:szCs w:val="24"/>
              </w:rPr>
              <w:t>г</w:t>
            </w:r>
            <w:r w:rsidRPr="00D9489B">
              <w:rPr>
                <w:rFonts w:eastAsia="Times New Roman" w:cs="Times New Roman"/>
                <w:szCs w:val="24"/>
              </w:rPr>
              <w:t>/</w:t>
            </w:r>
            <w:r>
              <w:rPr>
                <w:rFonts w:eastAsia="Times New Roman" w:cs="Times New Roman"/>
                <w:szCs w:val="24"/>
              </w:rPr>
              <w:t>флакон</w:t>
            </w:r>
            <w:r w:rsidRPr="00D9489B">
              <w:rPr>
                <w:rFonts w:eastAsia="Times New Roman" w:cs="Times New Roman"/>
                <w:szCs w:val="24"/>
              </w:rPr>
              <w:t xml:space="preserve">); </w:t>
            </w:r>
            <w:r>
              <w:rPr>
                <w:rFonts w:eastAsia="Times New Roman" w:cs="Times New Roman"/>
                <w:szCs w:val="24"/>
                <w:lang w:val="uk-UA"/>
              </w:rPr>
              <w:t xml:space="preserve"> </w:t>
            </w:r>
            <w:r w:rsidRPr="000F5906">
              <w:rPr>
                <w:rFonts w:eastAsia="Times New Roman" w:cs="Times New Roman"/>
                <w:szCs w:val="24"/>
                <w:lang w:val="en-US"/>
              </w:rPr>
              <w:t>Almac</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Almac</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Limited</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Kingdom</w:t>
            </w:r>
            <w:r w:rsidRPr="00D9489B">
              <w:rPr>
                <w:rFonts w:eastAsia="Times New Roman" w:cs="Times New Roman"/>
                <w:szCs w:val="24"/>
              </w:rPr>
              <w:t xml:space="preserve">; </w:t>
            </w:r>
            <w:r w:rsidRPr="000F5906">
              <w:rPr>
                <w:rFonts w:eastAsia="Times New Roman" w:cs="Times New Roman"/>
                <w:szCs w:val="24"/>
                <w:lang w:val="en-US"/>
              </w:rPr>
              <w:t>Fisher</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GmbH</w:t>
            </w:r>
            <w:r w:rsidRPr="00D9489B">
              <w:rPr>
                <w:rFonts w:eastAsia="Times New Roman" w:cs="Times New Roman"/>
                <w:szCs w:val="24"/>
              </w:rPr>
              <w:t xml:space="preserve">, </w:t>
            </w:r>
            <w:r w:rsidRPr="000F5906">
              <w:rPr>
                <w:rFonts w:eastAsia="Times New Roman" w:cs="Times New Roman"/>
                <w:szCs w:val="24"/>
                <w:lang w:val="en-US"/>
              </w:rPr>
              <w:t>Switzerland</w:t>
            </w:r>
            <w:r w:rsidRPr="00D9489B">
              <w:rPr>
                <w:rFonts w:eastAsia="Times New Roman" w:cs="Times New Roman"/>
                <w:szCs w:val="24"/>
              </w:rPr>
              <w:t xml:space="preserve">; </w:t>
            </w:r>
            <w:r>
              <w:rPr>
                <w:rFonts w:eastAsia="Times New Roman" w:cs="Times New Roman"/>
                <w:szCs w:val="24"/>
                <w:lang w:val="en-US"/>
              </w:rPr>
              <w:t>Fisher</w:t>
            </w:r>
            <w:r w:rsidRPr="00D9489B">
              <w:rPr>
                <w:rFonts w:eastAsia="Times New Roman" w:cs="Times New Roman"/>
                <w:szCs w:val="24"/>
              </w:rPr>
              <w:t xml:space="preserve"> </w:t>
            </w:r>
            <w:r>
              <w:rPr>
                <w:rFonts w:eastAsia="Times New Roman" w:cs="Times New Roman"/>
                <w:szCs w:val="24"/>
                <w:lang w:val="en-US"/>
              </w:rPr>
              <w:t>Clinical</w:t>
            </w:r>
            <w:r w:rsidRPr="00D9489B">
              <w:rPr>
                <w:rFonts w:eastAsia="Times New Roman" w:cs="Times New Roman"/>
                <w:szCs w:val="24"/>
              </w:rPr>
              <w:t xml:space="preserve"> </w:t>
            </w:r>
            <w:r>
              <w:rPr>
                <w:rFonts w:eastAsia="Times New Roman" w:cs="Times New Roman"/>
                <w:szCs w:val="24"/>
                <w:lang w:val="en-US"/>
              </w:rPr>
              <w:t>Services</w:t>
            </w:r>
            <w:r w:rsidRPr="00D9489B">
              <w:rPr>
                <w:rFonts w:eastAsia="Times New Roman" w:cs="Times New Roman"/>
                <w:szCs w:val="24"/>
              </w:rPr>
              <w:t xml:space="preserve"> </w:t>
            </w:r>
            <w:r>
              <w:rPr>
                <w:rFonts w:eastAsia="Times New Roman" w:cs="Times New Roman"/>
                <w:szCs w:val="24"/>
                <w:lang w:val="en-US"/>
              </w:rPr>
              <w:t>Inc</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Fisher</w:t>
            </w:r>
            <w:r w:rsidRPr="00D9489B">
              <w:rPr>
                <w:rFonts w:eastAsia="Times New Roman" w:cs="Times New Roman"/>
                <w:szCs w:val="24"/>
              </w:rPr>
              <w:t xml:space="preserve"> </w:t>
            </w:r>
            <w:r w:rsidRPr="000F5906">
              <w:rPr>
                <w:rFonts w:eastAsia="Times New Roman" w:cs="Times New Roman"/>
                <w:szCs w:val="24"/>
                <w:lang w:val="en-US"/>
              </w:rPr>
              <w:t>Clinical</w:t>
            </w:r>
            <w:r w:rsidRPr="00D9489B">
              <w:rPr>
                <w:rFonts w:eastAsia="Times New Roman" w:cs="Times New Roman"/>
                <w:szCs w:val="24"/>
              </w:rPr>
              <w:t xml:space="preserve"> </w:t>
            </w:r>
            <w:r w:rsidRPr="000F5906">
              <w:rPr>
                <w:rFonts w:eastAsia="Times New Roman" w:cs="Times New Roman"/>
                <w:szCs w:val="24"/>
                <w:lang w:val="en-US"/>
              </w:rPr>
              <w:t>Services</w:t>
            </w:r>
            <w:r w:rsidRPr="00D9489B">
              <w:rPr>
                <w:rFonts w:eastAsia="Times New Roman" w:cs="Times New Roman"/>
                <w:szCs w:val="24"/>
              </w:rPr>
              <w:t xml:space="preserve"> </w:t>
            </w:r>
            <w:r w:rsidRPr="000F5906">
              <w:rPr>
                <w:rFonts w:eastAsia="Times New Roman" w:cs="Times New Roman"/>
                <w:szCs w:val="24"/>
                <w:lang w:val="en-US"/>
              </w:rPr>
              <w:t>UK</w:t>
            </w:r>
            <w:r w:rsidRPr="00D9489B">
              <w:rPr>
                <w:rFonts w:eastAsia="Times New Roman" w:cs="Times New Roman"/>
                <w:szCs w:val="24"/>
              </w:rPr>
              <w:t xml:space="preserve"> </w:t>
            </w:r>
            <w:r w:rsidRPr="000F5906">
              <w:rPr>
                <w:rFonts w:eastAsia="Times New Roman" w:cs="Times New Roman"/>
                <w:szCs w:val="24"/>
                <w:lang w:val="en-US"/>
              </w:rPr>
              <w:t>Limited</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Kingdom</w:t>
            </w:r>
            <w:r w:rsidRPr="00D9489B">
              <w:rPr>
                <w:rFonts w:eastAsia="Times New Roman" w:cs="Times New Roman"/>
                <w:szCs w:val="24"/>
              </w:rPr>
              <w:t xml:space="preserve">; </w:t>
            </w:r>
            <w:r w:rsidRPr="000F5906">
              <w:rPr>
                <w:rFonts w:eastAsia="Times New Roman" w:cs="Times New Roman"/>
                <w:szCs w:val="24"/>
                <w:lang w:val="en-US"/>
              </w:rPr>
              <w:t>Merck</w:t>
            </w:r>
            <w:r w:rsidRPr="00D9489B">
              <w:rPr>
                <w:rFonts w:eastAsia="Times New Roman" w:cs="Times New Roman"/>
                <w:szCs w:val="24"/>
              </w:rPr>
              <w:t xml:space="preserve"> </w:t>
            </w:r>
            <w:r w:rsidRPr="000F5906">
              <w:rPr>
                <w:rFonts w:eastAsia="Times New Roman" w:cs="Times New Roman"/>
                <w:szCs w:val="24"/>
                <w:lang w:val="en-US"/>
              </w:rPr>
              <w:t>Sharp</w:t>
            </w:r>
            <w:r w:rsidRPr="00D9489B">
              <w:rPr>
                <w:rFonts w:eastAsia="Times New Roman" w:cs="Times New Roman"/>
                <w:szCs w:val="24"/>
              </w:rPr>
              <w:t xml:space="preserve"> &amp; </w:t>
            </w:r>
            <w:r w:rsidRPr="000F5906">
              <w:rPr>
                <w:rFonts w:eastAsia="Times New Roman" w:cs="Times New Roman"/>
                <w:szCs w:val="24"/>
                <w:lang w:val="en-US"/>
              </w:rPr>
              <w:t>Dohme</w:t>
            </w:r>
            <w:r w:rsidRPr="00D9489B">
              <w:rPr>
                <w:rFonts w:eastAsia="Times New Roman" w:cs="Times New Roman"/>
                <w:szCs w:val="24"/>
              </w:rPr>
              <w:t xml:space="preserve"> </w:t>
            </w:r>
            <w:r w:rsidRPr="000F5906">
              <w:rPr>
                <w:rFonts w:eastAsia="Times New Roman" w:cs="Times New Roman"/>
                <w:szCs w:val="24"/>
                <w:lang w:val="en-US"/>
              </w:rPr>
              <w:t>LLC</w:t>
            </w:r>
            <w:r w:rsidRPr="00D9489B">
              <w:rPr>
                <w:rFonts w:eastAsia="Times New Roman" w:cs="Times New Roman"/>
                <w:szCs w:val="24"/>
              </w:rPr>
              <w:t xml:space="preserve">, </w:t>
            </w:r>
            <w:r w:rsidRPr="000F5906">
              <w:rPr>
                <w:rFonts w:eastAsia="Times New Roman" w:cs="Times New Roman"/>
                <w:szCs w:val="24"/>
                <w:lang w:val="en-US"/>
              </w:rPr>
              <w:t>USA</w:t>
            </w:r>
            <w:r w:rsidRPr="00D9489B">
              <w:rPr>
                <w:rFonts w:eastAsia="Times New Roman" w:cs="Times New Roman"/>
                <w:szCs w:val="24"/>
              </w:rPr>
              <w:t xml:space="preserve">; </w:t>
            </w:r>
            <w:r w:rsidRPr="000F5906">
              <w:rPr>
                <w:rFonts w:eastAsia="Times New Roman" w:cs="Times New Roman"/>
                <w:szCs w:val="24"/>
                <w:lang w:val="en-US"/>
              </w:rPr>
              <w:t>Werthenstein</w:t>
            </w:r>
            <w:r w:rsidRPr="00D9489B">
              <w:rPr>
                <w:rFonts w:eastAsia="Times New Roman" w:cs="Times New Roman"/>
                <w:szCs w:val="24"/>
              </w:rPr>
              <w:t xml:space="preserve"> </w:t>
            </w:r>
            <w:r w:rsidRPr="000F5906">
              <w:rPr>
                <w:rFonts w:eastAsia="Times New Roman" w:cs="Times New Roman"/>
                <w:szCs w:val="24"/>
                <w:lang w:val="en-US"/>
              </w:rPr>
              <w:t>BioPharma</w:t>
            </w:r>
            <w:r w:rsidRPr="00D9489B">
              <w:rPr>
                <w:rFonts w:eastAsia="Times New Roman" w:cs="Times New Roman"/>
                <w:szCs w:val="24"/>
              </w:rPr>
              <w:t xml:space="preserve"> </w:t>
            </w:r>
            <w:r w:rsidRPr="000F5906">
              <w:rPr>
                <w:rFonts w:eastAsia="Times New Roman" w:cs="Times New Roman"/>
                <w:szCs w:val="24"/>
                <w:lang w:val="en-US"/>
              </w:rPr>
              <w:t>GmbH</w:t>
            </w:r>
            <w:r w:rsidRPr="00D9489B">
              <w:rPr>
                <w:rFonts w:eastAsia="Times New Roman" w:cs="Times New Roman"/>
                <w:szCs w:val="24"/>
              </w:rPr>
              <w:t xml:space="preserve">, </w:t>
            </w:r>
            <w:r w:rsidRPr="000F5906">
              <w:rPr>
                <w:rFonts w:eastAsia="Times New Roman" w:cs="Times New Roman"/>
                <w:szCs w:val="24"/>
                <w:lang w:val="en-US"/>
              </w:rPr>
              <w:t>Switzerland</w:t>
            </w:r>
            <w:r w:rsidRPr="00D9489B">
              <w:rPr>
                <w:rFonts w:eastAsia="Times New Roman" w:cs="Times New Roman"/>
                <w:szCs w:val="24"/>
              </w:rPr>
              <w:t xml:space="preserve">; </w:t>
            </w:r>
            <w:r w:rsidRPr="000F5906">
              <w:rPr>
                <w:rFonts w:eastAsia="Times New Roman" w:cs="Times New Roman"/>
                <w:szCs w:val="24"/>
                <w:lang w:val="en-US"/>
              </w:rPr>
              <w:t>Merck</w:t>
            </w:r>
            <w:r w:rsidRPr="00D9489B">
              <w:rPr>
                <w:rFonts w:eastAsia="Times New Roman" w:cs="Times New Roman"/>
                <w:szCs w:val="24"/>
              </w:rPr>
              <w:t xml:space="preserve"> </w:t>
            </w:r>
            <w:r w:rsidRPr="000F5906">
              <w:rPr>
                <w:rFonts w:eastAsia="Times New Roman" w:cs="Times New Roman"/>
                <w:szCs w:val="24"/>
                <w:lang w:val="en-US"/>
              </w:rPr>
              <w:t>Sharp</w:t>
            </w:r>
            <w:r w:rsidRPr="00D9489B">
              <w:rPr>
                <w:rFonts w:eastAsia="Times New Roman" w:cs="Times New Roman"/>
                <w:szCs w:val="24"/>
              </w:rPr>
              <w:t xml:space="preserve"> &amp; </w:t>
            </w:r>
            <w:r w:rsidRPr="000F5906">
              <w:rPr>
                <w:rFonts w:eastAsia="Times New Roman" w:cs="Times New Roman"/>
                <w:szCs w:val="24"/>
                <w:lang w:val="en-US"/>
              </w:rPr>
              <w:t>Dohme</w:t>
            </w:r>
            <w:r w:rsidRPr="00D9489B">
              <w:rPr>
                <w:rFonts w:eastAsia="Times New Roman" w:cs="Times New Roman"/>
                <w:szCs w:val="24"/>
              </w:rPr>
              <w:t xml:space="preserve"> </w:t>
            </w:r>
            <w:r w:rsidRPr="000F5906">
              <w:rPr>
                <w:rFonts w:eastAsia="Times New Roman" w:cs="Times New Roman"/>
                <w:szCs w:val="24"/>
                <w:lang w:val="en-US"/>
              </w:rPr>
              <w:t>LLC</w:t>
            </w:r>
            <w:r w:rsidRPr="00D9489B">
              <w:rPr>
                <w:rFonts w:eastAsia="Times New Roman" w:cs="Times New Roman"/>
                <w:szCs w:val="24"/>
              </w:rPr>
              <w:t xml:space="preserve">, </w:t>
            </w:r>
            <w:r w:rsidRPr="000F5906">
              <w:rPr>
                <w:rFonts w:eastAsia="Times New Roman" w:cs="Times New Roman"/>
                <w:szCs w:val="24"/>
                <w:lang w:val="en-US"/>
              </w:rPr>
              <w:t>United</w:t>
            </w:r>
            <w:r w:rsidRPr="00D9489B">
              <w:rPr>
                <w:rFonts w:eastAsia="Times New Roman" w:cs="Times New Roman"/>
                <w:szCs w:val="24"/>
              </w:rPr>
              <w:t xml:space="preserve"> </w:t>
            </w:r>
            <w:r w:rsidRPr="000F5906">
              <w:rPr>
                <w:rFonts w:eastAsia="Times New Roman" w:cs="Times New Roman"/>
                <w:szCs w:val="24"/>
                <w:lang w:val="en-US"/>
              </w:rPr>
              <w:t>States</w:t>
            </w:r>
            <w:r w:rsidRPr="00D9489B">
              <w:rPr>
                <w:rFonts w:eastAsia="Times New Roman" w:cs="Times New Roman"/>
                <w:szCs w:val="24"/>
              </w:rPr>
              <w:t xml:space="preserve">; </w:t>
            </w:r>
            <w:r>
              <w:rPr>
                <w:rFonts w:eastAsia="Times New Roman" w:cs="Times New Roman"/>
                <w:szCs w:val="24"/>
                <w:lang w:val="en-US"/>
              </w:rPr>
              <w:t>ALKALOIDA</w:t>
            </w:r>
            <w:r w:rsidRPr="00D9489B">
              <w:rPr>
                <w:rFonts w:eastAsia="Times New Roman" w:cs="Times New Roman"/>
                <w:szCs w:val="24"/>
              </w:rPr>
              <w:t xml:space="preserve"> </w:t>
            </w:r>
            <w:r>
              <w:rPr>
                <w:rFonts w:eastAsia="Times New Roman" w:cs="Times New Roman"/>
                <w:szCs w:val="24"/>
                <w:lang w:val="en-US"/>
              </w:rPr>
              <w:t>Chemical</w:t>
            </w:r>
            <w:r w:rsidRPr="00D9489B">
              <w:rPr>
                <w:rFonts w:eastAsia="Times New Roman" w:cs="Times New Roman"/>
                <w:szCs w:val="24"/>
              </w:rPr>
              <w:t xml:space="preserve"> </w:t>
            </w:r>
            <w:r>
              <w:rPr>
                <w:rFonts w:eastAsia="Times New Roman" w:cs="Times New Roman"/>
                <w:szCs w:val="24"/>
                <w:lang w:val="en-US"/>
              </w:rPr>
              <w:t>Company</w:t>
            </w:r>
            <w:r w:rsidRPr="00D9489B">
              <w:rPr>
                <w:rFonts w:eastAsia="Times New Roman" w:cs="Times New Roman"/>
                <w:szCs w:val="24"/>
              </w:rPr>
              <w:t xml:space="preserve"> </w:t>
            </w:r>
            <w:r>
              <w:rPr>
                <w:rFonts w:eastAsia="Times New Roman" w:cs="Times New Roman"/>
                <w:szCs w:val="24"/>
                <w:lang w:val="en-US"/>
              </w:rPr>
              <w:t>Zrt</w:t>
            </w:r>
            <w:r w:rsidRPr="00D9489B">
              <w:rPr>
                <w:rFonts w:eastAsia="Times New Roman" w:cs="Times New Roman"/>
                <w:szCs w:val="24"/>
              </w:rPr>
              <w:t xml:space="preserve">., </w:t>
            </w:r>
            <w:r w:rsidRPr="000F5906">
              <w:rPr>
                <w:rFonts w:eastAsia="Times New Roman" w:cs="Times New Roman"/>
                <w:szCs w:val="24"/>
                <w:lang w:val="en-US"/>
              </w:rPr>
              <w:t>Hungary</w:t>
            </w:r>
            <w:r w:rsidRPr="00D9489B">
              <w:rPr>
                <w:rFonts w:eastAsia="Times New Roman" w:cs="Times New Roman"/>
                <w:szCs w:val="24"/>
              </w:rPr>
              <w:t xml:space="preserve">; </w:t>
            </w:r>
            <w:r w:rsidRPr="000F5906">
              <w:rPr>
                <w:rFonts w:eastAsia="Times New Roman" w:cs="Times New Roman"/>
                <w:szCs w:val="24"/>
                <w:lang w:val="en-US"/>
              </w:rPr>
              <w:t>SUN</w:t>
            </w:r>
            <w:r w:rsidRPr="00D9489B">
              <w:rPr>
                <w:rFonts w:eastAsia="Times New Roman" w:cs="Times New Roman"/>
                <w:szCs w:val="24"/>
              </w:rPr>
              <w:t xml:space="preserve"> </w:t>
            </w:r>
            <w:r w:rsidRPr="000F5906">
              <w:rPr>
                <w:rFonts w:eastAsia="Times New Roman" w:cs="Times New Roman"/>
                <w:szCs w:val="24"/>
                <w:lang w:val="en-US"/>
              </w:rPr>
              <w:t>Pharmaceutical</w:t>
            </w:r>
            <w:r w:rsidRPr="00D9489B">
              <w:rPr>
                <w:rFonts w:eastAsia="Times New Roman" w:cs="Times New Roman"/>
                <w:szCs w:val="24"/>
              </w:rPr>
              <w:t xml:space="preserve"> </w:t>
            </w:r>
            <w:r w:rsidRPr="000F5906">
              <w:rPr>
                <w:rFonts w:eastAsia="Times New Roman" w:cs="Times New Roman"/>
                <w:szCs w:val="24"/>
                <w:lang w:val="en-US"/>
              </w:rPr>
              <w:t>Industries</w:t>
            </w:r>
            <w:r w:rsidRPr="00D9489B">
              <w:rPr>
                <w:rFonts w:eastAsia="Times New Roman" w:cs="Times New Roman"/>
                <w:szCs w:val="24"/>
              </w:rPr>
              <w:t xml:space="preserve"> (</w:t>
            </w:r>
            <w:r w:rsidRPr="000F5906">
              <w:rPr>
                <w:rFonts w:eastAsia="Times New Roman" w:cs="Times New Roman"/>
                <w:szCs w:val="24"/>
                <w:lang w:val="en-US"/>
              </w:rPr>
              <w:t>Europe</w:t>
            </w:r>
            <w:r w:rsidRPr="00D9489B">
              <w:rPr>
                <w:rFonts w:eastAsia="Times New Roman" w:cs="Times New Roman"/>
                <w:szCs w:val="24"/>
              </w:rPr>
              <w:t xml:space="preserve">) </w:t>
            </w:r>
            <w:r w:rsidRPr="000F5906">
              <w:rPr>
                <w:rFonts w:eastAsia="Times New Roman" w:cs="Times New Roman"/>
                <w:szCs w:val="24"/>
                <w:lang w:val="en-US"/>
              </w:rPr>
              <w:t>B</w:t>
            </w:r>
            <w:r w:rsidRPr="00D9489B">
              <w:rPr>
                <w:rFonts w:eastAsia="Times New Roman" w:cs="Times New Roman"/>
                <w:szCs w:val="24"/>
              </w:rPr>
              <w:t>.</w:t>
            </w:r>
            <w:r w:rsidRPr="000F5906">
              <w:rPr>
                <w:rFonts w:eastAsia="Times New Roman" w:cs="Times New Roman"/>
                <w:szCs w:val="24"/>
                <w:lang w:val="en-US"/>
              </w:rPr>
              <w:t>V</w:t>
            </w:r>
            <w:r w:rsidRPr="00D9489B">
              <w:rPr>
                <w:rFonts w:eastAsia="Times New Roman" w:cs="Times New Roman"/>
                <w:szCs w:val="24"/>
              </w:rPr>
              <w:t xml:space="preserve">., </w:t>
            </w:r>
            <w:r w:rsidRPr="000F5906">
              <w:rPr>
                <w:rFonts w:eastAsia="Times New Roman" w:cs="Times New Roman"/>
                <w:szCs w:val="24"/>
                <w:lang w:val="en-US"/>
              </w:rPr>
              <w:t>Netherlands</w:t>
            </w:r>
            <w:r w:rsidRPr="00D9489B">
              <w:rPr>
                <w:rFonts w:eastAsia="Times New Roman" w:cs="Times New Roman"/>
                <w:szCs w:val="24"/>
              </w:rPr>
              <w:t xml:space="preserve">; </w:t>
            </w:r>
          </w:p>
          <w:p w:rsidR="00D9489B" w:rsidRPr="000F5906" w:rsidRDefault="00D9489B" w:rsidP="00E74778">
            <w:pPr>
              <w:jc w:val="both"/>
              <w:rPr>
                <w:rFonts w:eastAsia="Times New Roman" w:cs="Times New Roman"/>
                <w:szCs w:val="24"/>
                <w:lang w:val="en-US"/>
              </w:rPr>
            </w:pPr>
            <w:r>
              <w:rPr>
                <w:rFonts w:eastAsia="Times New Roman" w:cs="Times New Roman"/>
                <w:szCs w:val="24"/>
              </w:rPr>
              <w:t>Цисплатин</w:t>
            </w:r>
            <w:r w:rsidRPr="000F5906">
              <w:rPr>
                <w:rFonts w:eastAsia="Times New Roman" w:cs="Times New Roman"/>
                <w:szCs w:val="24"/>
                <w:lang w:val="en-US"/>
              </w:rPr>
              <w:t xml:space="preserve"> </w:t>
            </w:r>
            <w:r>
              <w:rPr>
                <w:rFonts w:eastAsia="Times New Roman" w:cs="Times New Roman"/>
                <w:szCs w:val="24"/>
              </w:rPr>
              <w:t>Хікма</w:t>
            </w:r>
            <w:r>
              <w:rPr>
                <w:rFonts w:eastAsia="Times New Roman" w:cs="Times New Roman"/>
                <w:szCs w:val="24"/>
                <w:lang w:val="en-US"/>
              </w:rPr>
              <w:t>, Cisplatin Hikma (</w:t>
            </w:r>
            <w:r>
              <w:rPr>
                <w:rFonts w:eastAsia="Times New Roman" w:cs="Times New Roman"/>
                <w:szCs w:val="24"/>
              </w:rPr>
              <w:t>цисплатин</w:t>
            </w:r>
            <w:r w:rsidRPr="000F5906">
              <w:rPr>
                <w:rFonts w:eastAsia="Times New Roman" w:cs="Times New Roman"/>
                <w:szCs w:val="24"/>
                <w:lang w:val="en-US"/>
              </w:rPr>
              <w:t xml:space="preserve">, cisplatin); </w:t>
            </w:r>
            <w:r>
              <w:rPr>
                <w:rFonts w:eastAsia="Times New Roman" w:cs="Times New Roman"/>
                <w:szCs w:val="24"/>
              </w:rPr>
              <w:t>концентрат</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розчину</w:t>
            </w:r>
            <w:r w:rsidRPr="000F5906">
              <w:rPr>
                <w:rFonts w:eastAsia="Times New Roman" w:cs="Times New Roman"/>
                <w:szCs w:val="24"/>
                <w:lang w:val="en-US"/>
              </w:rPr>
              <w:t xml:space="preserve"> </w:t>
            </w:r>
            <w:r>
              <w:rPr>
                <w:rFonts w:eastAsia="Times New Roman" w:cs="Times New Roman"/>
                <w:szCs w:val="24"/>
              </w:rPr>
              <w:t>для</w:t>
            </w:r>
            <w:r w:rsidRPr="000F5906">
              <w:rPr>
                <w:rFonts w:eastAsia="Times New Roman" w:cs="Times New Roman"/>
                <w:szCs w:val="24"/>
                <w:lang w:val="en-US"/>
              </w:rPr>
              <w:t xml:space="preserve"> </w:t>
            </w:r>
            <w:r>
              <w:rPr>
                <w:rFonts w:eastAsia="Times New Roman" w:cs="Times New Roman"/>
                <w:szCs w:val="24"/>
              </w:rPr>
              <w:t>інфузій</w:t>
            </w:r>
            <w:r w:rsidRPr="000F5906">
              <w:rPr>
                <w:rFonts w:eastAsia="Times New Roman" w:cs="Times New Roman"/>
                <w:szCs w:val="24"/>
                <w:lang w:val="en-US"/>
              </w:rPr>
              <w:t>/</w:t>
            </w:r>
            <w:r>
              <w:rPr>
                <w:rFonts w:eastAsia="Times New Roman" w:cs="Times New Roman"/>
                <w:szCs w:val="24"/>
              </w:rPr>
              <w:t>флакон</w:t>
            </w:r>
            <w:r w:rsidRPr="000F5906">
              <w:rPr>
                <w:rFonts w:eastAsia="Times New Roman" w:cs="Times New Roman"/>
                <w:szCs w:val="24"/>
                <w:lang w:val="en-US"/>
              </w:rPr>
              <w:t xml:space="preserve">; 50 </w:t>
            </w:r>
            <w:r>
              <w:rPr>
                <w:rFonts w:eastAsia="Times New Roman" w:cs="Times New Roman"/>
                <w:szCs w:val="24"/>
              </w:rPr>
              <w:t>мг</w:t>
            </w:r>
            <w:r w:rsidRPr="000F5906">
              <w:rPr>
                <w:rFonts w:eastAsia="Times New Roman" w:cs="Times New Roman"/>
                <w:szCs w:val="24"/>
                <w:lang w:val="en-US"/>
              </w:rPr>
              <w:t xml:space="preserve">/50 </w:t>
            </w:r>
            <w:r>
              <w:rPr>
                <w:rFonts w:eastAsia="Times New Roman" w:cs="Times New Roman"/>
                <w:szCs w:val="24"/>
              </w:rPr>
              <w:t>мл</w:t>
            </w:r>
            <w:r w:rsidRPr="000F5906">
              <w:rPr>
                <w:rFonts w:eastAsia="Times New Roman" w:cs="Times New Roman"/>
                <w:szCs w:val="24"/>
                <w:lang w:val="en-US"/>
              </w:rPr>
              <w:t xml:space="preserve"> (1 </w:t>
            </w:r>
            <w:r>
              <w:rPr>
                <w:rFonts w:eastAsia="Times New Roman" w:cs="Times New Roman"/>
                <w:szCs w:val="24"/>
              </w:rPr>
              <w:t>мг</w:t>
            </w:r>
            <w:r w:rsidRPr="000F5906">
              <w:rPr>
                <w:rFonts w:eastAsia="Times New Roman" w:cs="Times New Roman"/>
                <w:szCs w:val="24"/>
                <w:lang w:val="en-US"/>
              </w:rPr>
              <w:t>/</w:t>
            </w:r>
            <w:r>
              <w:rPr>
                <w:rFonts w:eastAsia="Times New Roman" w:cs="Times New Roman"/>
                <w:szCs w:val="24"/>
              </w:rPr>
              <w:t>мл</w:t>
            </w:r>
            <w:r>
              <w:rPr>
                <w:rFonts w:eastAsia="Times New Roman" w:cs="Times New Roman"/>
                <w:szCs w:val="24"/>
                <w:lang w:val="en-US"/>
              </w:rPr>
              <w:t>)</w:t>
            </w:r>
            <w:r w:rsidRPr="000F5906">
              <w:rPr>
                <w:rFonts w:eastAsia="Times New Roman" w:cs="Times New Roman"/>
                <w:szCs w:val="24"/>
                <w:lang w:val="en-US"/>
              </w:rPr>
              <w:t>; Almac Clinical Services, USA; Almac Clinical Services Limited, United Kingdom; Fisher Clinical Services GmbH, Switzerland</w:t>
            </w:r>
            <w:r>
              <w:rPr>
                <w:rFonts w:eastAsia="Times New Roman" w:cs="Times New Roman"/>
                <w:szCs w:val="24"/>
                <w:lang w:val="en-US"/>
              </w:rPr>
              <w:t>; Fisher Clinical Services Inc.</w:t>
            </w:r>
            <w:r w:rsidRPr="000F5906">
              <w:rPr>
                <w:rFonts w:eastAsia="Times New Roman" w:cs="Times New Roman"/>
                <w:szCs w:val="24"/>
                <w:lang w:val="en-US"/>
              </w:rPr>
              <w:t xml:space="preserve">, USA; Fisher Clinical Services UK Limited, United Kingdom; Merck Sharp &amp; Dohme LLC, USA; Werthenstein BioPharma GmbH, Switzerland; Merck Sharp &amp; Dohme LLC, United States; Thymoorgan Pharmazie GmbH; </w:t>
            </w:r>
          </w:p>
          <w:p w:rsidR="00D9489B" w:rsidRPr="00D9489B" w:rsidRDefault="00D9489B" w:rsidP="00E74778">
            <w:pPr>
              <w:jc w:val="both"/>
              <w:rPr>
                <w:rFonts w:eastAsia="Times New Roman" w:cs="Times New Roman"/>
                <w:szCs w:val="24"/>
                <w:lang w:val="en-US"/>
              </w:rPr>
            </w:pPr>
            <w:r>
              <w:rPr>
                <w:rFonts w:eastAsia="Times New Roman" w:cs="Times New Roman"/>
                <w:szCs w:val="24"/>
              </w:rPr>
              <w:t>Дексаметазон</w:t>
            </w:r>
            <w:r w:rsidRPr="000F5906">
              <w:rPr>
                <w:rFonts w:eastAsia="Times New Roman" w:cs="Times New Roman"/>
                <w:szCs w:val="24"/>
                <w:lang w:val="en-US"/>
              </w:rPr>
              <w:t xml:space="preserve"> </w:t>
            </w:r>
            <w:r>
              <w:rPr>
                <w:rFonts w:eastAsia="Times New Roman" w:cs="Times New Roman"/>
                <w:szCs w:val="24"/>
              </w:rPr>
              <w:t>ЮеСПі</w:t>
            </w:r>
            <w:r>
              <w:rPr>
                <w:rFonts w:eastAsia="Times New Roman" w:cs="Times New Roman"/>
                <w:szCs w:val="24"/>
                <w:lang w:val="en-US"/>
              </w:rPr>
              <w:t>, Dexamethasone, USP (</w:t>
            </w:r>
            <w:r>
              <w:rPr>
                <w:rFonts w:eastAsia="Times New Roman" w:cs="Times New Roman"/>
                <w:szCs w:val="24"/>
              </w:rPr>
              <w:t>дексаметазон</w:t>
            </w:r>
            <w:r w:rsidRPr="000F5906">
              <w:rPr>
                <w:rFonts w:eastAsia="Times New Roman" w:cs="Times New Roman"/>
                <w:szCs w:val="24"/>
                <w:lang w:val="en-US"/>
              </w:rPr>
              <w:t xml:space="preserve">, dexamethasone); </w:t>
            </w:r>
            <w:r>
              <w:rPr>
                <w:rFonts w:eastAsia="Times New Roman" w:cs="Times New Roman"/>
                <w:szCs w:val="24"/>
              </w:rPr>
              <w:t>розчин</w:t>
            </w:r>
            <w:r w:rsidRPr="000F5906">
              <w:rPr>
                <w:rFonts w:eastAsia="Times New Roman" w:cs="Times New Roman"/>
                <w:szCs w:val="24"/>
                <w:lang w:val="en-US"/>
              </w:rPr>
              <w:t xml:space="preserve"> </w:t>
            </w:r>
            <w:r>
              <w:rPr>
                <w:rFonts w:eastAsia="Times New Roman" w:cs="Times New Roman"/>
                <w:szCs w:val="24"/>
              </w:rPr>
              <w:t>оральний</w:t>
            </w:r>
            <w:r w:rsidRPr="000F5906">
              <w:rPr>
                <w:rFonts w:eastAsia="Times New Roman" w:cs="Times New Roman"/>
                <w:szCs w:val="24"/>
                <w:lang w:val="en-US"/>
              </w:rPr>
              <w:t>/</w:t>
            </w:r>
            <w:r>
              <w:rPr>
                <w:rFonts w:eastAsia="Times New Roman" w:cs="Times New Roman"/>
                <w:szCs w:val="24"/>
              </w:rPr>
              <w:t>флакон</w:t>
            </w:r>
            <w:r w:rsidRPr="000F5906">
              <w:rPr>
                <w:rFonts w:eastAsia="Times New Roman" w:cs="Times New Roman"/>
                <w:szCs w:val="24"/>
                <w:lang w:val="en-US"/>
              </w:rPr>
              <w:t xml:space="preserve">; 50 </w:t>
            </w:r>
            <w:r>
              <w:rPr>
                <w:rFonts w:eastAsia="Times New Roman" w:cs="Times New Roman"/>
                <w:szCs w:val="24"/>
              </w:rPr>
              <w:t>мг</w:t>
            </w:r>
            <w:r w:rsidRPr="000F5906">
              <w:rPr>
                <w:rFonts w:eastAsia="Times New Roman" w:cs="Times New Roman"/>
                <w:szCs w:val="24"/>
                <w:lang w:val="en-US"/>
              </w:rPr>
              <w:t xml:space="preserve">/500 </w:t>
            </w:r>
            <w:r>
              <w:rPr>
                <w:rFonts w:eastAsia="Times New Roman" w:cs="Times New Roman"/>
                <w:szCs w:val="24"/>
              </w:rPr>
              <w:t>мл</w:t>
            </w:r>
            <w:r>
              <w:rPr>
                <w:rFonts w:eastAsia="Times New Roman" w:cs="Times New Roman"/>
                <w:szCs w:val="24"/>
                <w:lang w:val="en-US"/>
              </w:rPr>
              <w:t xml:space="preserve"> </w:t>
            </w:r>
            <w:r w:rsidRPr="000F5906">
              <w:rPr>
                <w:rFonts w:eastAsia="Times New Roman" w:cs="Times New Roman"/>
                <w:szCs w:val="24"/>
                <w:lang w:val="en-US"/>
              </w:rPr>
              <w:t xml:space="preserve">(0,5/5 </w:t>
            </w:r>
            <w:r>
              <w:rPr>
                <w:rFonts w:eastAsia="Times New Roman" w:cs="Times New Roman"/>
                <w:szCs w:val="24"/>
              </w:rPr>
              <w:t>мг</w:t>
            </w:r>
            <w:r w:rsidRPr="000F5906">
              <w:rPr>
                <w:rFonts w:eastAsia="Times New Roman" w:cs="Times New Roman"/>
                <w:szCs w:val="24"/>
                <w:lang w:val="en-US"/>
              </w:rPr>
              <w:t>/</w:t>
            </w:r>
            <w:r>
              <w:rPr>
                <w:rFonts w:eastAsia="Times New Roman" w:cs="Times New Roman"/>
                <w:szCs w:val="24"/>
              </w:rPr>
              <w:t>мл</w:t>
            </w:r>
            <w:r w:rsidRPr="000F5906">
              <w:rPr>
                <w:rFonts w:eastAsia="Times New Roman" w:cs="Times New Roman"/>
                <w:szCs w:val="24"/>
                <w:lang w:val="en-US"/>
              </w:rPr>
              <w:t>); Almac Clinical Services, USA; Almac Clinical Services Limited, United Kingdom; Fisher Clinical Services GmbH, Switzerland</w:t>
            </w:r>
            <w:r>
              <w:rPr>
                <w:rFonts w:eastAsia="Times New Roman" w:cs="Times New Roman"/>
                <w:szCs w:val="24"/>
                <w:lang w:val="en-US"/>
              </w:rPr>
              <w:t>; Fisher Clinical Services Inc.</w:t>
            </w:r>
            <w:r w:rsidRPr="000F5906">
              <w:rPr>
                <w:rFonts w:eastAsia="Times New Roman" w:cs="Times New Roman"/>
                <w:szCs w:val="24"/>
                <w:lang w:val="en-US"/>
              </w:rPr>
              <w:t xml:space="preserve">, USA; Fisher Clinical Services UK Limited, United Kingdom; Merck Sharp &amp; Dohme LLC, USA; Werthenstein BioPharma GmbH, Switzerland; Merck Sharp &amp; Dohme LLC, United </w:t>
            </w:r>
            <w:r>
              <w:rPr>
                <w:rFonts w:eastAsia="Times New Roman" w:cs="Times New Roman"/>
                <w:szCs w:val="24"/>
                <w:lang w:val="en-US"/>
              </w:rPr>
              <w:t>States; West-Ward Columbus Inc., United States</w:t>
            </w:r>
          </w:p>
        </w:tc>
      </w:tr>
    </w:tbl>
    <w:p w:rsidR="00D9489B" w:rsidRPr="00461322" w:rsidRDefault="00D9489B">
      <w:pPr>
        <w:rPr>
          <w:lang w:val="en-US"/>
        </w:rPr>
      </w:pPr>
      <w:r w:rsidRPr="00461322">
        <w:rPr>
          <w:lang w:val="en-US"/>
        </w:rPr>
        <w:br w:type="page"/>
      </w:r>
    </w:p>
    <w:p w:rsidR="00D9489B" w:rsidRDefault="00D9489B">
      <w:r>
        <w:rPr>
          <w:lang w:val="uk-UA"/>
        </w:rPr>
        <w:lastRenderedPageBreak/>
        <w:t xml:space="preserve">                                                                                                                4                                                                   продовження додатка 2</w:t>
      </w:r>
    </w:p>
    <w:p w:rsidR="00D9489B" w:rsidRDefault="00D9489B"/>
    <w:p w:rsidR="00D9489B" w:rsidRDefault="00D9489B"/>
    <w:tbl>
      <w:tblPr>
        <w:tblStyle w:val="af0"/>
        <w:tblW w:w="0" w:type="auto"/>
        <w:tblInd w:w="0" w:type="dxa"/>
        <w:tblLook w:val="04A0" w:firstRow="1" w:lastRow="0" w:firstColumn="1" w:lastColumn="0" w:noHBand="0" w:noVBand="1"/>
      </w:tblPr>
      <w:tblGrid>
        <w:gridCol w:w="3823"/>
        <w:gridCol w:w="9633"/>
      </w:tblGrid>
      <w:tr w:rsidR="00BB46CF" w:rsidRPr="00BB46CF">
        <w:tc>
          <w:tcPr>
            <w:tcW w:w="3823" w:type="dxa"/>
            <w:tcBorders>
              <w:top w:val="single" w:sz="4" w:space="0" w:color="auto"/>
              <w:left w:val="single" w:sz="4" w:space="0" w:color="auto"/>
              <w:bottom w:val="single" w:sz="4" w:space="0" w:color="auto"/>
              <w:right w:val="single" w:sz="4" w:space="0" w:color="auto"/>
            </w:tcBorders>
            <w:hideMark/>
          </w:tcPr>
          <w:p w:rsidR="00BB46CF" w:rsidRPr="00D9489B" w:rsidRDefault="00BB46CF" w:rsidP="00BB46CF">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B46CF" w:rsidRDefault="00BB46CF" w:rsidP="00BB46CF">
            <w:pPr>
              <w:jc w:val="both"/>
              <w:rPr>
                <w:rFonts w:eastAsia="Times New Roman" w:cs="Times New Roman"/>
                <w:szCs w:val="24"/>
              </w:rPr>
            </w:pPr>
            <w:r>
              <w:rPr>
                <w:rFonts w:eastAsia="Times New Roman" w:cs="Times New Roman"/>
                <w:szCs w:val="24"/>
              </w:rPr>
              <w:t>- лабораторні набори;</w:t>
            </w:r>
          </w:p>
          <w:p w:rsidR="00BB46CF" w:rsidRDefault="00BB46CF" w:rsidP="00BB46CF">
            <w:pPr>
              <w:jc w:val="both"/>
              <w:rPr>
                <w:rFonts w:eastAsia="Times New Roman" w:cs="Times New Roman"/>
                <w:szCs w:val="24"/>
              </w:rPr>
            </w:pPr>
            <w:r>
              <w:rPr>
                <w:rFonts w:eastAsia="Times New Roman" w:cs="Times New Roman"/>
                <w:szCs w:val="24"/>
              </w:rPr>
              <w:t>- min/max термометри;</w:t>
            </w:r>
          </w:p>
          <w:p w:rsidR="00BB46CF" w:rsidRDefault="00BB46CF" w:rsidP="00BB46CF">
            <w:pPr>
              <w:jc w:val="both"/>
              <w:rPr>
                <w:rFonts w:eastAsia="Times New Roman" w:cs="Times New Roman"/>
                <w:szCs w:val="24"/>
              </w:rPr>
            </w:pPr>
            <w:r>
              <w:rPr>
                <w:rFonts w:eastAsia="Times New Roman" w:cs="Times New Roman"/>
                <w:szCs w:val="24"/>
              </w:rPr>
              <w:t>- сумки-холодильники разом з багаторазовими холодовими агентами;</w:t>
            </w:r>
          </w:p>
          <w:p w:rsidR="00BB46CF" w:rsidRDefault="00BB46CF" w:rsidP="00BB46CF">
            <w:pPr>
              <w:jc w:val="both"/>
              <w:rPr>
                <w:rFonts w:eastAsia="Times New Roman" w:cs="Times New Roman"/>
                <w:szCs w:val="24"/>
              </w:rPr>
            </w:pPr>
            <w:r>
              <w:rPr>
                <w:rFonts w:eastAsia="Times New Roman" w:cs="Times New Roman"/>
                <w:szCs w:val="24"/>
              </w:rPr>
              <w:t>- паперові матеріали;</w:t>
            </w:r>
          </w:p>
          <w:p w:rsidR="00BB46CF" w:rsidRDefault="00BB46CF" w:rsidP="00BB46CF">
            <w:pPr>
              <w:jc w:val="both"/>
              <w:rPr>
                <w:rFonts w:eastAsia="Times New Roman" w:cs="Times New Roman"/>
                <w:szCs w:val="24"/>
              </w:rPr>
            </w:pPr>
            <w:r>
              <w:rPr>
                <w:rFonts w:eastAsia="Times New Roman" w:cs="Times New Roman"/>
                <w:szCs w:val="24"/>
              </w:rPr>
              <w:t>- USB-накопичувачі;</w:t>
            </w:r>
          </w:p>
          <w:p w:rsidR="00BB46CF" w:rsidRDefault="00BB46CF" w:rsidP="00BB46CF">
            <w:pPr>
              <w:jc w:val="both"/>
              <w:rPr>
                <w:rFonts w:eastAsia="Times New Roman" w:cs="Times New Roman"/>
                <w:szCs w:val="24"/>
              </w:rPr>
            </w:pPr>
            <w:r>
              <w:rPr>
                <w:rFonts w:eastAsia="Times New Roman" w:cs="Times New Roman"/>
                <w:szCs w:val="24"/>
              </w:rPr>
              <w:t>- інфузійні пакети;</w:t>
            </w:r>
          </w:p>
          <w:p w:rsidR="00BB46CF" w:rsidRDefault="00BB46CF" w:rsidP="00BB46CF">
            <w:pPr>
              <w:jc w:val="both"/>
              <w:rPr>
                <w:rFonts w:eastAsia="Times New Roman" w:cs="Times New Roman"/>
                <w:szCs w:val="24"/>
              </w:rPr>
            </w:pPr>
            <w:r>
              <w:rPr>
                <w:rFonts w:eastAsia="Times New Roman" w:cs="Times New Roman"/>
                <w:szCs w:val="24"/>
              </w:rPr>
              <w:t xml:space="preserve">- інфузійні помпи та розхідні матеріали </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b/>
          <w:lang w:val="uk-UA"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3</w:t>
      </w:r>
    </w:p>
    <w:p w:rsidR="00941BA1" w:rsidRDefault="004E4A4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214"/>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ook w:val="04A0" w:firstRow="1" w:lastRow="0" w:firstColumn="1" w:lastColumn="0" w:noHBand="0" w:noVBand="1"/>
      </w:tblPr>
      <w:tblGrid>
        <w:gridCol w:w="3823"/>
        <w:gridCol w:w="9633"/>
      </w:tblGrid>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0D78D8">
            <w:pPr>
              <w:jc w:val="both"/>
            </w:pPr>
            <w:r w:rsidRPr="000D78D8">
              <w:rPr>
                <w:color w:val="000000"/>
              </w:rPr>
              <w:t>«</w:t>
            </w:r>
            <w:r w:rsidR="0090372C">
              <w:t>Клінічне випробування з оцінки біоеквівалентності лікарських засобів Гідазепам, таблетки по 0,05 г (АТ</w:t>
            </w:r>
            <w:r w:rsidRPr="000D78D8">
              <w:rPr>
                <w:color w:val="000000"/>
              </w:rPr>
              <w:t xml:space="preserve"> «</w:t>
            </w:r>
            <w:r w:rsidR="0090372C">
              <w:t>Фармак</w:t>
            </w:r>
            <w:r w:rsidRPr="000D78D8">
              <w:rPr>
                <w:color w:val="000000"/>
              </w:rPr>
              <w:t>»</w:t>
            </w:r>
            <w:r w:rsidR="0090372C">
              <w:t>, Україна) та Гідазепам IC®, таблетки 0,05 г (ТДВ</w:t>
            </w:r>
            <w:r w:rsidRPr="000D78D8">
              <w:rPr>
                <w:color w:val="000000"/>
              </w:rPr>
              <w:t xml:space="preserve"> «</w:t>
            </w:r>
            <w:r w:rsidR="0090372C">
              <w:t>ІнтерХім</w:t>
            </w:r>
            <w:r w:rsidRPr="000D78D8">
              <w:rPr>
                <w:color w:val="000000"/>
              </w:rPr>
              <w:t>»</w:t>
            </w:r>
            <w:r w:rsidR="0090372C">
              <w:t>, Україна) за участю здорових добровольців при одноразовому прийомі натще</w:t>
            </w:r>
            <w:r w:rsidRPr="000D78D8">
              <w:rPr>
                <w:color w:val="000000"/>
              </w:rPr>
              <w:t>»</w:t>
            </w:r>
            <w:r w:rsidR="0090372C">
              <w:t xml:space="preserve">, </w:t>
            </w:r>
            <w:r w:rsidR="009F1073">
              <w:rPr>
                <w:lang w:val="uk-UA"/>
              </w:rPr>
              <w:t xml:space="preserve">                                   </w:t>
            </w:r>
            <w:r w:rsidR="0090372C">
              <w:t>код дослідження FK/GDZ_50/24, версія Протоколу №2 від 19.03.2025 р.</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АТ</w:t>
            </w:r>
            <w:r w:rsidR="000D78D8" w:rsidRPr="000D78D8">
              <w:rPr>
                <w:color w:val="000000"/>
              </w:rPr>
              <w:t xml:space="preserve"> «</w:t>
            </w:r>
            <w:r>
              <w:t>Фармак</w:t>
            </w:r>
            <w:r w:rsidR="000D78D8" w:rsidRPr="000D78D8">
              <w:rPr>
                <w:color w:val="000000"/>
              </w:rPr>
              <w:t>»</w:t>
            </w:r>
            <w:r>
              <w:t>, Україна</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АТ</w:t>
            </w:r>
            <w:r w:rsidR="000D78D8" w:rsidRPr="000D78D8">
              <w:rPr>
                <w:color w:val="000000"/>
              </w:rPr>
              <w:t xml:space="preserve"> «</w:t>
            </w:r>
            <w:r>
              <w:t>Фармак</w:t>
            </w:r>
            <w:r w:rsidR="000D78D8" w:rsidRPr="000D78D8">
              <w:rPr>
                <w:color w:val="000000"/>
              </w:rPr>
              <w:t>»</w:t>
            </w:r>
            <w:r>
              <w:t>, Україна</w:t>
            </w:r>
          </w:p>
        </w:tc>
      </w:tr>
      <w:tr w:rsidR="009F1073">
        <w:tc>
          <w:tcPr>
            <w:tcW w:w="3823" w:type="dxa"/>
            <w:tcBorders>
              <w:top w:val="single" w:sz="4" w:space="0" w:color="auto"/>
              <w:left w:val="single" w:sz="4" w:space="0" w:color="auto"/>
              <w:bottom w:val="single" w:sz="4" w:space="0" w:color="auto"/>
              <w:right w:val="single" w:sz="4" w:space="0" w:color="auto"/>
            </w:tcBorders>
            <w:hideMark/>
          </w:tcPr>
          <w:p w:rsidR="009F1073" w:rsidRDefault="009F1073" w:rsidP="009F107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9F1073" w:rsidRPr="00BD72A9" w:rsidRDefault="00DC4EB7" w:rsidP="009F1073">
            <w:pPr>
              <w:jc w:val="both"/>
              <w:rPr>
                <w:rFonts w:eastAsia="Times New Roman" w:cs="Times New Roman"/>
                <w:szCs w:val="24"/>
                <w:lang w:val="uk-UA"/>
              </w:rPr>
            </w:pPr>
            <w:r>
              <w:rPr>
                <w:rFonts w:eastAsia="Times New Roman" w:cs="Times New Roman"/>
                <w:szCs w:val="24"/>
                <w:lang w:val="uk-UA"/>
              </w:rPr>
              <w:t>Гідазепам (hydazepam</w:t>
            </w:r>
            <w:r w:rsidR="009F1073" w:rsidRPr="00BD72A9">
              <w:rPr>
                <w:rFonts w:eastAsia="Times New Roman" w:cs="Times New Roman"/>
                <w:szCs w:val="24"/>
                <w:lang w:val="uk-UA"/>
              </w:rPr>
              <w:t xml:space="preserve">); таблетки; 0,05 г; АТ «Фармак», Україна </w:t>
            </w:r>
          </w:p>
          <w:p w:rsidR="009F1073" w:rsidRPr="00BD72A9" w:rsidRDefault="009F1073" w:rsidP="009F1073">
            <w:pPr>
              <w:jc w:val="both"/>
              <w:rPr>
                <w:rFonts w:eastAsia="Times New Roman" w:cs="Times New Roman"/>
                <w:szCs w:val="24"/>
                <w:lang w:val="uk-UA"/>
              </w:rPr>
            </w:pPr>
          </w:p>
        </w:tc>
      </w:tr>
      <w:tr w:rsidR="009F1073">
        <w:tc>
          <w:tcPr>
            <w:tcW w:w="3823" w:type="dxa"/>
            <w:tcBorders>
              <w:top w:val="single" w:sz="4" w:space="0" w:color="auto"/>
              <w:left w:val="single" w:sz="4" w:space="0" w:color="auto"/>
              <w:bottom w:val="single" w:sz="4" w:space="0" w:color="auto"/>
              <w:right w:val="single" w:sz="4" w:space="0" w:color="auto"/>
            </w:tcBorders>
            <w:hideMark/>
          </w:tcPr>
          <w:p w:rsidR="009F1073" w:rsidRDefault="009F1073" w:rsidP="009F107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9F1073" w:rsidRPr="00BD72A9" w:rsidRDefault="009F1073" w:rsidP="009F1073">
            <w:pPr>
              <w:jc w:val="both"/>
              <w:rPr>
                <w:rFonts w:eastAsia="Times New Roman" w:cs="Times New Roman"/>
                <w:szCs w:val="24"/>
                <w:lang w:val="uk-UA"/>
              </w:rPr>
            </w:pPr>
            <w:r w:rsidRPr="00BD72A9">
              <w:rPr>
                <w:rFonts w:eastAsia="Times New Roman" w:cs="Times New Roman"/>
                <w:szCs w:val="24"/>
                <w:lang w:val="uk-UA"/>
              </w:rPr>
              <w:t>1) д.м.н., проф. Зупанець І.А.</w:t>
            </w:r>
          </w:p>
          <w:p w:rsidR="009F1073" w:rsidRPr="00BD72A9" w:rsidRDefault="009F1073" w:rsidP="009F1073">
            <w:pPr>
              <w:jc w:val="both"/>
              <w:rPr>
                <w:rFonts w:eastAsia="Times New Roman" w:cs="Times New Roman"/>
                <w:szCs w:val="24"/>
                <w:lang w:val="uk-UA"/>
              </w:rPr>
            </w:pPr>
            <w:r w:rsidRPr="00BD72A9">
              <w:rPr>
                <w:rFonts w:eastAsia="Times New Roman" w:cs="Times New Roman"/>
                <w:szCs w:val="24"/>
                <w:lang w:val="uk-UA"/>
              </w:rPr>
              <w:t>Приватне підприємство приватної виробничої фірми «Ацинус», Лікувально-діагностичний центр, відділення клінічних досліджень, м. Кропивницький</w:t>
            </w:r>
          </w:p>
          <w:p w:rsidR="009F1073" w:rsidRPr="00BD72A9" w:rsidRDefault="009F1073" w:rsidP="009F1073">
            <w:pPr>
              <w:jc w:val="both"/>
              <w:rPr>
                <w:rFonts w:eastAsia="Times New Roman" w:cs="Times New Roman"/>
                <w:szCs w:val="24"/>
                <w:lang w:val="uk-UA"/>
              </w:rPr>
            </w:pPr>
            <w:r w:rsidRPr="00BD72A9">
              <w:rPr>
                <w:rFonts w:eastAsia="Times New Roman" w:cs="Times New Roman"/>
                <w:szCs w:val="24"/>
                <w:lang w:val="uk-UA"/>
              </w:rPr>
              <w:t>2) к.б.н., зав. лабораторією Сабко В.Є.</w:t>
            </w:r>
          </w:p>
          <w:p w:rsidR="009F1073" w:rsidRPr="00BD72A9" w:rsidRDefault="009F1073" w:rsidP="009F1073">
            <w:pPr>
              <w:jc w:val="both"/>
              <w:rPr>
                <w:rFonts w:eastAsia="Times New Roman" w:cs="Times New Roman"/>
                <w:szCs w:val="24"/>
                <w:lang w:val="uk-UA"/>
              </w:rPr>
            </w:pPr>
            <w:r w:rsidRPr="00BD72A9">
              <w:rPr>
                <w:rFonts w:eastAsia="Times New Roman" w:cs="Times New Roman"/>
                <w:szCs w:val="24"/>
                <w:lang w:val="uk-UA"/>
              </w:rPr>
              <w:t xml:space="preserve">Біоаналітична лабораторія Товариства з обмеженою відповідальністю «Клінфарм», </w:t>
            </w:r>
            <w:r>
              <w:rPr>
                <w:rFonts w:eastAsia="Times New Roman" w:cs="Times New Roman"/>
                <w:szCs w:val="24"/>
                <w:lang w:val="uk-UA"/>
              </w:rPr>
              <w:t xml:space="preserve">                            </w:t>
            </w:r>
            <w:r w:rsidRPr="00BD72A9">
              <w:rPr>
                <w:rFonts w:eastAsia="Times New Roman" w:cs="Times New Roman"/>
                <w:szCs w:val="24"/>
                <w:lang w:val="uk-UA"/>
              </w:rPr>
              <w:t xml:space="preserve">м. Ірпінь, Київська область </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F1073">
            <w:pPr>
              <w:jc w:val="both"/>
            </w:pPr>
            <w:r>
              <w:t>ГІДАЗЕПАМ ІС® (</w:t>
            </w:r>
            <w:r w:rsidR="0090372C">
              <w:t>hydazepam); таблетки; 0,05 г; Товариство з додатковою відповідальністю</w:t>
            </w:r>
            <w:r w:rsidR="000D78D8" w:rsidRPr="000D78D8">
              <w:rPr>
                <w:color w:val="000000"/>
              </w:rPr>
              <w:t xml:space="preserve"> «</w:t>
            </w:r>
            <w:r w:rsidR="0090372C">
              <w:t>ІНТЕРХІМ</w:t>
            </w:r>
            <w:r w:rsidR="000D78D8" w:rsidRPr="000D78D8">
              <w:rPr>
                <w:color w:val="000000"/>
              </w:rPr>
              <w:t>»</w:t>
            </w:r>
            <w:r w:rsidR="0090372C">
              <w:t>, Україна</w:t>
            </w:r>
          </w:p>
          <w:p w:rsidR="00941BA1" w:rsidRDefault="00941BA1">
            <w:pPr>
              <w:jc w:val="both"/>
            </w:pP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rPr>
                <w:rFonts w:cstheme="minorBidi"/>
              </w:rPr>
              <w:t xml:space="preserve">― </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b/>
          <w:lang w:val="uk-UA"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4</w:t>
      </w:r>
    </w:p>
    <w:p w:rsidR="00941BA1" w:rsidRDefault="004E4A4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214"/>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ook w:val="04A0" w:firstRow="1" w:lastRow="0" w:firstColumn="1" w:lastColumn="0" w:noHBand="0" w:noVBand="1"/>
      </w:tblPr>
      <w:tblGrid>
        <w:gridCol w:w="3823"/>
        <w:gridCol w:w="9633"/>
      </w:tblGrid>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0D78D8">
            <w:pPr>
              <w:jc w:val="both"/>
            </w:pPr>
            <w:r w:rsidRPr="000D78D8">
              <w:rPr>
                <w:color w:val="000000"/>
              </w:rPr>
              <w:t>«</w:t>
            </w:r>
            <w:r w:rsidR="0090372C">
              <w:t>Клінічне дослідження з оцінки біоеквівалентності лікарських засобів Метилпреднізолон, таблетки, 16 мг (АТ</w:t>
            </w:r>
            <w:r w:rsidRPr="000D78D8">
              <w:rPr>
                <w:color w:val="000000"/>
              </w:rPr>
              <w:t xml:space="preserve"> «</w:t>
            </w:r>
            <w:r w:rsidR="0090372C">
              <w:t>Фармак</w:t>
            </w:r>
            <w:r w:rsidRPr="000D78D8">
              <w:rPr>
                <w:color w:val="000000"/>
              </w:rPr>
              <w:t>»</w:t>
            </w:r>
            <w:r w:rsidR="0090372C">
              <w:t>, Україна) та Медрол®, таблетки, 16 мг (Pfizer, spol. s r. o., Чеська Республіка) за участю здорових добровольців при одноразовому прийомі натще</w:t>
            </w:r>
            <w:r w:rsidRPr="000D78D8">
              <w:rPr>
                <w:color w:val="000000"/>
              </w:rPr>
              <w:t>»</w:t>
            </w:r>
            <w:r w:rsidR="0090372C">
              <w:t>, код дослідження FK/MPZL/24, версія Протоколу №1 від 21.01.2025</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АТ</w:t>
            </w:r>
            <w:r w:rsidR="000D78D8" w:rsidRPr="000D78D8">
              <w:rPr>
                <w:color w:val="000000"/>
              </w:rPr>
              <w:t xml:space="preserve"> «</w:t>
            </w:r>
            <w:r>
              <w:t>Фармак</w:t>
            </w:r>
            <w:r w:rsidR="000D78D8" w:rsidRPr="000D78D8">
              <w:rPr>
                <w:color w:val="000000"/>
              </w:rPr>
              <w:t>»</w:t>
            </w:r>
            <w:r>
              <w:t>, Україна</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t>АТ</w:t>
            </w:r>
            <w:r w:rsidR="000D78D8" w:rsidRPr="000D78D8">
              <w:rPr>
                <w:color w:val="000000"/>
              </w:rPr>
              <w:t xml:space="preserve"> «</w:t>
            </w:r>
            <w:r>
              <w:t>Фармак</w:t>
            </w:r>
            <w:r w:rsidR="000D78D8" w:rsidRPr="000D78D8">
              <w:rPr>
                <w:color w:val="000000"/>
              </w:rPr>
              <w:t>»</w:t>
            </w:r>
            <w:r>
              <w:t>, Україна</w:t>
            </w:r>
          </w:p>
        </w:tc>
      </w:tr>
      <w:tr w:rsidR="009F1073">
        <w:tc>
          <w:tcPr>
            <w:tcW w:w="3823" w:type="dxa"/>
            <w:tcBorders>
              <w:top w:val="single" w:sz="4" w:space="0" w:color="auto"/>
              <w:left w:val="single" w:sz="4" w:space="0" w:color="auto"/>
              <w:bottom w:val="single" w:sz="4" w:space="0" w:color="auto"/>
              <w:right w:val="single" w:sz="4" w:space="0" w:color="auto"/>
            </w:tcBorders>
            <w:hideMark/>
          </w:tcPr>
          <w:p w:rsidR="009F1073" w:rsidRDefault="009F1073" w:rsidP="009F107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9F1073" w:rsidRDefault="009F1073" w:rsidP="009F1073">
            <w:pPr>
              <w:jc w:val="both"/>
              <w:rPr>
                <w:rFonts w:eastAsia="Times New Roman" w:cs="Times New Roman"/>
                <w:szCs w:val="24"/>
              </w:rPr>
            </w:pPr>
            <w:r>
              <w:rPr>
                <w:rFonts w:eastAsia="Times New Roman" w:cs="Times New Roman"/>
                <w:szCs w:val="24"/>
              </w:rPr>
              <w:t xml:space="preserve">Метилпреднізолон (methylprednisolone (метилпреднізолон)); таблетки; 16 мг; АТ «Фармак», Україна </w:t>
            </w:r>
          </w:p>
          <w:p w:rsidR="009F1073" w:rsidRDefault="009F1073" w:rsidP="009F1073">
            <w:pPr>
              <w:jc w:val="both"/>
              <w:rPr>
                <w:rFonts w:eastAsia="Times New Roman" w:cs="Times New Roman"/>
                <w:szCs w:val="24"/>
              </w:rPr>
            </w:pPr>
          </w:p>
        </w:tc>
      </w:tr>
      <w:tr w:rsidR="009F1073">
        <w:tc>
          <w:tcPr>
            <w:tcW w:w="3823" w:type="dxa"/>
            <w:tcBorders>
              <w:top w:val="single" w:sz="4" w:space="0" w:color="auto"/>
              <w:left w:val="single" w:sz="4" w:space="0" w:color="auto"/>
              <w:bottom w:val="single" w:sz="4" w:space="0" w:color="auto"/>
              <w:right w:val="single" w:sz="4" w:space="0" w:color="auto"/>
            </w:tcBorders>
            <w:hideMark/>
          </w:tcPr>
          <w:p w:rsidR="009F1073" w:rsidRDefault="009F1073" w:rsidP="009F107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9F1073" w:rsidRPr="00C71357" w:rsidRDefault="009F1073" w:rsidP="009F1073">
            <w:pPr>
              <w:jc w:val="both"/>
              <w:rPr>
                <w:rFonts w:eastAsia="Times New Roman" w:cs="Times New Roman"/>
                <w:szCs w:val="24"/>
              </w:rPr>
            </w:pPr>
            <w:r>
              <w:rPr>
                <w:rFonts w:eastAsia="Times New Roman" w:cs="Times New Roman"/>
                <w:szCs w:val="24"/>
                <w:lang w:val="uk-UA"/>
              </w:rPr>
              <w:t xml:space="preserve">1) </w:t>
            </w:r>
            <w:r>
              <w:rPr>
                <w:rFonts w:eastAsia="Times New Roman" w:cs="Times New Roman"/>
                <w:szCs w:val="24"/>
              </w:rPr>
              <w:t>д.м.н., проф. Зупанець І.</w:t>
            </w:r>
            <w:r w:rsidRPr="00C71357">
              <w:rPr>
                <w:rFonts w:eastAsia="Times New Roman" w:cs="Times New Roman"/>
                <w:szCs w:val="24"/>
              </w:rPr>
              <w:t>А.</w:t>
            </w:r>
          </w:p>
          <w:p w:rsidR="009F1073" w:rsidRPr="00C71357" w:rsidRDefault="009F1073" w:rsidP="009F1073">
            <w:pPr>
              <w:jc w:val="both"/>
              <w:rPr>
                <w:rFonts w:eastAsia="Times New Roman" w:cs="Times New Roman"/>
                <w:szCs w:val="24"/>
              </w:rPr>
            </w:pPr>
            <w:r w:rsidRPr="00C71357">
              <w:rPr>
                <w:rFonts w:eastAsia="Times New Roman" w:cs="Times New Roman"/>
                <w:szCs w:val="24"/>
              </w:rPr>
              <w:t>Приватне підприємство приватної виробничої фірми «Ацинус», Лікувально-діагностичний центр, відділення клінічних досліджень, м. Кропивницький</w:t>
            </w:r>
          </w:p>
          <w:p w:rsidR="009F1073" w:rsidRPr="00C71357" w:rsidRDefault="009F1073" w:rsidP="009F1073">
            <w:pPr>
              <w:jc w:val="both"/>
              <w:rPr>
                <w:rFonts w:eastAsia="Times New Roman" w:cs="Times New Roman"/>
                <w:szCs w:val="24"/>
              </w:rPr>
            </w:pPr>
            <w:r>
              <w:rPr>
                <w:rFonts w:eastAsia="Times New Roman" w:cs="Times New Roman"/>
                <w:szCs w:val="24"/>
                <w:lang w:val="uk-UA"/>
              </w:rPr>
              <w:t xml:space="preserve">2) </w:t>
            </w:r>
            <w:r w:rsidRPr="00C71357">
              <w:rPr>
                <w:rFonts w:eastAsia="Times New Roman" w:cs="Times New Roman"/>
                <w:szCs w:val="24"/>
              </w:rPr>
              <w:t>к.б.н., зав. лабораторією Сабко В.Є.</w:t>
            </w:r>
          </w:p>
          <w:p w:rsidR="009F1073" w:rsidRDefault="009F1073" w:rsidP="009F1073">
            <w:pPr>
              <w:jc w:val="both"/>
              <w:rPr>
                <w:rFonts w:eastAsia="Times New Roman" w:cs="Times New Roman"/>
                <w:szCs w:val="24"/>
              </w:rPr>
            </w:pPr>
            <w:r w:rsidRPr="00C71357">
              <w:rPr>
                <w:rFonts w:eastAsia="Times New Roman" w:cs="Times New Roman"/>
                <w:szCs w:val="24"/>
              </w:rPr>
              <w:t xml:space="preserve">Біоаналітична лабораторія Товариства з обмеженою відповідальністю «Клінфарм», </w:t>
            </w:r>
            <w:r>
              <w:rPr>
                <w:rFonts w:eastAsia="Times New Roman" w:cs="Times New Roman"/>
                <w:szCs w:val="24"/>
                <w:lang w:val="uk-UA"/>
              </w:rPr>
              <w:t xml:space="preserve">                           </w:t>
            </w:r>
            <w:r w:rsidRPr="00C71357">
              <w:rPr>
                <w:rFonts w:eastAsia="Times New Roman" w:cs="Times New Roman"/>
                <w:szCs w:val="24"/>
              </w:rPr>
              <w:t>м. Ірпінь, Київська область</w:t>
            </w: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F1073">
            <w:pPr>
              <w:jc w:val="both"/>
            </w:pPr>
            <w:r>
              <w:t>Медрол® (</w:t>
            </w:r>
            <w:r w:rsidR="0090372C">
              <w:t>methylprednisolone (метилпреднізолон)); таблетки; 16 мг; Pfizer Italia S.r.l., Italy</w:t>
            </w:r>
          </w:p>
          <w:p w:rsidR="00941BA1" w:rsidRDefault="00941BA1">
            <w:pPr>
              <w:jc w:val="both"/>
            </w:pPr>
          </w:p>
        </w:tc>
      </w:tr>
      <w:tr w:rsidR="00941BA1">
        <w:tc>
          <w:tcPr>
            <w:tcW w:w="3823" w:type="dxa"/>
            <w:tcBorders>
              <w:top w:val="single" w:sz="4" w:space="0" w:color="auto"/>
              <w:left w:val="single" w:sz="4" w:space="0" w:color="auto"/>
              <w:bottom w:val="single" w:sz="4" w:space="0" w:color="auto"/>
              <w:right w:val="single" w:sz="4" w:space="0" w:color="auto"/>
            </w:tcBorders>
            <w:hideMark/>
          </w:tcPr>
          <w:p w:rsidR="00941BA1" w:rsidRDefault="0090372C">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41BA1" w:rsidRDefault="0090372C">
            <w:pPr>
              <w:jc w:val="both"/>
            </w:pPr>
            <w:r>
              <w:rPr>
                <w:rFonts w:cstheme="minorBidi"/>
              </w:rPr>
              <w:t xml:space="preserve">― </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b/>
          <w:lang w:val="uk-UA"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5</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 xml:space="preserve">Оновлений Протокол клінічного дослідження PLATFORMPACAN1001-64264681LYM1001 ISA 2 (PLATFORMPACAN1001-AM-EEA-1 - AM3-ISA2-64264681LYM1001): Майстер-протокол PLATFORMPACAN1001, Фаза 1b, Версія – Поправка EEA-1, від 10 вересня </w:t>
            </w:r>
            <w:r w:rsidR="007D4DC4">
              <w:rPr>
                <w:lang w:val="uk-UA"/>
              </w:rPr>
              <w:t xml:space="preserve">                   </w:t>
            </w:r>
            <w:r w:rsidRPr="000D78D8">
              <w:t>2024 року, разом з Специфічним додатком 64264681LYM1001 ISA 2, Фаза 1, Версія - Поправка 3, від 11 грудня 2024 року, англійською мовою</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2094 від 13.12.2024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56590F" w:rsidRDefault="0090372C" w:rsidP="0056590F">
            <w:pPr>
              <w:jc w:val="both"/>
              <w:rPr>
                <w:color w:val="000000"/>
              </w:rPr>
            </w:pPr>
            <w:r w:rsidRPr="000D78D8">
              <w:t>Основна назва (дослідження-платформа):</w:t>
            </w:r>
            <w:r w:rsidR="000D78D8" w:rsidRPr="000D78D8">
              <w:rPr>
                <w:color w:val="000000"/>
              </w:rPr>
              <w:t xml:space="preserve"> «</w:t>
            </w:r>
            <w:r w:rsidRPr="000D78D8">
              <w:t>Відкрите дослідження-платформа з участю пацієнтів, переведених з попередніх досліджень для продовження досліджуваного лікування та подальшого моніторингу безпеки</w:t>
            </w:r>
            <w:r w:rsidR="000D78D8" w:rsidRPr="000D78D8">
              <w:rPr>
                <w:color w:val="000000"/>
              </w:rPr>
              <w:t>»</w:t>
            </w:r>
          </w:p>
          <w:p w:rsidR="00941BA1" w:rsidRPr="000D78D8" w:rsidRDefault="0090372C" w:rsidP="0056590F">
            <w:pPr>
              <w:jc w:val="both"/>
            </w:pPr>
            <w:r w:rsidRPr="000D78D8">
              <w:t>Назва підпротоколу (Intervention Specific Appendix (ISA) 2):</w:t>
            </w:r>
            <w:r w:rsidR="007D4DC4">
              <w:rPr>
                <w:lang w:val="uk-UA"/>
              </w:rPr>
              <w:t xml:space="preserve"> </w:t>
            </w:r>
            <w:r w:rsidRPr="000D78D8">
              <w:t>ISA 2:</w:t>
            </w:r>
            <w:r w:rsidR="000D78D8" w:rsidRPr="000D78D8">
              <w:rPr>
                <w:color w:val="000000"/>
              </w:rPr>
              <w:t xml:space="preserve"> «</w:t>
            </w:r>
            <w:r w:rsidRPr="000D78D8">
              <w:t>Специфічний додаток до майстер-протоколу PLATFORMPACAN1001 – довгострокове продовження дослідження 64264681LYM1001</w:t>
            </w:r>
            <w:r w:rsidR="000D78D8" w:rsidRPr="000D78D8">
              <w:rPr>
                <w:color w:val="000000"/>
              </w:rPr>
              <w:t>»</w:t>
            </w:r>
            <w:r w:rsidRPr="000D78D8">
              <w:t xml:space="preserve">, PLATFORMPACAN1001 64264681LYM1001 ISA 2, PLATFORMPACAN1001, Версія – Оригінал, від 09 липня 2024 року; 64264681LYM1001 ISA 2, Версія - Поправка 1, від 14 серпня 2024 року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АРЕНСІЯ ЕКСПЛОРАТОРІ МЕДІСІН</w:t>
            </w:r>
            <w:r w:rsidR="000D78D8" w:rsidRPr="000D78D8">
              <w:rPr>
                <w:color w:val="000000"/>
              </w:rPr>
              <w:t>»</w:t>
            </w:r>
            <w:r w:rsidRPr="000D78D8">
              <w:t>, Україна</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Янссен Фармацевтика НВ, Бельгія / Janssen Pharmaceutica NV, Belgium</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6</w:t>
      </w:r>
    </w:p>
    <w:p w:rsidR="004E4A46" w:rsidRDefault="004E4A4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D4DC4" w:rsidRDefault="000D78D8" w:rsidP="007D4DC4">
            <w:pPr>
              <w:jc w:val="both"/>
              <w:rPr>
                <w:rFonts w:asciiTheme="minorHAnsi" w:hAnsiTheme="minorHAnsi"/>
                <w:sz w:val="22"/>
              </w:rPr>
            </w:pPr>
            <w:r w:rsidRPr="000D78D8">
              <w:t xml:space="preserve">Оновлений протокол клінічного дослідження ACT16877, з поправкою 04, версія 1 від </w:t>
            </w:r>
            <w:r w:rsidR="007D4DC4">
              <w:rPr>
                <w:lang w:val="uk-UA"/>
              </w:rPr>
              <w:t xml:space="preserve">                         </w:t>
            </w:r>
            <w:r w:rsidRPr="000D78D8">
              <w:t>18 листопада 2024 року; Інформація для пацієнта і форма інформованої згоди, версія №5 від 30 січня 2025 року, українською та російською мовами; Інформація про подальше спостереження за перебігом вагітності партнерки учасника дослідження та форма інформованої згоди, версія №3 від 30 січня 2025 року, українською та російською мовами; Оновлена Брошура дослідника для досліджуваного лікарського засобу frexalimab SAR441344, видання 7 від 22 січня 2025 року; 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2"/>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2"/>
                      <w:rFonts w:ascii="Times New Roman" w:hAnsi="Times New Roman" w:cs="Times New Roman"/>
                      <w:sz w:val="24"/>
                      <w:lang w:val="uk-UA"/>
                    </w:rPr>
                    <w:t xml:space="preserve">СТАЛО </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2"/>
                      <w:rFonts w:ascii="Times New Roman" w:hAnsi="Times New Roman" w:cs="Times New Roman"/>
                      <w:sz w:val="24"/>
                      <w:lang w:val="uk-UA"/>
                    </w:rPr>
                    <w:t>лікар Захарова Л.А.</w:t>
                  </w:r>
                </w:p>
                <w:p w:rsidR="000D78D8" w:rsidRPr="000D78D8" w:rsidRDefault="000D78D8" w:rsidP="000D78D8">
                  <w:pPr>
                    <w:jc w:val="both"/>
                    <w:rPr>
                      <w:rFonts w:cs="Times New Roman"/>
                      <w:lang w:val="uk-UA"/>
                    </w:rPr>
                  </w:pPr>
                  <w:r w:rsidRPr="000D78D8">
                    <w:rPr>
                      <w:rStyle w:val="csa16174ba2"/>
                      <w:rFonts w:ascii="Times New Roman" w:hAnsi="Times New Roman" w:cs="Times New Roman"/>
                      <w:sz w:val="24"/>
                      <w:lang w:val="uk-UA"/>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експертно-реабілітаційне відділення, м. Дніпро </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2"/>
                      <w:rFonts w:ascii="Times New Roman" w:hAnsi="Times New Roman" w:cs="Times New Roman"/>
                      <w:sz w:val="24"/>
                      <w:lang w:val="uk-UA"/>
                    </w:rPr>
                    <w:t>лікар Захарова Л.А.</w:t>
                  </w:r>
                </w:p>
                <w:p w:rsidR="000D78D8" w:rsidRPr="000D78D8" w:rsidRDefault="000D78D8" w:rsidP="000D78D8">
                  <w:pPr>
                    <w:jc w:val="both"/>
                    <w:rPr>
                      <w:rFonts w:cs="Times New Roman"/>
                      <w:lang w:val="uk-UA"/>
                    </w:rPr>
                  </w:pPr>
                  <w:r w:rsidRPr="000D78D8">
                    <w:rPr>
                      <w:rStyle w:val="csa16174ba2"/>
                      <w:rFonts w:ascii="Times New Roman" w:hAnsi="Times New Roman" w:cs="Times New Roman"/>
                      <w:sz w:val="24"/>
                      <w:lang w:val="uk-UA"/>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0D78D8">
                    <w:rPr>
                      <w:rStyle w:val="cs5e98e9302"/>
                      <w:rFonts w:ascii="Times New Roman" w:hAnsi="Times New Roman" w:cs="Times New Roman"/>
                      <w:b w:val="0"/>
                      <w:sz w:val="24"/>
                      <w:lang w:val="uk-UA"/>
                    </w:rPr>
                    <w:t>відділення неврології та реабілітації з Центром терапії болю,</w:t>
                  </w:r>
                  <w:r w:rsidRPr="000D78D8">
                    <w:rPr>
                      <w:rStyle w:val="csa16174ba2"/>
                      <w:rFonts w:ascii="Times New Roman" w:hAnsi="Times New Roman" w:cs="Times New Roman"/>
                      <w:sz w:val="24"/>
                      <w:lang w:val="uk-UA"/>
                    </w:rPr>
                    <w:t xml:space="preserve"> м. Дніпро </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614 від 01.04.2021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 xml:space="preserve">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w:t>
            </w:r>
            <w:r w:rsidR="007A7541">
              <w:rPr>
                <w:lang w:val="uk-UA"/>
              </w:rPr>
              <w:t xml:space="preserve">                     </w:t>
            </w:r>
            <w:r w:rsidR="0090372C" w:rsidRPr="000D78D8">
              <w:t>у пацієнтів з рецидивуючим розсіяним склерозом</w:t>
            </w:r>
            <w:r w:rsidRPr="000D78D8">
              <w:rPr>
                <w:color w:val="000000"/>
              </w:rPr>
              <w:t>»</w:t>
            </w:r>
            <w:r w:rsidR="0090372C" w:rsidRPr="000D78D8">
              <w:t>, ACT16877, з поправкою 03, версія 1 від 16 листопада 2023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ПАРЕКСЕЛ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sanofi-aventis recherche &amp; developpement, France (Санофі-Авентіс решерш е девелопман, Франція)</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7</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Брошура дослідника для досліджуваного лікарського засобу торипалімаб (JS001/TAB001/CHS-007), видання 9.0 від 06 лютого 2025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1553 від 06.09.2024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плацебо-контрольоване, мультирегіональне клінічне дослідження III фази з оцінки торипалімабу при його застосуванні у вигляді монотерапії або у комбінації з тифцемалімабом (JS004/TAB004) 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w:t>
            </w:r>
            <w:r w:rsidRPr="000D78D8">
              <w:rPr>
                <w:color w:val="000000"/>
              </w:rPr>
              <w:t>»</w:t>
            </w:r>
            <w:r w:rsidR="0090372C" w:rsidRPr="000D78D8">
              <w:t>, JS004-008-III-SCLC, версія 3.0 від 28 травня 2024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ПАРЕКСЕЛ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Шанхай Цзюньші Байосайенсез Ко., Лтд.</w:t>
            </w:r>
            <w:r w:rsidRPr="000D78D8">
              <w:rPr>
                <w:color w:val="000000"/>
              </w:rPr>
              <w:t>»</w:t>
            </w:r>
            <w:r w:rsidR="0090372C" w:rsidRPr="000D78D8">
              <w:t>, Китай [Shanghai Junshi Biosciences Co., Ltd., China]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8</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 xml:space="preserve">Брошура дослідника для препарату STELARA® (ustekinumab), видання 26 від 12 лютого </w:t>
            </w:r>
            <w:r w:rsidR="007A7541">
              <w:rPr>
                <w:lang w:val="uk-UA"/>
              </w:rPr>
              <w:t xml:space="preserve">               </w:t>
            </w:r>
            <w:r w:rsidRPr="000D78D8">
              <w:t>2025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1962 від 29.10.2018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w:t>
            </w:r>
            <w:r w:rsidRPr="000D78D8">
              <w:rPr>
                <w:color w:val="000000"/>
              </w:rPr>
              <w:t>»</w:t>
            </w:r>
            <w:r w:rsidR="0090372C" w:rsidRPr="000D78D8">
              <w:t>, CNTO1959CRD3001, з поправкою 5 від 12 липня 2022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ПАРЕКСЕЛ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Janssen Pharmaceutica NV, Belgium / Янссен Фармацевтика НВ, Бельгія</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9</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 xml:space="preserve">Брошура дослідника MK-1084, видання 5 від 09 січня 2025 року, англійською мовою; Україна, MK-1084-004, Інформація та документ про інформовану згоду для пацієнта, версія 1.01 від </w:t>
            </w:r>
            <w:r w:rsidR="007A7541">
              <w:rPr>
                <w:lang w:val="uk-UA"/>
              </w:rPr>
              <w:t xml:space="preserve"> </w:t>
            </w:r>
            <w:r w:rsidRPr="000D78D8">
              <w:t>17 березня 2025 р., українською мовою; Матеріали для пацієнта: MK-1084-004_Посібник щодо візитів пацієнта_для України_українською мовою_вер. 02.2; 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5"/>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5"/>
                      <w:rFonts w:ascii="Times New Roman" w:hAnsi="Times New Roman" w:cs="Times New Roman"/>
                      <w:sz w:val="24"/>
                      <w:lang w:val="uk-UA"/>
                    </w:rPr>
                    <w:t>СТАЛО</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5e98e9305"/>
                      <w:rFonts w:ascii="Times New Roman" w:hAnsi="Times New Roman" w:cs="Times New Roman"/>
                      <w:b w:val="0"/>
                      <w:sz w:val="24"/>
                      <w:lang w:val="uk-UA"/>
                    </w:rPr>
                    <w:t>зав. від. Кобзєв О.І.</w:t>
                  </w:r>
                </w:p>
                <w:p w:rsidR="000D78D8" w:rsidRPr="000D78D8" w:rsidRDefault="000D78D8" w:rsidP="000D78D8">
                  <w:pPr>
                    <w:pStyle w:val="cs80d9435b"/>
                    <w:rPr>
                      <w:lang w:val="uk-UA"/>
                    </w:rPr>
                  </w:pPr>
                  <w:r w:rsidRPr="000D78D8">
                    <w:rPr>
                      <w:rStyle w:val="csa16174ba5"/>
                      <w:rFonts w:ascii="Times New Roman" w:hAnsi="Times New Roman" w:cs="Times New Roman"/>
                      <w:sz w:val="24"/>
                      <w:lang w:val="uk-UA"/>
                    </w:rPr>
                    <w:t>Комунальне підприємство «Рівненська обласна клінічна лікарня імені Юрія Семенюка» Рівненської обласної ради, обласний центр кардіоторакальної хірургії, м. Рівне</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5e98e9305"/>
                      <w:rFonts w:ascii="Times New Roman" w:hAnsi="Times New Roman" w:cs="Times New Roman"/>
                      <w:b w:val="0"/>
                      <w:sz w:val="24"/>
                      <w:lang w:val="uk-UA"/>
                    </w:rPr>
                    <w:t>лікар Боярський О.О.</w:t>
                  </w:r>
                </w:p>
                <w:p w:rsidR="000D78D8" w:rsidRPr="000D78D8" w:rsidRDefault="000D78D8" w:rsidP="000D78D8">
                  <w:pPr>
                    <w:pStyle w:val="cs80d9435b"/>
                    <w:rPr>
                      <w:lang w:val="uk-UA"/>
                    </w:rPr>
                  </w:pPr>
                  <w:r w:rsidRPr="000D78D8">
                    <w:rPr>
                      <w:rStyle w:val="csa16174ba5"/>
                      <w:rFonts w:ascii="Times New Roman" w:hAnsi="Times New Roman" w:cs="Times New Roman"/>
                      <w:sz w:val="24"/>
                      <w:lang w:val="uk-UA"/>
                    </w:rPr>
                    <w:t>Комунальне підприємство «Рівненська обласна клінічна лікарня імені Юрія Семенюка» Рівненської обласної ради, обласний центр кардіоторакальної хірургії, м. Рівне</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766 від 03.05.2024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багатоцентрове дослідження ІІІ фази комбінації MK-1084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w:t>
            </w:r>
            <w:r w:rsidR="00D66A22">
              <w:t xml:space="preserve">S G12C та експресією PD-L1 TPS </w:t>
            </w:r>
            <w:r w:rsidR="00D66A22">
              <w:rPr>
                <w:rStyle w:val="cs7fad2cc41"/>
                <w:lang w:val="uk-UA"/>
              </w:rPr>
              <w:t>≥ </w:t>
            </w:r>
            <w:r w:rsidR="0090372C" w:rsidRPr="000D78D8">
              <w:t>50%</w:t>
            </w:r>
            <w:r w:rsidRPr="000D78D8">
              <w:rPr>
                <w:color w:val="000000"/>
              </w:rPr>
              <w:t>»</w:t>
            </w:r>
            <w:r w:rsidR="0090372C" w:rsidRPr="000D78D8">
              <w:t xml:space="preserve">, MK-1084-004, з інкорпорованою поправкою 02 від </w:t>
            </w:r>
            <w:r w:rsidR="007A7541">
              <w:rPr>
                <w:lang w:val="uk-UA"/>
              </w:rPr>
              <w:t xml:space="preserve">               </w:t>
            </w:r>
            <w:r w:rsidR="0090372C" w:rsidRPr="000D78D8">
              <w:t>04 жовтня 2024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10</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Брошура дослідника, препарат OCTA C1-INH, видання 07 від 23 січня 2025 року, англійською мовою</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1844 від 04.11.2024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Проспективне, багатоцентрове, рандомізоване, подвійне сліпе, плацебо-контрольоване дослідження з паралельними групами фази 3 для оцінки ефективності та безпечності внутрішньовенного введення концентрату інгібітора C1-естерази (C1 INH), виділеного з людської плазми, в учасників із вродженою недостатністю C1-INH для лікування та допроцедурної профілактики гострих нападів спадкового ангіоневротичного набряку</w:t>
            </w:r>
            <w:r w:rsidRPr="000D78D8">
              <w:rPr>
                <w:color w:val="000000"/>
              </w:rPr>
              <w:t>»</w:t>
            </w:r>
            <w:r w:rsidR="0090372C" w:rsidRPr="000D78D8">
              <w:t>, CONE-02, версія 5.0 від 11 грудня 2023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Прем’єр Ресерч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Октафарма Фармацевтика ПродуктіонсҐес м.б.Х</w:t>
            </w:r>
            <w:r w:rsidRPr="000D78D8">
              <w:rPr>
                <w:color w:val="000000"/>
              </w:rPr>
              <w:t>»</w:t>
            </w:r>
            <w:r w:rsidR="0090372C" w:rsidRPr="000D78D8">
              <w:t xml:space="preserve"> (Octapharma Pharmazeutika Produktionsges.m.b.H.), Австрія</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11</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Оновлена брошура дослідника по препарату Баксдростат (Baxdrostat, CIN-107), версія 7.0 від 17 лютого 2025 року, англійською мовою; Інформація про дослідження та форма інформованої згоди, локальна версія номер 3.0 для України українською мовою, дата версії 13 березня 2025 року на основі Mастер версії номер 3.0 від 05 березня 2025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2072 від 10.12.2024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плацебо-контрольоване, кероване подіями дослідження фази 3 для оцінки впливу Баксдростату в комбінації з Дапагліфлозином порівняно лише з Дапагліфлозином на ризик розвитку випадків вперше виявленої серцевої недостатності та серцево-судинної смерті в учасників із підвищеним ризиком розвитку серцевої недостатності</w:t>
            </w:r>
            <w:r w:rsidRPr="000D78D8">
              <w:rPr>
                <w:color w:val="000000"/>
              </w:rPr>
              <w:t>»</w:t>
            </w:r>
            <w:r w:rsidR="0090372C" w:rsidRPr="000D78D8">
              <w:t>, D6973C00001, версія 2.0 від 25 листопада 2024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АСТРАЗЕНЕКА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AstraZeneca AB, Sweden</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12</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Протокол клінічного випробування NN7415-4307 (Explorer 8)</w:t>
            </w:r>
            <w:r w:rsidR="000D78D8" w:rsidRPr="000D78D8">
              <w:rPr>
                <w:color w:val="000000"/>
              </w:rPr>
              <w:t xml:space="preserve"> «</w:t>
            </w:r>
            <w:r w:rsidRPr="000D78D8">
              <w:t>Ефективність та безпека профілактичного застосування Концизумабу у пацієнтів з гемофілією А чи Б, не ускладненою інгібіторами</w:t>
            </w:r>
            <w:r w:rsidR="000D78D8" w:rsidRPr="000D78D8">
              <w:rPr>
                <w:color w:val="000000"/>
              </w:rPr>
              <w:t>»</w:t>
            </w:r>
            <w:r w:rsidRPr="000D78D8">
              <w:t xml:space="preserve">, фінальна версія 8.0 від 31 Січня 2025 (Protocol NN7415-4307 (Explorer 8), version 8.0, Final, dated 31 January 2025); Інформація для учасника і Форма згоди на участь для дорослих, фінальна версія 8.0-UA(UK) від 26-Лютого-2025, українською мовою; Інформація для учасника і Форма згоди на участь для дорослих фінальна, версія 8.0-UA(RU) від </w:t>
            </w:r>
            <w:r w:rsidR="007A7541">
              <w:rPr>
                <w:lang w:val="uk-UA"/>
              </w:rPr>
              <w:t xml:space="preserve">                         </w:t>
            </w:r>
            <w:r w:rsidRPr="000D78D8">
              <w:t xml:space="preserve">26-Лютого-2025, російською мовою; Інформація для учасника і Форма згоди на участь для батьків, фінальна версія 9.0-UA(UK) від 26-Лютого-2025, українською мовою; Інформація для учасника і Форма згоди на участь для батьків, фінальна версія 9.0-UA(RU) від 26-Лютого-2025, російською мовою; Інформація для учасника та Форма згоди на участь у дослідженні для підлітків (14–17 років), фінальна версія 8.0-UA(UK) від 26-Лютого-2025, українською мовою; Інформація для учасника та Форма згоди на участь у дослідженні для підлітків </w:t>
            </w:r>
            <w:r w:rsidR="007A7541">
              <w:rPr>
                <w:lang w:val="uk-UA"/>
              </w:rPr>
              <w:t xml:space="preserve">                    </w:t>
            </w:r>
            <w:r w:rsidRPr="000D78D8">
              <w:t>(14–17 років), фінальна версія 8.0-UA(RU) від 26-Лютого-2025, російською мовою; Інформація для учасника та Форма згоди на використання зразків крові для майбутніх досліджень, фінальна версія 8.0-UA(UK) від 26-Лютого-2025, українською мовою; Інформація для учасника та Форма згоди на використання зразків крові для майбутніх досліджень, фінальна версія 8.0-UA(RU) від 26-Лютого-2025, російською мовою; Продовження терміну проведення клінічного випробування в Україні до 21 Лютого 2028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38 від 11.01.2020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Ефективність та безпека профілактичного застосування Концизумабу у пацієнтів з гемофілією А чи Б, не ускладненою інгібіторами</w:t>
            </w:r>
            <w:r w:rsidRPr="000D78D8">
              <w:rPr>
                <w:color w:val="000000"/>
              </w:rPr>
              <w:t>»</w:t>
            </w:r>
            <w:r w:rsidR="0090372C" w:rsidRPr="000D78D8">
              <w:t xml:space="preserve">, NN7415-4307, фінальна версія 6.0 від </w:t>
            </w:r>
            <w:r w:rsidR="007A7541">
              <w:rPr>
                <w:lang w:val="uk-UA"/>
              </w:rPr>
              <w:t xml:space="preserve">                  </w:t>
            </w:r>
            <w:r w:rsidR="0090372C" w:rsidRPr="000D78D8">
              <w:t xml:space="preserve">22 червня 2023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Ново Нордіск Україна</w:t>
            </w:r>
            <w:r w:rsidR="000D78D8" w:rsidRPr="000D78D8">
              <w:rPr>
                <w:color w:val="000000"/>
              </w:rPr>
              <w:t>»</w:t>
            </w:r>
          </w:p>
        </w:tc>
      </w:tr>
      <w:tr w:rsidR="00941BA1" w:rsidRPr="00461322">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en-US"/>
              </w:rPr>
            </w:pPr>
            <w:r w:rsidRPr="000D78D8">
              <w:rPr>
                <w:lang w:val="en-US"/>
              </w:rPr>
              <w:t>Novo Nordisk A/S (</w:t>
            </w:r>
            <w:r w:rsidRPr="000D78D8">
              <w:t>Данія</w:t>
            </w:r>
            <w:r w:rsidRPr="000D78D8">
              <w:rPr>
                <w:lang w:val="en-US"/>
              </w:rPr>
              <w:t>)</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rsidTr="00C5697C">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rsidTr="00C5697C">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13</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 xml:space="preserve">Брошура дослідника, TL-895, версія 8.0, 29 серпня 2024 року, англійською мовою; Інформація для пацієнта і Форма інформованої згоди для фази продовження лікування: MS200662_0001 Основна ФІЗ для фази продовження лікування, для України, редакція 2.0 від 23 грудня </w:t>
            </w:r>
            <w:r w:rsidR="007A7541">
              <w:rPr>
                <w:lang w:val="uk-UA"/>
              </w:rPr>
              <w:t xml:space="preserve">                   </w:t>
            </w:r>
            <w:r w:rsidRPr="000D78D8">
              <w:t>2024 року (MS200662_0001 Майстер-версія додатку до ФІЗ для участі в фазі продовження лікування, версія 2.0 від 05 грудня 2024 року), українською, російською, англійською мовами; Етикетки для TL-895, блістери: етикетка від 05 лютого 2025 року, картонна упаковка: етикетка від 05 лютого 2025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1012 від 24.05.2021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Фаза I/II, дослідження першого застосування у людей препарату TL-895 як монотерапії з ескалацією дози у пацієнтів з рецидивними/рефрактерними B-клітинними злоякісними захворюваннями та із подальшим застосуванням препарату TL-895 як монотерапії та у рамках комбінованої терапії разом із навтемадліном у пацієнтів з хронічним лімфоцитарним лейкозом або дрібноклітинною лімфоцитарною лімфомою, які раніше не отримували лікування, та пацієнтів з рецидивним/рефрактерним хронічним лімфоцитарним лейкозом або рецидивною/рефрактерною дрібноклітинною лімфоцитарною лімфомою</w:t>
            </w:r>
            <w:r w:rsidRPr="000D78D8">
              <w:rPr>
                <w:color w:val="000000"/>
              </w:rPr>
              <w:t>»</w:t>
            </w:r>
            <w:r w:rsidR="0090372C" w:rsidRPr="000D78D8">
              <w:t>, MS200662_0001, версія 15.0 від від 01 липня 2024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МЕДПЕЙС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Теліос Фарма, Інк</w:t>
            </w:r>
            <w:r w:rsidRPr="000D78D8">
              <w:rPr>
                <w:color w:val="000000"/>
              </w:rPr>
              <w:t>»</w:t>
            </w:r>
            <w:r w:rsidR="0090372C" w:rsidRPr="000D78D8">
              <w:t xml:space="preserve"> [Telios Pharma, Inc.], США</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14</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Протокол EX6018-4758, версія 14.0, фінальна, від 16 грудня 2024 р. (Protocol EX6018-4758, version 14.0, Final, dated 16 December 2024); Інформація для учасника та Форма згоди на участь у дослідженні, фінальна версія 8.0-UA(UK) від 27 січня 2025 р, українською мовою; Інформація для учасника дослідження та Форма згоди на надання зразків крові для майбутніх досліджень, фінальна версія 4.0-UA(UK) від 27 січня 2025 р, українською мовою; Огляд візитів, фінальна версія 2.0-UA(UK) від 04 березня 2025 р.; Ідентифікаційна картка, версія 2.0-UA(UK) від 04 березня 2025 р.; Кишеньковий довідник пацієнта щодо візитів, фінальна версія 2.0-UA(UK) від 04 березня 2025 р.; Лист до сімейного лікаря щодо утримання пацієнта, фінальна версія 1.0-UA(UK) від 04 березня 2025 р.; Вас вітає 5-й випуск інформаційного бюлетеня ZEUS, Версія 1.0-UA(UK) від 18 грудня 2024 р.; Вас вітає 6-й випуск інформаційного бюлетеня ZEUS, Версія 1.0 -UA(UK) від 18 грудня 2024 р.</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2237 від 18.10.2021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w:t>
            </w:r>
            <w:r w:rsidRPr="000D78D8">
              <w:rPr>
                <w:color w:val="000000"/>
              </w:rPr>
              <w:t>»</w:t>
            </w:r>
            <w:r w:rsidR="0090372C" w:rsidRPr="000D78D8">
              <w:t>, EX6018-4758, версія 12.0, фінальна, від 04 квітня 2024 р. (Protocol EX6018-4758, version 12.0, Final, dated 04 April 2024)</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Ново Нордіск Україна</w:t>
            </w:r>
            <w:r w:rsidR="000D78D8" w:rsidRPr="000D78D8">
              <w:rPr>
                <w:color w:val="000000"/>
              </w:rPr>
              <w:t>»</w:t>
            </w:r>
          </w:p>
        </w:tc>
      </w:tr>
      <w:tr w:rsidR="00941BA1" w:rsidRPr="00461322">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en-US"/>
              </w:rPr>
            </w:pPr>
            <w:r w:rsidRPr="000D78D8">
              <w:rPr>
                <w:lang w:val="en-US"/>
              </w:rPr>
              <w:t>Novo Nordisk A/S, Denmark</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15</w:t>
      </w:r>
    </w:p>
    <w:p w:rsidR="004E4A46" w:rsidRDefault="004E4A4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Україна, МK-6482-005, Інформація та документ про інформовану згоду для пацієнта, версія 2.05 від 11 березня 2025 р., українською мовою</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767 від 02.04.2020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w:t>
            </w:r>
            <w:r w:rsidRPr="000D78D8">
              <w:rPr>
                <w:color w:val="000000"/>
              </w:rPr>
              <w:t>»</w:t>
            </w:r>
            <w:r w:rsidR="0090372C" w:rsidRPr="000D78D8">
              <w:t>, MK-6482-005, з інкорпорованою поправкою 09 від 14 листопада 2024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16</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Брошура дослідника досліджуваного лікарського засобу ARGX-113 (Efgartigimod), видання 13.0 від 19 грудня 2024 р., англійською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2"/>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2"/>
                      <w:rFonts w:ascii="Times New Roman" w:hAnsi="Times New Roman" w:cs="Times New Roman"/>
                      <w:sz w:val="24"/>
                      <w:lang w:val="uk-UA"/>
                    </w:rPr>
                    <w:t xml:space="preserve">СТАЛО </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2"/>
                      <w:rFonts w:ascii="Times New Roman" w:hAnsi="Times New Roman" w:cs="Times New Roman"/>
                      <w:sz w:val="24"/>
                      <w:lang w:val="uk-UA"/>
                    </w:rPr>
                    <w:t>лікар Захарова Л.А.</w:t>
                  </w:r>
                </w:p>
                <w:p w:rsidR="000D78D8" w:rsidRPr="000D78D8" w:rsidRDefault="000D78D8" w:rsidP="000D78D8">
                  <w:pPr>
                    <w:pStyle w:val="cs80d9435b"/>
                    <w:rPr>
                      <w:lang w:val="uk-UA"/>
                    </w:rPr>
                  </w:pPr>
                  <w:r w:rsidRPr="000D78D8">
                    <w:rPr>
                      <w:rStyle w:val="csa16174ba12"/>
                      <w:rFonts w:ascii="Times New Roman" w:hAnsi="Times New Roman" w:cs="Times New Roman"/>
                      <w:sz w:val="24"/>
                      <w:lang w:val="uk-UA"/>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0D78D8">
                    <w:rPr>
                      <w:rStyle w:val="cs5e98e93012"/>
                      <w:rFonts w:ascii="Times New Roman" w:hAnsi="Times New Roman" w:cs="Times New Roman"/>
                      <w:b w:val="0"/>
                      <w:sz w:val="24"/>
                      <w:lang w:val="uk-UA"/>
                    </w:rPr>
                    <w:t>неврологічне експертно-реабілітаційне відділення</w:t>
                  </w:r>
                  <w:r w:rsidRPr="000D78D8">
                    <w:rPr>
                      <w:rStyle w:val="csa16174ba12"/>
                      <w:rFonts w:ascii="Times New Roman" w:hAnsi="Times New Roman" w:cs="Times New Roman"/>
                      <w:sz w:val="24"/>
                      <w:lang w:val="uk-UA"/>
                    </w:rPr>
                    <w:t xml:space="preserve">, м. Дніпро </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2"/>
                      <w:rFonts w:ascii="Times New Roman" w:hAnsi="Times New Roman" w:cs="Times New Roman"/>
                      <w:sz w:val="24"/>
                      <w:lang w:val="uk-UA"/>
                    </w:rPr>
                    <w:t>лікар Захарова Л.А.</w:t>
                  </w:r>
                </w:p>
                <w:p w:rsidR="000D78D8" w:rsidRPr="000D78D8" w:rsidRDefault="000D78D8" w:rsidP="000D78D8">
                  <w:pPr>
                    <w:pStyle w:val="cs80d9435b"/>
                    <w:rPr>
                      <w:lang w:val="uk-UA"/>
                    </w:rPr>
                  </w:pPr>
                  <w:r w:rsidRPr="000D78D8">
                    <w:rPr>
                      <w:rStyle w:val="csa16174ba12"/>
                      <w:rFonts w:ascii="Times New Roman" w:hAnsi="Times New Roman" w:cs="Times New Roman"/>
                      <w:sz w:val="24"/>
                      <w:lang w:val="uk-UA"/>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0D78D8">
                    <w:rPr>
                      <w:rStyle w:val="cs5e98e93012"/>
                      <w:rFonts w:ascii="Times New Roman" w:hAnsi="Times New Roman" w:cs="Times New Roman"/>
                      <w:b w:val="0"/>
                      <w:sz w:val="24"/>
                      <w:lang w:val="uk-UA"/>
                    </w:rPr>
                    <w:t>відділення неврології та реабілітації з Центром терапії болю</w:t>
                  </w:r>
                  <w:r w:rsidRPr="000D78D8">
                    <w:rPr>
                      <w:rStyle w:val="csa16174ba12"/>
                      <w:rFonts w:ascii="Times New Roman" w:hAnsi="Times New Roman" w:cs="Times New Roman"/>
                      <w:sz w:val="24"/>
                      <w:lang w:val="uk-UA"/>
                    </w:rPr>
                    <w:t xml:space="preserve">, м. Дніпро </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1360 від 10.06.2020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w:t>
            </w:r>
            <w:r w:rsidRPr="000D78D8">
              <w:rPr>
                <w:color w:val="000000"/>
              </w:rPr>
              <w:t>»</w:t>
            </w:r>
            <w:r w:rsidR="0090372C" w:rsidRPr="000D78D8">
              <w:t>, ARGX-113-1902, версія 8.0 від 02 липня 2024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ПіПіДі ЮКРЕЙН</w:t>
            </w:r>
            <w:r w:rsidR="000D78D8" w:rsidRPr="000D78D8">
              <w:rPr>
                <w:color w:val="000000"/>
              </w:rPr>
              <w:t>»</w:t>
            </w:r>
            <w:r w:rsidRPr="000D78D8">
              <w:t>, Україна</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argenx BV, Belgium/ ардженкс БВ, Бельгія</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17</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3"/>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3"/>
                      <w:rFonts w:ascii="Times New Roman" w:hAnsi="Times New Roman" w:cs="Times New Roman"/>
                      <w:sz w:val="24"/>
                      <w:lang w:val="uk-UA"/>
                    </w:rPr>
                    <w:t xml:space="preserve">СТАЛО </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3"/>
                      <w:rFonts w:ascii="Times New Roman" w:hAnsi="Times New Roman" w:cs="Times New Roman"/>
                      <w:sz w:val="24"/>
                      <w:lang w:val="uk-UA"/>
                    </w:rPr>
                    <w:t>д.м.н. Антонян І.М.</w:t>
                  </w:r>
                </w:p>
                <w:p w:rsidR="000D78D8" w:rsidRPr="000D78D8" w:rsidRDefault="000D78D8" w:rsidP="000D78D8">
                  <w:pPr>
                    <w:pStyle w:val="cs80d9435b"/>
                    <w:rPr>
                      <w:lang w:val="uk-UA"/>
                    </w:rPr>
                  </w:pPr>
                  <w:r w:rsidRPr="000D78D8">
                    <w:rPr>
                      <w:rStyle w:val="csa16174ba13"/>
                      <w:rFonts w:ascii="Times New Roman" w:hAnsi="Times New Roman" w:cs="Times New Roman"/>
                      <w:sz w:val="24"/>
                      <w:lang w:val="uk-UA"/>
                    </w:rPr>
                    <w:t>Комунальне некомерційне підприємство Харківської обласної ради «Обласний      медичний клінічни</w:t>
                  </w:r>
                  <w:r w:rsidR="00B03332">
                    <w:rPr>
                      <w:rStyle w:val="csa16174ba13"/>
                      <w:rFonts w:ascii="Times New Roman" w:hAnsi="Times New Roman" w:cs="Times New Roman"/>
                      <w:sz w:val="24"/>
                      <w:lang w:val="uk-UA"/>
                    </w:rPr>
                    <w:t xml:space="preserve">й центр урології і нефрології  </w:t>
                  </w:r>
                  <w:r w:rsidRPr="000D78D8">
                    <w:rPr>
                      <w:rStyle w:val="csa16174ba13"/>
                      <w:rFonts w:ascii="Times New Roman" w:hAnsi="Times New Roman" w:cs="Times New Roman"/>
                      <w:sz w:val="24"/>
                      <w:lang w:val="uk-UA"/>
                    </w:rPr>
                    <w:t xml:space="preserve">імені В.І. Шаповала», </w:t>
                  </w:r>
                  <w:r w:rsidRPr="000D78D8">
                    <w:rPr>
                      <w:rStyle w:val="cs5e98e93013"/>
                      <w:rFonts w:ascii="Times New Roman" w:hAnsi="Times New Roman" w:cs="Times New Roman"/>
                      <w:b w:val="0"/>
                      <w:sz w:val="24"/>
                      <w:lang w:val="uk-UA"/>
                    </w:rPr>
                    <w:t>урологічне відділення №5, Харківська медична академія післядипломної освіти, кафедра загальної, дитячої та онкологічної урології</w:t>
                  </w:r>
                  <w:r w:rsidRPr="000D78D8">
                    <w:rPr>
                      <w:rStyle w:val="csa16174ba13"/>
                      <w:rFonts w:ascii="Times New Roman" w:hAnsi="Times New Roman" w:cs="Times New Roman"/>
                      <w:sz w:val="24"/>
                      <w:lang w:val="uk-UA"/>
                    </w:rPr>
                    <w:t>, м. Харків</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3"/>
                      <w:rFonts w:ascii="Times New Roman" w:hAnsi="Times New Roman" w:cs="Times New Roman"/>
                      <w:sz w:val="24"/>
                      <w:lang w:val="uk-UA"/>
                    </w:rPr>
                    <w:t>д.м.н., проф. Антонян І.М.</w:t>
                  </w:r>
                </w:p>
                <w:p w:rsidR="000D78D8" w:rsidRPr="000D78D8" w:rsidRDefault="000D78D8" w:rsidP="000D78D8">
                  <w:pPr>
                    <w:pStyle w:val="cs80d9435b"/>
                    <w:rPr>
                      <w:lang w:val="uk-UA"/>
                    </w:rPr>
                  </w:pPr>
                  <w:r w:rsidRPr="000D78D8">
                    <w:rPr>
                      <w:rStyle w:val="csa16174ba13"/>
                      <w:rFonts w:ascii="Times New Roman" w:hAnsi="Times New Roman" w:cs="Times New Roman"/>
                      <w:sz w:val="24"/>
                      <w:lang w:val="uk-UA"/>
                    </w:rPr>
                    <w:t>Комунальне некомерційне підприємство Харківської обласної ради «Обласний медичний клінічний центр урології і нефроло</w:t>
                  </w:r>
                  <w:r w:rsidR="00B03332">
                    <w:rPr>
                      <w:rStyle w:val="csa16174ba13"/>
                      <w:rFonts w:ascii="Times New Roman" w:hAnsi="Times New Roman" w:cs="Times New Roman"/>
                      <w:sz w:val="24"/>
                      <w:lang w:val="uk-UA"/>
                    </w:rPr>
                    <w:t xml:space="preserve">гії  </w:t>
                  </w:r>
                  <w:r w:rsidRPr="000D78D8">
                    <w:rPr>
                      <w:rStyle w:val="csa16174ba13"/>
                      <w:rFonts w:ascii="Times New Roman" w:hAnsi="Times New Roman" w:cs="Times New Roman"/>
                      <w:sz w:val="24"/>
                      <w:lang w:val="uk-UA"/>
                    </w:rPr>
                    <w:t xml:space="preserve">імені В.І. Шаповала», </w:t>
                  </w:r>
                  <w:r w:rsidRPr="000D78D8">
                    <w:rPr>
                      <w:rStyle w:val="cs5e98e93013"/>
                      <w:rFonts w:ascii="Times New Roman" w:hAnsi="Times New Roman" w:cs="Times New Roman"/>
                      <w:b w:val="0"/>
                      <w:sz w:val="24"/>
                      <w:lang w:val="uk-UA"/>
                    </w:rPr>
                    <w:t>відділення онкологічної урології №5, Харківський національний медичний університет, кафедра урології та дитячої урології</w:t>
                  </w:r>
                  <w:r w:rsidRPr="000D78D8">
                    <w:rPr>
                      <w:rStyle w:val="csa16174ba13"/>
                      <w:rFonts w:ascii="Times New Roman" w:hAnsi="Times New Roman" w:cs="Times New Roman"/>
                      <w:sz w:val="24"/>
                      <w:lang w:val="uk-UA"/>
                    </w:rPr>
                    <w:t xml:space="preserve">, </w:t>
                  </w:r>
                  <w:r w:rsidR="00B03332" w:rsidRPr="00B03332">
                    <w:rPr>
                      <w:rStyle w:val="csa16174ba13"/>
                      <w:rFonts w:ascii="Times New Roman" w:hAnsi="Times New Roman" w:cs="Times New Roman"/>
                      <w:sz w:val="24"/>
                      <w:lang w:val="uk-UA"/>
                    </w:rPr>
                    <w:t xml:space="preserve">                         </w:t>
                  </w:r>
                  <w:r w:rsidRPr="000D78D8">
                    <w:rPr>
                      <w:rStyle w:val="csa16174ba13"/>
                      <w:rFonts w:ascii="Times New Roman" w:hAnsi="Times New Roman" w:cs="Times New Roman"/>
                      <w:sz w:val="24"/>
                      <w:lang w:val="uk-UA"/>
                    </w:rPr>
                    <w:t>м. Харків</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1896 від 27.08.2019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w:t>
            </w:r>
            <w:r w:rsidRPr="000D78D8">
              <w:rPr>
                <w:color w:val="000000"/>
              </w:rPr>
              <w:t>»</w:t>
            </w:r>
            <w:r w:rsidR="0090372C" w:rsidRPr="000D78D8">
              <w:t>, MK-3475-866, з інкорпорованою поправкою 06 від 14 серпня 2023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18</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0D78D8"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4"/>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4"/>
                      <w:rFonts w:ascii="Times New Roman" w:hAnsi="Times New Roman" w:cs="Times New Roman"/>
                      <w:sz w:val="24"/>
                      <w:lang w:val="uk-UA"/>
                    </w:rPr>
                    <w:t xml:space="preserve">СТАЛО </w:t>
                  </w:r>
                </w:p>
              </w:tc>
            </w:tr>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5e98e93014"/>
                      <w:rFonts w:ascii="Times New Roman" w:hAnsi="Times New Roman" w:cs="Times New Roman"/>
                      <w:b w:val="0"/>
                      <w:sz w:val="24"/>
                      <w:lang w:val="uk-UA"/>
                    </w:rPr>
                    <w:t>лікар Шмига О.Ю.</w:t>
                  </w:r>
                </w:p>
                <w:p w:rsidR="000D78D8" w:rsidRPr="000D78D8" w:rsidRDefault="000D78D8" w:rsidP="000D78D8">
                  <w:pPr>
                    <w:jc w:val="both"/>
                    <w:rPr>
                      <w:rFonts w:cs="Times New Roman"/>
                      <w:lang w:val="uk-UA"/>
                    </w:rPr>
                  </w:pPr>
                  <w:r w:rsidRPr="000D78D8">
                    <w:rPr>
                      <w:rStyle w:val="csa16174ba14"/>
                      <w:rFonts w:ascii="Times New Roman" w:hAnsi="Times New Roman" w:cs="Times New Roman"/>
                      <w:sz w:val="24"/>
                      <w:lang w:val="uk-UA"/>
                    </w:rPr>
                    <w:t>Медичний центр «Універсальна клініка «Оберіг» товариства з обмеженою відповідальністю «Капитал», клініко</w:t>
                  </w:r>
                  <w:r w:rsidR="007A7541">
                    <w:rPr>
                      <w:rStyle w:val="csa16174ba14"/>
                      <w:rFonts w:ascii="Times New Roman" w:hAnsi="Times New Roman" w:cs="Times New Roman"/>
                      <w:sz w:val="24"/>
                      <w:lang w:val="uk-UA"/>
                    </w:rPr>
                    <w:t xml:space="preserve">-консультативне відділення, </w:t>
                  </w:r>
                  <w:r w:rsidRPr="000D78D8">
                    <w:rPr>
                      <w:rStyle w:val="csa16174ba14"/>
                      <w:rFonts w:ascii="Times New Roman" w:hAnsi="Times New Roman" w:cs="Times New Roman"/>
                      <w:sz w:val="24"/>
                      <w:lang w:val="uk-UA"/>
                    </w:rPr>
                    <w:t>м. Київ</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5e98e93014"/>
                      <w:rFonts w:ascii="Times New Roman" w:hAnsi="Times New Roman" w:cs="Times New Roman"/>
                      <w:b w:val="0"/>
                      <w:sz w:val="24"/>
                      <w:lang w:val="uk-UA"/>
                    </w:rPr>
                    <w:t>лікар Бєлікова А.М.</w:t>
                  </w:r>
                </w:p>
                <w:p w:rsidR="000D78D8" w:rsidRPr="000D78D8" w:rsidRDefault="000D78D8" w:rsidP="000D78D8">
                  <w:pPr>
                    <w:jc w:val="both"/>
                    <w:rPr>
                      <w:rFonts w:cs="Times New Roman"/>
                      <w:lang w:val="uk-UA"/>
                    </w:rPr>
                  </w:pPr>
                  <w:r w:rsidRPr="000D78D8">
                    <w:rPr>
                      <w:rStyle w:val="csa16174ba14"/>
                      <w:rFonts w:ascii="Times New Roman" w:hAnsi="Times New Roman" w:cs="Times New Roman"/>
                      <w:sz w:val="24"/>
                      <w:lang w:val="uk-UA"/>
                    </w:rPr>
                    <w:t>Медичний центр «Універсальна клініка «Оберіг» товариства з обмеженою відповідальністю «Капитал», клініко-к</w:t>
                  </w:r>
                  <w:r w:rsidR="007A7541">
                    <w:rPr>
                      <w:rStyle w:val="csa16174ba14"/>
                      <w:rFonts w:ascii="Times New Roman" w:hAnsi="Times New Roman" w:cs="Times New Roman"/>
                      <w:sz w:val="24"/>
                      <w:lang w:val="uk-UA"/>
                    </w:rPr>
                    <w:t xml:space="preserve">онсультативне відділення, </w:t>
                  </w:r>
                  <w:r w:rsidRPr="000D78D8">
                    <w:rPr>
                      <w:rStyle w:val="csa16174ba14"/>
                      <w:rFonts w:ascii="Times New Roman" w:hAnsi="Times New Roman" w:cs="Times New Roman"/>
                      <w:sz w:val="24"/>
                      <w:lang w:val="uk-UA"/>
                    </w:rPr>
                    <w:t>м. Київ</w:t>
                  </w:r>
                </w:p>
              </w:tc>
            </w:tr>
          </w:tbl>
          <w:p w:rsidR="000D78D8" w:rsidRPr="000D78D8" w:rsidRDefault="000D78D8" w:rsidP="00E74778">
            <w:pPr>
              <w:jc w:val="both"/>
              <w:rPr>
                <w:rFonts w:asciiTheme="minorHAnsi" w:hAnsiTheme="minorHAnsi"/>
                <w:sz w:val="22"/>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1593 від 09.07.2019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Подвійне сліпе дослідження III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(KEYNOTE-937)</w:t>
            </w:r>
            <w:r w:rsidRPr="000D78D8">
              <w:rPr>
                <w:color w:val="000000"/>
              </w:rPr>
              <w:t>»</w:t>
            </w:r>
            <w:r w:rsidR="0090372C" w:rsidRPr="000D78D8">
              <w:t>, MK-3475-937, з інкорпорованою поправкою 08 від 08 грудня 2022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19</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r w:rsidR="0090372C">
        <w:rPr>
          <w:lang w:val="uk-UA"/>
        </w:rPr>
        <w:t xml:space="preserve"> </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Зміна назви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5e98e93015"/>
                      <w:rFonts w:ascii="Times New Roman" w:hAnsi="Times New Roman" w:cs="Times New Roman"/>
                      <w:b w:val="0"/>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5e98e93015"/>
                      <w:rFonts w:ascii="Times New Roman" w:hAnsi="Times New Roman" w:cs="Times New Roman"/>
                      <w:b w:val="0"/>
                      <w:sz w:val="24"/>
                      <w:lang w:val="uk-UA"/>
                    </w:rPr>
                    <w:t>СТАЛО</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5"/>
                      <w:rFonts w:ascii="Times New Roman" w:hAnsi="Times New Roman" w:cs="Times New Roman"/>
                      <w:sz w:val="24"/>
                      <w:lang w:val="uk-UA"/>
                    </w:rPr>
                    <w:t xml:space="preserve">д.м.н. Антонян І.М. </w:t>
                  </w:r>
                </w:p>
                <w:p w:rsidR="000D78D8" w:rsidRPr="000D78D8" w:rsidRDefault="000D78D8" w:rsidP="000D78D8">
                  <w:pPr>
                    <w:pStyle w:val="cs80d9435b"/>
                    <w:rPr>
                      <w:lang w:val="uk-UA"/>
                    </w:rPr>
                  </w:pPr>
                  <w:r w:rsidRPr="000D78D8">
                    <w:rPr>
                      <w:rStyle w:val="csa16174ba15"/>
                      <w:rFonts w:ascii="Times New Roman" w:hAnsi="Times New Roman" w:cs="Times New Roman"/>
                      <w:sz w:val="24"/>
                      <w:lang w:val="uk-UA"/>
                    </w:rPr>
                    <w:t xml:space="preserve">Комунальне некомерційне підприємство Харківської обласної ради «Обласний      медичний клінічний центр урології і нефрології імені В.І. Шаповала», </w:t>
                  </w:r>
                  <w:r w:rsidRPr="000D78D8">
                    <w:rPr>
                      <w:rStyle w:val="cs5e98e93015"/>
                      <w:rFonts w:ascii="Times New Roman" w:hAnsi="Times New Roman" w:cs="Times New Roman"/>
                      <w:b w:val="0"/>
                      <w:sz w:val="24"/>
                      <w:lang w:val="uk-UA"/>
                    </w:rPr>
                    <w:t>урологічне відділення №5, Харківська медична академія післядипломної освіти, кафедра загальної, дитячої та онкологічної урології</w:t>
                  </w:r>
                  <w:r w:rsidRPr="000D78D8">
                    <w:rPr>
                      <w:rStyle w:val="csa16174ba15"/>
                      <w:rFonts w:ascii="Times New Roman" w:hAnsi="Times New Roman" w:cs="Times New Roman"/>
                      <w:sz w:val="24"/>
                      <w:lang w:val="uk-UA"/>
                    </w:rPr>
                    <w:t>, м. Харків</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5"/>
                      <w:rFonts w:ascii="Times New Roman" w:hAnsi="Times New Roman" w:cs="Times New Roman"/>
                      <w:sz w:val="24"/>
                      <w:lang w:val="uk-UA"/>
                    </w:rPr>
                    <w:t xml:space="preserve">д.м.н., </w:t>
                  </w:r>
                  <w:r w:rsidRPr="000D78D8">
                    <w:rPr>
                      <w:rStyle w:val="cs5e98e93015"/>
                      <w:rFonts w:ascii="Times New Roman" w:hAnsi="Times New Roman" w:cs="Times New Roman"/>
                      <w:b w:val="0"/>
                      <w:sz w:val="24"/>
                      <w:lang w:val="uk-UA"/>
                    </w:rPr>
                    <w:t>проф.</w:t>
                  </w:r>
                  <w:r w:rsidRPr="000D78D8">
                    <w:rPr>
                      <w:rStyle w:val="csa16174ba15"/>
                      <w:rFonts w:ascii="Times New Roman" w:hAnsi="Times New Roman" w:cs="Times New Roman"/>
                      <w:sz w:val="24"/>
                      <w:lang w:val="uk-UA"/>
                    </w:rPr>
                    <w:t xml:space="preserve"> Антонян І.М. </w:t>
                  </w:r>
                </w:p>
                <w:p w:rsidR="000D78D8" w:rsidRPr="000D78D8" w:rsidRDefault="000D78D8" w:rsidP="000D78D8">
                  <w:pPr>
                    <w:pStyle w:val="cs80d9435b"/>
                    <w:rPr>
                      <w:lang w:val="uk-UA"/>
                    </w:rPr>
                  </w:pPr>
                  <w:r w:rsidRPr="000D78D8">
                    <w:rPr>
                      <w:rStyle w:val="csa16174ba15"/>
                      <w:rFonts w:ascii="Times New Roman" w:hAnsi="Times New Roman" w:cs="Times New Roman"/>
                      <w:sz w:val="24"/>
                      <w:lang w:val="uk-UA"/>
                    </w:rPr>
                    <w:t>Комунальне некомерційне підприємство Харківської обласної ради «Обласний      медичний клінічний центр у</w:t>
                  </w:r>
                  <w:r w:rsidR="007A7541">
                    <w:rPr>
                      <w:rStyle w:val="csa16174ba15"/>
                      <w:rFonts w:ascii="Times New Roman" w:hAnsi="Times New Roman" w:cs="Times New Roman"/>
                      <w:sz w:val="24"/>
                      <w:lang w:val="uk-UA"/>
                    </w:rPr>
                    <w:t xml:space="preserve">рології і нефрології </w:t>
                  </w:r>
                  <w:r w:rsidRPr="000D78D8">
                    <w:rPr>
                      <w:rStyle w:val="csa16174ba15"/>
                      <w:rFonts w:ascii="Times New Roman" w:hAnsi="Times New Roman" w:cs="Times New Roman"/>
                      <w:sz w:val="24"/>
                      <w:lang w:val="uk-UA"/>
                    </w:rPr>
                    <w:t xml:space="preserve">імені В.І. Шаповала», </w:t>
                  </w:r>
                  <w:r w:rsidRPr="000D78D8">
                    <w:rPr>
                      <w:rStyle w:val="cs5e98e93015"/>
                      <w:rFonts w:ascii="Times New Roman" w:hAnsi="Times New Roman" w:cs="Times New Roman"/>
                      <w:b w:val="0"/>
                      <w:sz w:val="24"/>
                      <w:lang w:val="uk-UA"/>
                    </w:rPr>
                    <w:t>відділення онкологічної урології №5, Харківський національний медичний університет, кафедра урології та дитячої урології</w:t>
                  </w:r>
                  <w:r w:rsidRPr="000D78D8">
                    <w:rPr>
                      <w:rStyle w:val="csa16174ba15"/>
                      <w:rFonts w:ascii="Times New Roman" w:hAnsi="Times New Roman" w:cs="Times New Roman"/>
                      <w:sz w:val="24"/>
                      <w:lang w:val="uk-UA"/>
                    </w:rPr>
                    <w:t xml:space="preserve">, </w:t>
                  </w:r>
                  <w:r w:rsidR="007A7541">
                    <w:rPr>
                      <w:rStyle w:val="csa16174ba15"/>
                      <w:rFonts w:ascii="Times New Roman" w:hAnsi="Times New Roman" w:cs="Times New Roman"/>
                      <w:sz w:val="24"/>
                      <w:lang w:val="uk-UA"/>
                    </w:rPr>
                    <w:t xml:space="preserve">                    </w:t>
                  </w:r>
                  <w:r w:rsidRPr="000D78D8">
                    <w:rPr>
                      <w:rStyle w:val="csa16174ba15"/>
                      <w:rFonts w:ascii="Times New Roman" w:hAnsi="Times New Roman" w:cs="Times New Roman"/>
                      <w:sz w:val="24"/>
                      <w:lang w:val="uk-UA"/>
                    </w:rPr>
                    <w:t>м. Харків</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2006 від 02.10.2019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w:t>
            </w:r>
            <w:r w:rsidRPr="000D78D8">
              <w:rPr>
                <w:color w:val="000000"/>
              </w:rPr>
              <w:t>»</w:t>
            </w:r>
            <w:r w:rsidR="0090372C" w:rsidRPr="000D78D8">
              <w:t xml:space="preserve">, MK-3475-905, з інкорпорованою поправкою 11 від 16 січня </w:t>
            </w:r>
            <w:r w:rsidR="007A7541">
              <w:rPr>
                <w:lang w:val="uk-UA"/>
              </w:rPr>
              <w:t xml:space="preserve">                </w:t>
            </w:r>
            <w:r w:rsidR="0090372C" w:rsidRPr="000D78D8">
              <w:t>2025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20</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Залучення дослідника-координатора в Україні – д.м.н. Міщенко Лариса Анатоліївна</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2094 від 13.12.2024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дослідження фази 3 для оцінки впливу препарату Балцинренон/Дапагліфлозин порівняно лише з Дапагліфлозином на ризик виникнення явищ серцевої недостатності та серцево-судинної смерті у пацієнтів із серцевою недостатністю та порушенням функції нирок</w:t>
            </w:r>
            <w:r w:rsidRPr="000D78D8">
              <w:rPr>
                <w:color w:val="000000"/>
              </w:rPr>
              <w:t>»</w:t>
            </w:r>
            <w:r w:rsidR="0090372C" w:rsidRPr="000D78D8">
              <w:t>, D6402C00012, версія 2.0 від 11 січня 2024</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АСТРАЗЕНЕКА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AstraZeneca AB, Sweden</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21</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13462" w:type="dxa"/>
        <w:tblInd w:w="0" w:type="dxa"/>
        <w:tblLayout w:type="fixed"/>
        <w:tblLook w:val="04A0" w:firstRow="1" w:lastRow="0" w:firstColumn="1" w:lastColumn="0" w:noHBand="0" w:noVBand="1"/>
      </w:tblPr>
      <w:tblGrid>
        <w:gridCol w:w="3682"/>
        <w:gridCol w:w="9780"/>
      </w:tblGrid>
      <w:tr w:rsidR="000D78D8" w:rsidRPr="00461322" w:rsidTr="000D78D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D78D8" w:rsidRPr="000D78D8" w:rsidRDefault="000D78D8">
            <w:pPr>
              <w:rPr>
                <w:szCs w:val="24"/>
              </w:rPr>
            </w:pPr>
            <w:r w:rsidRPr="000D78D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D78D8" w:rsidRPr="007A7541" w:rsidRDefault="000D78D8" w:rsidP="007A7541">
            <w:pPr>
              <w:jc w:val="both"/>
              <w:rPr>
                <w:rFonts w:asciiTheme="minorHAnsi" w:hAnsiTheme="minorHAnsi"/>
                <w:sz w:val="22"/>
              </w:rPr>
            </w:pPr>
            <w:r w:rsidRPr="000D78D8">
              <w:t>Збільшення кількості рандомізованих пацієнтів в Україні з 26 до 30 осіб; Зміна назви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D78D8" w:rsidRPr="000D78D8"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7"/>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D78D8" w:rsidRPr="000D78D8" w:rsidRDefault="000D78D8" w:rsidP="000D78D8">
                  <w:pPr>
                    <w:pStyle w:val="cs2e86d3a6"/>
                    <w:rPr>
                      <w:lang w:val="uk-UA"/>
                    </w:rPr>
                  </w:pPr>
                  <w:r w:rsidRPr="000D78D8">
                    <w:rPr>
                      <w:rStyle w:val="csa16174ba17"/>
                      <w:rFonts w:ascii="Times New Roman" w:hAnsi="Times New Roman" w:cs="Times New Roman"/>
                      <w:sz w:val="24"/>
                      <w:lang w:val="uk-UA"/>
                    </w:rPr>
                    <w:t xml:space="preserve">СТАЛО </w:t>
                  </w:r>
                </w:p>
              </w:tc>
            </w:tr>
            <w:tr w:rsidR="000D78D8" w:rsidRPr="00461322" w:rsidTr="00E74778">
              <w:trPr>
                <w:trHeight w:val="213"/>
              </w:trPr>
              <w:tc>
                <w:tcPr>
                  <w:tcW w:w="4770"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7"/>
                      <w:rFonts w:ascii="Times New Roman" w:hAnsi="Times New Roman" w:cs="Times New Roman"/>
                      <w:sz w:val="24"/>
                      <w:lang w:val="uk-UA"/>
                    </w:rPr>
                    <w:t>д.м.н., проф., зав. клінікою Крячок І.А.</w:t>
                  </w:r>
                </w:p>
                <w:p w:rsidR="000D78D8" w:rsidRPr="000D78D8" w:rsidRDefault="000D78D8" w:rsidP="000D78D8">
                  <w:pPr>
                    <w:pStyle w:val="cs80d9435b"/>
                    <w:rPr>
                      <w:lang w:val="uk-UA"/>
                    </w:rPr>
                  </w:pPr>
                  <w:r w:rsidRPr="000D78D8">
                    <w:rPr>
                      <w:rStyle w:val="csa16174ba17"/>
                      <w:rFonts w:ascii="Times New Roman" w:hAnsi="Times New Roman" w:cs="Times New Roman"/>
                      <w:sz w:val="24"/>
                      <w:lang w:val="uk-UA"/>
                    </w:rPr>
                    <w:t>Державне некомерційне підприємство «Національний Інститут Раку», Клініка хіміотерапії та онкогематології, науково-клінічний відділ онкогематології, відділення онкогематології, м. Київ</w:t>
                  </w:r>
                </w:p>
              </w:tc>
              <w:tc>
                <w:tcPr>
                  <w:tcW w:w="4771" w:type="dxa"/>
                  <w:tcMar>
                    <w:top w:w="0" w:type="dxa"/>
                    <w:left w:w="108" w:type="dxa"/>
                    <w:bottom w:w="0" w:type="dxa"/>
                    <w:right w:w="108" w:type="dxa"/>
                  </w:tcMar>
                  <w:hideMark/>
                </w:tcPr>
                <w:p w:rsidR="000D78D8" w:rsidRPr="000D78D8" w:rsidRDefault="000D78D8" w:rsidP="000D78D8">
                  <w:pPr>
                    <w:pStyle w:val="cs80d9435b"/>
                    <w:rPr>
                      <w:lang w:val="uk-UA"/>
                    </w:rPr>
                  </w:pPr>
                  <w:r w:rsidRPr="000D78D8">
                    <w:rPr>
                      <w:rStyle w:val="csa16174ba17"/>
                      <w:rFonts w:ascii="Times New Roman" w:hAnsi="Times New Roman" w:cs="Times New Roman"/>
                      <w:sz w:val="24"/>
                      <w:lang w:val="uk-UA"/>
                    </w:rPr>
                    <w:t>д.м.н., проф. Крячок І.А.</w:t>
                  </w:r>
                </w:p>
                <w:p w:rsidR="000D78D8" w:rsidRPr="000D78D8" w:rsidRDefault="000D78D8" w:rsidP="000D78D8">
                  <w:pPr>
                    <w:pStyle w:val="cs80d9435b"/>
                    <w:rPr>
                      <w:lang w:val="uk-UA"/>
                    </w:rPr>
                  </w:pPr>
                  <w:r w:rsidRPr="000D78D8">
                    <w:rPr>
                      <w:rStyle w:val="csa16174ba17"/>
                      <w:rFonts w:ascii="Times New Roman" w:hAnsi="Times New Roman" w:cs="Times New Roman"/>
                      <w:sz w:val="24"/>
                      <w:lang w:val="uk-UA"/>
                    </w:rPr>
                    <w:t>Державне некомерційне підприємство «Національний Інститут Раку», Клініка онкогематології та клінічної онкології, науково-клінічний відділ онкогематології, відділення онкогематології, м. Київ</w:t>
                  </w:r>
                </w:p>
              </w:tc>
            </w:tr>
          </w:tbl>
          <w:p w:rsidR="000D78D8" w:rsidRPr="000D78D8" w:rsidRDefault="000D78D8" w:rsidP="00E74778">
            <w:pPr>
              <w:jc w:val="both"/>
              <w:rPr>
                <w:rFonts w:asciiTheme="minorHAnsi" w:hAnsiTheme="minorHAnsi"/>
                <w:sz w:val="22"/>
                <w:lang w:val="uk-UA"/>
              </w:rPr>
            </w:pP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1966 від 15.09.2021 </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Дослідження II фази оцінки ефективності та безпечності MK-1026 у пацієнтів з гематологічними злоякісними захворюваннями</w:t>
            </w:r>
            <w:r w:rsidRPr="000D78D8">
              <w:rPr>
                <w:color w:val="000000"/>
              </w:rPr>
              <w:t>»</w:t>
            </w:r>
            <w:r w:rsidR="0090372C" w:rsidRPr="000D78D8">
              <w:t>, MK-1026-003, з інкорпорованою поправкою 08 від 16 травня 2024 року</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Товариство з обмеженою відповідальністю</w:t>
            </w:r>
            <w:r w:rsidR="000D78D8" w:rsidRPr="000D78D8">
              <w:rPr>
                <w:color w:val="000000"/>
              </w:rPr>
              <w:t xml:space="preserve"> «</w:t>
            </w:r>
            <w:r w:rsidRPr="000D78D8">
              <w:t>МСД Україна</w:t>
            </w:r>
            <w:r w:rsidR="000D78D8" w:rsidRPr="000D78D8">
              <w:rPr>
                <w:color w:val="000000"/>
              </w:rPr>
              <w:t>»</w:t>
            </w:r>
          </w:p>
        </w:tc>
      </w:tr>
      <w:tr w:rsidR="00941BA1" w:rsidRPr="000D78D8" w:rsidTr="000D78D8">
        <w:trPr>
          <w:trHeight w:val="23"/>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 Мерк Шарп енд Доум, США (Merck Sharp &amp; Dohme LLC, USA)</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941BA1" w:rsidRDefault="0090372C">
      <w:pPr>
        <w:rPr>
          <w:lang w:val="uk-UA"/>
        </w:rPr>
      </w:pPr>
      <w:r>
        <w:rPr>
          <w:lang w:val="uk-UA"/>
        </w:rPr>
        <w:lastRenderedPageBreak/>
        <w:t xml:space="preserve">                                                                                                                                                       Додаток 22</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p>
    <w:p w:rsidR="00941BA1" w:rsidRDefault="00941BA1"/>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Брошура дослідника Ралінепаг (APD811), версія 14 від 22 січня 2025 року, англійською мовою; Інформаційний листок і форма згоди, версія V4.4UKR(uk)1.0 від 05 березня 2025 року, переклад українською мовою від 13 березня 2025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rPr>
                <w:lang w:val="uk-UA"/>
              </w:rPr>
            </w:pPr>
            <w:r w:rsidRPr="000D78D8">
              <w:rPr>
                <w:lang w:val="uk-UA"/>
              </w:rPr>
              <w:t xml:space="preserve">№ 636 від 22.03.2019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w:t>
            </w:r>
            <w:r w:rsidRPr="000D78D8">
              <w:rPr>
                <w:color w:val="000000"/>
              </w:rPr>
              <w:t>»</w:t>
            </w:r>
            <w:r w:rsidR="0090372C" w:rsidRPr="000D78D8">
              <w:t>, ROR-PH-303 (APD811-303), з інкорпорованою поправкою 5 від 30 серпня 2024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Підприємство з 100% іноземною інвестицією</w:t>
            </w:r>
            <w:r w:rsidR="000D78D8" w:rsidRPr="000D78D8">
              <w:rPr>
                <w:color w:val="000000"/>
              </w:rPr>
              <w:t xml:space="preserve"> «</w:t>
            </w:r>
            <w:r w:rsidRPr="000D78D8">
              <w:t>АЙК’ЮВІА РДС Україна</w:t>
            </w:r>
            <w:r w:rsidR="000D78D8" w:rsidRPr="000D78D8">
              <w:rPr>
                <w:color w:val="000000"/>
              </w:rPr>
              <w:t>»</w:t>
            </w:r>
          </w:p>
        </w:tc>
      </w:tr>
      <w:tr w:rsidR="00941BA1" w:rsidRPr="00461322">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rPr>
                <w:lang w:val="en-US"/>
              </w:rPr>
            </w:pPr>
            <w:r w:rsidRPr="000D78D8">
              <w:rPr>
                <w:color w:val="000000"/>
                <w:lang w:val="en-US"/>
              </w:rPr>
              <w:t>«</w:t>
            </w:r>
            <w:r w:rsidR="0090372C" w:rsidRPr="000D78D8">
              <w:t>Юнайтед</w:t>
            </w:r>
            <w:r w:rsidR="0090372C" w:rsidRPr="000D78D8">
              <w:rPr>
                <w:lang w:val="en-US"/>
              </w:rPr>
              <w:t xml:space="preserve"> </w:t>
            </w:r>
            <w:r w:rsidR="0090372C" w:rsidRPr="000D78D8">
              <w:t>Терап</w:t>
            </w:r>
            <w:r w:rsidR="0090372C" w:rsidRPr="000D78D8">
              <w:rPr>
                <w:lang w:val="en-US"/>
              </w:rPr>
              <w:t>’</w:t>
            </w:r>
            <w:r w:rsidR="0090372C" w:rsidRPr="000D78D8">
              <w:t>ютікс</w:t>
            </w:r>
            <w:r w:rsidR="0090372C" w:rsidRPr="000D78D8">
              <w:rPr>
                <w:lang w:val="en-US"/>
              </w:rPr>
              <w:t xml:space="preserve"> </w:t>
            </w:r>
            <w:r w:rsidR="0090372C" w:rsidRPr="000D78D8">
              <w:t>Корпорейшн</w:t>
            </w:r>
            <w:r w:rsidRPr="000D78D8">
              <w:rPr>
                <w:color w:val="000000"/>
                <w:lang w:val="en-US"/>
              </w:rPr>
              <w:t>»</w:t>
            </w:r>
            <w:r w:rsidR="0090372C" w:rsidRPr="000D78D8">
              <w:rPr>
                <w:lang w:val="en-US"/>
              </w:rPr>
              <w:t xml:space="preserve"> (United Therapeutics Corporation), United States</w:t>
            </w:r>
          </w:p>
        </w:tc>
      </w:tr>
    </w:tbl>
    <w:p w:rsidR="00941BA1" w:rsidRDefault="00941BA1">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pPr>
        <w:tabs>
          <w:tab w:val="clear" w:pos="708"/>
        </w:tabs>
        <w:rPr>
          <w:lang w:eastAsia="en-US"/>
        </w:rPr>
        <w:sectPr w:rsidR="00941BA1">
          <w:pgSz w:w="16838" w:h="11906" w:orient="landscape"/>
          <w:pgMar w:top="851" w:right="1245" w:bottom="851" w:left="2127" w:header="709" w:footer="709" w:gutter="0"/>
          <w:cols w:space="720"/>
          <w:titlePg/>
        </w:sectPr>
      </w:pPr>
    </w:p>
    <w:p w:rsidR="00121B2F" w:rsidRDefault="00121B2F">
      <w:pPr>
        <w:rPr>
          <w:lang w:val="en-US"/>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en-US"/>
        </w:rPr>
        <w:t xml:space="preserve">         </w:t>
      </w:r>
    </w:p>
    <w:p w:rsidR="00941BA1" w:rsidRDefault="00121B2F">
      <w:pPr>
        <w:rPr>
          <w:lang w:val="uk-UA"/>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0090372C">
        <w:rPr>
          <w:lang w:val="uk-UA"/>
        </w:rPr>
        <w:t>Додаток 23</w:t>
      </w:r>
    </w:p>
    <w:p w:rsidR="00941BA1" w:rsidRDefault="004E4A4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E1BB1">
        <w:rPr>
          <w:rFonts w:eastAsia="Times New Roman"/>
          <w:szCs w:val="24"/>
          <w:lang w:val="uk-UA" w:eastAsia="uk-UA"/>
        </w:rPr>
        <w:t xml:space="preserve">Про проведення клінічних </w:t>
      </w:r>
      <w:r>
        <w:rPr>
          <w:rFonts w:eastAsia="Times New Roman"/>
          <w:szCs w:val="24"/>
          <w:lang w:val="uk-UA" w:eastAsia="uk-UA"/>
        </w:rPr>
        <w:t xml:space="preserve"> </w:t>
      </w:r>
      <w:r w:rsidRPr="001E1BB1">
        <w:rPr>
          <w:rFonts w:eastAsia="Times New Roman"/>
          <w:szCs w:val="24"/>
          <w:lang w:val="uk-UA" w:eastAsia="uk-UA"/>
        </w:rPr>
        <w:t>випробувань лікарських засобів</w:t>
      </w:r>
      <w:r>
        <w:rPr>
          <w:rFonts w:eastAsia="Times New Roman"/>
          <w:szCs w:val="24"/>
          <w:lang w:val="uk-UA" w:eastAsia="uk-UA"/>
        </w:rPr>
        <w:t xml:space="preserve"> </w:t>
      </w:r>
      <w:r w:rsidRPr="001E1BB1">
        <w:rPr>
          <w:rFonts w:eastAsia="Times New Roman"/>
          <w:szCs w:val="24"/>
          <w:lang w:val="uk-UA" w:eastAsia="uk-UA"/>
        </w:rPr>
        <w:t>та затвердження суттєвих поправок</w:t>
      </w:r>
      <w:r>
        <w:rPr>
          <w:rFonts w:eastAsia="Times New Roman"/>
          <w:szCs w:val="24"/>
          <w:lang w:val="uk-UA" w:eastAsia="uk-UA"/>
        </w:rPr>
        <w:t>»</w:t>
      </w:r>
    </w:p>
    <w:p w:rsidR="00941BA1" w:rsidRDefault="00461322">
      <w:pPr>
        <w:ind w:left="9072"/>
        <w:rPr>
          <w:lang w:val="uk-UA"/>
        </w:rPr>
      </w:pPr>
      <w:r w:rsidRPr="00461322">
        <w:rPr>
          <w:u w:val="single"/>
          <w:lang w:val="uk-UA"/>
        </w:rPr>
        <w:t>17.04.2025</w:t>
      </w:r>
      <w:r>
        <w:rPr>
          <w:lang w:val="uk-UA"/>
        </w:rPr>
        <w:t xml:space="preserve"> № </w:t>
      </w:r>
      <w:r w:rsidRPr="00461322">
        <w:rPr>
          <w:u w:val="single"/>
          <w:lang w:val="uk-UA"/>
        </w:rPr>
        <w:t>662</w:t>
      </w:r>
      <w:bookmarkStart w:id="0" w:name="_GoBack"/>
      <w:bookmarkEnd w:id="0"/>
    </w:p>
    <w:p w:rsidR="00941BA1" w:rsidRPr="00121B2F" w:rsidRDefault="00941BA1">
      <w:pPr>
        <w:rPr>
          <w:szCs w:val="24"/>
        </w:rPr>
      </w:pPr>
    </w:p>
    <w:tbl>
      <w:tblPr>
        <w:tblStyle w:val="af0"/>
        <w:tblW w:w="0" w:type="auto"/>
        <w:tblInd w:w="0" w:type="dxa"/>
        <w:tblLayout w:type="fixed"/>
        <w:tblLook w:val="04A0" w:firstRow="1" w:lastRow="0" w:firstColumn="1" w:lastColumn="0" w:noHBand="0" w:noVBand="1"/>
      </w:tblPr>
      <w:tblGrid>
        <w:gridCol w:w="3682"/>
        <w:gridCol w:w="9780"/>
      </w:tblGrid>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rPr>
                <w:szCs w:val="24"/>
              </w:rPr>
            </w:pPr>
            <w:r w:rsidRPr="000D78D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41BA1" w:rsidRPr="000D78D8" w:rsidRDefault="0090372C">
            <w:pPr>
              <w:jc w:val="both"/>
              <w:rPr>
                <w:rFonts w:asciiTheme="minorHAnsi" w:hAnsiTheme="minorHAnsi"/>
                <w:sz w:val="22"/>
              </w:rPr>
            </w:pPr>
            <w:r w:rsidRPr="000D78D8">
              <w:t xml:space="preserve">Оновлений протокол клінічного дослідження EFC17504, з поправкою 03, версія 3 від </w:t>
            </w:r>
            <w:r w:rsidR="007A7541">
              <w:rPr>
                <w:lang w:val="uk-UA"/>
              </w:rPr>
              <w:t xml:space="preserve">                       </w:t>
            </w:r>
            <w:r w:rsidRPr="000D78D8">
              <w:t>19 листопада 2024 року; Оновлений протокол клінічного дослідження EFC17504, з поправкою 04, версія 2 від 22 січня 2025 року; Інформація для пацієнта та форма інформованої згоди, версія №2 від 10 лютого 2025 року, українською та російською мовами; Інформація про подальше спостереження за перебігом вагітності партнерки учасника дослідження та форма інформованої згоди, версія №2 від 10 лютого 2025 року, українською та російською мовами; Інформація для пацієнта та форма інформованої згоди, Додаткова форма згоди для продовження участі в дослідженні після клінічного рецидиву або прогресування захворювання, версія №1 від 10 лютого 2025 року, українською та російською мовами; Збільшення кількості пацієнтів, які приймають участь у клінічному випробуванні на території України, з 80 до 115 осіб; Оновлення секцій</w:t>
            </w:r>
            <w:r w:rsidR="000D78D8" w:rsidRPr="000D78D8">
              <w:rPr>
                <w:color w:val="000000"/>
              </w:rPr>
              <w:t xml:space="preserve"> «</w:t>
            </w:r>
            <w:r w:rsidRPr="000D78D8">
              <w:t>Якість</w:t>
            </w:r>
            <w:r w:rsidR="000D78D8" w:rsidRPr="000D78D8">
              <w:rPr>
                <w:color w:val="000000"/>
              </w:rPr>
              <w:t>»</w:t>
            </w:r>
            <w:r w:rsidRPr="000D78D8">
              <w:t xml:space="preserve"> Досьє досліджуваного лікарського засобу frexalimab (фрексалімаб) та відповідного Плацебо: IMPD QUALITY DATA, DRUG SUBSTANCЕ, frexalimab (150 mg/mL solution), видання від 29 листопада 2024 року; </w:t>
            </w:r>
            <w:r w:rsidR="007A7541">
              <w:rPr>
                <w:lang w:val="uk-UA"/>
              </w:rPr>
              <w:t xml:space="preserve">                      </w:t>
            </w:r>
            <w:r w:rsidRPr="000D78D8">
              <w:t xml:space="preserve">IMPD QUALITY DATA, DRUG PRODUCT, Frexalimab solution for injection, Dosage strength: 1200 mg/8mL (150 mg/mL), видання від 03 грудня 2024 року; IMPD QUALITY DATA, Placebo matching frexalimab solution for injection, 8 mL/vial, видання від 03 грудня 2024 року; </w:t>
            </w:r>
            <w:r w:rsidR="007A7541">
              <w:rPr>
                <w:lang w:val="uk-UA"/>
              </w:rPr>
              <w:t xml:space="preserve">                          </w:t>
            </w:r>
            <w:r w:rsidRPr="000D78D8">
              <w:t xml:space="preserve">A.2 ADVENTITIOUS AGENTS SAFETY EVALUATION, Frexalimab, solution for injection, </w:t>
            </w:r>
            <w:r w:rsidR="007A7541">
              <w:rPr>
                <w:lang w:val="uk-UA"/>
              </w:rPr>
              <w:t xml:space="preserve">                </w:t>
            </w:r>
            <w:r w:rsidRPr="000D78D8">
              <w:t>150 mg/mL, видання від 02 грудня 2024 року; Оновлена Брошура дослідника для досліджуваного лікарського засобу frexalimab SAR441344, видання 7 від 22 січня 2025 року</w:t>
            </w:r>
            <w:r w:rsidRPr="000D78D8">
              <w:rPr>
                <w:lang w:val="uk-UA"/>
              </w:rPr>
              <w:t xml:space="preserve">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 xml:space="preserve">Номер та дата наказу МОЗ </w:t>
            </w:r>
            <w:r w:rsidRPr="000D78D8">
              <w:rPr>
                <w:szCs w:val="24"/>
                <w:lang w:val="uk-UA"/>
              </w:rPr>
              <w:t>про</w:t>
            </w:r>
            <w:r w:rsidRPr="000D78D8">
              <w:rPr>
                <w:szCs w:val="24"/>
              </w:rPr>
              <w:t xml:space="preserve"> </w:t>
            </w:r>
            <w:r w:rsidRPr="000D78D8">
              <w:rPr>
                <w:szCs w:val="24"/>
                <w:lang w:val="uk-UA"/>
              </w:rPr>
              <w:t>проведення</w:t>
            </w:r>
            <w:r w:rsidRPr="000D78D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rsidP="00172043">
            <w:pPr>
              <w:jc w:val="both"/>
              <w:rPr>
                <w:lang w:val="uk-UA"/>
              </w:rPr>
            </w:pPr>
            <w:r w:rsidRPr="000D78D8">
              <w:rPr>
                <w:lang w:val="uk-UA"/>
              </w:rPr>
              <w:t xml:space="preserve">№ 1904 </w:t>
            </w:r>
            <w:r w:rsidR="00172043" w:rsidRPr="000D78D8">
              <w:rPr>
                <w:lang w:val="uk-UA"/>
              </w:rPr>
              <w:t xml:space="preserve">від 13.11.2024 </w:t>
            </w:r>
            <w:r w:rsidRPr="000D78D8">
              <w:rPr>
                <w:lang w:val="uk-UA"/>
              </w:rPr>
              <w:t>у редакції наказу МОЗ України №</w:t>
            </w:r>
            <w:r w:rsidR="00123BF2" w:rsidRPr="00123BF2">
              <w:t xml:space="preserve"> </w:t>
            </w:r>
            <w:r w:rsidRPr="000D78D8">
              <w:rPr>
                <w:lang w:val="uk-UA"/>
              </w:rPr>
              <w:t xml:space="preserve">1941 від 19.11.2024 </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0D78D8">
            <w:pPr>
              <w:jc w:val="both"/>
            </w:pPr>
            <w:r w:rsidRPr="000D78D8">
              <w:rPr>
                <w:color w:val="000000"/>
              </w:rPr>
              <w:t>«</w:t>
            </w:r>
            <w:r w:rsidR="0090372C" w:rsidRPr="000D78D8">
              <w:t>Рандомізоване подвійне сліпе дослідження фази 3 для порівняння ефективності та безпеки фрексалімабу (SAR441344) з плацебо у дорослих учасників з нерецидивуючим вторинно-прогресуючим розсіяним склерозом</w:t>
            </w:r>
            <w:r w:rsidRPr="000D78D8">
              <w:rPr>
                <w:color w:val="000000"/>
              </w:rPr>
              <w:t>»</w:t>
            </w:r>
            <w:r w:rsidR="0090372C" w:rsidRPr="000D78D8">
              <w:t xml:space="preserve">, EFC17504, з поправкою 01, версія 1 від 07 грудня </w:t>
            </w:r>
            <w:r w:rsidR="007A7541">
              <w:rPr>
                <w:lang w:val="uk-UA"/>
              </w:rPr>
              <w:t xml:space="preserve">                 </w:t>
            </w:r>
            <w:r w:rsidR="0090372C" w:rsidRPr="000D78D8">
              <w:t>2023 року</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ТОВ</w:t>
            </w:r>
            <w:r w:rsidR="000D78D8" w:rsidRPr="000D78D8">
              <w:rPr>
                <w:color w:val="000000"/>
              </w:rPr>
              <w:t xml:space="preserve"> «</w:t>
            </w:r>
            <w:r w:rsidRPr="000D78D8">
              <w:t>ПАРЕКСЕЛ Україна</w:t>
            </w:r>
            <w:r w:rsidR="000D78D8" w:rsidRPr="000D78D8">
              <w:rPr>
                <w:color w:val="000000"/>
              </w:rPr>
              <w:t>»</w:t>
            </w:r>
          </w:p>
        </w:tc>
      </w:tr>
      <w:tr w:rsidR="00941BA1" w:rsidRPr="000D78D8">
        <w:trPr>
          <w:trHeight w:val="20"/>
        </w:trPr>
        <w:tc>
          <w:tcPr>
            <w:tcW w:w="3682" w:type="dxa"/>
            <w:tcBorders>
              <w:top w:val="single" w:sz="4" w:space="0" w:color="auto"/>
              <w:left w:val="single" w:sz="4" w:space="0" w:color="auto"/>
              <w:bottom w:val="single" w:sz="4" w:space="0" w:color="auto"/>
              <w:right w:val="single" w:sz="4" w:space="0" w:color="auto"/>
            </w:tcBorders>
            <w:hideMark/>
          </w:tcPr>
          <w:p w:rsidR="00941BA1" w:rsidRPr="000D78D8" w:rsidRDefault="0090372C">
            <w:pPr>
              <w:rPr>
                <w:szCs w:val="24"/>
              </w:rPr>
            </w:pPr>
            <w:r w:rsidRPr="000D78D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41BA1" w:rsidRPr="000D78D8" w:rsidRDefault="0090372C">
            <w:pPr>
              <w:jc w:val="both"/>
            </w:pPr>
            <w:r w:rsidRPr="000D78D8">
              <w:t>Sanofi-Aventis Recherche &amp; Developpement, France (Санофі-Авентіс Решерш е Девелопман, Франція)</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41BA1" w:rsidTr="00D9489B">
        <w:tc>
          <w:tcPr>
            <w:tcW w:w="5670" w:type="dxa"/>
            <w:tcMar>
              <w:top w:w="0" w:type="dxa"/>
              <w:left w:w="108" w:type="dxa"/>
              <w:bottom w:w="0" w:type="dxa"/>
              <w:right w:w="108" w:type="dxa"/>
            </w:tcMar>
            <w:hideMark/>
          </w:tcPr>
          <w:p w:rsidR="00941BA1" w:rsidRDefault="0090372C">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41BA1" w:rsidRDefault="00941BA1">
            <w:pPr>
              <w:jc w:val="center"/>
            </w:pPr>
          </w:p>
        </w:tc>
        <w:tc>
          <w:tcPr>
            <w:tcW w:w="284" w:type="dxa"/>
            <w:tcMar>
              <w:top w:w="0" w:type="dxa"/>
              <w:left w:w="108" w:type="dxa"/>
              <w:bottom w:w="0" w:type="dxa"/>
              <w:right w:w="108" w:type="dxa"/>
            </w:tcMar>
          </w:tcPr>
          <w:p w:rsidR="00941BA1" w:rsidRDefault="00941BA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41BA1" w:rsidRDefault="0090372C">
            <w:pPr>
              <w:jc w:val="center"/>
              <w:rPr>
                <w:b/>
                <w:bCs/>
                <w:iCs/>
              </w:rPr>
            </w:pPr>
            <w:r>
              <w:rPr>
                <w:rStyle w:val="cs72f7c9c5"/>
              </w:rPr>
              <w:t>Олександр ГРІЦЕНКО</w:t>
            </w:r>
          </w:p>
        </w:tc>
      </w:tr>
      <w:tr w:rsidR="00941BA1" w:rsidTr="00D9489B">
        <w:tc>
          <w:tcPr>
            <w:tcW w:w="5670" w:type="dxa"/>
            <w:tcMar>
              <w:top w:w="0" w:type="dxa"/>
              <w:left w:w="108" w:type="dxa"/>
              <w:bottom w:w="0" w:type="dxa"/>
              <w:right w:w="108" w:type="dxa"/>
            </w:tcMar>
          </w:tcPr>
          <w:p w:rsidR="00941BA1" w:rsidRDefault="00941BA1"/>
        </w:tc>
        <w:tc>
          <w:tcPr>
            <w:tcW w:w="2835" w:type="dxa"/>
            <w:tcMar>
              <w:top w:w="0" w:type="dxa"/>
              <w:left w:w="108" w:type="dxa"/>
              <w:bottom w:w="0" w:type="dxa"/>
              <w:right w:w="108" w:type="dxa"/>
            </w:tcMar>
            <w:hideMark/>
          </w:tcPr>
          <w:p w:rsidR="00941BA1" w:rsidRDefault="0090372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41BA1" w:rsidRDefault="00941BA1">
            <w:pPr>
              <w:jc w:val="center"/>
              <w:rPr>
                <w:vertAlign w:val="superscript"/>
              </w:rPr>
            </w:pPr>
          </w:p>
        </w:tc>
        <w:tc>
          <w:tcPr>
            <w:tcW w:w="4678" w:type="dxa"/>
            <w:tcMar>
              <w:top w:w="0" w:type="dxa"/>
              <w:left w:w="108" w:type="dxa"/>
              <w:bottom w:w="0" w:type="dxa"/>
              <w:right w:w="108" w:type="dxa"/>
            </w:tcMar>
            <w:hideMark/>
          </w:tcPr>
          <w:p w:rsidR="00941BA1" w:rsidRDefault="0090372C">
            <w:pPr>
              <w:jc w:val="center"/>
              <w:rPr>
                <w:vertAlign w:val="superscript"/>
              </w:rPr>
            </w:pPr>
            <w:r>
              <w:rPr>
                <w:vertAlign w:val="superscript"/>
                <w:lang w:val="uk-UA"/>
              </w:rPr>
              <w:t>(Власне ім’я ПРІЗВИЩЕ)</w:t>
            </w:r>
          </w:p>
        </w:tc>
      </w:tr>
    </w:tbl>
    <w:p w:rsidR="00941BA1" w:rsidRDefault="00941BA1" w:rsidP="00121B2F">
      <w:pPr>
        <w:rPr>
          <w:lang w:val="uk-UA"/>
        </w:rPr>
      </w:pPr>
    </w:p>
    <w:sectPr w:rsidR="00941BA1" w:rsidSect="00121B2F">
      <w:pgSz w:w="16838" w:h="11906" w:orient="landscape"/>
      <w:pgMar w:top="142" w:right="1245" w:bottom="426"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BB1" w:rsidRDefault="001E1BB1">
      <w:pPr>
        <w:rPr>
          <w:lang w:val="en-US"/>
        </w:rPr>
      </w:pPr>
      <w:r>
        <w:rPr>
          <w:lang w:val="en-US"/>
        </w:rPr>
        <w:separator/>
      </w:r>
    </w:p>
  </w:endnote>
  <w:endnote w:type="continuationSeparator" w:id="0">
    <w:p w:rsidR="001E1BB1" w:rsidRDefault="001E1BB1">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BB1" w:rsidRDefault="001E1BB1">
      <w:pPr>
        <w:rPr>
          <w:lang w:val="en-US"/>
        </w:rPr>
      </w:pPr>
      <w:r>
        <w:rPr>
          <w:lang w:val="en-US"/>
        </w:rPr>
        <w:separator/>
      </w:r>
    </w:p>
  </w:footnote>
  <w:footnote w:type="continuationSeparator" w:id="0">
    <w:p w:rsidR="001E1BB1" w:rsidRDefault="001E1BB1">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E9"/>
    <w:rsid w:val="000D78D8"/>
    <w:rsid w:val="001218B1"/>
    <w:rsid w:val="00121B2F"/>
    <w:rsid w:val="00123BF2"/>
    <w:rsid w:val="00172043"/>
    <w:rsid w:val="001E1BB1"/>
    <w:rsid w:val="001E5924"/>
    <w:rsid w:val="003C2384"/>
    <w:rsid w:val="00451B03"/>
    <w:rsid w:val="00461322"/>
    <w:rsid w:val="004D18E9"/>
    <w:rsid w:val="004E4A46"/>
    <w:rsid w:val="0056590F"/>
    <w:rsid w:val="006C7FEC"/>
    <w:rsid w:val="0074424A"/>
    <w:rsid w:val="007A7541"/>
    <w:rsid w:val="007D4DC4"/>
    <w:rsid w:val="007E4C39"/>
    <w:rsid w:val="0090372C"/>
    <w:rsid w:val="00941BA1"/>
    <w:rsid w:val="009F1073"/>
    <w:rsid w:val="00B03332"/>
    <w:rsid w:val="00BB46CF"/>
    <w:rsid w:val="00C5697C"/>
    <w:rsid w:val="00D3104A"/>
    <w:rsid w:val="00D570A8"/>
    <w:rsid w:val="00D66A22"/>
    <w:rsid w:val="00D9489B"/>
    <w:rsid w:val="00DC4EB7"/>
    <w:rsid w:val="00E74778"/>
    <w:rsid w:val="00F777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5D8EA7"/>
  <w15:chartTrackingRefBased/>
  <w15:docId w15:val="{C3AE0BAF-EDB7-4B14-86A0-28FCA55C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0D78D8"/>
    <w:pPr>
      <w:tabs>
        <w:tab w:val="clear" w:pos="708"/>
      </w:tabs>
      <w:jc w:val="both"/>
    </w:pPr>
    <w:rPr>
      <w:rFonts w:eastAsiaTheme="minorEastAsia" w:cs="Times New Roman"/>
      <w:szCs w:val="24"/>
      <w:lang w:val="en-US" w:eastAsia="en-US"/>
    </w:rPr>
  </w:style>
  <w:style w:type="paragraph" w:customStyle="1" w:styleId="cs2e86d3a6">
    <w:name w:val="cs2e86d3a6"/>
    <w:basedOn w:val="a"/>
    <w:rsid w:val="000D78D8"/>
    <w:pPr>
      <w:tabs>
        <w:tab w:val="clear" w:pos="708"/>
      </w:tabs>
      <w:jc w:val="center"/>
    </w:pPr>
    <w:rPr>
      <w:rFonts w:eastAsiaTheme="minorEastAsia" w:cs="Times New Roman"/>
      <w:szCs w:val="24"/>
      <w:lang w:val="en-US" w:eastAsia="en-US"/>
    </w:rPr>
  </w:style>
  <w:style w:type="character" w:customStyle="1" w:styleId="cs5e98e9302">
    <w:name w:val="cs5e98e9302"/>
    <w:basedOn w:val="a0"/>
    <w:rsid w:val="000D78D8"/>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0D78D8"/>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0D78D8"/>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0D78D8"/>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0D78D8"/>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0D78D8"/>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0D78D8"/>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0D78D8"/>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0D78D8"/>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0D78D8"/>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0D78D8"/>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0D78D8"/>
    <w:rPr>
      <w:rFonts w:ascii="Arial" w:hAnsi="Arial" w:cs="Arial" w:hint="default"/>
      <w:b w:val="0"/>
      <w:bCs w:val="0"/>
      <w:i w:val="0"/>
      <w:iCs w:val="0"/>
      <w:color w:val="000000"/>
      <w:sz w:val="20"/>
      <w:szCs w:val="20"/>
      <w:shd w:val="clear" w:color="auto" w:fill="auto"/>
    </w:rPr>
  </w:style>
  <w:style w:type="character" w:customStyle="1" w:styleId="csa16174ba17">
    <w:name w:val="csa16174ba17"/>
    <w:basedOn w:val="a0"/>
    <w:rsid w:val="000D78D8"/>
    <w:rPr>
      <w:rFonts w:ascii="Arial" w:hAnsi="Arial" w:cs="Arial" w:hint="default"/>
      <w:b w:val="0"/>
      <w:bCs w:val="0"/>
      <w:i w:val="0"/>
      <w:iCs w:val="0"/>
      <w:color w:val="000000"/>
      <w:sz w:val="20"/>
      <w:szCs w:val="20"/>
      <w:shd w:val="clear" w:color="auto" w:fill="auto"/>
    </w:rPr>
  </w:style>
  <w:style w:type="character" w:customStyle="1" w:styleId="cs7fad2cc41">
    <w:name w:val="cs7fad2cc41"/>
    <w:basedOn w:val="a0"/>
    <w:rsid w:val="00D66A22"/>
    <w:rPr>
      <w:rFonts w:ascii="Arial" w:hAnsi="Arial" w:cs="Arial" w:hint="default"/>
      <w:b w:val="0"/>
      <w:bCs w:val="0"/>
      <w:i w:val="0"/>
      <w:iCs w:val="0"/>
      <w:color w:val="474747"/>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95BD-C240-4D1B-B058-1ACEE943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5406</Words>
  <Characters>43348</Characters>
  <Application>Microsoft Office Word</Application>
  <DocSecurity>0</DocSecurity>
  <Lines>361</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2025-04-18T07:34:00Z</dcterms:created>
  <dcterms:modified xsi:type="dcterms:W3CDTF">2025-04-18T07:36:00Z</dcterms:modified>
</cp:coreProperties>
</file>