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B18" w:rsidRDefault="006A13A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695011">
        <w:t>1</w:t>
      </w:r>
    </w:p>
    <w:p w:rsidR="00002B18" w:rsidRDefault="006A13A2" w:rsidP="00840F4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840F4B">
        <w:rPr>
          <w:rFonts w:eastAsia="Times New Roman"/>
          <w:szCs w:val="24"/>
          <w:lang w:val="uk-UA" w:eastAsia="uk-UA"/>
        </w:rPr>
        <w:t xml:space="preserve"> «</w:t>
      </w:r>
      <w:r w:rsidR="00840F4B"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 w:rsidR="00840F4B">
        <w:rPr>
          <w:rFonts w:eastAsia="Times New Roman"/>
          <w:szCs w:val="24"/>
          <w:lang w:val="uk-UA" w:eastAsia="uk-UA"/>
        </w:rPr>
        <w:t xml:space="preserve"> </w:t>
      </w:r>
      <w:r w:rsidR="00840F4B"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840F4B">
        <w:rPr>
          <w:rFonts w:eastAsia="Times New Roman"/>
          <w:szCs w:val="24"/>
          <w:lang w:val="uk-UA" w:eastAsia="uk-UA"/>
        </w:rPr>
        <w:t xml:space="preserve"> </w:t>
      </w:r>
      <w:r w:rsidR="00840F4B"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840F4B"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214"/>
        <w:rPr>
          <w:lang w:val="uk-UA"/>
        </w:rPr>
      </w:pPr>
      <w:r w:rsidRPr="00CF0231">
        <w:rPr>
          <w:u w:val="single"/>
          <w:lang w:val="uk-UA"/>
        </w:rPr>
        <w:t>13.06.2025</w:t>
      </w:r>
      <w:r w:rsidR="006A13A2"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>
              <w:t>Рандомізоване відкрите багатоцентрове дослідження III фази, що проводиться задля доведення не меншої ефективності, а також оцінки фармакокінетичних і фармакодинамічних параметрів, безпечності, радіологічних і клінічних ефектів ублітуксимабу для підшкірного введення порівняно з ублітуксимабом для внутрішньовенного введення в паралельних групах пацієнтів із розсіяним склерозом</w:t>
            </w:r>
            <w:proofErr w:type="gramStart"/>
            <w:r w:rsidRPr="00695011">
              <w:rPr>
                <w:color w:val="000000"/>
              </w:rPr>
              <w:t>»</w:t>
            </w:r>
            <w:r w:rsidR="006A13A2">
              <w:t xml:space="preserve">, </w:t>
            </w:r>
            <w:r w:rsidR="003537C4">
              <w:rPr>
                <w:lang w:val="uk-UA"/>
              </w:rPr>
              <w:t xml:space="preserve">  </w:t>
            </w:r>
            <w:proofErr w:type="gramEnd"/>
            <w:r w:rsidR="003537C4">
              <w:rPr>
                <w:lang w:val="uk-UA"/>
              </w:rPr>
              <w:t xml:space="preserve">                 </w:t>
            </w:r>
            <w:r w:rsidR="006A13A2">
              <w:t>код дослідження TG1101-RMS-SC301, редакція 2.0 від 01 квітня 2025 р.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jc w:val="both"/>
            </w:pPr>
            <w:r>
              <w:t>ТОВАРИСТВО З ОБМЕЖЕНОЮ ВІДПОВІДАЛЬНІСТЮ</w:t>
            </w:r>
            <w:r w:rsidR="00695011" w:rsidRPr="00695011">
              <w:rPr>
                <w:color w:val="000000"/>
              </w:rPr>
              <w:t xml:space="preserve"> «</w:t>
            </w:r>
            <w:r>
              <w:t>ПІ ЕС АЙ-УКРАЇНА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>
              <w:t>ТіДжи Терап’ютікс, Інк.</w:t>
            </w:r>
            <w:r w:rsidRPr="00695011">
              <w:rPr>
                <w:color w:val="000000"/>
              </w:rPr>
              <w:t>»</w:t>
            </w:r>
            <w:r w:rsidR="006A13A2">
              <w:t xml:space="preserve"> [TG Therapeutics, Inc.], США</w:t>
            </w:r>
          </w:p>
        </w:tc>
      </w:tr>
      <w:tr w:rsidR="003537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C4" w:rsidRDefault="003537C4" w:rsidP="003537C4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C4" w:rsidRPr="00BF2A69" w:rsidRDefault="003537C4" w:rsidP="003537C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Ублітуксимаб; TG</w:t>
            </w:r>
            <w:r w:rsidRPr="00BF2A69">
              <w:rPr>
                <w:rFonts w:eastAsia="Times New Roman" w:cs="Times New Roman"/>
                <w:szCs w:val="24"/>
              </w:rPr>
              <w:t xml:space="preserve">-1101; </w:t>
            </w:r>
            <w:r>
              <w:rPr>
                <w:rFonts w:eastAsia="Times New Roman" w:cs="Times New Roman"/>
                <w:szCs w:val="24"/>
              </w:rPr>
              <w:t>(TG</w:t>
            </w:r>
            <w:r w:rsidRPr="00BF2A69">
              <w:rPr>
                <w:rFonts w:eastAsia="Times New Roman" w:cs="Times New Roman"/>
                <w:szCs w:val="24"/>
              </w:rPr>
              <w:t>-1101-</w:t>
            </w:r>
            <w:r>
              <w:rPr>
                <w:rFonts w:eastAsia="Times New Roman" w:cs="Times New Roman"/>
                <w:szCs w:val="24"/>
              </w:rPr>
              <w:t>HC</w:t>
            </w:r>
            <w:r w:rsidRPr="00BF2A69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B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Ublituximab</w:t>
            </w:r>
            <w:r w:rsidRPr="00BF2A69">
              <w:rPr>
                <w:rFonts w:eastAsia="Times New Roman" w:cs="Times New Roman"/>
                <w:szCs w:val="24"/>
              </w:rPr>
              <w:t xml:space="preserve">; </w:t>
            </w:r>
            <w:r>
              <w:t>VAC</w:t>
            </w:r>
            <w:r w:rsidRPr="00563C0E">
              <w:t xml:space="preserve"> (</w:t>
            </w:r>
            <w:r>
              <w:t>drug</w:t>
            </w:r>
            <w:r w:rsidRPr="00563C0E">
              <w:t xml:space="preserve"> </w:t>
            </w:r>
            <w:r>
              <w:t>substance</w:t>
            </w:r>
            <w:r w:rsidRPr="00563C0E">
              <w:t>); 218-003 (</w:t>
            </w:r>
            <w:r>
              <w:t>drug</w:t>
            </w:r>
            <w:r w:rsidRPr="00563C0E">
              <w:t xml:space="preserve"> </w:t>
            </w:r>
            <w:r>
              <w:t>product</w:t>
            </w:r>
            <w:r w:rsidRPr="00563C0E">
              <w:t>)</w:t>
            </w:r>
            <w:r>
              <w:rPr>
                <w:lang w:val="uk-UA"/>
              </w:rPr>
              <w:t>;</w:t>
            </w:r>
            <w:r w:rsidRPr="00263FF4">
              <w:t xml:space="preserve"> </w:t>
            </w:r>
            <w:r w:rsidRPr="00263FF4">
              <w:rPr>
                <w:lang w:val="uk-UA"/>
              </w:rPr>
              <w:t>однодозовий флакон ублітуксимабу (TG-1101) 400 мг на 2 мл (200 мг/мл)</w:t>
            </w:r>
            <w:r>
              <w:rPr>
                <w:lang w:val="uk-UA"/>
              </w:rPr>
              <w:t>;</w:t>
            </w:r>
            <w:r w:rsidRPr="00563C0E">
              <w:t xml:space="preserve"> </w:t>
            </w:r>
            <w:r w:rsidRPr="00BF2A69">
              <w:rPr>
                <w:rFonts w:eastAsia="Times New Roman" w:cs="Times New Roman"/>
                <w:szCs w:val="24"/>
              </w:rPr>
              <w:t>розчин для ін’єкцій; 400 мг/2 мл (200 мг/мл); «</w:t>
            </w:r>
            <w:r>
              <w:rPr>
                <w:rFonts w:eastAsia="Times New Roman" w:cs="Times New Roman"/>
                <w:szCs w:val="24"/>
              </w:rPr>
              <w:t>Sharp</w:t>
            </w:r>
            <w:r w:rsidRPr="00BF2A6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Sterile</w:t>
            </w:r>
            <w:r w:rsidRPr="00BF2A6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Manufacturing</w:t>
            </w:r>
            <w:r w:rsidRPr="00BF2A6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LLC», США</w:t>
            </w:r>
          </w:p>
        </w:tc>
      </w:tr>
      <w:tr w:rsidR="003537C4" w:rsidTr="00865CEE">
        <w:trPr>
          <w:trHeight w:val="41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C4" w:rsidRDefault="003537C4" w:rsidP="003537C4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C4" w:rsidRPr="00AA1ACB" w:rsidRDefault="003537C4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1) к.м.н. Чмир Г.С.</w:t>
            </w:r>
          </w:p>
          <w:p w:rsidR="003537C4" w:rsidRPr="00AA1ACB" w:rsidRDefault="003537C4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«Обласна клінічна лікарня Івано-Франківської обласної ради», неврологічне відділення з центром розсіяного склерозу, м. Івано-Франківськ</w:t>
            </w:r>
          </w:p>
          <w:p w:rsidR="003537C4" w:rsidRPr="00AA1ACB" w:rsidRDefault="003537C4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2) д.м.н., проф. Гриб В.А.</w:t>
            </w:r>
          </w:p>
          <w:p w:rsidR="003537C4" w:rsidRDefault="003537C4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 xml:space="preserve">Товариство з обмеженою відповідальністю «НЕЙРО ГЛОБАЛ», лікувально-профілактичний підрозділ Лікувально-діагностичного центру «НЕЙРО ГЛОБАЛ», </w:t>
            </w:r>
            <w:r w:rsidR="006D447B" w:rsidRPr="006D447B">
              <w:rPr>
                <w:rFonts w:eastAsia="Times New Roman" w:cs="Times New Roman"/>
                <w:szCs w:val="24"/>
                <w:lang w:val="uk-UA"/>
              </w:rPr>
              <w:t xml:space="preserve">                            </w:t>
            </w:r>
            <w:r w:rsidRPr="00AA1ACB">
              <w:rPr>
                <w:rFonts w:eastAsia="Times New Roman" w:cs="Times New Roman"/>
                <w:szCs w:val="24"/>
                <w:lang w:val="uk-UA"/>
              </w:rPr>
              <w:t xml:space="preserve">м. Івано-Франківськ </w:t>
            </w:r>
          </w:p>
          <w:p w:rsidR="003537C4" w:rsidRPr="00AA1ACB" w:rsidRDefault="003537C4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3) зав. від. Дроботенко В.І.</w:t>
            </w:r>
          </w:p>
          <w:p w:rsidR="003537C4" w:rsidRPr="00AA1ACB" w:rsidRDefault="003537C4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«П`ятий Черкаський міський центр первинної медико-санітарної допомоги», клінічне відділення відновного лікування та нейрореабілітації з Центром розсіяного склерозу та відділом клінічних випробувань,                  м. Черкаси</w:t>
            </w:r>
          </w:p>
          <w:p w:rsidR="003537C4" w:rsidRPr="00AA1ACB" w:rsidRDefault="003537C4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4) к.м.н. Костюченко А.В.</w:t>
            </w:r>
          </w:p>
          <w:p w:rsidR="003537C4" w:rsidRPr="00AA1ACB" w:rsidRDefault="003537C4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 xml:space="preserve">Товариство з обмеженою відповідальністю «Медичний центр Хелс Клінік», відділ неврології Медичного клінічного дослідницького центру, м. Вінниця </w:t>
            </w:r>
          </w:p>
          <w:p w:rsidR="003537C4" w:rsidRPr="00BF2A69" w:rsidRDefault="003537C4" w:rsidP="003537C4">
            <w:pPr>
              <w:jc w:val="both"/>
              <w:rPr>
                <w:rFonts w:eastAsia="Times New Roman" w:cs="Times New Roman"/>
                <w:szCs w:val="24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5) лікар Ігнатенко І.В.</w:t>
            </w:r>
          </w:p>
        </w:tc>
      </w:tr>
    </w:tbl>
    <w:p w:rsidR="00865CEE" w:rsidRDefault="00865CEE">
      <w:r>
        <w:br w:type="page"/>
      </w:r>
    </w:p>
    <w:p w:rsidR="00865CEE" w:rsidRDefault="00865CEE" w:rsidP="00865CEE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</w:t>
      </w:r>
      <w:r>
        <w:t xml:space="preserve">продовження додатка </w:t>
      </w:r>
      <w:fldSimple w:instr=" SECTION  \* Arabic  \* MERGEFORMAT ">
        <w:r>
          <w:t>1</w:t>
        </w:r>
      </w:fldSimple>
      <w:r>
        <w:fldChar w:fldCharType="begin"/>
      </w:r>
      <w:r>
        <w:instrText xml:space="preserve"> TITLE   \* MERGEFORMAT </w:instrText>
      </w:r>
      <w:r>
        <w:fldChar w:fldCharType="end"/>
      </w:r>
    </w:p>
    <w:p w:rsidR="00865CEE" w:rsidRPr="00865CEE" w:rsidRDefault="00865CEE">
      <w:pPr>
        <w:rPr>
          <w:lang w:val="uk-UA"/>
        </w:rPr>
      </w:pPr>
    </w:p>
    <w:p w:rsidR="00865CEE" w:rsidRDefault="00865CEE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865CEE">
        <w:trPr>
          <w:trHeight w:val="7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E" w:rsidRDefault="00865CEE" w:rsidP="003537C4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E" w:rsidRPr="00AA1ACB" w:rsidRDefault="00865CEE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 xml:space="preserve">Приватне підприємство «Перша приватна клініка», медичний центр, м. Київ </w:t>
            </w:r>
          </w:p>
          <w:p w:rsidR="00865CEE" w:rsidRPr="00AA1ACB" w:rsidRDefault="00865CEE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6) д.м.н., проф. Московко С.П.</w:t>
            </w:r>
          </w:p>
          <w:p w:rsidR="00865CEE" w:rsidRPr="00AA1ACB" w:rsidRDefault="00865CEE" w:rsidP="003537C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A1ACB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«Медичний центр «Салютем», лікувально-діагностичний відділ медичного центру, м. Вінниця</w:t>
            </w:r>
            <w:r w:rsidRPr="00263FF4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3537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C4" w:rsidRDefault="003537C4" w:rsidP="003537C4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C4" w:rsidRPr="00BF2A69" w:rsidRDefault="003537C4" w:rsidP="003537C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Ублітуксимаб; TG</w:t>
            </w:r>
            <w:r w:rsidRPr="00BF2A69">
              <w:rPr>
                <w:rFonts w:eastAsia="Times New Roman" w:cs="Times New Roman"/>
                <w:szCs w:val="24"/>
              </w:rPr>
              <w:t xml:space="preserve">-1101; </w:t>
            </w:r>
            <w:r>
              <w:rPr>
                <w:rFonts w:eastAsia="Times New Roman" w:cs="Times New Roman"/>
                <w:szCs w:val="24"/>
              </w:rPr>
              <w:t>Ublituximab</w:t>
            </w:r>
            <w:r w:rsidRPr="00BF2A69">
              <w:rPr>
                <w:rFonts w:eastAsia="Times New Roman" w:cs="Times New Roman"/>
                <w:szCs w:val="24"/>
              </w:rPr>
              <w:t xml:space="preserve">; </w:t>
            </w:r>
            <w:r w:rsidRPr="00263FF4">
              <w:rPr>
                <w:rFonts w:eastAsia="Times New Roman" w:cs="Times New Roman"/>
                <w:szCs w:val="24"/>
              </w:rPr>
              <w:t>TGTX1101, TG1101, LFB-R603, B7A (drug substance); PB7A, PB7AA, PB7AB (drug product)</w: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263FF4">
              <w:rPr>
                <w:rFonts w:eastAsia="Times New Roman" w:cs="Times New Roman"/>
                <w:szCs w:val="24"/>
              </w:rPr>
              <w:t>однодозовий флакон ублітуксимабу (TG-1101) 150 мг на 6 мл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263FF4">
              <w:rPr>
                <w:rFonts w:eastAsia="Times New Roman" w:cs="Times New Roman"/>
                <w:szCs w:val="24"/>
              </w:rPr>
              <w:t xml:space="preserve"> (25 мг/мл)</w: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BF2A69">
              <w:rPr>
                <w:rFonts w:eastAsia="Times New Roman" w:cs="Times New Roman"/>
                <w:szCs w:val="24"/>
              </w:rPr>
              <w:t xml:space="preserve">концентрат для розчину для інфузій; 150 мг/6 мл </w:t>
            </w:r>
            <w:r>
              <w:rPr>
                <w:rFonts w:eastAsia="Times New Roman" w:cs="Times New Roman"/>
                <w:szCs w:val="24"/>
              </w:rPr>
              <w:t xml:space="preserve">      </w:t>
            </w:r>
            <w:r w:rsidRPr="00BF2A69">
              <w:rPr>
                <w:rFonts w:eastAsia="Times New Roman" w:cs="Times New Roman"/>
                <w:szCs w:val="24"/>
              </w:rPr>
              <w:t>(25 мг/мл); «</w:t>
            </w:r>
            <w:r>
              <w:rPr>
                <w:rFonts w:eastAsia="Times New Roman" w:cs="Times New Roman"/>
                <w:szCs w:val="24"/>
              </w:rPr>
              <w:t>Samsung</w:t>
            </w:r>
            <w:r w:rsidRPr="00BF2A6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Biologics</w:t>
            </w:r>
            <w:r w:rsidRPr="00BF2A6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BF2A69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Ltd.», Південна Корея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Pr="001B2BEA" w:rsidRDefault="001B2BEA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b/>
          <w:lang w:val="uk-UA"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002B18" w:rsidRDefault="00840F4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214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>
              <w:t>Клінічне дослідження з оцінки біоеквівалентності лікарських засобів</w:t>
            </w:r>
            <w:r w:rsidRPr="00695011">
              <w:rPr>
                <w:color w:val="000000"/>
              </w:rPr>
              <w:t xml:space="preserve"> «</w:t>
            </w:r>
            <w:r w:rsidR="006A13A2">
              <w:t>Фебуксостат</w:t>
            </w:r>
            <w:r w:rsidRPr="00695011">
              <w:rPr>
                <w:color w:val="000000"/>
              </w:rPr>
              <w:t>»</w:t>
            </w:r>
            <w:r w:rsidR="006A13A2">
              <w:t>, таблетки, вкриті плівковою оболонкою, по 120 мг (ПАТ НВЦ</w:t>
            </w:r>
            <w:r w:rsidRPr="00695011">
              <w:rPr>
                <w:color w:val="000000"/>
              </w:rPr>
              <w:t xml:space="preserve"> «</w:t>
            </w:r>
            <w:r w:rsidR="006A13A2">
              <w:t>Борщагівський ХФЗ</w:t>
            </w:r>
            <w:r w:rsidRPr="00695011">
              <w:rPr>
                <w:color w:val="000000"/>
              </w:rPr>
              <w:t>»</w:t>
            </w:r>
            <w:r w:rsidR="006A13A2">
              <w:t>, Україна) та</w:t>
            </w:r>
            <w:r w:rsidRPr="00695011">
              <w:rPr>
                <w:color w:val="000000"/>
              </w:rPr>
              <w:t xml:space="preserve"> «</w:t>
            </w:r>
            <w:r w:rsidR="006A13A2">
              <w:t>Аденурік®</w:t>
            </w:r>
            <w:r w:rsidRPr="00695011">
              <w:rPr>
                <w:color w:val="000000"/>
              </w:rPr>
              <w:t>»</w:t>
            </w:r>
            <w:r w:rsidR="006A13A2">
              <w:t xml:space="preserve"> (Adenuric®) таблетки, вкриті плівковою оболонкою, по 120 мг (Menarini – Von Heyden GmbH, Німеччина) за участю здорових добровольців</w:t>
            </w:r>
            <w:proofErr w:type="gramStart"/>
            <w:r w:rsidRPr="00695011">
              <w:rPr>
                <w:color w:val="000000"/>
              </w:rPr>
              <w:t>»</w:t>
            </w:r>
            <w:r w:rsidR="006A13A2">
              <w:t xml:space="preserve">, </w:t>
            </w:r>
            <w:r w:rsidR="000F6204">
              <w:rPr>
                <w:lang w:val="uk-UA"/>
              </w:rPr>
              <w:t xml:space="preserve">  </w:t>
            </w:r>
            <w:proofErr w:type="gramEnd"/>
            <w:r w:rsidR="000F6204">
              <w:rPr>
                <w:lang w:val="uk-UA"/>
              </w:rPr>
              <w:t xml:space="preserve">                                 </w:t>
            </w:r>
            <w:r w:rsidR="006A13A2">
              <w:t>код дослідження BHFZ В-2201, версія 03 від 21.05.2025 p.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jc w:val="both"/>
            </w:pPr>
            <w:r>
              <w:t>ПАТ НВЦ</w:t>
            </w:r>
            <w:r w:rsidR="00695011" w:rsidRPr="00695011">
              <w:rPr>
                <w:color w:val="000000"/>
              </w:rPr>
              <w:t xml:space="preserve"> «</w:t>
            </w:r>
            <w:r>
              <w:t>Борщагівський ХФЗ</w:t>
            </w:r>
            <w:r w:rsidR="00695011" w:rsidRPr="00695011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jc w:val="both"/>
            </w:pPr>
            <w:r>
              <w:t>ПАТ НВЦ</w:t>
            </w:r>
            <w:r w:rsidR="00695011" w:rsidRPr="00695011">
              <w:rPr>
                <w:color w:val="000000"/>
              </w:rPr>
              <w:t xml:space="preserve"> «</w:t>
            </w:r>
            <w:r>
              <w:t>Борщагівський ХФЗ</w:t>
            </w:r>
            <w:r w:rsidR="00695011" w:rsidRPr="00695011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0F620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04" w:rsidRDefault="000F6204" w:rsidP="000F6204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04" w:rsidRPr="005E5111" w:rsidRDefault="000F6204" w:rsidP="000F6204">
            <w:pPr>
              <w:jc w:val="both"/>
              <w:rPr>
                <w:rFonts w:eastAsia="Times New Roman" w:cs="Times New Roman"/>
                <w:szCs w:val="24"/>
              </w:rPr>
            </w:pPr>
            <w:r w:rsidRPr="005E5111">
              <w:rPr>
                <w:rFonts w:eastAsia="Times New Roman" w:cs="Times New Roman"/>
                <w:szCs w:val="24"/>
              </w:rPr>
              <w:t>Фебуксостат (</w:t>
            </w:r>
            <w:r>
              <w:rPr>
                <w:rFonts w:eastAsia="Times New Roman" w:cs="Times New Roman"/>
                <w:szCs w:val="24"/>
              </w:rPr>
              <w:t>Febuxostat</w:t>
            </w:r>
            <w:r w:rsidRPr="005E5111">
              <w:rPr>
                <w:rFonts w:eastAsia="Times New Roman" w:cs="Times New Roman"/>
                <w:szCs w:val="24"/>
              </w:rPr>
              <w:t xml:space="preserve">); таблетки, вкриті плівковою оболонкою; одна таблетка містить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</w:t>
            </w:r>
            <w:r>
              <w:rPr>
                <w:rFonts w:eastAsia="Times New Roman" w:cs="Times New Roman"/>
                <w:szCs w:val="24"/>
              </w:rPr>
              <w:t xml:space="preserve">120 мг фебуксостату </w:t>
            </w:r>
            <w:r w:rsidRPr="005E5111">
              <w:rPr>
                <w:rFonts w:eastAsia="Times New Roman" w:cs="Times New Roman"/>
                <w:szCs w:val="24"/>
              </w:rPr>
              <w:t>(у перерахунку на 100% суху речовину); ПАТ НВЦ «Бор</w:t>
            </w:r>
            <w:r>
              <w:rPr>
                <w:rFonts w:eastAsia="Times New Roman" w:cs="Times New Roman"/>
                <w:szCs w:val="24"/>
              </w:rPr>
              <w:t>щагівський ХФЗ», Україна</w:t>
            </w:r>
          </w:p>
        </w:tc>
      </w:tr>
      <w:tr w:rsidR="000F620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04" w:rsidRDefault="000F6204" w:rsidP="000F6204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04" w:rsidRPr="003F6F0D" w:rsidRDefault="000F6204" w:rsidP="000F6204">
            <w:pPr>
              <w:jc w:val="both"/>
              <w:rPr>
                <w:rFonts w:eastAsia="Times New Roman" w:cs="Times New Roman"/>
                <w:szCs w:val="24"/>
              </w:rPr>
            </w:pPr>
            <w:r w:rsidRPr="003F6F0D">
              <w:rPr>
                <w:rFonts w:eastAsia="Times New Roman" w:cs="Times New Roman"/>
                <w:szCs w:val="24"/>
              </w:rPr>
              <w:t>1)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F6F0D">
              <w:rPr>
                <w:rFonts w:eastAsia="Times New Roman" w:cs="Times New Roman"/>
                <w:szCs w:val="24"/>
              </w:rPr>
              <w:t>головний лікар Артиш Б.І.</w:t>
            </w:r>
          </w:p>
          <w:p w:rsidR="000F6204" w:rsidRDefault="000F6204" w:rsidP="000F6204">
            <w:pPr>
              <w:jc w:val="both"/>
              <w:rPr>
                <w:rFonts w:eastAsia="Times New Roman" w:cs="Times New Roman"/>
                <w:szCs w:val="24"/>
              </w:rPr>
            </w:pPr>
            <w:r w:rsidRPr="003F6F0D">
              <w:rPr>
                <w:rFonts w:eastAsia="Times New Roman" w:cs="Times New Roman"/>
                <w:szCs w:val="24"/>
              </w:rPr>
              <w:t xml:space="preserve">Медичний центр ТОВ «Клініка ІННОФАР – Україна Інновейтів Фарма Ресерч», Чернівецька обл., Новоселицький р-н, с. Бояни </w:t>
            </w:r>
          </w:p>
          <w:p w:rsidR="000F6204" w:rsidRPr="003F6F0D" w:rsidRDefault="000F6204" w:rsidP="000F620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Pr="003F6F0D">
              <w:rPr>
                <w:rFonts w:eastAsia="Times New Roman" w:cs="Times New Roman"/>
                <w:szCs w:val="24"/>
              </w:rPr>
              <w:t>)</w:t>
            </w:r>
            <w:r w:rsidRPr="005E5111">
              <w:rPr>
                <w:rFonts w:eastAsia="Times New Roman" w:cs="Times New Roman"/>
                <w:szCs w:val="24"/>
              </w:rPr>
              <w:t xml:space="preserve"> </w:t>
            </w:r>
            <w:r w:rsidRPr="003F6F0D">
              <w:rPr>
                <w:rFonts w:eastAsia="Times New Roman" w:cs="Times New Roman"/>
                <w:szCs w:val="24"/>
              </w:rPr>
              <w:t>к.б.н. Сабко В.Є.</w:t>
            </w:r>
          </w:p>
          <w:p w:rsidR="000F6204" w:rsidRPr="005E5111" w:rsidRDefault="000F6204" w:rsidP="000F6204">
            <w:pPr>
              <w:jc w:val="both"/>
              <w:rPr>
                <w:rFonts w:eastAsia="Times New Roman" w:cs="Times New Roman"/>
                <w:szCs w:val="24"/>
              </w:rPr>
            </w:pPr>
            <w:r w:rsidRPr="003F6F0D">
              <w:rPr>
                <w:rFonts w:eastAsia="Times New Roman" w:cs="Times New Roman"/>
                <w:szCs w:val="24"/>
              </w:rPr>
              <w:t>Біоаналітична лабораторія ТОВ «Кл</w:t>
            </w:r>
            <w:r>
              <w:rPr>
                <w:rFonts w:eastAsia="Times New Roman" w:cs="Times New Roman"/>
                <w:szCs w:val="24"/>
              </w:rPr>
              <w:t xml:space="preserve">інфарм», Київська обл., </w:t>
            </w:r>
            <w:r w:rsidRPr="003F6F0D">
              <w:rPr>
                <w:rFonts w:eastAsia="Times New Roman" w:cs="Times New Roman"/>
                <w:szCs w:val="24"/>
              </w:rPr>
              <w:t xml:space="preserve">м. Ірпінь </w:t>
            </w:r>
          </w:p>
        </w:tc>
      </w:tr>
      <w:tr w:rsidR="000F620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04" w:rsidRDefault="000F6204" w:rsidP="000F6204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04" w:rsidRPr="005E5111" w:rsidRDefault="000F6204" w:rsidP="000F620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Adenuric</w:t>
            </w:r>
            <w:r w:rsidRPr="005E5111">
              <w:rPr>
                <w:rFonts w:eastAsia="Times New Roman" w:cs="Times New Roman"/>
                <w:szCs w:val="24"/>
              </w:rPr>
              <w:t xml:space="preserve">® 120 </w:t>
            </w:r>
            <w:r>
              <w:rPr>
                <w:rFonts w:eastAsia="Times New Roman" w:cs="Times New Roman"/>
                <w:szCs w:val="24"/>
              </w:rPr>
              <w:t>mg (Febuxostat</w:t>
            </w:r>
            <w:r w:rsidRPr="005E5111">
              <w:rPr>
                <w:rFonts w:eastAsia="Times New Roman" w:cs="Times New Roman"/>
                <w:szCs w:val="24"/>
              </w:rPr>
              <w:t xml:space="preserve">); таблетки, вкриті плівковою оболонкою; 1 таблетка, вкрита плівковою оболонкою, містить фебуксостату 120 мг; </w:t>
            </w:r>
            <w:r>
              <w:rPr>
                <w:rFonts w:eastAsia="Times New Roman" w:cs="Times New Roman"/>
                <w:szCs w:val="24"/>
              </w:rPr>
              <w:t>Menarini</w:t>
            </w:r>
            <w:r w:rsidRPr="005E5111">
              <w:rPr>
                <w:rFonts w:eastAsia="Times New Roman" w:cs="Times New Roman"/>
                <w:szCs w:val="24"/>
              </w:rPr>
              <w:t xml:space="preserve"> – </w:t>
            </w:r>
            <w:r>
              <w:rPr>
                <w:rFonts w:eastAsia="Times New Roman" w:cs="Times New Roman"/>
                <w:szCs w:val="24"/>
              </w:rPr>
              <w:t>Von</w:t>
            </w:r>
            <w:r w:rsidRPr="005E511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Heyden</w:t>
            </w:r>
            <w:r w:rsidRPr="005E511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5E5111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Germany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b/>
          <w:lang w:val="uk-UA"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002B18" w:rsidRDefault="00840F4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214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>
              <w:t>Клінічне дослідження з оцінки біоеквівалентності лікарських засобів ТРЕФОРТ, таблетки, вкриті плівковою оболонкою (АТ</w:t>
            </w:r>
            <w:r w:rsidRPr="00695011">
              <w:rPr>
                <w:color w:val="000000"/>
              </w:rPr>
              <w:t xml:space="preserve"> «</w:t>
            </w:r>
            <w:r w:rsidR="006A13A2">
              <w:t>Київмедпрепарат</w:t>
            </w:r>
            <w:r w:rsidRPr="00695011">
              <w:rPr>
                <w:color w:val="000000"/>
              </w:rPr>
              <w:t>»</w:t>
            </w:r>
            <w:r w:rsidR="006A13A2">
              <w:t>, Україна) та НУРОФЄН® ІНТЕНСИВ, таблетки, вкриті плівковою оболонкою (Реккітт Бенкізер Хелскер Інтернешнл Лімітед, Велика Британія) за участю здорових добровольців</w:t>
            </w:r>
            <w:r w:rsidRPr="00695011">
              <w:rPr>
                <w:color w:val="000000"/>
              </w:rPr>
              <w:t>»</w:t>
            </w:r>
            <w:r w:rsidR="006A13A2">
              <w:t>, код дослідження TREART, версія 1.2 від 20.05.2025 р.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jc w:val="both"/>
            </w:pPr>
            <w:r>
              <w:t>ТОВ</w:t>
            </w:r>
            <w:r w:rsidR="00695011" w:rsidRPr="00695011">
              <w:rPr>
                <w:color w:val="000000"/>
              </w:rPr>
              <w:t xml:space="preserve"> «</w:t>
            </w:r>
            <w:r>
              <w:t>АРТЕРІУМ ЛТД</w:t>
            </w:r>
            <w:r w:rsidR="00695011" w:rsidRPr="00695011">
              <w:rPr>
                <w:color w:val="000000"/>
              </w:rPr>
              <w:t>»</w:t>
            </w:r>
            <w:r>
              <w:t xml:space="preserve">, Україна 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jc w:val="both"/>
            </w:pPr>
            <w:r>
              <w:t>АТ</w:t>
            </w:r>
            <w:r w:rsidR="00695011" w:rsidRPr="00695011">
              <w:rPr>
                <w:color w:val="000000"/>
              </w:rPr>
              <w:t xml:space="preserve"> «</w:t>
            </w:r>
            <w:r>
              <w:t>Київмедпрепарат</w:t>
            </w:r>
            <w:r w:rsidR="00695011" w:rsidRPr="00695011">
              <w:rPr>
                <w:color w:val="000000"/>
              </w:rPr>
              <w:t>»</w:t>
            </w:r>
            <w:r>
              <w:t xml:space="preserve">, Україна </w:t>
            </w:r>
          </w:p>
        </w:tc>
      </w:tr>
      <w:tr w:rsidR="000A22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A3" w:rsidRDefault="000A22A3" w:rsidP="000A22A3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A3" w:rsidRDefault="000A22A3" w:rsidP="000A22A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ТРЕФОРТ (ibuprofen/paracetamol); таблетки, вкриті плівковою оболонкою; 200 / 500 </w:t>
            </w:r>
            <w:proofErr w:type="gramStart"/>
            <w:r>
              <w:rPr>
                <w:rFonts w:eastAsia="Times New Roman" w:cs="Times New Roman"/>
                <w:szCs w:val="24"/>
              </w:rPr>
              <w:t xml:space="preserve">мг;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  <w:lang w:val="uk-UA"/>
              </w:rPr>
              <w:t xml:space="preserve">              </w:t>
            </w:r>
            <w:r>
              <w:rPr>
                <w:rFonts w:eastAsia="Times New Roman" w:cs="Times New Roman"/>
                <w:szCs w:val="24"/>
              </w:rPr>
              <w:t xml:space="preserve">АТ «Київмедпрепарат», Україна </w:t>
            </w:r>
          </w:p>
          <w:p w:rsidR="000A22A3" w:rsidRDefault="000A22A3" w:rsidP="000A22A3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0A22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A3" w:rsidRDefault="000A22A3" w:rsidP="000A22A3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A3" w:rsidRPr="00424C27" w:rsidRDefault="000A22A3" w:rsidP="000A22A3">
            <w:pPr>
              <w:jc w:val="both"/>
              <w:rPr>
                <w:rFonts w:eastAsia="Times New Roman" w:cs="Times New Roman"/>
                <w:szCs w:val="24"/>
              </w:rPr>
            </w:pPr>
            <w:r w:rsidRPr="00424C27">
              <w:rPr>
                <w:rFonts w:eastAsia="Times New Roman" w:cs="Times New Roman"/>
                <w:szCs w:val="24"/>
              </w:rPr>
              <w:t>1) головний лікар Артиш Б.І.</w:t>
            </w:r>
          </w:p>
          <w:p w:rsidR="000A22A3" w:rsidRPr="00424C27" w:rsidRDefault="000A22A3" w:rsidP="000A22A3">
            <w:pPr>
              <w:jc w:val="both"/>
              <w:rPr>
                <w:rFonts w:eastAsia="Times New Roman" w:cs="Times New Roman"/>
                <w:szCs w:val="24"/>
              </w:rPr>
            </w:pPr>
            <w:r w:rsidRPr="00424C27">
              <w:rPr>
                <w:rFonts w:eastAsia="Times New Roman" w:cs="Times New Roman"/>
                <w:szCs w:val="24"/>
              </w:rPr>
              <w:t>Товариство з обмеженою відповідальністю «Клініка ІННОФАР – Україна Інновейтів Фарма Ресерч», Медичний центр, Чернівецька обл., Новоселицький р-н, с. Бояни</w:t>
            </w:r>
          </w:p>
          <w:p w:rsidR="000A22A3" w:rsidRPr="00424C27" w:rsidRDefault="000A22A3" w:rsidP="000A22A3">
            <w:pPr>
              <w:jc w:val="both"/>
              <w:rPr>
                <w:rFonts w:eastAsia="Times New Roman" w:cs="Times New Roman"/>
                <w:szCs w:val="24"/>
              </w:rPr>
            </w:pPr>
            <w:r w:rsidRPr="00424C27">
              <w:rPr>
                <w:rFonts w:eastAsia="Times New Roman" w:cs="Times New Roman"/>
                <w:szCs w:val="24"/>
              </w:rPr>
              <w:t>2) к.б.н. Сабко В.Є.</w:t>
            </w:r>
          </w:p>
          <w:p w:rsidR="000A22A3" w:rsidRDefault="000A22A3" w:rsidP="000A22A3">
            <w:pPr>
              <w:jc w:val="both"/>
              <w:rPr>
                <w:rFonts w:eastAsia="Times New Roman" w:cs="Times New Roman"/>
                <w:szCs w:val="24"/>
              </w:rPr>
            </w:pPr>
            <w:r w:rsidRPr="00424C27">
              <w:rPr>
                <w:rFonts w:eastAsia="Times New Roman" w:cs="Times New Roman"/>
                <w:szCs w:val="24"/>
              </w:rPr>
              <w:t>ТОВ «Клінфарм», Київська обл., м. Ірпінь</w:t>
            </w:r>
          </w:p>
        </w:tc>
      </w:tr>
      <w:tr w:rsidR="000A22A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A3" w:rsidRDefault="000A22A3" w:rsidP="000A22A3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A3" w:rsidRDefault="000A22A3" w:rsidP="000A22A3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НУРОФЄН® ІНТЕНСИВ (ibuprofen/paracetamol); таблетки, вкриті плівковою оболонкою; 200/500 мг; Реккітт Бенкізер Хелскер Інтернешнл Лімітед (Велика Британія)/RECKITT BENCKISER HEALTHCARE INTERNATIONAL LIMITED, UK., United Kingdom</w:t>
            </w:r>
          </w:p>
        </w:tc>
      </w:tr>
      <w:tr w:rsidR="00002B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Default="006A13A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b/>
          <w:lang w:val="uk-UA"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95011" w:rsidRPr="00CF023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95011" w:rsidRPr="00695011" w:rsidRDefault="00695011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95011" w:rsidRPr="00151DB9" w:rsidRDefault="00695011" w:rsidP="00151DB9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Оновлений протокол клінічного випробування, версія 2.0 від 07 березня 2025 року, англійською мовою; Залучення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8951"/>
            </w:tblGrid>
            <w:tr w:rsidR="00695011" w:rsidRPr="00695011" w:rsidTr="00151DB9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695011" w:rsidRPr="00CF0231" w:rsidTr="00151DB9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C24F40">
                  <w:pPr>
                    <w:pStyle w:val="cs2e86d3a6"/>
                  </w:pPr>
                  <w:r w:rsidRPr="0069501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feeeeb43"/>
                    <w:jc w:val="both"/>
                  </w:pPr>
                  <w:r w:rsidRPr="0069501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д.м.н. Яковенко О.К.</w:t>
                  </w:r>
                </w:p>
                <w:p w:rsidR="00695011" w:rsidRPr="00695011" w:rsidRDefault="00695011" w:rsidP="00695011">
                  <w:pPr>
                    <w:pStyle w:val="csfeeeeb43"/>
                    <w:jc w:val="both"/>
                  </w:pPr>
                  <w:r w:rsidRPr="0069501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«Клініка алергії та кашлю», підрозділ проведення клінічних досліджень, м. Луцьк</w:t>
                  </w:r>
                </w:p>
              </w:tc>
            </w:tr>
          </w:tbl>
          <w:p w:rsidR="00695011" w:rsidRPr="00695011" w:rsidRDefault="00695011" w:rsidP="00151DB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1752 від 14.10.2024 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Фаза 2b, рандомізоване, подвійне сліпе, плацебо-контрольоване дослідження пошуку діапазону дозування з метою оцінки ефективності та безпеки декількох рівнів доз інгаляційного препарату AZD8630, що приймається один раз на день протягом 12 тижнів у дорослих з неконтрольованою астмою з ризиком загострення (LEVANTE)</w:t>
            </w:r>
            <w:r w:rsidRPr="00695011">
              <w:rPr>
                <w:color w:val="000000"/>
              </w:rPr>
              <w:t>»</w:t>
            </w:r>
            <w:r w:rsidR="006A13A2" w:rsidRPr="00695011">
              <w:t>, D6830C00003, версія 1.0 від 21 червня 2024 року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АСТРАЗЕНЕКА 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AstraZeneca AB, Sweden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A13A2">
        <w:rPr>
          <w:lang w:val="uk-UA"/>
        </w:rPr>
        <w:t xml:space="preserve"> 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95011" w:rsidRPr="00CF023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95011" w:rsidRPr="00695011" w:rsidRDefault="00695011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95011" w:rsidRPr="009D7274" w:rsidRDefault="00695011" w:rsidP="009D7274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 xml:space="preserve">Оновлений протокол клінічного випробування MK-7240-008, з інкорпорованою поправкою 02 від 18 лютого 2025 року, англійською мовою; Брошура дослідника TULISOKIBART </w:t>
            </w:r>
            <w:r w:rsidR="00151DB9">
              <w:rPr>
                <w:lang w:val="uk-UA"/>
              </w:rPr>
              <w:t xml:space="preserve">               </w:t>
            </w:r>
            <w:r w:rsidRPr="00695011">
              <w:t xml:space="preserve">(MK-7240), видання 7 від 11 лютого 2025 року, англійською мовою; Україна, MK-7240-008 – Дослідження 1, Інформація та документ про інформовану згоду для пацієнта, версія 1.00 від 23 квітня 2025 р., українською мовою; Україна, MK-7240-008 – Дослідження 2, Інформація та документ про інформовану згоду для пацієнта, версія 1.00 від 23 квітня 2025 р., українською мовою; Україна, MK-7240-008, Інформаційний листок та документ про інформовану згоду на необов’язкову біопсію - Дослідження 1 та Дослідження 2, версія 00 від 23 квітня 2025 р., українською мовою; Інструкції для проведення тесту на вагітність (струменевий тест сечі на ХГЛ (INSTANT-VIEW), стандартизовано за Міжнародним стандартом ВООЗ 75/537, </w:t>
            </w:r>
            <w:r w:rsidR="009D7274">
              <w:rPr>
                <w:lang w:val="uk-UA"/>
              </w:rPr>
              <w:t xml:space="preserve">                         </w:t>
            </w:r>
            <w:r w:rsidRPr="00695011">
              <w:t>3-тя версія), українською мовою; Предмети для пацієнтів: сумка для перенесення матеріалів дослідження; Збільшення кількості досліджуваних в Україні з 87 до 145 осіб; Зміна назв місць проведення клінічного випробування:</w:t>
            </w: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7"/>
              <w:gridCol w:w="4817"/>
            </w:tblGrid>
            <w:tr w:rsidR="00695011" w:rsidRPr="00695011" w:rsidTr="00C24F40">
              <w:trPr>
                <w:trHeight w:val="213"/>
              </w:trPr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7f95de682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 </w:t>
                  </w: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695011" w:rsidRPr="00CF0231" w:rsidTr="00C24F40">
              <w:trPr>
                <w:trHeight w:val="213"/>
              </w:trPr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jc w:val="both"/>
                    <w:rPr>
                      <w:rFonts w:cs="Times New Roman"/>
                    </w:rPr>
                  </w:pP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лікар Шульга Д.Ф. </w:t>
                  </w:r>
                </w:p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69501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хірургічне відділення (абдомінальної, колопроктологічної, ендокринної патології) з ліжками пластичної хірургії та хірургії кисті</w:t>
                  </w:r>
                  <w:r w:rsidR="009D727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Луцьк</w:t>
                  </w:r>
                </w:p>
              </w:tc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лікар Шульга Д.Ф. </w:t>
                  </w:r>
                </w:p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Комунальне підприємство «Волинська обласна клінічна лікарня» Волинської обласної ради, </w:t>
                  </w:r>
                  <w:r w:rsidRPr="0069501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хірургічне відділення абдомінальної, ендокринної патології та колопроктології</w:t>
                  </w:r>
                  <w:r w:rsidR="009D727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Луцьк</w:t>
                  </w:r>
                </w:p>
              </w:tc>
            </w:tr>
          </w:tbl>
          <w:p w:rsidR="00695011" w:rsidRPr="00CF0231" w:rsidRDefault="00695011" w:rsidP="00151DB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865CEE" w:rsidRPr="00CF0231" w:rsidRDefault="00865CEE">
      <w:pPr>
        <w:rPr>
          <w:lang w:val="uk-UA"/>
        </w:rPr>
      </w:pPr>
      <w:r w:rsidRPr="00CF0231">
        <w:rPr>
          <w:lang w:val="uk-UA"/>
        </w:rPr>
        <w:br w:type="page"/>
      </w:r>
    </w:p>
    <w:p w:rsidR="00865CEE" w:rsidRPr="00865CEE" w:rsidRDefault="00865CEE" w:rsidP="00865CEE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</w:t>
      </w:r>
      <w:r>
        <w:t xml:space="preserve">продовження додатка </w:t>
      </w:r>
      <w:r>
        <w:rPr>
          <w:lang w:val="uk-UA"/>
        </w:rPr>
        <w:t>5</w:t>
      </w:r>
    </w:p>
    <w:p w:rsidR="00865CEE" w:rsidRDefault="00865CEE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5CEE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E" w:rsidRPr="00695011" w:rsidRDefault="00865CEE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7"/>
              <w:gridCol w:w="4817"/>
            </w:tblGrid>
            <w:tr w:rsidR="00865CEE" w:rsidRPr="00695011" w:rsidTr="00E835B9">
              <w:trPr>
                <w:trHeight w:val="213"/>
              </w:trPr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5CEE" w:rsidRPr="00695011" w:rsidRDefault="00865CEE" w:rsidP="00865CEE">
                  <w:pPr>
                    <w:jc w:val="both"/>
                    <w:rPr>
                      <w:rFonts w:cs="Times New Roman"/>
                    </w:rPr>
                  </w:pP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д.м.н., проф. Шевчук С.В. </w:t>
                  </w:r>
                </w:p>
                <w:p w:rsidR="00865CEE" w:rsidRPr="00695011" w:rsidRDefault="00865CEE" w:rsidP="00865CEE">
                  <w:pPr>
                    <w:pStyle w:val="cs80d9435b"/>
                  </w:pP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університету </w:t>
                  </w: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ім. М.І. Пирогова, терапевтичне відділення, Вінницький національний медичний університет 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       </w:t>
                  </w: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ім. М.І. Пирогова, кафедра внутрішньої медицини №2, м. Вінниця</w:t>
                  </w:r>
                </w:p>
              </w:tc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65CEE" w:rsidRPr="00695011" w:rsidRDefault="00865CEE" w:rsidP="00865CEE">
                  <w:pPr>
                    <w:jc w:val="both"/>
                    <w:rPr>
                      <w:rFonts w:cs="Times New Roman"/>
                    </w:rPr>
                  </w:pP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д.м.н., проф. Шевчук С.В. </w:t>
                  </w:r>
                </w:p>
                <w:p w:rsidR="00865CEE" w:rsidRPr="00695011" w:rsidRDefault="00865CEE" w:rsidP="00865CEE">
                  <w:pPr>
                    <w:pStyle w:val="cs80d9435b"/>
                  </w:pPr>
                  <w:r w:rsidRPr="0069501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 ім. М.І. Пирогова</w:t>
                  </w:r>
                  <w:r w:rsidRPr="0069501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      </w:r>
                </w:p>
              </w:tc>
            </w:tr>
          </w:tbl>
          <w:p w:rsidR="00865CEE" w:rsidRPr="00695011" w:rsidRDefault="00865CEE">
            <w:pPr>
              <w:jc w:val="both"/>
              <w:rPr>
                <w:lang w:val="uk-UA"/>
              </w:rPr>
            </w:pP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1598 від 17.09.2024 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Програма рандомізованих, подвійних сліпих, плацебо-контрольованих досліджень ІІІ фази для оцінки ефективності та безпеки тулісокібарту в учасників із середньо-тяжкою хворобою Крона в активній формі</w:t>
            </w:r>
            <w:r w:rsidRPr="00695011">
              <w:rPr>
                <w:color w:val="000000"/>
              </w:rPr>
              <w:t>»</w:t>
            </w:r>
            <w:r w:rsidR="006A13A2" w:rsidRPr="00695011">
              <w:t>, MK-7240-008, версія 00 від 09 лютого 2024 року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Товариство з обмеженою відповідальністю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МСД 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 Мерк Шарп енд Доум, США (Merck Sharp &amp; Dohme LLC, USA)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Брошура дослідника ABP 206, Видання 2.1, від 02 квітня 2025 року, англійською мовою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318 від 25.02.2025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Рандомізоване подвійне сліпе дослідження для оцінки ефективності, безпечності та імуногенності препарату ABP 206 у порівнянні з препаратом OPDIVO® (ніволумаб) у пацієнтів з нерезектабельною або метастатичною меланомою, які раніше не отримували лікування</w:t>
            </w:r>
            <w:r w:rsidRPr="00695011">
              <w:rPr>
                <w:color w:val="000000"/>
              </w:rPr>
              <w:t>»</w:t>
            </w:r>
            <w:r w:rsidR="006A13A2" w:rsidRPr="00695011">
              <w:t>, 20210031, версія 3.0 Поправка 2 від 08 лютого 2024 року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АРЕНСІЯ ЕКСПЛОРАТОРІ МЕДІСІН</w:t>
            </w:r>
            <w:r w:rsidR="00695011" w:rsidRPr="00695011">
              <w:rPr>
                <w:color w:val="000000"/>
              </w:rPr>
              <w:t>»</w:t>
            </w:r>
            <w:r w:rsidRPr="00695011">
              <w:t>, Україна</w:t>
            </w:r>
          </w:p>
        </w:tc>
      </w:tr>
      <w:tr w:rsidR="00002B18" w:rsidRPr="00CF023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en-US"/>
              </w:rPr>
            </w:pPr>
            <w:r w:rsidRPr="00695011">
              <w:t>Амджен</w:t>
            </w:r>
            <w:r w:rsidRPr="00695011">
              <w:rPr>
                <w:lang w:val="en-US"/>
              </w:rPr>
              <w:t xml:space="preserve"> </w:t>
            </w:r>
            <w:r w:rsidRPr="00695011">
              <w:t>Інк</w:t>
            </w:r>
            <w:r w:rsidRPr="00695011">
              <w:rPr>
                <w:lang w:val="en-US"/>
              </w:rPr>
              <w:t xml:space="preserve">., </w:t>
            </w:r>
            <w:r w:rsidRPr="00695011">
              <w:t>США</w:t>
            </w:r>
            <w:r w:rsidRPr="00695011">
              <w:rPr>
                <w:lang w:val="en-US"/>
              </w:rPr>
              <w:t xml:space="preserve"> [Amgen Inc., US]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 w:rsidTr="00865CEE">
        <w:trPr>
          <w:trHeight w:val="69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 w:rsidP="00865CEE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Оновлений Протокол клінічного випробування WN42086, версія 6 від 6 травня 2024 р., англійською мовою; Залучення додаткового дозування досліджуваного лікарського засобу порівняння Фінголімод (Fingolimod, RO7079904 Гіленія, Gilenya), тверді капсули, 0,25 мг; Досьє досліджуваного лікарського засобу Фінголімод (Fingolimod), Модуль 2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Фінголімод, тверді капсули, 0,25 мг</w:t>
            </w:r>
            <w:r w:rsidR="00695011" w:rsidRPr="00695011">
              <w:rPr>
                <w:color w:val="000000"/>
              </w:rPr>
              <w:t>»</w:t>
            </w:r>
            <w:r w:rsidRPr="00695011">
              <w:t xml:space="preserve">, версія 2 від 5 грудня 2024 р., англійською мовою; Залучення виробничих дільниць для виробництва досліджуваного лікарського засобу Фінголімод </w:t>
            </w:r>
            <w:r w:rsidR="009D7274">
              <w:rPr>
                <w:lang w:val="uk-UA"/>
              </w:rPr>
              <w:t xml:space="preserve">                  </w:t>
            </w:r>
            <w:r w:rsidRPr="00695011">
              <w:t>0,25 мг: Almac Clinical Services Ltd, United Kingdom; Almac Sciences Ltd, United Kingdom; Almac Sciences (Ireland) Limited, Ireland; F. Hoffmann-La Roche AG, Switzerland; Genentech, Inc., United States; DHL Supply Chain Operations GmbH, Germany; Almac Clinical Services LLC, United States; Fisher Clinical Services, Inc., United States; Catalent Germany Schorndorf GmbH, Germany; Fisher Clinical Services GmbH, Switzerland; Досьє досліджуваного лікарського засобу Фінголімод (Fingolimod), Модуль 2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Фінголімод, тверді капсули, 0,5 мг</w:t>
            </w:r>
            <w:r w:rsidR="00695011" w:rsidRPr="00695011">
              <w:rPr>
                <w:color w:val="000000"/>
              </w:rPr>
              <w:t>»</w:t>
            </w:r>
            <w:r w:rsidRPr="00695011">
              <w:t>, версія 3 від 27 січня 2025 р., англійською мовою; Досьє досліджуваного лікарського засобу Фінголімод (Fingolimod), Модуль 2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Плацебо до Фінголімоду, тверді капсули</w:t>
            </w:r>
            <w:r w:rsidR="00695011" w:rsidRPr="00695011">
              <w:rPr>
                <w:color w:val="000000"/>
              </w:rPr>
              <w:t>»</w:t>
            </w:r>
            <w:r w:rsidRPr="00695011">
              <w:t xml:space="preserve">, версія 2 від 27 січня </w:t>
            </w:r>
            <w:r w:rsidR="009D7274">
              <w:rPr>
                <w:lang w:val="uk-UA"/>
              </w:rPr>
              <w:t xml:space="preserve">              </w:t>
            </w:r>
            <w:r w:rsidRPr="00695011">
              <w:t xml:space="preserve">2025 р., англійською мовою; Зразок маркування титульної сторінки буклету для досліджуваного лікарського засобу порівняння Фінголімод 0,25 мг або плацебо, 32 тверді капсули, від 16 червня 2021 р., англійською мовою; Зразок маркування буклету для досліджуваного лікарського засобу порівняння Фінголімод 0,25 мг або плацебо, 32 тверді капсули, від 16 червня 2021 р., українською мовою; WN42086 Основна Інформація для пацієнта та форма інформованої згоди, версія 7.0 для України, англійською мовою від </w:t>
            </w:r>
            <w:r w:rsidR="009D7274">
              <w:rPr>
                <w:lang w:val="uk-UA"/>
              </w:rPr>
              <w:t xml:space="preserve">                         </w:t>
            </w:r>
            <w:r w:rsidRPr="00695011">
              <w:t>18 квітня 2025 р.; WN42086 Основна Інформація для пацієнта та форма інформованої згоди, версія 7.0 для України, українською мовою від 18 квітня 2025 р.; WN42086 Інформація для пацієнта та форма інформованої згоди для дітей віком від 10 до 14 років, версія 4.0 для України, англійською мовою від 6 грудня 2024 р.; WN42086 Інформація для пацієнта та форма інформованої згоди для дітей віком від 10 до 14 років, версія 4.0 для України, українською</w:t>
            </w:r>
          </w:p>
        </w:tc>
      </w:tr>
    </w:tbl>
    <w:p w:rsidR="00865CEE" w:rsidRDefault="00865CEE">
      <w:r>
        <w:br w:type="page"/>
      </w:r>
    </w:p>
    <w:p w:rsidR="00865CEE" w:rsidRDefault="00865CEE" w:rsidP="00865CEE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</w:t>
      </w:r>
      <w:r>
        <w:t xml:space="preserve">продовження додатка </w:t>
      </w:r>
      <w:r>
        <w:rPr>
          <w:lang w:val="uk-UA"/>
        </w:rPr>
        <w:t>7</w:t>
      </w:r>
      <w:r>
        <w:fldChar w:fldCharType="begin"/>
      </w:r>
      <w:r>
        <w:instrText xml:space="preserve"> TITLE   \* MERGEFORMAT </w:instrText>
      </w:r>
      <w:r>
        <w:fldChar w:fldCharType="end"/>
      </w:r>
    </w:p>
    <w:p w:rsidR="00865CEE" w:rsidRDefault="00865CEE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5CEE" w:rsidRPr="00695011" w:rsidTr="00865CEE">
        <w:trPr>
          <w:trHeight w:val="238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65CEE" w:rsidRPr="00695011" w:rsidRDefault="00865CEE" w:rsidP="00865CEE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65CEE" w:rsidRPr="00695011" w:rsidRDefault="00865CEE" w:rsidP="00865CEE">
            <w:pPr>
              <w:jc w:val="both"/>
            </w:pPr>
            <w:r w:rsidRPr="00695011">
              <w:t xml:space="preserve"> мовою 6 грудня 2024 р.; WN42086 Інформація та форма інформованої згоди для батьків, версія 7.0 для України, англійською мовою від 18 квітня 2025 р.; WN42086 Інформація та форма інформованої згоди для батьків, версія 7.0 для України, українською мовою від </w:t>
            </w:r>
            <w:r>
              <w:rPr>
                <w:lang w:val="uk-UA"/>
              </w:rPr>
              <w:t xml:space="preserve">                      </w:t>
            </w:r>
            <w:r w:rsidRPr="00695011">
              <w:t>18 квітня 2025 р.; WN42086 Форма інформованої згоди для батьків на заповнення опитувальника з результатами, що повідомляються пацієнтом, версія 5 для України, англійською мовою від 6 грудня 2024 р.; WN42086 Форма інформованої згоди для батьків на заповнення опитувальника з результатами, що повідомляються пацієнтом, версія 5 для України, українською мовою від 6 грудня 2024 р.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 w:rsidTr="00865CE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2426 від 05.11.2021 </w:t>
            </w:r>
          </w:p>
        </w:tc>
      </w:tr>
      <w:tr w:rsidR="00002B18" w:rsidRPr="00695011" w:rsidTr="00865CE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РЕЦИДИВУЮЧО-РЕМІТУЮЧИМ РОЗСІЯНИМ СКЛЕРОЗОМ</w:t>
            </w:r>
            <w:r w:rsidRPr="00695011">
              <w:rPr>
                <w:color w:val="000000"/>
              </w:rPr>
              <w:t>»</w:t>
            </w:r>
            <w:r w:rsidR="006A13A2" w:rsidRPr="00695011">
              <w:t xml:space="preserve">, WN42086, версія 4 від </w:t>
            </w:r>
            <w:r w:rsidR="009D7274">
              <w:rPr>
                <w:lang w:val="uk-UA"/>
              </w:rPr>
              <w:t xml:space="preserve">                 </w:t>
            </w:r>
            <w:r w:rsidR="006A13A2" w:rsidRPr="00695011">
              <w:t>28 березня 2023 року</w:t>
            </w:r>
          </w:p>
        </w:tc>
      </w:tr>
      <w:tr w:rsidR="00002B18" w:rsidRPr="00695011" w:rsidTr="00865CE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ТОВАРИСТВО З ОБМЕЖЕНОЮ ВІДПОВІДАЛЬНІСТЮ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ПіПіДі ЮКРЕЙН</w:t>
            </w:r>
            <w:r w:rsidR="00695011" w:rsidRPr="00695011">
              <w:rPr>
                <w:color w:val="000000"/>
              </w:rPr>
              <w:t>»</w:t>
            </w:r>
            <w:r w:rsidRPr="00695011">
              <w:t>, Україна</w:t>
            </w:r>
          </w:p>
        </w:tc>
      </w:tr>
      <w:tr w:rsidR="00002B18" w:rsidRPr="00695011" w:rsidTr="00865CE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Ф. Хоффманн-Ля Рош Лтд, Швейцарiя (F. Hoffmann-La Roche Ltd, Switzerland)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A13A2">
        <w:rPr>
          <w:lang w:val="uk-UA"/>
        </w:rPr>
        <w:t xml:space="preserve"> 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 xml:space="preserve">Інформаційний листок пацієнта та форма інформованої згоди – частина 2, версія 10.0 від </w:t>
            </w:r>
            <w:r w:rsidR="00B32C62">
              <w:rPr>
                <w:lang w:val="uk-UA"/>
              </w:rPr>
              <w:t xml:space="preserve">                  </w:t>
            </w:r>
            <w:r w:rsidRPr="00695011">
              <w:t>23 травня 2025 року українською, російською та англійською мовами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767 від 02.04.2020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Рандомізоване подвійне сліпе багатоцентрове дослідження фази 3 достарлімабу (TSR-042)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(RUBY)</w:t>
            </w:r>
            <w:r w:rsidRPr="00695011">
              <w:rPr>
                <w:color w:val="000000"/>
              </w:rPr>
              <w:t>»</w:t>
            </w:r>
            <w:r w:rsidR="006A13A2" w:rsidRPr="00695011">
              <w:t xml:space="preserve">, 4010-03-001, версія 7.0 від 16 листопада 2023 року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ТОВАРИСТВО З ОБМЕЖЕНОЮ ВІДПОВІДАЛЬНІСТЮ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ФАРМАСЬЮТІКАЛ РІСЕРЧ АССОУШИЕЙТС УКРАЇНА</w:t>
            </w:r>
            <w:r w:rsidR="00695011" w:rsidRPr="00695011">
              <w:rPr>
                <w:color w:val="000000"/>
              </w:rPr>
              <w:t>»</w:t>
            </w:r>
            <w:r w:rsidRPr="00695011">
              <w:t xml:space="preserve"> (ТОВ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ФРА УКРАЇНА</w:t>
            </w:r>
            <w:r w:rsidR="00695011" w:rsidRPr="00695011">
              <w:rPr>
                <w:color w:val="000000"/>
              </w:rPr>
              <w:t>»</w:t>
            </w:r>
            <w:r w:rsidRPr="00695011">
              <w:t>)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TESARO, Inc., США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 w:rsidTr="00865CEE">
        <w:trPr>
          <w:trHeight w:val="69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 w:rsidP="00865CEE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 xml:space="preserve">Оновлений Протокол клінічного випробування OMS906-PNH-003, Поправка 03 від </w:t>
            </w:r>
            <w:r w:rsidR="00B32C62">
              <w:rPr>
                <w:lang w:val="uk-UA"/>
              </w:rPr>
              <w:t xml:space="preserve">                           </w:t>
            </w:r>
            <w:r w:rsidRPr="00695011">
              <w:t xml:space="preserve">24 березня 2025 року, англійською мовою; Брошура дослідника OMS906 (Zaltenibart Залтенібарт) (IB - OMS906), версія 06 від 20 грудня 2024 року, англійською мовою; Досьє досліджуваного лікарського засобу (IMPD) OMS906, MASP-3 MONOCLONAL ANTIBODY, версія 8.0 від 04 грудня 2024 року, англійською мовою; Запровадження міжнародної непатентованої назви (INN) Zaltenibart (Залтенібарт) для досліджуваного лікарського засобу OMS906; Залучення нової первинної упаковки для досліджуваного лікарського засобу OMS906 (Zaltenibart Залтенібарт), розчин для інфузій, для внутрішньовенного введення — флакон 400 мг/3.7 мл (110 мг/мл); Продовження терміну придатності досліджуваного лікарського засобу OMS906 (Zaltenibart Залтенібарт), розчин для інфузій, для внутрішньовенного введення, флакони 165 мг/1.5 мл та 400 мг/3.7 мл (110 мг/мл) до </w:t>
            </w:r>
            <w:r w:rsidR="00B32C62">
              <w:rPr>
                <w:lang w:val="uk-UA"/>
              </w:rPr>
              <w:t xml:space="preserve">                            </w:t>
            </w:r>
            <w:r w:rsidRPr="00695011">
              <w:t>60 місяців; Включення виробничих ділянок для досліджуваного лікарського</w:t>
            </w:r>
            <w:r w:rsidRPr="00B32C62">
              <w:t xml:space="preserve"> </w:t>
            </w:r>
            <w:r w:rsidRPr="00695011">
              <w:t>засобу</w:t>
            </w:r>
            <w:r w:rsidRPr="00B32C62">
              <w:t xml:space="preserve"> </w:t>
            </w:r>
            <w:r w:rsidRPr="00B32C62">
              <w:rPr>
                <w:lang w:val="en-US"/>
              </w:rPr>
              <w:t>OMS</w:t>
            </w:r>
            <w:r w:rsidRPr="00B32C62">
              <w:t>906 (</w:t>
            </w:r>
            <w:r w:rsidRPr="00B32C62">
              <w:rPr>
                <w:lang w:val="en-US"/>
              </w:rPr>
              <w:t>Zaltenibart</w:t>
            </w:r>
            <w:r w:rsidRPr="00B32C62">
              <w:t xml:space="preserve"> </w:t>
            </w:r>
            <w:r w:rsidRPr="00695011">
              <w:t>Залтенібарт</w:t>
            </w:r>
            <w:r w:rsidRPr="00B32C62">
              <w:t xml:space="preserve">), </w:t>
            </w:r>
            <w:r w:rsidRPr="00695011">
              <w:t>розчин</w:t>
            </w:r>
            <w:r w:rsidRPr="00B32C62">
              <w:t xml:space="preserve"> </w:t>
            </w:r>
            <w:r w:rsidRPr="00695011">
              <w:t>для</w:t>
            </w:r>
            <w:r w:rsidRPr="00B32C62">
              <w:t xml:space="preserve"> </w:t>
            </w:r>
            <w:r w:rsidRPr="00695011">
              <w:t>інфузій</w:t>
            </w:r>
            <w:r w:rsidRPr="00B32C62">
              <w:t xml:space="preserve">, </w:t>
            </w:r>
            <w:r w:rsidRPr="00695011">
              <w:t>для</w:t>
            </w:r>
            <w:r w:rsidRPr="00B32C62">
              <w:t xml:space="preserve"> </w:t>
            </w:r>
            <w:r w:rsidRPr="00695011">
              <w:t>внутрішньовенного</w:t>
            </w:r>
            <w:r w:rsidRPr="00B32C62">
              <w:t xml:space="preserve"> </w:t>
            </w:r>
            <w:r w:rsidRPr="00695011">
              <w:t>введення</w:t>
            </w:r>
            <w:r w:rsidRPr="00B32C62">
              <w:t xml:space="preserve">, </w:t>
            </w:r>
            <w:r w:rsidRPr="00695011">
              <w:t>флакон</w:t>
            </w:r>
            <w:r w:rsidRPr="00B32C62">
              <w:t xml:space="preserve"> </w:t>
            </w:r>
            <w:r w:rsidR="00B32C62">
              <w:rPr>
                <w:lang w:val="uk-UA"/>
              </w:rPr>
              <w:t xml:space="preserve">                      </w:t>
            </w:r>
            <w:r w:rsidRPr="00B32C62">
              <w:t xml:space="preserve">400 </w:t>
            </w:r>
            <w:r w:rsidRPr="00695011">
              <w:t>мг</w:t>
            </w:r>
            <w:r w:rsidRPr="00B32C62">
              <w:t xml:space="preserve">/3.7 </w:t>
            </w:r>
            <w:r w:rsidRPr="00695011">
              <w:t>мл</w:t>
            </w:r>
            <w:r w:rsidRPr="00B32C62">
              <w:t xml:space="preserve"> (110 </w:t>
            </w:r>
            <w:r w:rsidRPr="00695011">
              <w:t>мг</w:t>
            </w:r>
            <w:r w:rsidRPr="00B32C62">
              <w:t>/</w:t>
            </w:r>
            <w:r w:rsidRPr="00695011">
              <w:t>мл</w:t>
            </w:r>
            <w:r w:rsidRPr="00B32C62">
              <w:t xml:space="preserve">): </w:t>
            </w:r>
            <w:r w:rsidRPr="00B32C62">
              <w:rPr>
                <w:lang w:val="en-US"/>
              </w:rPr>
              <w:t>Alcami</w:t>
            </w:r>
            <w:r w:rsidRPr="00B32C62">
              <w:t xml:space="preserve"> </w:t>
            </w:r>
            <w:r w:rsidRPr="00B32C62">
              <w:rPr>
                <w:lang w:val="en-US"/>
              </w:rPr>
              <w:t>Carolinas</w:t>
            </w:r>
            <w:r w:rsidRPr="00B32C62">
              <w:t xml:space="preserve"> </w:t>
            </w:r>
            <w:r w:rsidRPr="00B32C62">
              <w:rPr>
                <w:lang w:val="en-US"/>
              </w:rPr>
              <w:t>Corporation</w:t>
            </w:r>
            <w:r w:rsidRPr="00B32C62">
              <w:t xml:space="preserve"> (</w:t>
            </w:r>
            <w:r w:rsidRPr="00B32C62">
              <w:rPr>
                <w:lang w:val="en-US"/>
              </w:rPr>
              <w:t>dba</w:t>
            </w:r>
            <w:r w:rsidRPr="00B32C62">
              <w:t xml:space="preserve"> </w:t>
            </w:r>
            <w:r w:rsidRPr="00B32C62">
              <w:rPr>
                <w:lang w:val="en-US"/>
              </w:rPr>
              <w:t>Alcami</w:t>
            </w:r>
            <w:r w:rsidRPr="00B32C62">
              <w:t xml:space="preserve"> </w:t>
            </w:r>
            <w:r w:rsidRPr="00B32C62">
              <w:rPr>
                <w:lang w:val="en-US"/>
              </w:rPr>
              <w:t>Corporation</w:t>
            </w:r>
            <w:r w:rsidRPr="00B32C62">
              <w:t xml:space="preserve">), 627 </w:t>
            </w:r>
            <w:r w:rsidRPr="00B32C62">
              <w:rPr>
                <w:lang w:val="en-US"/>
              </w:rPr>
              <w:t>Davis</w:t>
            </w:r>
            <w:r w:rsidRPr="00B32C62">
              <w:t xml:space="preserve"> </w:t>
            </w:r>
            <w:r w:rsidRPr="00B32C62">
              <w:rPr>
                <w:lang w:val="en-US"/>
              </w:rPr>
              <w:t>Drive</w:t>
            </w:r>
            <w:r w:rsidRPr="00B32C62">
              <w:t xml:space="preserve">, </w:t>
            </w:r>
            <w:r w:rsidRPr="00B32C62">
              <w:rPr>
                <w:lang w:val="en-US"/>
              </w:rPr>
              <w:t>Morrisville</w:t>
            </w:r>
            <w:r w:rsidRPr="00B32C62">
              <w:t xml:space="preserve">, </w:t>
            </w:r>
            <w:r w:rsidRPr="00B32C62">
              <w:rPr>
                <w:lang w:val="en-US"/>
              </w:rPr>
              <w:t>North</w:t>
            </w:r>
            <w:r w:rsidRPr="00B32C62">
              <w:t xml:space="preserve"> </w:t>
            </w:r>
            <w:r w:rsidRPr="00B32C62">
              <w:rPr>
                <w:lang w:val="en-US"/>
              </w:rPr>
              <w:t>Carolina</w:t>
            </w:r>
            <w:r w:rsidRPr="00B32C62">
              <w:t xml:space="preserve"> 27560, </w:t>
            </w:r>
            <w:r w:rsidRPr="00B32C62">
              <w:rPr>
                <w:lang w:val="en-US"/>
              </w:rPr>
              <w:t>USA</w:t>
            </w:r>
            <w:r w:rsidRPr="00B32C62">
              <w:t xml:space="preserve">; </w:t>
            </w:r>
            <w:r w:rsidRPr="00B32C62">
              <w:rPr>
                <w:lang w:val="en-US"/>
              </w:rPr>
              <w:t>Alcami</w:t>
            </w:r>
            <w:r w:rsidRPr="00B32C62">
              <w:t xml:space="preserve"> </w:t>
            </w:r>
            <w:r w:rsidRPr="00B32C62">
              <w:rPr>
                <w:lang w:val="en-US"/>
              </w:rPr>
              <w:t>Carolinas</w:t>
            </w:r>
            <w:r w:rsidRPr="00B32C62">
              <w:t xml:space="preserve"> </w:t>
            </w:r>
            <w:r w:rsidRPr="00B32C62">
              <w:rPr>
                <w:lang w:val="en-US"/>
              </w:rPr>
              <w:t>Corporation</w:t>
            </w:r>
            <w:r w:rsidRPr="00B32C62">
              <w:t xml:space="preserve"> (</w:t>
            </w:r>
            <w:r w:rsidRPr="00B32C62">
              <w:rPr>
                <w:lang w:val="en-US"/>
              </w:rPr>
              <w:t>dba</w:t>
            </w:r>
            <w:r w:rsidRPr="00B32C62">
              <w:t xml:space="preserve"> </w:t>
            </w:r>
            <w:r w:rsidRPr="00B32C62">
              <w:rPr>
                <w:lang w:val="en-US"/>
              </w:rPr>
              <w:t>Alcami</w:t>
            </w:r>
            <w:r w:rsidRPr="00B32C62">
              <w:t xml:space="preserve"> </w:t>
            </w:r>
            <w:r w:rsidRPr="00B32C62">
              <w:rPr>
                <w:lang w:val="en-US"/>
              </w:rPr>
              <w:t>Corporation</w:t>
            </w:r>
            <w:r w:rsidRPr="00B32C62">
              <w:t xml:space="preserve">), 419 </w:t>
            </w:r>
            <w:r w:rsidRPr="00B32C62">
              <w:rPr>
                <w:lang w:val="en-US"/>
              </w:rPr>
              <w:t>Davis</w:t>
            </w:r>
            <w:r w:rsidRPr="00B32C62">
              <w:t xml:space="preserve"> </w:t>
            </w:r>
            <w:r w:rsidRPr="00B32C62">
              <w:rPr>
                <w:lang w:val="en-US"/>
              </w:rPr>
              <w:t>Drive</w:t>
            </w:r>
            <w:r w:rsidRPr="00B32C62">
              <w:t xml:space="preserve">, </w:t>
            </w:r>
            <w:r w:rsidRPr="00B32C62">
              <w:rPr>
                <w:lang w:val="en-US"/>
              </w:rPr>
              <w:t>Morrisville</w:t>
            </w:r>
            <w:r w:rsidRPr="00B32C62">
              <w:t xml:space="preserve">, </w:t>
            </w:r>
            <w:r w:rsidRPr="00B32C62">
              <w:rPr>
                <w:lang w:val="en-US"/>
              </w:rPr>
              <w:t>North</w:t>
            </w:r>
            <w:r w:rsidRPr="00B32C62">
              <w:t xml:space="preserve"> </w:t>
            </w:r>
            <w:r w:rsidRPr="00B32C62">
              <w:rPr>
                <w:lang w:val="en-US"/>
              </w:rPr>
              <w:t>Carolina</w:t>
            </w:r>
            <w:r w:rsidRPr="00B32C62">
              <w:t xml:space="preserve"> 27560, </w:t>
            </w:r>
            <w:r w:rsidRPr="00B32C62">
              <w:rPr>
                <w:lang w:val="en-US"/>
              </w:rPr>
              <w:t>USA</w:t>
            </w:r>
            <w:r w:rsidRPr="00B32C62">
              <w:t xml:space="preserve">; </w:t>
            </w:r>
            <w:r w:rsidRPr="00B32C62">
              <w:rPr>
                <w:lang w:val="en-US"/>
              </w:rPr>
              <w:t>Alcami</w:t>
            </w:r>
            <w:r w:rsidRPr="00B32C62">
              <w:t xml:space="preserve"> </w:t>
            </w:r>
            <w:r w:rsidRPr="00B32C62">
              <w:rPr>
                <w:lang w:val="en-US"/>
              </w:rPr>
              <w:t>Carolinas</w:t>
            </w:r>
            <w:r w:rsidRPr="00B32C62">
              <w:t xml:space="preserve"> </w:t>
            </w:r>
            <w:r w:rsidRPr="00B32C62">
              <w:rPr>
                <w:lang w:val="en-US"/>
              </w:rPr>
              <w:t>Corporation</w:t>
            </w:r>
            <w:r w:rsidRPr="00B32C62">
              <w:t xml:space="preserve"> (</w:t>
            </w:r>
            <w:r w:rsidRPr="00B32C62">
              <w:rPr>
                <w:lang w:val="en-US"/>
              </w:rPr>
              <w:t>dba</w:t>
            </w:r>
            <w:r w:rsidRPr="00B32C62">
              <w:t xml:space="preserve"> </w:t>
            </w:r>
            <w:r w:rsidRPr="00B32C62">
              <w:rPr>
                <w:lang w:val="en-US"/>
              </w:rPr>
              <w:t>Alcami</w:t>
            </w:r>
            <w:r w:rsidRPr="00B32C62">
              <w:t xml:space="preserve"> </w:t>
            </w:r>
            <w:r w:rsidRPr="00B32C62">
              <w:rPr>
                <w:lang w:val="en-US"/>
              </w:rPr>
              <w:t>Corporation</w:t>
            </w:r>
            <w:r w:rsidRPr="00B32C62">
              <w:t xml:space="preserve">), 4620 </w:t>
            </w:r>
            <w:r w:rsidRPr="00B32C62">
              <w:rPr>
                <w:lang w:val="en-US"/>
              </w:rPr>
              <w:t>Creekstone</w:t>
            </w:r>
            <w:r w:rsidRPr="00B32C62">
              <w:t xml:space="preserve"> </w:t>
            </w:r>
            <w:r w:rsidRPr="00B32C62">
              <w:rPr>
                <w:lang w:val="en-US"/>
              </w:rPr>
              <w:t>Drive</w:t>
            </w:r>
            <w:r w:rsidRPr="00B32C62">
              <w:t xml:space="preserve">, </w:t>
            </w:r>
            <w:r w:rsidRPr="00B32C62">
              <w:rPr>
                <w:lang w:val="en-US"/>
              </w:rPr>
              <w:t>Durham</w:t>
            </w:r>
            <w:r w:rsidRPr="00B32C62">
              <w:t xml:space="preserve">, </w:t>
            </w:r>
            <w:r w:rsidRPr="00B32C62">
              <w:rPr>
                <w:lang w:val="en-US"/>
              </w:rPr>
              <w:t>North</w:t>
            </w:r>
            <w:r w:rsidRPr="00B32C62">
              <w:t xml:space="preserve"> </w:t>
            </w:r>
            <w:r w:rsidRPr="00B32C62">
              <w:rPr>
                <w:lang w:val="en-US"/>
              </w:rPr>
              <w:t>Carolina</w:t>
            </w:r>
            <w:r w:rsidRPr="00B32C62">
              <w:t xml:space="preserve"> 27703, </w:t>
            </w:r>
            <w:r w:rsidRPr="00B32C62">
              <w:rPr>
                <w:lang w:val="en-US"/>
              </w:rPr>
              <w:t>USA</w:t>
            </w:r>
            <w:r w:rsidRPr="00B32C62">
              <w:t xml:space="preserve">; </w:t>
            </w:r>
            <w:r w:rsidRPr="00B32C62">
              <w:rPr>
                <w:lang w:val="en-US"/>
              </w:rPr>
              <w:t>SGS</w:t>
            </w:r>
            <w:r w:rsidRPr="00B32C62">
              <w:t xml:space="preserve"> </w:t>
            </w:r>
            <w:r w:rsidRPr="00B32C62">
              <w:rPr>
                <w:lang w:val="en-US"/>
              </w:rPr>
              <w:t>Canada</w:t>
            </w:r>
            <w:r w:rsidRPr="00B32C62">
              <w:t xml:space="preserve"> </w:t>
            </w:r>
            <w:r w:rsidRPr="00B32C62">
              <w:rPr>
                <w:lang w:val="en-US"/>
              </w:rPr>
              <w:t>Inc</w:t>
            </w:r>
            <w:r w:rsidRPr="00B32C62">
              <w:t xml:space="preserve">., 6490 </w:t>
            </w:r>
            <w:r w:rsidRPr="00B32C62">
              <w:rPr>
                <w:lang w:val="en-US"/>
              </w:rPr>
              <w:t>Vipond</w:t>
            </w:r>
            <w:r w:rsidRPr="00B32C62">
              <w:t xml:space="preserve"> </w:t>
            </w:r>
            <w:r w:rsidRPr="00B32C62">
              <w:rPr>
                <w:lang w:val="en-US"/>
              </w:rPr>
              <w:t>Drive</w:t>
            </w:r>
            <w:r w:rsidRPr="00B32C62">
              <w:t xml:space="preserve">, </w:t>
            </w:r>
            <w:r w:rsidRPr="00B32C62">
              <w:rPr>
                <w:lang w:val="en-US"/>
              </w:rPr>
              <w:t>Mississauga</w:t>
            </w:r>
            <w:r w:rsidRPr="00B32C62">
              <w:t xml:space="preserve">, </w:t>
            </w:r>
            <w:r w:rsidRPr="00B32C62">
              <w:rPr>
                <w:lang w:val="en-US"/>
              </w:rPr>
              <w:t>ON</w:t>
            </w:r>
            <w:r w:rsidRPr="00B32C62">
              <w:t xml:space="preserve"> </w:t>
            </w:r>
            <w:r w:rsidRPr="00B32C62">
              <w:rPr>
                <w:lang w:val="en-US"/>
              </w:rPr>
              <w:t>L</w:t>
            </w:r>
            <w:r w:rsidRPr="00B32C62">
              <w:t>5</w:t>
            </w:r>
            <w:r w:rsidRPr="00B32C62">
              <w:rPr>
                <w:lang w:val="en-US"/>
              </w:rPr>
              <w:t>T</w:t>
            </w:r>
            <w:r w:rsidRPr="00B32C62">
              <w:t xml:space="preserve"> 1</w:t>
            </w:r>
            <w:r w:rsidRPr="00B32C62">
              <w:rPr>
                <w:lang w:val="en-US"/>
              </w:rPr>
              <w:t>W</w:t>
            </w:r>
            <w:r w:rsidRPr="00B32C62">
              <w:t xml:space="preserve">8, </w:t>
            </w:r>
            <w:r w:rsidRPr="00B32C62">
              <w:rPr>
                <w:lang w:val="en-US"/>
              </w:rPr>
              <w:t>Canada</w:t>
            </w:r>
            <w:r w:rsidRPr="00B32C62">
              <w:t xml:space="preserve">; </w:t>
            </w:r>
            <w:r w:rsidRPr="00B32C62">
              <w:rPr>
                <w:lang w:val="en-US"/>
              </w:rPr>
              <w:t>AndersonBrecon</w:t>
            </w:r>
            <w:r w:rsidRPr="00B32C62">
              <w:t xml:space="preserve"> </w:t>
            </w:r>
            <w:r w:rsidRPr="00B32C62">
              <w:rPr>
                <w:lang w:val="en-US"/>
              </w:rPr>
              <w:t>Inc</w:t>
            </w:r>
            <w:r w:rsidRPr="00B32C62">
              <w:t xml:space="preserve">. </w:t>
            </w:r>
            <w:r w:rsidRPr="00B32C62">
              <w:rPr>
                <w:lang w:val="en-US"/>
              </w:rPr>
              <w:t>dba</w:t>
            </w:r>
            <w:r w:rsidRPr="00B32C62">
              <w:t xml:space="preserve"> </w:t>
            </w:r>
            <w:r w:rsidRPr="00B32C62">
              <w:rPr>
                <w:lang w:val="en-US"/>
              </w:rPr>
              <w:t>PCI</w:t>
            </w:r>
            <w:r w:rsidRPr="00B32C62">
              <w:t xml:space="preserve"> </w:t>
            </w:r>
            <w:r w:rsidRPr="00B32C62">
              <w:rPr>
                <w:lang w:val="en-US"/>
              </w:rPr>
              <w:t>Pharma</w:t>
            </w:r>
            <w:r w:rsidRPr="00B32C62">
              <w:t xml:space="preserve"> </w:t>
            </w:r>
            <w:r w:rsidRPr="00B32C62">
              <w:rPr>
                <w:lang w:val="en-US"/>
              </w:rPr>
              <w:t>Services</w:t>
            </w:r>
            <w:r w:rsidRPr="00B32C62">
              <w:t xml:space="preserve">, 4545 </w:t>
            </w:r>
            <w:r w:rsidRPr="00B32C62">
              <w:rPr>
                <w:lang w:val="en-US"/>
              </w:rPr>
              <w:t>Assembly</w:t>
            </w:r>
            <w:r w:rsidRPr="00B32C62">
              <w:t xml:space="preserve"> </w:t>
            </w:r>
            <w:r w:rsidRPr="00B32C62">
              <w:rPr>
                <w:lang w:val="en-US"/>
              </w:rPr>
              <w:t>Drive</w:t>
            </w:r>
            <w:r w:rsidRPr="00B32C62">
              <w:t xml:space="preserve">, </w:t>
            </w:r>
            <w:r w:rsidRPr="00B32C62">
              <w:rPr>
                <w:lang w:val="en-US"/>
              </w:rPr>
              <w:t>Rockford</w:t>
            </w:r>
            <w:r w:rsidRPr="00B32C62">
              <w:t xml:space="preserve">, </w:t>
            </w:r>
            <w:r w:rsidRPr="00B32C62">
              <w:rPr>
                <w:lang w:val="en-US"/>
              </w:rPr>
              <w:t>IL</w:t>
            </w:r>
            <w:r w:rsidRPr="00B32C62">
              <w:t xml:space="preserve"> 61109, </w:t>
            </w:r>
            <w:r w:rsidRPr="00B32C62">
              <w:rPr>
                <w:lang w:val="en-US"/>
              </w:rPr>
              <w:t>USA</w:t>
            </w:r>
            <w:r w:rsidRPr="00B32C62">
              <w:t xml:space="preserve">; </w:t>
            </w:r>
            <w:r w:rsidRPr="00B32C62">
              <w:rPr>
                <w:lang w:val="en-US"/>
              </w:rPr>
              <w:t>Biotec</w:t>
            </w:r>
            <w:r w:rsidRPr="00B32C62">
              <w:t xml:space="preserve"> </w:t>
            </w:r>
            <w:r w:rsidRPr="00B32C62">
              <w:rPr>
                <w:lang w:val="en-US"/>
              </w:rPr>
              <w:t>Services</w:t>
            </w:r>
            <w:r w:rsidRPr="00B32C62">
              <w:t xml:space="preserve"> </w:t>
            </w:r>
            <w:r w:rsidRPr="00B32C62">
              <w:rPr>
                <w:lang w:val="en-US"/>
              </w:rPr>
              <w:t>International</w:t>
            </w:r>
            <w:r w:rsidRPr="00B32C62">
              <w:t xml:space="preserve"> </w:t>
            </w:r>
            <w:r w:rsidRPr="00B32C62">
              <w:rPr>
                <w:lang w:val="en-US"/>
              </w:rPr>
              <w:t>Ltd</w:t>
            </w:r>
            <w:r w:rsidRPr="00B32C62">
              <w:t xml:space="preserve"> </w:t>
            </w:r>
            <w:r w:rsidRPr="00B32C62">
              <w:rPr>
                <w:lang w:val="en-US"/>
              </w:rPr>
              <w:t>dba</w:t>
            </w:r>
            <w:r w:rsidRPr="00B32C62">
              <w:t xml:space="preserve"> </w:t>
            </w:r>
            <w:r w:rsidRPr="00B32C62">
              <w:rPr>
                <w:lang w:val="en-US"/>
              </w:rPr>
              <w:t>PCI</w:t>
            </w:r>
            <w:r w:rsidRPr="00B32C62">
              <w:t xml:space="preserve"> </w:t>
            </w:r>
            <w:r w:rsidRPr="00B32C62">
              <w:rPr>
                <w:lang w:val="en-US"/>
              </w:rPr>
              <w:t>Pharma</w:t>
            </w:r>
            <w:r w:rsidRPr="00B32C62">
              <w:t xml:space="preserve"> </w:t>
            </w:r>
            <w:r w:rsidRPr="00B32C62">
              <w:rPr>
                <w:lang w:val="en-US"/>
              </w:rPr>
              <w:t>Services</w:t>
            </w:r>
            <w:r w:rsidRPr="00B32C62">
              <w:t xml:space="preserve">, </w:t>
            </w:r>
            <w:r w:rsidRPr="00B32C62">
              <w:rPr>
                <w:lang w:val="en-US"/>
              </w:rPr>
              <w:t>Biotec</w:t>
            </w:r>
            <w:r w:rsidRPr="00B32C62">
              <w:t xml:space="preserve"> </w:t>
            </w:r>
            <w:r w:rsidRPr="00B32C62">
              <w:rPr>
                <w:lang w:val="en-US"/>
              </w:rPr>
              <w:t>House</w:t>
            </w:r>
            <w:r w:rsidRPr="00B32C62">
              <w:t xml:space="preserve">, </w:t>
            </w:r>
            <w:r w:rsidRPr="00B32C62">
              <w:rPr>
                <w:lang w:val="en-US"/>
              </w:rPr>
              <w:t>Central</w:t>
            </w:r>
            <w:r w:rsidRPr="00B32C62">
              <w:t xml:space="preserve"> </w:t>
            </w:r>
            <w:r w:rsidRPr="00B32C62">
              <w:rPr>
                <w:lang w:val="en-US"/>
              </w:rPr>
              <w:t>Park</w:t>
            </w:r>
            <w:r w:rsidRPr="00B32C62">
              <w:t xml:space="preserve">, </w:t>
            </w:r>
            <w:r w:rsidRPr="00B32C62">
              <w:rPr>
                <w:lang w:val="en-US"/>
              </w:rPr>
              <w:t>Western</w:t>
            </w:r>
            <w:r w:rsidRPr="00B32C62">
              <w:t xml:space="preserve"> </w:t>
            </w:r>
            <w:r w:rsidRPr="00B32C62">
              <w:rPr>
                <w:lang w:val="en-US"/>
              </w:rPr>
              <w:t>Avenue</w:t>
            </w:r>
            <w:r w:rsidRPr="00B32C62">
              <w:t xml:space="preserve">, </w:t>
            </w:r>
            <w:r w:rsidRPr="00B32C62">
              <w:rPr>
                <w:lang w:val="en-US"/>
              </w:rPr>
              <w:t>Bridgend</w:t>
            </w:r>
            <w:r w:rsidRPr="00B32C62">
              <w:t xml:space="preserve"> </w:t>
            </w:r>
            <w:r w:rsidRPr="00B32C62">
              <w:rPr>
                <w:lang w:val="en-US"/>
              </w:rPr>
              <w:t>Industrial</w:t>
            </w:r>
            <w:r w:rsidRPr="00B32C62">
              <w:t xml:space="preserve"> </w:t>
            </w:r>
            <w:r w:rsidRPr="00B32C62">
              <w:rPr>
                <w:lang w:val="en-US"/>
              </w:rPr>
              <w:t>Estate</w:t>
            </w:r>
            <w:r w:rsidRPr="00B32C62">
              <w:t xml:space="preserve">, </w:t>
            </w:r>
            <w:r w:rsidRPr="00B32C62">
              <w:rPr>
                <w:lang w:val="en-US"/>
              </w:rPr>
              <w:t>Bridgend</w:t>
            </w:r>
            <w:r w:rsidRPr="00B32C62">
              <w:t xml:space="preserve">, </w:t>
            </w:r>
            <w:r w:rsidRPr="00B32C62">
              <w:rPr>
                <w:lang w:val="en-US"/>
              </w:rPr>
              <w:t>CF</w:t>
            </w:r>
            <w:r w:rsidRPr="00B32C62">
              <w:t>31 3</w:t>
            </w:r>
            <w:r w:rsidRPr="00B32C62">
              <w:rPr>
                <w:lang w:val="en-US"/>
              </w:rPr>
              <w:t>RT</w:t>
            </w:r>
            <w:r w:rsidRPr="00B32C62">
              <w:t xml:space="preserve">, </w:t>
            </w:r>
            <w:r w:rsidRPr="00B32C62">
              <w:rPr>
                <w:lang w:val="en-US"/>
              </w:rPr>
              <w:t>UK</w:t>
            </w:r>
            <w:r w:rsidRPr="00B32C62">
              <w:t xml:space="preserve">; </w:t>
            </w:r>
            <w:r w:rsidRPr="00B32C62">
              <w:rPr>
                <w:lang w:val="en-US"/>
              </w:rPr>
              <w:t>Millmount</w:t>
            </w:r>
            <w:r w:rsidRPr="00B32C62">
              <w:t xml:space="preserve"> </w:t>
            </w:r>
            <w:r w:rsidRPr="00B32C62">
              <w:rPr>
                <w:lang w:val="en-US"/>
              </w:rPr>
              <w:t>Healthcare</w:t>
            </w:r>
            <w:r w:rsidRPr="00B32C62">
              <w:t xml:space="preserve"> </w:t>
            </w:r>
            <w:r w:rsidRPr="00B32C62">
              <w:rPr>
                <w:lang w:val="en-US"/>
              </w:rPr>
              <w:t>Limited</w:t>
            </w:r>
            <w:r w:rsidRPr="00B32C62">
              <w:t xml:space="preserve"> </w:t>
            </w:r>
            <w:r w:rsidRPr="00B32C62">
              <w:rPr>
                <w:lang w:val="en-US"/>
              </w:rPr>
              <w:t>trading</w:t>
            </w:r>
            <w:r w:rsidRPr="00B32C62">
              <w:t xml:space="preserve"> </w:t>
            </w:r>
            <w:r w:rsidRPr="00B32C62">
              <w:rPr>
                <w:lang w:val="en-US"/>
              </w:rPr>
              <w:t>as</w:t>
            </w:r>
            <w:r w:rsidRPr="00B32C62">
              <w:t xml:space="preserve"> </w:t>
            </w:r>
            <w:r w:rsidRPr="00B32C62">
              <w:rPr>
                <w:lang w:val="en-US"/>
              </w:rPr>
              <w:t>PCI</w:t>
            </w:r>
            <w:r w:rsidRPr="00B32C62">
              <w:t xml:space="preserve"> </w:t>
            </w:r>
            <w:r w:rsidRPr="00B32C62">
              <w:rPr>
                <w:lang w:val="en-US"/>
              </w:rPr>
              <w:t>Pharma</w:t>
            </w:r>
            <w:r w:rsidRPr="00B32C62">
              <w:t xml:space="preserve"> </w:t>
            </w:r>
            <w:r w:rsidRPr="00B32C62">
              <w:rPr>
                <w:lang w:val="en-US"/>
              </w:rPr>
              <w:t>Services</w:t>
            </w:r>
            <w:r w:rsidRPr="00B32C62">
              <w:t xml:space="preserve">, </w:t>
            </w:r>
            <w:r w:rsidRPr="00B32C62">
              <w:rPr>
                <w:lang w:val="en-US"/>
              </w:rPr>
              <w:t>Block</w:t>
            </w:r>
            <w:r w:rsidRPr="00B32C62">
              <w:t xml:space="preserve">-7, </w:t>
            </w:r>
            <w:r w:rsidRPr="00B32C62">
              <w:rPr>
                <w:lang w:val="en-US"/>
              </w:rPr>
              <w:t>City</w:t>
            </w:r>
            <w:r w:rsidRPr="00B32C62">
              <w:t xml:space="preserve"> </w:t>
            </w:r>
            <w:r w:rsidRPr="00B32C62">
              <w:rPr>
                <w:lang w:val="en-US"/>
              </w:rPr>
              <w:t>North</w:t>
            </w:r>
            <w:r w:rsidRPr="00B32C62">
              <w:t xml:space="preserve"> </w:t>
            </w:r>
            <w:r w:rsidRPr="00B32C62">
              <w:rPr>
                <w:lang w:val="en-US"/>
              </w:rPr>
              <w:t>Business</w:t>
            </w:r>
            <w:r w:rsidRPr="00B32C62">
              <w:t xml:space="preserve"> </w:t>
            </w:r>
            <w:r w:rsidRPr="00B32C62">
              <w:rPr>
                <w:lang w:val="en-US"/>
              </w:rPr>
              <w:t>Campus</w:t>
            </w:r>
            <w:r w:rsidRPr="00B32C62">
              <w:t xml:space="preserve">, </w:t>
            </w:r>
            <w:r w:rsidRPr="00B32C62">
              <w:rPr>
                <w:lang w:val="en-US"/>
              </w:rPr>
              <w:t>Stamullen</w:t>
            </w:r>
            <w:r w:rsidRPr="00B32C62">
              <w:t xml:space="preserve">, </w:t>
            </w:r>
            <w:r w:rsidRPr="00B32C62">
              <w:rPr>
                <w:lang w:val="en-US"/>
              </w:rPr>
              <w:t>Co</w:t>
            </w:r>
            <w:r w:rsidRPr="00B32C62">
              <w:t xml:space="preserve">. </w:t>
            </w:r>
            <w:r w:rsidRPr="00695011">
              <w:t xml:space="preserve">Meath, K32 YD60, Ireland; </w:t>
            </w:r>
            <w:r w:rsidR="00B32C62">
              <w:rPr>
                <w:lang w:val="uk-UA"/>
              </w:rPr>
              <w:t xml:space="preserve">                    </w:t>
            </w:r>
            <w:r w:rsidRPr="00695011">
              <w:t>PCI Pharma Services Germany GmbH, Am Wall 5, Großbeeren, Brandenburg, 14979, Germany; Текст маркування для первинної і вторинної упаковки для досліджуваного лікарського засобу OMS906 (Zaltenibart Залтенібарт), розчин для інфузій, для внутрішньовенного введення,</w:t>
            </w:r>
          </w:p>
        </w:tc>
      </w:tr>
    </w:tbl>
    <w:p w:rsidR="00865CEE" w:rsidRDefault="00865CEE">
      <w:r>
        <w:br w:type="page"/>
      </w:r>
    </w:p>
    <w:p w:rsidR="00865CEE" w:rsidRDefault="00865CEE" w:rsidP="00865CEE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</w:t>
      </w:r>
      <w:r>
        <w:t xml:space="preserve">продовження додатка </w:t>
      </w:r>
      <w:r>
        <w:rPr>
          <w:lang w:val="uk-UA"/>
        </w:rPr>
        <w:t>9</w:t>
      </w:r>
    </w:p>
    <w:p w:rsidR="00865CEE" w:rsidRPr="00865CEE" w:rsidRDefault="00865CEE" w:rsidP="00865CEE">
      <w:pPr>
        <w:jc w:val="right"/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5CEE" w:rsidRPr="00695011" w:rsidTr="00865CEE">
        <w:trPr>
          <w:trHeight w:val="266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65CEE" w:rsidRPr="00695011" w:rsidRDefault="00865CEE" w:rsidP="00865CEE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65CEE" w:rsidRPr="00695011" w:rsidRDefault="00865CEE" w:rsidP="00865CEE">
            <w:pPr>
              <w:jc w:val="both"/>
            </w:pPr>
            <w:r w:rsidRPr="00695011">
              <w:t xml:space="preserve"> флакон 400 мг/3.7 мл (110 мг/мл), версія 1.0 від 20 вересня 2024 року, для України, англійською та українською мовами; Інформація для пацієнта та Форма інформованої згоди, Основне дослідження, версія 3.0 від 11 квітня 2025 року, для України, англійською та українською мовами, на основі Майстер-версії Інформації для пацієнта та ФІЗ англійською мовою, версія 4.0 від 01 квітня 2025 року; Інформаційний листок та Форма інформованої згоди для збору інформації про вагітність і результат вагітності, версія 2.0 від 11 квітня </w:t>
            </w:r>
            <w:r>
              <w:rPr>
                <w:lang w:val="uk-UA"/>
              </w:rPr>
              <w:t xml:space="preserve">                </w:t>
            </w:r>
            <w:r w:rsidRPr="00695011">
              <w:t>2025 року, для України, англійською та українською мовами, на основі Майстер-версії ФІЗ для збору інформації про вагітність і результат вагітності англійською мовою, версія 3.0 від 24 березня 2025 року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 w:rsidTr="00865CE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2204 від 26.12.2023 </w:t>
            </w:r>
          </w:p>
        </w:tc>
      </w:tr>
      <w:tr w:rsidR="00002B18" w:rsidRPr="00695011" w:rsidTr="00865CE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Відкрите дослідження для оцінки довгострокової безпеки, переносимості та ефективності препарату OMS906 у пацієнтів і з пароксизмальною нічною гемоглобінурією (ПНГ)</w:t>
            </w:r>
            <w:r w:rsidRPr="00695011">
              <w:rPr>
                <w:color w:val="000000"/>
              </w:rPr>
              <w:t>»</w:t>
            </w:r>
            <w:r w:rsidR="006A13A2" w:rsidRPr="00695011">
              <w:t>, OMS906-PNH-003, Поправка 02 від 30 листопада 2023 року</w:t>
            </w:r>
          </w:p>
        </w:tc>
      </w:tr>
      <w:tr w:rsidR="00002B18" w:rsidRPr="00695011" w:rsidTr="00865CE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АРЕНСІЯ ЕКСПЛОРАТОРІ МЕДІСІН</w:t>
            </w:r>
            <w:r w:rsidR="00695011" w:rsidRPr="00695011">
              <w:rPr>
                <w:color w:val="000000"/>
              </w:rPr>
              <w:t>»</w:t>
            </w:r>
            <w:r w:rsidRPr="00695011">
              <w:t>, Україна</w:t>
            </w:r>
          </w:p>
        </w:tc>
      </w:tr>
      <w:tr w:rsidR="00002B18" w:rsidRPr="00CF0231" w:rsidTr="00865CE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en-US"/>
              </w:rPr>
            </w:pPr>
            <w:r w:rsidRPr="00695011">
              <w:t>Омерос</w:t>
            </w:r>
            <w:r w:rsidRPr="00695011">
              <w:rPr>
                <w:lang w:val="en-US"/>
              </w:rPr>
              <w:t xml:space="preserve"> </w:t>
            </w:r>
            <w:r w:rsidRPr="00695011">
              <w:t>Корпорейшн</w:t>
            </w:r>
            <w:r w:rsidRPr="00695011">
              <w:rPr>
                <w:lang w:val="en-US"/>
              </w:rPr>
              <w:t xml:space="preserve">, </w:t>
            </w:r>
            <w:r w:rsidRPr="00695011">
              <w:t>США</w:t>
            </w:r>
            <w:r w:rsidRPr="00695011">
              <w:rPr>
                <w:lang w:val="en-US"/>
              </w:rPr>
              <w:t xml:space="preserve"> / Omeros Corporation, USA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A13A2">
        <w:rPr>
          <w:lang w:val="uk-UA"/>
        </w:rPr>
        <w:t xml:space="preserve"> 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95011" w:rsidRPr="00CF023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95011" w:rsidRPr="00695011" w:rsidRDefault="00695011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95011" w:rsidRPr="00052020" w:rsidRDefault="00695011" w:rsidP="00052020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Зміна назви місця проведення клінічного випробування та зміна відповідального дослідника: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695011" w:rsidRPr="00695011" w:rsidTr="00151D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695011" w:rsidRPr="00CF0231" w:rsidTr="00151D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гол. лікар Крулько С.І. </w:t>
                  </w:r>
                </w:p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«Український центр томотерапії», відділення хіміотерапії, м. Кропивницький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лікар Скуренко О.Я. </w:t>
                  </w:r>
                </w:p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«Український центр томотерапії», </w:t>
                  </w:r>
                  <w:r w:rsidRPr="0069501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Медичний центр</w:t>
                  </w:r>
                  <w:r w:rsidRPr="0069501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відділення хіміотерапії, </w:t>
                  </w:r>
                  <w:r w:rsidR="00052020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      </w:t>
                  </w:r>
                  <w:r w:rsidRPr="0069501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Кропивницький</w:t>
                  </w:r>
                </w:p>
              </w:tc>
            </w:tr>
          </w:tbl>
          <w:p w:rsidR="00695011" w:rsidRPr="00695011" w:rsidRDefault="00695011" w:rsidP="00151DB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342 від 26.02.2018 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Рандомізоване, відкрите дослідження III фази для оцінки пембролізумабу в якості неоад'ювантної терапії та в комбінації зі стандартним лікуванням в якості ад'ювантної терапії при операбельному локорегіонально розповсюдженому плоскоклітинному раку голови та шиї III-IVA стадії</w:t>
            </w:r>
            <w:r w:rsidRPr="00695011">
              <w:rPr>
                <w:color w:val="000000"/>
              </w:rPr>
              <w:t>»</w:t>
            </w:r>
            <w:r w:rsidR="006A13A2" w:rsidRPr="00695011">
              <w:t>, MK-3475-689, з інкорпорованою поправкою 09 від 29 березня 2024 року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Товариство з обмеженою відповідальністю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МСД 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 Мерк Шарп енд Доум, США (Merck Sharp &amp; Dohme LLC, USA)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95011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95011" w:rsidRPr="00695011" w:rsidRDefault="00695011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95011" w:rsidRPr="00052020" w:rsidRDefault="00695011" w:rsidP="00052020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Подовження тривалості клінічного випробування в Україні до 31 грудня 2027 року</w:t>
            </w:r>
            <w:r w:rsidR="00052020" w:rsidRPr="00052020">
              <w:t>;</w:t>
            </w:r>
            <w:r w:rsidRPr="00695011">
              <w:rPr>
                <w:lang w:val="uk-UA"/>
              </w:rPr>
              <w:t xml:space="preserve"> </w:t>
            </w:r>
            <w:r w:rsidR="00052020" w:rsidRPr="00695011">
              <w:t>Зміна назви місця проведення клінічного випробування</w:t>
            </w:r>
            <w:r w:rsidRPr="00695011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695011" w:rsidRPr="00695011" w:rsidTr="00151D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2e86d3a6"/>
                  </w:pP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695011" w:rsidRPr="00695011" w:rsidTr="00151D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д.м.н., проф. Кальбус О.І.</w:t>
                  </w:r>
                </w:p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Відокремлений структурний підрозділ «Університетська лікарня»</w:t>
                  </w: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69501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Дніпровського державного медичного університету</w:t>
                  </w: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відділення неврології, Дніпровський державний медичний університет, кафедра </w:t>
                  </w:r>
                  <w:r w:rsidR="00052020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неврології, </w:t>
                  </w: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д.м.н., проф. Кальбус О.І.</w:t>
                  </w:r>
                </w:p>
                <w:p w:rsidR="00695011" w:rsidRPr="00695011" w:rsidRDefault="00695011" w:rsidP="00695011">
                  <w:pPr>
                    <w:pStyle w:val="cs80d9435b"/>
                  </w:pPr>
                  <w:r w:rsidRPr="0069501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</w:t>
                  </w: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69501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Дніпровського державного медичного університету</w:t>
                  </w: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відділення неврології, Дніпровський державний медичний університет,</w:t>
                  </w:r>
                  <w:r w:rsidR="00052020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кафедра неврології, </w:t>
                  </w:r>
                  <w:r w:rsidRPr="0069501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м. Дніпро</w:t>
                  </w:r>
                </w:p>
              </w:tc>
            </w:tr>
          </w:tbl>
          <w:p w:rsidR="00695011" w:rsidRPr="00695011" w:rsidRDefault="00695011" w:rsidP="00151DB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310 від 23.02.2021 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762A38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Рандомізоване, подвійне-сліпе, багатоцентрове, плацебо-контрольоване дослідження фази 3 з відкритим періодом для оцінки ефективності та безпечності інебілізумабу у дорослих пацієнтів з міастенією гравіс</w:t>
            </w:r>
            <w:r w:rsidRPr="00695011">
              <w:rPr>
                <w:color w:val="000000"/>
              </w:rPr>
              <w:t>»</w:t>
            </w:r>
            <w:r w:rsidR="006A13A2" w:rsidRPr="00695011">
              <w:t>, VIB0551.P</w:t>
            </w:r>
            <w:proofErr w:type="gramStart"/>
            <w:r w:rsidR="006A13A2" w:rsidRPr="00695011">
              <w:t>3.S</w:t>
            </w:r>
            <w:proofErr w:type="gramEnd"/>
            <w:r w:rsidR="006A13A2" w:rsidRPr="00695011">
              <w:t>1, Версія 8.0, 13 вересня 2023 р</w:t>
            </w:r>
            <w:r w:rsidR="00762A38" w:rsidRPr="00762A38">
              <w:t>.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Товариство з обмеженою відповідальністю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МЕДПЕЙС 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 w:rsidRPr="00695011" w:rsidTr="0069501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Горайзон Терап'ютікс Айрленд ДіЕйСі</w:t>
            </w:r>
            <w:r w:rsidRPr="00695011">
              <w:rPr>
                <w:color w:val="000000"/>
              </w:rPr>
              <w:t>»</w:t>
            </w:r>
            <w:r w:rsidR="006A13A2" w:rsidRPr="00695011">
              <w:t>, Ірландія [Horizon Therapeutics Ireland DAC, Ireland] (дочірня компанія, що перебуває у повній власності компанії</w:t>
            </w:r>
            <w:r w:rsidRPr="00695011">
              <w:rPr>
                <w:color w:val="000000"/>
              </w:rPr>
              <w:t xml:space="preserve"> «</w:t>
            </w:r>
            <w:r w:rsidR="006A13A2" w:rsidRPr="00695011">
              <w:t>Амджен Інк.</w:t>
            </w:r>
            <w:r w:rsidRPr="00695011">
              <w:rPr>
                <w:color w:val="000000"/>
              </w:rPr>
              <w:t>»</w:t>
            </w:r>
            <w:r w:rsidR="006A13A2" w:rsidRPr="00695011">
              <w:t xml:space="preserve"> [Amgen Inc.])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 xml:space="preserve">Досьє досліджуваного лікарського засобу (IMPD) Ліпосомальний аннаміцин (Liposomal Annamycin), Дані про якість, версія 12.0 від 01 квітня 2025 року, англійською мовою; Залучення додаткової виробничої ділянки для досліджуваних лікарських засобів Ліпосомальний аннаміцин (Liposomal Annamycin) та Цитарабін (Cytarabine): IMP BAPROL Spółka z ograniczoną odpowiedzialnością, ul. Ścinawska 12A, 59-300 Lubin, Poland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216 від 07.02.2025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Опорне, багатоцентрове, рандомізоване, подвійне сліпе, плацебо-контрольоване дослідження фази 2/3 з адаптивним дизайном для порівняння L-аннаміцину для ін’єкцій у комбінації з ін’єкціями цитарабіну та плацебо в комбінації з ін’єкціями цитарабіну в якості терапії другої лінії для індукції ремісії у дорослих пацієнтів з рефрактерним/рецидивуючим гострим мієлоїдним лейкозом</w:t>
            </w:r>
            <w:r w:rsidRPr="00695011">
              <w:rPr>
                <w:color w:val="000000"/>
              </w:rPr>
              <w:t>»</w:t>
            </w:r>
            <w:r w:rsidR="006A13A2" w:rsidRPr="00695011">
              <w:t>, MB-108, версія 2 від 04 листопада 2024 року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АРЕНСІЯ ЕКСПЛОРАТОРІ МЕДІСІН</w:t>
            </w:r>
            <w:r w:rsidR="00695011" w:rsidRPr="00695011">
              <w:rPr>
                <w:color w:val="000000"/>
              </w:rPr>
              <w:t>»</w:t>
            </w:r>
            <w:r w:rsidRPr="00695011">
              <w:t>, Україна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Молекулін Біотех, Інк. (MBI), США / Moleculin Biotech, Inc. (MBI), USA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Буклет маркування, версія 5.0 від 03 січня 2025 року коробки з досліджуваним лікарським засобом Aніфролумаб (MEDI-546), включаючи зразок маркування українською мовою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1773 від 20.08.2021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Багатоцентрове, рандомізоване, подвійне сліпе, плацебо-контрольоване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</w:t>
            </w:r>
            <w:r w:rsidRPr="00695011">
              <w:rPr>
                <w:color w:val="000000"/>
              </w:rPr>
              <w:t>»</w:t>
            </w:r>
            <w:r w:rsidR="006A13A2" w:rsidRPr="00695011">
              <w:t>, D3465C00001, версія 4.0 від 14 червня 2023 року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Підприємство з 100% іноземною інвестицією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АЙК’ЮВІА РДС 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AstraZeneca AB, Sweden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A13A2">
        <w:rPr>
          <w:lang w:val="uk-UA"/>
        </w:rPr>
        <w:t xml:space="preserve"> 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Доповнення до інформованої згоди пацієнта на проведення дистанційного моніторингу вихідних даних, версія 3.0</w:t>
            </w:r>
            <w:proofErr w:type="gramStart"/>
            <w:r w:rsidRPr="00695011">
              <w:t>UKR(</w:t>
            </w:r>
            <w:proofErr w:type="gramEnd"/>
            <w:r w:rsidRPr="00695011">
              <w:t>uk)1.0 від 11 квітня 2024 року, переклад українською мовою від 13 травня 2025 року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1468 від 26.06.2020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Рандомізоване,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(POD1UM-304)</w:t>
            </w:r>
            <w:r w:rsidRPr="00695011">
              <w:rPr>
                <w:color w:val="000000"/>
              </w:rPr>
              <w:t>»</w:t>
            </w:r>
            <w:r w:rsidR="006A13A2" w:rsidRPr="00695011">
              <w:t xml:space="preserve">, INCMGA 0012-304, версія 4 з інкорпорованою поправкою 3 від </w:t>
            </w:r>
            <w:r w:rsidR="00363525">
              <w:rPr>
                <w:lang w:val="en-US"/>
              </w:rPr>
              <w:t xml:space="preserve">                  </w:t>
            </w:r>
            <w:r w:rsidR="006A13A2" w:rsidRPr="00695011">
              <w:t>18 жовтня 2022 року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Підприємство з 100% іноземною інвестицією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АЙК’ЮВІА РДС 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Incyte Corporation, United States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Брошура дослідника Торипалімабу (JS001/TAB001), версія 9.0 від 06 лютого 2025 року, англійською мовою; подовження тривалості клінічного випробування в Україні до 30 червня 2026 року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422 від 10.03.2021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Проспективне, рандомізоване, плацебо-контрольоване, подвійне сліпе, багатоцентрове, реєстраційне клінічне дослідження фази III для порівняння торипалімабу (JS001) у поєднанні з ленватинібом та плацебо у поєднанні з ленватинібом як терапії 1-ї лінії при поширеній гепатоцелюлярній карциномі (ГЦК)</w:t>
            </w:r>
            <w:r w:rsidRPr="00695011">
              <w:rPr>
                <w:color w:val="000000"/>
              </w:rPr>
              <w:t>»</w:t>
            </w:r>
            <w:r w:rsidR="006A13A2" w:rsidRPr="00695011">
              <w:t xml:space="preserve">, JS001-027-III-HCC, версія 2.0 від 08 листопада </w:t>
            </w:r>
            <w:r w:rsidR="00431671" w:rsidRPr="00431671">
              <w:t xml:space="preserve">                     </w:t>
            </w:r>
            <w:r w:rsidR="006A13A2" w:rsidRPr="00695011">
              <w:t>2022 року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Підприємство з 100% іноземною інвестицією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АЙК’ЮВІА РДС 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 w:rsidRPr="00CF023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en-US"/>
              </w:rPr>
            </w:pPr>
            <w:r w:rsidRPr="00695011">
              <w:rPr>
                <w:lang w:val="en-US"/>
              </w:rPr>
              <w:t>Shanghai Junshi Biosciences Co., Ltd, China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</w:p>
    <w:p w:rsidR="00002B18" w:rsidRDefault="00002B1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>Подовження тривалості клінічного випробування в Україні до 31 грудня 2025 року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767 від 02.04.2020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Подвійне сліпе, рандомізоване, плацебо-контрольоване, багатоцентрове дослідження для оцінки впливу еволокумабу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</w:t>
            </w:r>
            <w:r w:rsidRPr="00695011">
              <w:rPr>
                <w:color w:val="000000"/>
              </w:rPr>
              <w:t>»</w:t>
            </w:r>
            <w:r w:rsidR="006A13A2" w:rsidRPr="00695011">
              <w:t>, 20170625, інкорпорований оновленою поправкою 6, від 12 червня 2023 року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Підприємство з 100% іноземною інвестицією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АЙК’ЮВІА РДС Україна</w:t>
            </w:r>
            <w:r w:rsidR="00695011" w:rsidRPr="00695011">
              <w:rPr>
                <w:color w:val="000000"/>
              </w:rPr>
              <w:t>»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Амжен Інк.</w:t>
            </w:r>
            <w:r w:rsidRPr="00695011">
              <w:rPr>
                <w:color w:val="000000"/>
              </w:rPr>
              <w:t>»</w:t>
            </w:r>
            <w:r w:rsidR="006A13A2" w:rsidRPr="00695011">
              <w:t xml:space="preserve"> (Amgen Inc.), США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>
      <w:pPr>
        <w:tabs>
          <w:tab w:val="clear" w:pos="708"/>
        </w:tabs>
        <w:rPr>
          <w:lang w:eastAsia="en-US"/>
        </w:rPr>
        <w:sectPr w:rsidR="00002B1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02B18" w:rsidRDefault="006A13A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002B18" w:rsidRDefault="00840F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840F4B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840F4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6A13A2">
        <w:rPr>
          <w:lang w:val="uk-UA"/>
        </w:rPr>
        <w:t xml:space="preserve"> </w:t>
      </w:r>
    </w:p>
    <w:p w:rsidR="00002B18" w:rsidRDefault="00CF0231">
      <w:pPr>
        <w:ind w:left="9072"/>
        <w:rPr>
          <w:lang w:val="uk-UA"/>
        </w:rPr>
      </w:pPr>
      <w:r w:rsidRPr="00CF0231">
        <w:rPr>
          <w:u w:val="single"/>
          <w:lang w:val="uk-UA"/>
        </w:rPr>
        <w:t>13.06.2025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970</w:t>
      </w:r>
      <w:bookmarkStart w:id="0" w:name="_GoBack"/>
      <w:bookmarkEnd w:id="0"/>
    </w:p>
    <w:p w:rsidR="00002B18" w:rsidRDefault="00002B1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2B18" w:rsidRPr="00695011" w:rsidRDefault="006A13A2">
            <w:pPr>
              <w:jc w:val="both"/>
              <w:rPr>
                <w:rFonts w:asciiTheme="minorHAnsi" w:hAnsiTheme="minorHAnsi"/>
                <w:sz w:val="22"/>
              </w:rPr>
            </w:pPr>
            <w:r w:rsidRPr="00695011">
              <w:t xml:space="preserve">Оновлений Протокол клінічного випробування SGR-1505-101, версія 14.0 від 16 квітня </w:t>
            </w:r>
            <w:r w:rsidR="00431671" w:rsidRPr="00431671">
              <w:t xml:space="preserve">                 </w:t>
            </w:r>
            <w:r w:rsidRPr="00695011">
              <w:t>2025 року, англійською мовою</w:t>
            </w:r>
            <w:r w:rsidRPr="00695011">
              <w:rPr>
                <w:lang w:val="uk-UA"/>
              </w:rPr>
              <w:t xml:space="preserve">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 xml:space="preserve">Номер та дата наказу МОЗ </w:t>
            </w:r>
            <w:r w:rsidRPr="00695011">
              <w:rPr>
                <w:szCs w:val="24"/>
                <w:lang w:val="uk-UA"/>
              </w:rPr>
              <w:t>про</w:t>
            </w:r>
            <w:r w:rsidRPr="00695011">
              <w:rPr>
                <w:szCs w:val="24"/>
              </w:rPr>
              <w:t xml:space="preserve"> </w:t>
            </w:r>
            <w:r w:rsidRPr="00695011">
              <w:rPr>
                <w:szCs w:val="24"/>
                <w:lang w:val="uk-UA"/>
              </w:rPr>
              <w:t>проведення</w:t>
            </w:r>
            <w:r w:rsidRPr="0069501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uk-UA"/>
              </w:rPr>
            </w:pPr>
            <w:r w:rsidRPr="00695011">
              <w:rPr>
                <w:lang w:val="uk-UA"/>
              </w:rPr>
              <w:t xml:space="preserve">№ 1844 від 04.11.2024 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95011">
            <w:pPr>
              <w:jc w:val="both"/>
            </w:pPr>
            <w:r w:rsidRPr="00695011">
              <w:rPr>
                <w:color w:val="000000"/>
              </w:rPr>
              <w:t>«</w:t>
            </w:r>
            <w:r w:rsidR="006A13A2" w:rsidRPr="00695011">
              <w:t>ФАЗA 1, ВІДКРИТЕ, БАГАТОЦЕНТРОВЕ ДОСЛІДЖЕННЯ З ЕСКАЛАЦІЄЮ ДОЗИ ДЛЯ ОЦІНКИ ПРЕПАРАТУ SGR-1505 ПРИ ЙОГО ЗАСТОСУВАННІ ЯК МОНОТЕРАПІЇ У ПАЦІЄНТІВ ЗІ ЗЛОЯКІСНИМИ НОВОУТВОРЕННЯМИ ЗІ ЗРІЛИХ В-КЛІТИН</w:t>
            </w:r>
            <w:proofErr w:type="gramStart"/>
            <w:r w:rsidRPr="00695011">
              <w:rPr>
                <w:color w:val="000000"/>
              </w:rPr>
              <w:t>»</w:t>
            </w:r>
            <w:r w:rsidR="006A13A2" w:rsidRPr="00695011">
              <w:t xml:space="preserve">, </w:t>
            </w:r>
            <w:r w:rsidR="00431671" w:rsidRPr="00431671">
              <w:t xml:space="preserve">  </w:t>
            </w:r>
            <w:proofErr w:type="gramEnd"/>
            <w:r w:rsidR="00431671" w:rsidRPr="00431671">
              <w:t xml:space="preserve">                       </w:t>
            </w:r>
            <w:r w:rsidR="006A13A2" w:rsidRPr="00695011">
              <w:t>SGR-1505-101, версія 13.0 від 17 березня 2025</w:t>
            </w:r>
            <w:r w:rsidR="00762A38" w:rsidRPr="00762A38">
              <w:t xml:space="preserve"> </w:t>
            </w:r>
            <w:r w:rsidR="006A13A2" w:rsidRPr="00695011">
              <w:t>року</w:t>
            </w:r>
          </w:p>
        </w:tc>
      </w:tr>
      <w:tr w:rsidR="00002B18" w:rsidRPr="0069501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</w:pPr>
            <w:r w:rsidRPr="00695011">
              <w:t>ТОВ</w:t>
            </w:r>
            <w:r w:rsidR="00695011" w:rsidRPr="00695011">
              <w:rPr>
                <w:color w:val="000000"/>
              </w:rPr>
              <w:t xml:space="preserve"> «</w:t>
            </w:r>
            <w:r w:rsidRPr="00695011">
              <w:t>АРЕНСІЯ ЕКСПЛОРАТОРІ МЕДІСІН</w:t>
            </w:r>
            <w:r w:rsidR="00695011" w:rsidRPr="00695011">
              <w:rPr>
                <w:color w:val="000000"/>
              </w:rPr>
              <w:t>»</w:t>
            </w:r>
            <w:r w:rsidRPr="00695011">
              <w:t>, Україна</w:t>
            </w:r>
          </w:p>
        </w:tc>
      </w:tr>
      <w:tr w:rsidR="00002B18" w:rsidRPr="00CF023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rPr>
                <w:szCs w:val="24"/>
              </w:rPr>
            </w:pPr>
            <w:r w:rsidRPr="0069501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8" w:rsidRPr="00695011" w:rsidRDefault="006A13A2">
            <w:pPr>
              <w:jc w:val="both"/>
              <w:rPr>
                <w:lang w:val="en-US"/>
              </w:rPr>
            </w:pPr>
            <w:r w:rsidRPr="00695011">
              <w:t>Шрьодінгер</w:t>
            </w:r>
            <w:r w:rsidRPr="00695011">
              <w:rPr>
                <w:lang w:val="en-US"/>
              </w:rPr>
              <w:t xml:space="preserve">, </w:t>
            </w:r>
            <w:r w:rsidRPr="00695011">
              <w:t>Інк</w:t>
            </w:r>
            <w:r w:rsidRPr="00695011">
              <w:rPr>
                <w:lang w:val="en-US"/>
              </w:rPr>
              <w:t xml:space="preserve">., </w:t>
            </w:r>
            <w:r w:rsidRPr="00695011">
              <w:t>США</w:t>
            </w:r>
            <w:r w:rsidRPr="00695011">
              <w:rPr>
                <w:lang w:val="en-US"/>
              </w:rPr>
              <w:t xml:space="preserve"> [Schrodinger, Inc., USA]</w:t>
            </w:r>
          </w:p>
        </w:tc>
      </w:tr>
    </w:tbl>
    <w:p w:rsidR="00002B18" w:rsidRDefault="00002B1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2B18" w:rsidRDefault="001B2BE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002B1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18" w:rsidRDefault="00002B1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18" w:rsidRDefault="006A13A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02B18" w:rsidRDefault="00002B18" w:rsidP="00431671">
      <w:pPr>
        <w:ind w:left="142"/>
        <w:rPr>
          <w:lang w:val="uk-UA"/>
        </w:rPr>
      </w:pPr>
    </w:p>
    <w:sectPr w:rsidR="00002B18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B9" w:rsidRDefault="00151DB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151DB9" w:rsidRDefault="00151DB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B9" w:rsidRDefault="00151DB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151DB9" w:rsidRDefault="00151DB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CF"/>
    <w:rsid w:val="00002B18"/>
    <w:rsid w:val="00052020"/>
    <w:rsid w:val="000A22A3"/>
    <w:rsid w:val="000F6204"/>
    <w:rsid w:val="00151DB9"/>
    <w:rsid w:val="001B2BEA"/>
    <w:rsid w:val="002A71BD"/>
    <w:rsid w:val="003537C4"/>
    <w:rsid w:val="00363525"/>
    <w:rsid w:val="00431671"/>
    <w:rsid w:val="005A28C1"/>
    <w:rsid w:val="00695011"/>
    <w:rsid w:val="006A13A2"/>
    <w:rsid w:val="006D447B"/>
    <w:rsid w:val="0075689D"/>
    <w:rsid w:val="00762A38"/>
    <w:rsid w:val="00840F4B"/>
    <w:rsid w:val="00865CEE"/>
    <w:rsid w:val="009219CF"/>
    <w:rsid w:val="009D7274"/>
    <w:rsid w:val="00B32C62"/>
    <w:rsid w:val="00BC4832"/>
    <w:rsid w:val="00C24F40"/>
    <w:rsid w:val="00C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109A772"/>
  <w15:chartTrackingRefBased/>
  <w15:docId w15:val="{04B35AFD-4BF4-4486-AB44-8986945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e86d3a6">
    <w:name w:val="cs2e86d3a6"/>
    <w:basedOn w:val="a"/>
    <w:rsid w:val="00695011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feeeeb43">
    <w:name w:val="csfeeeeb43"/>
    <w:basedOn w:val="a"/>
    <w:rsid w:val="00695011"/>
    <w:pPr>
      <w:tabs>
        <w:tab w:val="clear" w:pos="708"/>
      </w:tabs>
    </w:pPr>
    <w:rPr>
      <w:rFonts w:eastAsiaTheme="minorEastAsia" w:cs="Times New Roman"/>
      <w:szCs w:val="24"/>
      <w:lang w:val="uk-UA" w:eastAsia="uk-UA"/>
    </w:rPr>
  </w:style>
  <w:style w:type="character" w:customStyle="1" w:styleId="csa16174ba1">
    <w:name w:val="csa16174ba1"/>
    <w:basedOn w:val="a0"/>
    <w:rsid w:val="006950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695011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5e98e9302">
    <w:name w:val="cs5e98e9302"/>
    <w:basedOn w:val="a0"/>
    <w:rsid w:val="006950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6950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sid w:val="0069501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6950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6950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6950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6950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3709-908C-4CB6-AF48-9C1C731C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3714</Words>
  <Characters>29584</Characters>
  <Application>Microsoft Office Word</Application>
  <DocSecurity>0</DocSecurity>
  <Lines>246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2025-06-16T05:33:00Z</dcterms:created>
  <dcterms:modified xsi:type="dcterms:W3CDTF">2025-06-16T05:35:00Z</dcterms:modified>
</cp:coreProperties>
</file>