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3A" w:rsidRPr="00D54EA2" w:rsidRDefault="00D54EA2" w:rsidP="00D54EA2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43573A" w:rsidRPr="00D54EA2">
        <w:rPr>
          <w:rFonts w:ascii="Arial" w:hAnsi="Arial" w:cs="Arial"/>
          <w:b/>
          <w:bCs/>
          <w:sz w:val="20"/>
          <w:szCs w:val="20"/>
        </w:rPr>
        <w:t>Додаток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3573A" w:rsidRPr="00D54EA2">
        <w:rPr>
          <w:rFonts w:ascii="Arial" w:hAnsi="Arial" w:cs="Arial"/>
          <w:b/>
          <w:bCs/>
          <w:sz w:val="20"/>
          <w:szCs w:val="20"/>
        </w:rPr>
        <w:t>1</w:t>
      </w:r>
    </w:p>
    <w:p w:rsidR="0043573A" w:rsidRPr="00D54EA2" w:rsidRDefault="0043573A" w:rsidP="00D54EA2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43573A" w:rsidRPr="00D54EA2" w:rsidRDefault="0043573A" w:rsidP="00D54EA2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  <w:r w:rsidRPr="00D54EA2">
        <w:rPr>
          <w:rFonts w:ascii="Arial" w:hAnsi="Arial" w:cs="Arial"/>
          <w:b/>
          <w:bCs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17 від 19.06.25, НТР № 23 від 19.06.25, на які були отримані позитивні висновки експертів»</w:t>
      </w:r>
    </w:p>
    <w:p w:rsidR="0043573A" w:rsidRPr="00D54EA2" w:rsidRDefault="0043573A" w:rsidP="00D54EA2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</w:p>
    <w:p w:rsidR="0068512F" w:rsidRPr="00D54EA2" w:rsidRDefault="0068512F" w:rsidP="00D54EA2">
      <w:pPr>
        <w:pStyle w:val="a7"/>
        <w:ind w:right="-5"/>
        <w:jc w:val="both"/>
        <w:rPr>
          <w:rFonts w:ascii="Arial" w:hAnsi="Arial" w:cs="Arial"/>
          <w:bCs/>
          <w:sz w:val="20"/>
          <w:szCs w:val="20"/>
        </w:rPr>
      </w:pPr>
    </w:p>
    <w:p w:rsidR="0068512F" w:rsidRPr="00D54EA2" w:rsidRDefault="0043573A" w:rsidP="00D54EA2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D54EA2">
        <w:rPr>
          <w:rStyle w:val="cs80d9435b1"/>
          <w:rFonts w:ascii="Arial" w:hAnsi="Arial" w:cs="Arial"/>
          <w:b/>
          <w:sz w:val="20"/>
        </w:rPr>
        <w:t xml:space="preserve">1. </w:t>
      </w:r>
      <w:r w:rsidR="00917CDA" w:rsidRPr="00D54EA2">
        <w:rPr>
          <w:rStyle w:val="csa16174ba1"/>
        </w:rPr>
        <w:t>«</w:t>
      </w:r>
      <w:proofErr w:type="spellStart"/>
      <w:r w:rsidR="00917CDA" w:rsidRPr="00D54EA2">
        <w:rPr>
          <w:rStyle w:val="csa16174ba1"/>
        </w:rPr>
        <w:t>Рандомізоване</w:t>
      </w:r>
      <w:proofErr w:type="spellEnd"/>
      <w:r w:rsidR="00917CDA" w:rsidRPr="00D54EA2">
        <w:rPr>
          <w:rStyle w:val="csa16174ba1"/>
        </w:rPr>
        <w:t xml:space="preserve">, подвійне сліпе, плацебо-контрольоване дослідження </w:t>
      </w:r>
      <w:r w:rsidR="00917CDA" w:rsidRPr="00D54EA2">
        <w:rPr>
          <w:rStyle w:val="csa16174ba1"/>
          <w:lang w:val="en-US"/>
        </w:rPr>
        <w:t>III</w:t>
      </w:r>
      <w:r w:rsidR="00917CDA" w:rsidRPr="00D54EA2">
        <w:rPr>
          <w:rStyle w:val="csa16174ba1"/>
        </w:rPr>
        <w:t xml:space="preserve"> фази в паралельних групах для оцінки впливу препарату </w:t>
      </w:r>
      <w:r w:rsidR="00917CDA" w:rsidRPr="00D54EA2">
        <w:rPr>
          <w:rStyle w:val="cs5e98e9301"/>
          <w:lang w:val="en-US"/>
        </w:rPr>
        <w:t>AZD</w:t>
      </w:r>
      <w:r w:rsidR="00917CDA" w:rsidRPr="00D54EA2">
        <w:rPr>
          <w:rStyle w:val="cs5e98e9301"/>
        </w:rPr>
        <w:t xml:space="preserve">0780 </w:t>
      </w:r>
      <w:r w:rsidR="00917CDA" w:rsidRPr="00D54EA2">
        <w:rPr>
          <w:rStyle w:val="csa16174ba1"/>
        </w:rPr>
        <w:t xml:space="preserve">на рівень холестерину ліпопротеїдів низької щільності у учасників з підвищеним рівнем холестерину ліпопротеїдів низької щільності та клінічним атеросклеротичним серцево-судинним захворюванням або з ризиком виникнення першої події атеросклеротичного серцево-судинного захворювання», код дослідження </w:t>
      </w:r>
      <w:r w:rsidR="00917CDA" w:rsidRPr="00D54EA2">
        <w:rPr>
          <w:rStyle w:val="cs5e98e9301"/>
          <w:lang w:val="en-US"/>
        </w:rPr>
        <w:t>D</w:t>
      </w:r>
      <w:r w:rsidR="00917CDA" w:rsidRPr="00D54EA2">
        <w:rPr>
          <w:rStyle w:val="cs5e98e9301"/>
        </w:rPr>
        <w:t>7960</w:t>
      </w:r>
      <w:r w:rsidR="00917CDA" w:rsidRPr="00D54EA2">
        <w:rPr>
          <w:rStyle w:val="cs5e98e9301"/>
          <w:lang w:val="en-US"/>
        </w:rPr>
        <w:t>C</w:t>
      </w:r>
      <w:r w:rsidR="00917CDA" w:rsidRPr="00D54EA2">
        <w:rPr>
          <w:rStyle w:val="cs5e98e9301"/>
        </w:rPr>
        <w:t>00012</w:t>
      </w:r>
      <w:r w:rsidR="00917CDA" w:rsidRPr="00D54EA2">
        <w:rPr>
          <w:rStyle w:val="csa16174ba1"/>
        </w:rPr>
        <w:t xml:space="preserve">, версія 1.0 від 11 квітня 2025 року, спонсор - </w:t>
      </w:r>
      <w:r w:rsidR="00917CDA" w:rsidRPr="00D54EA2">
        <w:rPr>
          <w:rStyle w:val="csa16174ba1"/>
          <w:lang w:val="en-US"/>
        </w:rPr>
        <w:t>AstraZeneca</w:t>
      </w:r>
      <w:r w:rsidR="00917CDA" w:rsidRPr="00D54EA2">
        <w:rPr>
          <w:rStyle w:val="csa16174ba1"/>
        </w:rPr>
        <w:t xml:space="preserve"> </w:t>
      </w:r>
      <w:r w:rsidR="00917CDA" w:rsidRPr="00D54EA2">
        <w:rPr>
          <w:rStyle w:val="csa16174ba1"/>
          <w:lang w:val="en-US"/>
        </w:rPr>
        <w:t>AB</w:t>
      </w:r>
      <w:r w:rsidR="00917CDA" w:rsidRPr="00D54EA2">
        <w:rPr>
          <w:rStyle w:val="csa16174ba1"/>
        </w:rPr>
        <w:t xml:space="preserve">, </w:t>
      </w:r>
      <w:r w:rsidR="00917CDA" w:rsidRPr="00D54EA2">
        <w:rPr>
          <w:rStyle w:val="csa16174ba1"/>
          <w:lang w:val="en-US"/>
        </w:rPr>
        <w:t>Sweden</w:t>
      </w:r>
    </w:p>
    <w:p w:rsidR="0068512F" w:rsidRPr="00D54EA2" w:rsidRDefault="00917CDA" w:rsidP="00D54EA2">
      <w:pPr>
        <w:pStyle w:val="cs80d9435b"/>
        <w:rPr>
          <w:rFonts w:ascii="Arial" w:hAnsi="Arial" w:cs="Arial"/>
          <w:sz w:val="20"/>
        </w:rPr>
      </w:pPr>
      <w:r w:rsidRPr="00D54EA2">
        <w:rPr>
          <w:rStyle w:val="csa16174ba1"/>
          <w:lang w:val="ru-RU"/>
        </w:rPr>
        <w:t>Фаза - ІІІ</w:t>
      </w:r>
    </w:p>
    <w:p w:rsidR="0068512F" w:rsidRPr="00D54EA2" w:rsidRDefault="00917CDA" w:rsidP="00D54EA2">
      <w:pPr>
        <w:pStyle w:val="cs95e872d0"/>
        <w:rPr>
          <w:rFonts w:ascii="Arial" w:hAnsi="Arial" w:cs="Arial"/>
          <w:sz w:val="20"/>
          <w:szCs w:val="20"/>
          <w:lang w:val="ru-RU"/>
        </w:rPr>
      </w:pPr>
      <w:proofErr w:type="spellStart"/>
      <w:r w:rsidRPr="00D54EA2">
        <w:rPr>
          <w:rStyle w:val="csa16174ba1"/>
          <w:lang w:val="ru-RU"/>
        </w:rPr>
        <w:t>Заявник</w:t>
      </w:r>
      <w:proofErr w:type="spellEnd"/>
      <w:r w:rsidRPr="00D54EA2">
        <w:rPr>
          <w:rStyle w:val="csa16174ba1"/>
          <w:lang w:val="ru-RU"/>
        </w:rPr>
        <w:t xml:space="preserve"> - ТОВ «АСТРАЗЕНЕКА УКРАЇНА»</w:t>
      </w:r>
    </w:p>
    <w:p w:rsidR="0043573A" w:rsidRPr="00D54EA2" w:rsidRDefault="0043573A" w:rsidP="00D54EA2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9060"/>
      </w:tblGrid>
      <w:tr w:rsidR="0068512F" w:rsidRPr="00D54EA2" w:rsidTr="00917CDA"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1"/>
              </w:rPr>
              <w:t>№ п/п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1"/>
              </w:rPr>
              <w:t>П.І.Б. відповідального дослідника</w:t>
            </w:r>
          </w:p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68512F" w:rsidRPr="00D54EA2" w:rsidTr="00917CD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1"/>
              </w:rPr>
              <w:t>1.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1"/>
              </w:rPr>
              <w:t>лікар Донець О.А.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1"/>
              </w:rPr>
              <w:t>Медичний центр товариства з обмеженою відповідальністю «</w:t>
            </w:r>
            <w:proofErr w:type="spellStart"/>
            <w:r w:rsidRPr="00D54EA2">
              <w:rPr>
                <w:rStyle w:val="csa16174ba1"/>
              </w:rPr>
              <w:t>Медбуд-Клінік</w:t>
            </w:r>
            <w:proofErr w:type="spellEnd"/>
            <w:r w:rsidRPr="00D54EA2">
              <w:rPr>
                <w:rStyle w:val="csa16174ba1"/>
              </w:rPr>
              <w:t>», лікувально-профілактичний підрозділ, м. Київ</w:t>
            </w:r>
          </w:p>
        </w:tc>
      </w:tr>
      <w:tr w:rsidR="0068512F" w:rsidRPr="00D54EA2" w:rsidTr="00917CD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1"/>
              </w:rPr>
              <w:t>2.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1"/>
              </w:rPr>
              <w:t>к.м.н</w:t>
            </w:r>
            <w:proofErr w:type="spellEnd"/>
            <w:r w:rsidRPr="00D54EA2">
              <w:rPr>
                <w:rStyle w:val="csa16174ba1"/>
              </w:rPr>
              <w:t>., доцент Галюк Н.М.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1"/>
              </w:rPr>
              <w:t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</w:t>
            </w:r>
          </w:p>
        </w:tc>
      </w:tr>
      <w:tr w:rsidR="0068512F" w:rsidRPr="00D54EA2" w:rsidTr="00917CD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1"/>
              </w:rPr>
              <w:t>3.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1"/>
              </w:rPr>
              <w:t>д.м.н</w:t>
            </w:r>
            <w:proofErr w:type="spellEnd"/>
            <w:r w:rsidRPr="00D54EA2">
              <w:rPr>
                <w:rStyle w:val="csa16174ba1"/>
              </w:rPr>
              <w:t xml:space="preserve">., проф. </w:t>
            </w:r>
            <w:proofErr w:type="spellStart"/>
            <w:r w:rsidRPr="00D54EA2">
              <w:rPr>
                <w:rStyle w:val="csa16174ba1"/>
              </w:rPr>
              <w:t>Пентюк</w:t>
            </w:r>
            <w:proofErr w:type="spellEnd"/>
            <w:r w:rsidRPr="00D54EA2">
              <w:rPr>
                <w:rStyle w:val="csa16174ba1"/>
              </w:rPr>
              <w:t xml:space="preserve"> Н.О.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1"/>
              </w:rPr>
              <w:t>Комунальне некомерційне підприємство «Вінницька міська клінічна лікарня №1», клінічне терапевтичне відділення №1, Вінницький національний медичний університет ім. М.І. Пирогова, кафедра пропедевтики внутрішньої медицини, м. Вінниця</w:t>
            </w:r>
          </w:p>
        </w:tc>
      </w:tr>
    </w:tbl>
    <w:p w:rsidR="0043573A" w:rsidRPr="00D54EA2" w:rsidRDefault="0043573A" w:rsidP="00D54EA2">
      <w:pPr>
        <w:jc w:val="both"/>
        <w:rPr>
          <w:rFonts w:ascii="Arial" w:hAnsi="Arial" w:cs="Arial"/>
          <w:bCs/>
          <w:sz w:val="20"/>
          <w:szCs w:val="20"/>
        </w:rPr>
      </w:pPr>
    </w:p>
    <w:p w:rsidR="00917CDA" w:rsidRPr="00D54EA2" w:rsidRDefault="00917CDA" w:rsidP="00D54EA2">
      <w:pPr>
        <w:jc w:val="both"/>
        <w:rPr>
          <w:rFonts w:ascii="Arial" w:hAnsi="Arial" w:cs="Arial"/>
          <w:bCs/>
          <w:sz w:val="20"/>
          <w:szCs w:val="20"/>
        </w:rPr>
      </w:pPr>
    </w:p>
    <w:p w:rsidR="0068512F" w:rsidRPr="00D54EA2" w:rsidRDefault="0043573A" w:rsidP="00D54EA2">
      <w:pPr>
        <w:tabs>
          <w:tab w:val="left" w:pos="284"/>
          <w:tab w:val="left" w:pos="426"/>
          <w:tab w:val="left" w:pos="709"/>
        </w:tabs>
        <w:jc w:val="both"/>
        <w:rPr>
          <w:rStyle w:val="cs95e872d01"/>
          <w:rFonts w:ascii="Arial" w:hAnsi="Arial" w:cs="Arial"/>
          <w:sz w:val="20"/>
        </w:rPr>
      </w:pPr>
      <w:r w:rsidRPr="00D54EA2">
        <w:rPr>
          <w:rStyle w:val="cs95e872d01"/>
          <w:rFonts w:ascii="Arial" w:hAnsi="Arial" w:cs="Arial"/>
          <w:b/>
          <w:sz w:val="20"/>
        </w:rPr>
        <w:t xml:space="preserve">2. </w:t>
      </w:r>
      <w:r w:rsidR="00917CDA" w:rsidRPr="00D54EA2">
        <w:rPr>
          <w:rStyle w:val="csa16174ba2"/>
        </w:rPr>
        <w:t xml:space="preserve">«Фаза </w:t>
      </w:r>
      <w:r w:rsidR="00917CDA" w:rsidRPr="00D54EA2">
        <w:rPr>
          <w:rStyle w:val="csa16174ba2"/>
          <w:lang w:val="en-US"/>
        </w:rPr>
        <w:t>II</w:t>
      </w:r>
      <w:r w:rsidR="00917CDA" w:rsidRPr="00D54EA2">
        <w:rPr>
          <w:rStyle w:val="csa16174ba2"/>
        </w:rPr>
        <w:t>-</w:t>
      </w:r>
      <w:r w:rsidR="00917CDA" w:rsidRPr="00D54EA2">
        <w:rPr>
          <w:rStyle w:val="csa16174ba2"/>
          <w:lang w:val="en-US"/>
        </w:rPr>
        <w:t>III</w:t>
      </w:r>
      <w:r w:rsidR="00917CDA" w:rsidRPr="00D54EA2">
        <w:rPr>
          <w:rStyle w:val="csa16174ba2"/>
        </w:rPr>
        <w:t xml:space="preserve"> випробування для оцінки ефективності та безпеки </w:t>
      </w:r>
      <w:r w:rsidR="00917CDA" w:rsidRPr="00D54EA2">
        <w:rPr>
          <w:rStyle w:val="csa16174ba2"/>
          <w:b/>
        </w:rPr>
        <w:t>підшкірної кластерної імунотерапії</w:t>
      </w:r>
      <w:r w:rsidR="00917CDA" w:rsidRPr="00D54EA2">
        <w:rPr>
          <w:rStyle w:val="csa16174ba2"/>
        </w:rPr>
        <w:t xml:space="preserve"> у пацієнтів, що страждають на алергію на пилок берези», код дослідження </w:t>
      </w:r>
      <w:r w:rsidR="00917CDA" w:rsidRPr="00D54EA2">
        <w:rPr>
          <w:rStyle w:val="cs5e98e9302"/>
          <w:lang w:val="en-US"/>
        </w:rPr>
        <w:t>SC</w:t>
      </w:r>
      <w:r w:rsidR="00917CDA" w:rsidRPr="00D54EA2">
        <w:rPr>
          <w:rStyle w:val="cs5e98e9302"/>
        </w:rPr>
        <w:t>-3</w:t>
      </w:r>
      <w:r w:rsidR="00917CDA" w:rsidRPr="00D54EA2">
        <w:rPr>
          <w:rStyle w:val="cs5e98e9302"/>
          <w:lang w:val="en-US"/>
        </w:rPr>
        <w:t>F</w:t>
      </w:r>
      <w:r w:rsidR="00917CDA" w:rsidRPr="00D54EA2">
        <w:rPr>
          <w:rStyle w:val="cs5e98e9302"/>
        </w:rPr>
        <w:t>2</w:t>
      </w:r>
      <w:r w:rsidR="00917CDA" w:rsidRPr="00D54EA2">
        <w:rPr>
          <w:rStyle w:val="cs5e98e9302"/>
          <w:lang w:val="en-US"/>
        </w:rPr>
        <w:t>A</w:t>
      </w:r>
      <w:r w:rsidR="00917CDA" w:rsidRPr="00D54EA2">
        <w:rPr>
          <w:rStyle w:val="csa16174ba2"/>
        </w:rPr>
        <w:t xml:space="preserve">, версія 1.0 від </w:t>
      </w:r>
      <w:r w:rsidR="00D54EA2">
        <w:rPr>
          <w:rStyle w:val="csa16174ba2"/>
        </w:rPr>
        <w:t xml:space="preserve">              </w:t>
      </w:r>
      <w:r w:rsidR="00917CDA" w:rsidRPr="00D54EA2">
        <w:rPr>
          <w:rStyle w:val="csa16174ba2"/>
        </w:rPr>
        <w:t xml:space="preserve">27 грудня 2024 року, спонсор - РОКСАЛЛ </w:t>
      </w:r>
      <w:proofErr w:type="spellStart"/>
      <w:r w:rsidR="00917CDA" w:rsidRPr="00D54EA2">
        <w:rPr>
          <w:rStyle w:val="csa16174ba2"/>
        </w:rPr>
        <w:t>Медіцін</w:t>
      </w:r>
      <w:proofErr w:type="spellEnd"/>
      <w:r w:rsidR="00917CDA" w:rsidRPr="00D54EA2">
        <w:rPr>
          <w:rStyle w:val="csa16174ba2"/>
        </w:rPr>
        <w:t xml:space="preserve"> </w:t>
      </w:r>
      <w:proofErr w:type="spellStart"/>
      <w:r w:rsidR="00917CDA" w:rsidRPr="00D54EA2">
        <w:rPr>
          <w:rStyle w:val="csa16174ba2"/>
        </w:rPr>
        <w:t>ГмбХ</w:t>
      </w:r>
      <w:proofErr w:type="spellEnd"/>
      <w:r w:rsidR="00917CDA" w:rsidRPr="00D54EA2">
        <w:rPr>
          <w:rStyle w:val="csa16174ba2"/>
        </w:rPr>
        <w:t xml:space="preserve">, Німеччина / </w:t>
      </w:r>
      <w:r w:rsidR="00917CDA" w:rsidRPr="00D54EA2">
        <w:rPr>
          <w:rStyle w:val="csa16174ba2"/>
          <w:lang w:val="en-US"/>
        </w:rPr>
        <w:t>ROXALL</w:t>
      </w:r>
      <w:r w:rsidR="00917CDA" w:rsidRPr="00D54EA2">
        <w:rPr>
          <w:rStyle w:val="csa16174ba2"/>
        </w:rPr>
        <w:t xml:space="preserve"> </w:t>
      </w:r>
      <w:proofErr w:type="spellStart"/>
      <w:r w:rsidR="00917CDA" w:rsidRPr="00D54EA2">
        <w:rPr>
          <w:rStyle w:val="csa16174ba2"/>
          <w:lang w:val="en-US"/>
        </w:rPr>
        <w:t>Medizin</w:t>
      </w:r>
      <w:proofErr w:type="spellEnd"/>
      <w:r w:rsidR="00917CDA" w:rsidRPr="00D54EA2">
        <w:rPr>
          <w:rStyle w:val="csa16174ba2"/>
        </w:rPr>
        <w:t xml:space="preserve"> </w:t>
      </w:r>
      <w:r w:rsidR="00917CDA" w:rsidRPr="00D54EA2">
        <w:rPr>
          <w:rStyle w:val="csa16174ba2"/>
          <w:lang w:val="en-US"/>
        </w:rPr>
        <w:t>GmbH</w:t>
      </w:r>
      <w:r w:rsidR="00917CDA" w:rsidRPr="00D54EA2">
        <w:rPr>
          <w:rStyle w:val="csa16174ba2"/>
        </w:rPr>
        <w:t xml:space="preserve">, </w:t>
      </w:r>
      <w:r w:rsidR="00917CDA" w:rsidRPr="00D54EA2">
        <w:rPr>
          <w:rStyle w:val="csa16174ba2"/>
          <w:lang w:val="en-US"/>
        </w:rPr>
        <w:t>Germany</w:t>
      </w:r>
    </w:p>
    <w:p w:rsidR="0068512F" w:rsidRPr="00D54EA2" w:rsidRDefault="00917CDA" w:rsidP="00D54EA2">
      <w:pPr>
        <w:pStyle w:val="cs95e872d0"/>
        <w:rPr>
          <w:rFonts w:ascii="Arial" w:hAnsi="Arial" w:cs="Arial"/>
          <w:sz w:val="20"/>
        </w:rPr>
      </w:pPr>
      <w:r w:rsidRPr="00D54EA2">
        <w:rPr>
          <w:rStyle w:val="csa16174ba2"/>
        </w:rPr>
        <w:t>Фаза - ІІ-ІІІ</w:t>
      </w:r>
    </w:p>
    <w:p w:rsidR="0068512F" w:rsidRPr="00D54EA2" w:rsidRDefault="00917CDA" w:rsidP="00D54EA2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D54EA2">
        <w:rPr>
          <w:rStyle w:val="csa16174ba2"/>
        </w:rPr>
        <w:t xml:space="preserve">Заявник - Товариство з обмеженою відповідальністю </w:t>
      </w:r>
      <w:r w:rsidRPr="00D54EA2">
        <w:rPr>
          <w:rStyle w:val="csa16174ba2"/>
          <w:lang w:val="en-US"/>
        </w:rPr>
        <w:t>«</w:t>
      </w:r>
      <w:proofErr w:type="spellStart"/>
      <w:r w:rsidRPr="00D54EA2">
        <w:rPr>
          <w:rStyle w:val="csa16174ba2"/>
          <w:lang w:val="en-US"/>
        </w:rPr>
        <w:t>Фармаксі</w:t>
      </w:r>
      <w:proofErr w:type="spellEnd"/>
      <w:r w:rsidRPr="00D54EA2">
        <w:rPr>
          <w:rStyle w:val="csa16174ba2"/>
          <w:lang w:val="en-US"/>
        </w:rPr>
        <w:t xml:space="preserve"> </w:t>
      </w:r>
      <w:proofErr w:type="spellStart"/>
      <w:r w:rsidRPr="00D54EA2">
        <w:rPr>
          <w:rStyle w:val="csa16174ba2"/>
          <w:lang w:val="en-US"/>
        </w:rPr>
        <w:t>Клінікал</w:t>
      </w:r>
      <w:proofErr w:type="spellEnd"/>
      <w:r w:rsidRPr="00D54EA2">
        <w:rPr>
          <w:rStyle w:val="csa16174ba2"/>
          <w:lang w:val="en-US"/>
        </w:rPr>
        <w:t xml:space="preserve"> </w:t>
      </w:r>
      <w:proofErr w:type="spellStart"/>
      <w:r w:rsidRPr="00D54EA2">
        <w:rPr>
          <w:rStyle w:val="csa16174ba2"/>
          <w:lang w:val="en-US"/>
        </w:rPr>
        <w:t>Рисерч</w:t>
      </w:r>
      <w:proofErr w:type="spellEnd"/>
      <w:r w:rsidRPr="00D54EA2">
        <w:rPr>
          <w:rStyle w:val="csa16174ba2"/>
          <w:lang w:val="en-US"/>
        </w:rPr>
        <w:t xml:space="preserve">», </w:t>
      </w:r>
      <w:proofErr w:type="spellStart"/>
      <w:r w:rsidRPr="00D54EA2">
        <w:rPr>
          <w:rStyle w:val="csa16174ba2"/>
          <w:lang w:val="en-US"/>
        </w:rPr>
        <w:t>Україна</w:t>
      </w:r>
      <w:proofErr w:type="spellEnd"/>
      <w:r w:rsidRPr="00D54EA2">
        <w:rPr>
          <w:rStyle w:val="csa16174ba2"/>
          <w:lang w:val="en-US"/>
        </w:rPr>
        <w:t xml:space="preserve"> </w:t>
      </w:r>
    </w:p>
    <w:p w:rsidR="0043573A" w:rsidRPr="00D54EA2" w:rsidRDefault="0043573A" w:rsidP="00D54EA2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910"/>
        <w:gridCol w:w="2140"/>
      </w:tblGrid>
      <w:tr w:rsidR="0068512F" w:rsidRPr="00D54EA2" w:rsidTr="00917CD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№ п/п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П.І.Б. відповідального дослідника,</w:t>
            </w:r>
          </w:p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Назва місця проведення клінічного випробування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Примітки</w:t>
            </w: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1.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2"/>
              </w:rPr>
              <w:t>д.м.н</w:t>
            </w:r>
            <w:proofErr w:type="spellEnd"/>
            <w:r w:rsidRPr="00D54EA2">
              <w:rPr>
                <w:rStyle w:val="csa16174ba2"/>
              </w:rPr>
              <w:t>., проф. Коваленко С.В.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Обласне комунальне некомерційне підприємство «Чернівецька обласна клінічна лікарня», відділення пульмонології, м. Чернівці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2.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лікар Гук С.А.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Клінічна лікарня «Феофанія» Державного управління справами, центр респіраторної медицини, м. Київ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3.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 xml:space="preserve">лікар </w:t>
            </w:r>
            <w:proofErr w:type="spellStart"/>
            <w:r w:rsidRPr="00D54EA2">
              <w:rPr>
                <w:rStyle w:val="csa16174ba2"/>
              </w:rPr>
              <w:t>Амер</w:t>
            </w:r>
            <w:proofErr w:type="spellEnd"/>
            <w:r w:rsidRPr="00D54EA2">
              <w:rPr>
                <w:rStyle w:val="csa16174ba2"/>
              </w:rPr>
              <w:t xml:space="preserve"> Л.Б.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Комунальне некомерційне підприємство «Міська клінічна лікарня №27» Харківської міської ради, алергологічне відділення, м. Харків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4.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лікар Лозова Ю.В.</w:t>
            </w:r>
          </w:p>
          <w:p w:rsidR="0068512F" w:rsidRPr="00D54EA2" w:rsidRDefault="00A935CD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Комунальне некомерційне під</w:t>
            </w:r>
            <w:r w:rsidR="00917CDA" w:rsidRPr="00D54EA2">
              <w:rPr>
                <w:rStyle w:val="csa16174ba2"/>
              </w:rPr>
              <w:t>приємство «Міська клінічна лікарня №30» Харківської міської ради, отоларингологічне відділення, м. Харків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знято з розгляду за рішенням спонсора</w:t>
            </w: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5.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лікар Садовська В.В.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Університетська лікарня Вінницького національного медичного університету ім. М.І. Пирогова, амбулаторно-діагностичне відділення,      м. Вінниця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6.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2"/>
              </w:rPr>
              <w:t>к.м.н</w:t>
            </w:r>
            <w:proofErr w:type="spellEnd"/>
            <w:r w:rsidRPr="00D54EA2">
              <w:rPr>
                <w:rStyle w:val="csa16174ba2"/>
              </w:rPr>
              <w:t>. Деркач М.І.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 xml:space="preserve">Комунальне некомерційне підприємство «Обласна клінічна лікарня Івано-Франківської обласної ради», Центр </w:t>
            </w:r>
            <w:proofErr w:type="spellStart"/>
            <w:r w:rsidRPr="00D54EA2">
              <w:rPr>
                <w:rStyle w:val="csa16174ba2"/>
              </w:rPr>
              <w:t>бронхолегеневих</w:t>
            </w:r>
            <w:proofErr w:type="spellEnd"/>
            <w:r w:rsidRPr="00D54EA2">
              <w:rPr>
                <w:rStyle w:val="csa16174ba2"/>
              </w:rPr>
              <w:t xml:space="preserve"> захворювань, алергології та імунології, м. Івано-Франківськ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7.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2"/>
              </w:rPr>
              <w:t>д.м.н</w:t>
            </w:r>
            <w:proofErr w:type="spellEnd"/>
            <w:r w:rsidRPr="00D54EA2">
              <w:rPr>
                <w:rStyle w:val="csa16174ba2"/>
              </w:rPr>
              <w:t xml:space="preserve">., проф. </w:t>
            </w:r>
            <w:proofErr w:type="spellStart"/>
            <w:r w:rsidRPr="00D54EA2">
              <w:rPr>
                <w:rStyle w:val="csa16174ba2"/>
              </w:rPr>
              <w:t>Приступа</w:t>
            </w:r>
            <w:proofErr w:type="spellEnd"/>
            <w:r w:rsidRPr="00D54EA2">
              <w:rPr>
                <w:rStyle w:val="csa16174ba2"/>
              </w:rPr>
              <w:t xml:space="preserve"> Л.Н.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 xml:space="preserve">Комунальне некомерційне підприємство Сумської обласної ради «Сумська обласна клінічна лікарня», </w:t>
            </w:r>
            <w:proofErr w:type="spellStart"/>
            <w:r w:rsidRPr="00D54EA2">
              <w:rPr>
                <w:rStyle w:val="csa16174ba2"/>
              </w:rPr>
              <w:t>пульмонологічне</w:t>
            </w:r>
            <w:proofErr w:type="spellEnd"/>
            <w:r w:rsidRPr="00D54EA2">
              <w:rPr>
                <w:rStyle w:val="csa16174ba2"/>
              </w:rPr>
              <w:t xml:space="preserve"> відділення, </w:t>
            </w:r>
            <w:r w:rsidRPr="00D54EA2">
              <w:rPr>
                <w:rStyle w:val="csa16174ba2"/>
              </w:rPr>
              <w:lastRenderedPageBreak/>
              <w:t>Сумський державний університет, кафедра внутрішньої та сімейної медицини навчально-наукового медичного інституту, м. Суми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8.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2"/>
              </w:rPr>
              <w:t>к.м.н</w:t>
            </w:r>
            <w:proofErr w:type="spellEnd"/>
            <w:r w:rsidRPr="00D54EA2">
              <w:rPr>
                <w:rStyle w:val="csa16174ba2"/>
              </w:rPr>
              <w:t>. Рудник В.Т.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9.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2"/>
              </w:rPr>
              <w:t>к.м.н</w:t>
            </w:r>
            <w:proofErr w:type="spellEnd"/>
            <w:r w:rsidRPr="00D54EA2">
              <w:rPr>
                <w:rStyle w:val="csa16174ba2"/>
              </w:rPr>
              <w:t>. Яковенко О.К.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Товариство з обмеженою відповідальністю «Клініка алергії та кашлю», підрозділ проведення клінічних досліджень, м. Луцьк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10.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2"/>
              </w:rPr>
              <w:t>к.м.н</w:t>
            </w:r>
            <w:proofErr w:type="spellEnd"/>
            <w:r w:rsidRPr="00D54EA2">
              <w:rPr>
                <w:rStyle w:val="csa16174ba2"/>
              </w:rPr>
              <w:t>. Добрянський Д.В.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Товариство з обмеженою відповідальністю «Медичний центр «АРТЕС МЕДІКУМ», лікувально-діагностичне відділення, м. Київ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11.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лікар Юрків Т.Б.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Приватне підприємство приватна виробнича фірма «</w:t>
            </w:r>
            <w:proofErr w:type="spellStart"/>
            <w:r w:rsidRPr="00D54EA2">
              <w:rPr>
                <w:rStyle w:val="csa16174ba2"/>
              </w:rPr>
              <w:t>Ацинус</w:t>
            </w:r>
            <w:proofErr w:type="spellEnd"/>
            <w:r w:rsidRPr="00D54EA2">
              <w:rPr>
                <w:rStyle w:val="csa16174ba2"/>
              </w:rPr>
              <w:t>», лікувально-діагностичний центр, м. Кропивницький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68512F" w:rsidRPr="00D54EA2" w:rsidTr="00917CDA">
        <w:trPr>
          <w:trHeight w:val="48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12.</w:t>
            </w:r>
          </w:p>
        </w:tc>
        <w:tc>
          <w:tcPr>
            <w:tcW w:w="6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2"/>
              </w:rPr>
              <w:t>к.м.н</w:t>
            </w:r>
            <w:proofErr w:type="spellEnd"/>
            <w:r w:rsidRPr="00D54EA2">
              <w:rPr>
                <w:rStyle w:val="csa16174ba2"/>
              </w:rPr>
              <w:t xml:space="preserve">. </w:t>
            </w:r>
            <w:proofErr w:type="spellStart"/>
            <w:r w:rsidRPr="00D54EA2">
              <w:rPr>
                <w:rStyle w:val="csa16174ba2"/>
              </w:rPr>
              <w:t>Пехенько</w:t>
            </w:r>
            <w:proofErr w:type="spellEnd"/>
            <w:r w:rsidRPr="00D54EA2">
              <w:rPr>
                <w:rStyle w:val="csa16174ba2"/>
              </w:rPr>
              <w:t xml:space="preserve"> В.С.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2"/>
              </w:rPr>
              <w:t>Товариство з обмеженою відповідністю «</w:t>
            </w:r>
            <w:proofErr w:type="spellStart"/>
            <w:r w:rsidRPr="00D54EA2">
              <w:rPr>
                <w:rStyle w:val="csa16174ba2"/>
              </w:rPr>
              <w:t>Євролаб</w:t>
            </w:r>
            <w:proofErr w:type="spellEnd"/>
            <w:r w:rsidRPr="00D54EA2">
              <w:rPr>
                <w:rStyle w:val="csa16174ba2"/>
              </w:rPr>
              <w:t>», амбулаторно-поліклінічне відділення, м. Київ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68512F" w:rsidP="00D54EA2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</w:tbl>
    <w:p w:rsidR="0043573A" w:rsidRPr="00D54EA2" w:rsidRDefault="0043573A" w:rsidP="00D54EA2">
      <w:pPr>
        <w:jc w:val="both"/>
        <w:rPr>
          <w:rFonts w:ascii="Arial" w:hAnsi="Arial" w:cs="Arial"/>
          <w:bCs/>
          <w:sz w:val="20"/>
          <w:szCs w:val="20"/>
        </w:rPr>
      </w:pPr>
    </w:p>
    <w:p w:rsidR="00917CDA" w:rsidRPr="00D54EA2" w:rsidRDefault="00917CDA" w:rsidP="00D54EA2">
      <w:pPr>
        <w:jc w:val="both"/>
        <w:rPr>
          <w:rFonts w:ascii="Arial" w:hAnsi="Arial" w:cs="Arial"/>
          <w:bCs/>
          <w:sz w:val="20"/>
          <w:szCs w:val="20"/>
        </w:rPr>
      </w:pPr>
    </w:p>
    <w:p w:rsidR="0068512F" w:rsidRPr="00D54EA2" w:rsidRDefault="0043573A" w:rsidP="00D54EA2">
      <w:pPr>
        <w:tabs>
          <w:tab w:val="left" w:pos="284"/>
          <w:tab w:val="left" w:pos="426"/>
          <w:tab w:val="left" w:pos="709"/>
        </w:tabs>
        <w:jc w:val="both"/>
        <w:rPr>
          <w:rStyle w:val="cs95e872d02"/>
          <w:rFonts w:ascii="Arial" w:hAnsi="Arial" w:cs="Arial"/>
          <w:sz w:val="20"/>
        </w:rPr>
      </w:pPr>
      <w:r w:rsidRPr="00D54EA2">
        <w:rPr>
          <w:rStyle w:val="cs95e872d02"/>
          <w:rFonts w:ascii="Arial" w:hAnsi="Arial" w:cs="Arial"/>
          <w:b/>
          <w:sz w:val="20"/>
        </w:rPr>
        <w:t xml:space="preserve">3. </w:t>
      </w:r>
      <w:r w:rsidR="00917CDA" w:rsidRPr="00D54EA2">
        <w:rPr>
          <w:rStyle w:val="csa16174ba3"/>
        </w:rPr>
        <w:t>«Фаза ІІ-</w:t>
      </w:r>
      <w:r w:rsidR="00917CDA" w:rsidRPr="00D54EA2">
        <w:rPr>
          <w:rStyle w:val="csa16174ba3"/>
          <w:lang w:val="en-US"/>
        </w:rPr>
        <w:t>III</w:t>
      </w:r>
      <w:r w:rsidR="00917CDA" w:rsidRPr="00D54EA2">
        <w:rPr>
          <w:rStyle w:val="csa16174ba3"/>
        </w:rPr>
        <w:t xml:space="preserve"> випробування для оцінки ефективності та безпеки </w:t>
      </w:r>
      <w:proofErr w:type="spellStart"/>
      <w:r w:rsidR="00917CDA" w:rsidRPr="00D54EA2">
        <w:rPr>
          <w:rStyle w:val="cs5e98e9303"/>
        </w:rPr>
        <w:t>сублінгвальної</w:t>
      </w:r>
      <w:proofErr w:type="spellEnd"/>
      <w:r w:rsidR="00917CDA" w:rsidRPr="00D54EA2">
        <w:rPr>
          <w:rStyle w:val="cs5e98e9303"/>
        </w:rPr>
        <w:t xml:space="preserve"> імунотерапії</w:t>
      </w:r>
      <w:r w:rsidR="00917CDA" w:rsidRPr="00D54EA2">
        <w:rPr>
          <w:rStyle w:val="csa16174ba3"/>
        </w:rPr>
        <w:t xml:space="preserve"> у пацієнтів, що страждають на алергію на пилок берези», код дослідження </w:t>
      </w:r>
      <w:r w:rsidR="00917CDA" w:rsidRPr="00D54EA2">
        <w:rPr>
          <w:rStyle w:val="cs5e98e9303"/>
          <w:lang w:val="en-US"/>
        </w:rPr>
        <w:t>SL</w:t>
      </w:r>
      <w:r w:rsidR="00917CDA" w:rsidRPr="00D54EA2">
        <w:rPr>
          <w:rStyle w:val="cs5e98e9303"/>
        </w:rPr>
        <w:t>-3</w:t>
      </w:r>
      <w:r w:rsidR="00917CDA" w:rsidRPr="00D54EA2">
        <w:rPr>
          <w:rStyle w:val="cs5e98e9303"/>
          <w:lang w:val="en-US"/>
        </w:rPr>
        <w:t>P</w:t>
      </w:r>
      <w:r w:rsidR="00917CDA" w:rsidRPr="00D54EA2">
        <w:rPr>
          <w:rStyle w:val="cs5e98e9303"/>
        </w:rPr>
        <w:t>2</w:t>
      </w:r>
      <w:r w:rsidR="00917CDA" w:rsidRPr="00D54EA2">
        <w:rPr>
          <w:rStyle w:val="cs5e98e9303"/>
          <w:lang w:val="en-US"/>
        </w:rPr>
        <w:t>A</w:t>
      </w:r>
      <w:r w:rsidR="00917CDA" w:rsidRPr="00D54EA2">
        <w:rPr>
          <w:rStyle w:val="csa16174ba3"/>
        </w:rPr>
        <w:t xml:space="preserve">, версія 2.0 від                        12 травня 2025 року, спонсор - РОКСАЛЛ </w:t>
      </w:r>
      <w:proofErr w:type="spellStart"/>
      <w:r w:rsidR="00917CDA" w:rsidRPr="00D54EA2">
        <w:rPr>
          <w:rStyle w:val="csa16174ba3"/>
        </w:rPr>
        <w:t>Медіцін</w:t>
      </w:r>
      <w:proofErr w:type="spellEnd"/>
      <w:r w:rsidR="00917CDA" w:rsidRPr="00D54EA2">
        <w:rPr>
          <w:rStyle w:val="csa16174ba3"/>
        </w:rPr>
        <w:t xml:space="preserve"> </w:t>
      </w:r>
      <w:proofErr w:type="spellStart"/>
      <w:r w:rsidR="00917CDA" w:rsidRPr="00D54EA2">
        <w:rPr>
          <w:rStyle w:val="csa16174ba3"/>
        </w:rPr>
        <w:t>ГмбХ</w:t>
      </w:r>
      <w:proofErr w:type="spellEnd"/>
      <w:r w:rsidR="00917CDA" w:rsidRPr="00D54EA2">
        <w:rPr>
          <w:rStyle w:val="csa16174ba3"/>
        </w:rPr>
        <w:t xml:space="preserve">, Німеччина / </w:t>
      </w:r>
      <w:r w:rsidR="00917CDA" w:rsidRPr="00D54EA2">
        <w:rPr>
          <w:rStyle w:val="csa16174ba3"/>
          <w:lang w:val="en-US"/>
        </w:rPr>
        <w:t>ROXALL</w:t>
      </w:r>
      <w:r w:rsidR="00917CDA" w:rsidRPr="00D54EA2">
        <w:rPr>
          <w:rStyle w:val="csa16174ba3"/>
        </w:rPr>
        <w:t xml:space="preserve"> </w:t>
      </w:r>
      <w:proofErr w:type="spellStart"/>
      <w:r w:rsidR="00917CDA" w:rsidRPr="00D54EA2">
        <w:rPr>
          <w:rStyle w:val="csa16174ba3"/>
          <w:lang w:val="en-US"/>
        </w:rPr>
        <w:t>Medizin</w:t>
      </w:r>
      <w:proofErr w:type="spellEnd"/>
      <w:r w:rsidR="00917CDA" w:rsidRPr="00D54EA2">
        <w:rPr>
          <w:rStyle w:val="csa16174ba3"/>
        </w:rPr>
        <w:t xml:space="preserve"> </w:t>
      </w:r>
      <w:r w:rsidR="00917CDA" w:rsidRPr="00D54EA2">
        <w:rPr>
          <w:rStyle w:val="csa16174ba3"/>
          <w:lang w:val="en-US"/>
        </w:rPr>
        <w:t>GmbH</w:t>
      </w:r>
      <w:r w:rsidR="00917CDA" w:rsidRPr="00D54EA2">
        <w:rPr>
          <w:rStyle w:val="csa16174ba3"/>
        </w:rPr>
        <w:t xml:space="preserve">, </w:t>
      </w:r>
      <w:r w:rsidR="00917CDA" w:rsidRPr="00D54EA2">
        <w:rPr>
          <w:rStyle w:val="csa16174ba3"/>
          <w:lang w:val="en-US"/>
        </w:rPr>
        <w:t>Germany</w:t>
      </w:r>
    </w:p>
    <w:p w:rsidR="0068512F" w:rsidRPr="00D54EA2" w:rsidRDefault="00917CDA" w:rsidP="00D54EA2">
      <w:pPr>
        <w:pStyle w:val="cs95e872d0"/>
        <w:rPr>
          <w:rFonts w:ascii="Arial" w:hAnsi="Arial" w:cs="Arial"/>
          <w:sz w:val="20"/>
        </w:rPr>
      </w:pPr>
      <w:r w:rsidRPr="00D54EA2">
        <w:rPr>
          <w:rStyle w:val="csa16174ba3"/>
        </w:rPr>
        <w:t>Фаза - ІІ-ІІІ</w:t>
      </w:r>
    </w:p>
    <w:p w:rsidR="0068512F" w:rsidRPr="00D54EA2" w:rsidRDefault="00917CDA" w:rsidP="00D54EA2">
      <w:pPr>
        <w:pStyle w:val="cs2e86d3a6"/>
        <w:jc w:val="left"/>
        <w:rPr>
          <w:rFonts w:ascii="Arial" w:hAnsi="Arial" w:cs="Arial"/>
          <w:sz w:val="20"/>
          <w:szCs w:val="20"/>
        </w:rPr>
      </w:pPr>
      <w:r w:rsidRPr="00D54EA2">
        <w:rPr>
          <w:rStyle w:val="csa16174ba3"/>
        </w:rPr>
        <w:t>Заявник - Товариство з обмеженою відповідальністю «</w:t>
      </w:r>
      <w:proofErr w:type="spellStart"/>
      <w:r w:rsidRPr="00D54EA2">
        <w:rPr>
          <w:rStyle w:val="csa16174ba3"/>
        </w:rPr>
        <w:t>Фармаксі</w:t>
      </w:r>
      <w:proofErr w:type="spellEnd"/>
      <w:r w:rsidRPr="00D54EA2">
        <w:rPr>
          <w:rStyle w:val="csa16174ba3"/>
        </w:rPr>
        <w:t xml:space="preserve"> </w:t>
      </w:r>
      <w:proofErr w:type="spellStart"/>
      <w:r w:rsidRPr="00D54EA2">
        <w:rPr>
          <w:rStyle w:val="csa16174ba3"/>
        </w:rPr>
        <w:t>Клінікал</w:t>
      </w:r>
      <w:proofErr w:type="spellEnd"/>
      <w:r w:rsidRPr="00D54EA2">
        <w:rPr>
          <w:rStyle w:val="csa16174ba3"/>
        </w:rPr>
        <w:t xml:space="preserve"> </w:t>
      </w:r>
      <w:proofErr w:type="spellStart"/>
      <w:r w:rsidRPr="00D54EA2">
        <w:rPr>
          <w:rStyle w:val="csa16174ba3"/>
        </w:rPr>
        <w:t>Рисерч</w:t>
      </w:r>
      <w:proofErr w:type="spellEnd"/>
      <w:r w:rsidRPr="00D54EA2">
        <w:rPr>
          <w:rStyle w:val="csa16174ba3"/>
        </w:rPr>
        <w:t xml:space="preserve">», Україна </w:t>
      </w:r>
    </w:p>
    <w:p w:rsidR="0043573A" w:rsidRPr="00D54EA2" w:rsidRDefault="0043573A" w:rsidP="00D54EA2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2"/>
      </w:tblGrid>
      <w:tr w:rsidR="0068512F" w:rsidRPr="00D54EA2" w:rsidTr="00917CDA"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№ п/п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П.І.Б. відповідального дослідника</w:t>
            </w:r>
          </w:p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1.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3"/>
              </w:rPr>
              <w:t>д.м.н</w:t>
            </w:r>
            <w:proofErr w:type="spellEnd"/>
            <w:r w:rsidRPr="00D54EA2">
              <w:rPr>
                <w:rStyle w:val="csa16174ba3"/>
              </w:rPr>
              <w:t>., проф. Коваленко С.В.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Обласне комунальне некомерційне підприємство «Чернівецька обласна клінічна лікарня», відділення пульмонології, м. Чернівці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2.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лікар Гук С.А.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Клінічна лікарня «Феофанія» Державного управління справами, центр респіраторної медицини, м. Київ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3.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 xml:space="preserve">лікар </w:t>
            </w:r>
            <w:proofErr w:type="spellStart"/>
            <w:r w:rsidRPr="00D54EA2">
              <w:rPr>
                <w:rStyle w:val="csa16174ba3"/>
              </w:rPr>
              <w:t>Амер</w:t>
            </w:r>
            <w:proofErr w:type="spellEnd"/>
            <w:r w:rsidRPr="00D54EA2">
              <w:rPr>
                <w:rStyle w:val="csa16174ba3"/>
              </w:rPr>
              <w:t xml:space="preserve"> Л.Б.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Комунальне некомерційне підприємство «Міська клінічна лікарня №27» Харківської міської ради, алергологічне відділення, м. Харків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4.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лікар Садовська В.В.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Університетська лікарня Вінницького національного медичного університету ім. М.І. Пирогова, амбулаторно-діагностичне відділення, м. Вінниця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5.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3"/>
              </w:rPr>
              <w:t>к.м.н</w:t>
            </w:r>
            <w:proofErr w:type="spellEnd"/>
            <w:r w:rsidRPr="00D54EA2">
              <w:rPr>
                <w:rStyle w:val="csa16174ba3"/>
              </w:rPr>
              <w:t>. Деркач М.І.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 xml:space="preserve">Комунальне некомерційне підприємство «Обласна клінічна лікарня Івано-Франківської обласної ради», Центр </w:t>
            </w:r>
            <w:proofErr w:type="spellStart"/>
            <w:r w:rsidRPr="00D54EA2">
              <w:rPr>
                <w:rStyle w:val="csa16174ba3"/>
              </w:rPr>
              <w:t>бронхолегеневих</w:t>
            </w:r>
            <w:proofErr w:type="spellEnd"/>
            <w:r w:rsidRPr="00D54EA2">
              <w:rPr>
                <w:rStyle w:val="csa16174ba3"/>
              </w:rPr>
              <w:t xml:space="preserve"> захворювань, алергології та імунології, м. Івано-Франківськ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6.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3"/>
              </w:rPr>
              <w:t>д.м.н</w:t>
            </w:r>
            <w:proofErr w:type="spellEnd"/>
            <w:r w:rsidRPr="00D54EA2">
              <w:rPr>
                <w:rStyle w:val="csa16174ba3"/>
              </w:rPr>
              <w:t xml:space="preserve">., проф. </w:t>
            </w:r>
            <w:proofErr w:type="spellStart"/>
            <w:r w:rsidRPr="00D54EA2">
              <w:rPr>
                <w:rStyle w:val="csa16174ba3"/>
              </w:rPr>
              <w:t>Приступа</w:t>
            </w:r>
            <w:proofErr w:type="spellEnd"/>
            <w:r w:rsidRPr="00D54EA2">
              <w:rPr>
                <w:rStyle w:val="csa16174ba3"/>
              </w:rPr>
              <w:t xml:space="preserve"> Л.Н.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 xml:space="preserve">Комунальне некомерційне підприємство Сумської обласної ради «Сумська обласна клінічна лікарня», </w:t>
            </w:r>
            <w:proofErr w:type="spellStart"/>
            <w:r w:rsidRPr="00D54EA2">
              <w:rPr>
                <w:rStyle w:val="csa16174ba3"/>
              </w:rPr>
              <w:t>пульмонологічне</w:t>
            </w:r>
            <w:proofErr w:type="spellEnd"/>
            <w:r w:rsidRPr="00D54EA2">
              <w:rPr>
                <w:rStyle w:val="csa16174ba3"/>
              </w:rPr>
              <w:t xml:space="preserve"> відділення, Сумський державний університет, кафедра внутрішньої та сімейної медицини навчально-наукового медичного інституту, м. Суми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7.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3"/>
              </w:rPr>
              <w:t>к.м.н</w:t>
            </w:r>
            <w:proofErr w:type="spellEnd"/>
            <w:r w:rsidRPr="00D54EA2">
              <w:rPr>
                <w:rStyle w:val="csa16174ba3"/>
              </w:rPr>
              <w:t>. Рудник В.Т.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Комунальне некомерційне підпр</w:t>
            </w:r>
            <w:r w:rsidR="00905D75" w:rsidRPr="00D54EA2">
              <w:rPr>
                <w:rStyle w:val="csa16174ba3"/>
              </w:rPr>
              <w:t>иємство «Міська клінічна лікарня</w:t>
            </w:r>
            <w:r w:rsidRPr="00D54EA2">
              <w:rPr>
                <w:rStyle w:val="csa16174ba3"/>
              </w:rPr>
              <w:t xml:space="preserve"> №1 Івано-Франківської міської ради», відділення спеціалізованої консультативної допомоги, м. Івано-Франківськ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8.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3"/>
              </w:rPr>
              <w:t>д.м.н</w:t>
            </w:r>
            <w:proofErr w:type="spellEnd"/>
            <w:r w:rsidRPr="00D54EA2">
              <w:rPr>
                <w:rStyle w:val="csa16174ba3"/>
              </w:rPr>
              <w:t xml:space="preserve">. Яковенко О.К. 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Товариство з обмеженою відповідальністю «Клініка алергії та кашлю», підрозділ проведення клінічних досліджень, м. Луцьк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9.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3"/>
              </w:rPr>
              <w:t>к.м.н</w:t>
            </w:r>
            <w:proofErr w:type="spellEnd"/>
            <w:r w:rsidRPr="00D54EA2">
              <w:rPr>
                <w:rStyle w:val="csa16174ba3"/>
              </w:rPr>
              <w:t>. Добрянський Д.В.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Товариство з обмеженою відповідальністю «Медичний центр «АРТЕС МЕДІКУМ», лікувально-діагностичне відділення, м. Київ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10.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лікар Юрків Т.Б.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Приватне підприємство приватна виробнича фірма «</w:t>
            </w:r>
            <w:proofErr w:type="spellStart"/>
            <w:r w:rsidRPr="00D54EA2">
              <w:rPr>
                <w:rStyle w:val="csa16174ba3"/>
              </w:rPr>
              <w:t>Ацинус</w:t>
            </w:r>
            <w:proofErr w:type="spellEnd"/>
            <w:r w:rsidRPr="00D54EA2">
              <w:rPr>
                <w:rStyle w:val="csa16174ba3"/>
              </w:rPr>
              <w:t>», лікувально-діагностичний центр, м. Кропивницький</w:t>
            </w:r>
          </w:p>
        </w:tc>
      </w:tr>
      <w:tr w:rsidR="0068512F" w:rsidRPr="00D54EA2" w:rsidTr="00917CDA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11.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3"/>
              </w:rPr>
              <w:t>к.м.н</w:t>
            </w:r>
            <w:proofErr w:type="spellEnd"/>
            <w:r w:rsidRPr="00D54EA2">
              <w:rPr>
                <w:rStyle w:val="csa16174ba3"/>
              </w:rPr>
              <w:t xml:space="preserve">. </w:t>
            </w:r>
            <w:proofErr w:type="spellStart"/>
            <w:r w:rsidRPr="00D54EA2">
              <w:rPr>
                <w:rStyle w:val="csa16174ba3"/>
              </w:rPr>
              <w:t>Пехенько</w:t>
            </w:r>
            <w:proofErr w:type="spellEnd"/>
            <w:r w:rsidRPr="00D54EA2">
              <w:rPr>
                <w:rStyle w:val="csa16174ba3"/>
              </w:rPr>
              <w:t xml:space="preserve"> В.С.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lastRenderedPageBreak/>
              <w:t>Товариство з обмеженою відповідальністю «</w:t>
            </w:r>
            <w:proofErr w:type="spellStart"/>
            <w:r w:rsidRPr="00D54EA2">
              <w:rPr>
                <w:rStyle w:val="csa16174ba3"/>
              </w:rPr>
              <w:t>Євролаб</w:t>
            </w:r>
            <w:proofErr w:type="spellEnd"/>
            <w:r w:rsidRPr="00D54EA2">
              <w:rPr>
                <w:rStyle w:val="csa16174ba3"/>
              </w:rPr>
              <w:t>», амбулаторно-поліклінічне відділення, м. Київ</w:t>
            </w:r>
          </w:p>
        </w:tc>
      </w:tr>
    </w:tbl>
    <w:p w:rsidR="0043573A" w:rsidRPr="00D54EA2" w:rsidRDefault="0043573A" w:rsidP="00D54EA2">
      <w:pPr>
        <w:jc w:val="both"/>
        <w:rPr>
          <w:rFonts w:ascii="Arial" w:hAnsi="Arial" w:cs="Arial"/>
          <w:bCs/>
          <w:sz w:val="20"/>
          <w:szCs w:val="20"/>
        </w:rPr>
      </w:pPr>
    </w:p>
    <w:p w:rsidR="00917CDA" w:rsidRPr="00D54EA2" w:rsidRDefault="00917CDA" w:rsidP="00D54EA2">
      <w:pPr>
        <w:jc w:val="both"/>
        <w:rPr>
          <w:rFonts w:ascii="Arial" w:hAnsi="Arial" w:cs="Arial"/>
          <w:bCs/>
          <w:sz w:val="20"/>
          <w:szCs w:val="20"/>
        </w:rPr>
      </w:pPr>
    </w:p>
    <w:p w:rsidR="0068512F" w:rsidRPr="00D54EA2" w:rsidRDefault="0043573A" w:rsidP="00D54EA2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</w:rPr>
      </w:pPr>
      <w:r w:rsidRPr="00D54EA2">
        <w:rPr>
          <w:rStyle w:val="cs80d9435b2"/>
          <w:rFonts w:ascii="Arial" w:hAnsi="Arial" w:cs="Arial"/>
          <w:b/>
          <w:sz w:val="20"/>
        </w:rPr>
        <w:t xml:space="preserve">4. </w:t>
      </w:r>
      <w:r w:rsidR="00917CDA" w:rsidRPr="00D54EA2">
        <w:rPr>
          <w:rStyle w:val="csa16174ba4"/>
        </w:rPr>
        <w:t>«</w:t>
      </w:r>
      <w:proofErr w:type="spellStart"/>
      <w:r w:rsidR="00917CDA" w:rsidRPr="00D54EA2">
        <w:rPr>
          <w:rStyle w:val="csa16174ba4"/>
        </w:rPr>
        <w:t>Багатоцентрове</w:t>
      </w:r>
      <w:proofErr w:type="spellEnd"/>
      <w:r w:rsidR="00917CDA" w:rsidRPr="00D54EA2">
        <w:rPr>
          <w:rStyle w:val="csa16174ba4"/>
        </w:rPr>
        <w:t xml:space="preserve">, </w:t>
      </w:r>
      <w:proofErr w:type="spellStart"/>
      <w:r w:rsidR="00917CDA" w:rsidRPr="00D54EA2">
        <w:rPr>
          <w:rStyle w:val="csa16174ba4"/>
        </w:rPr>
        <w:t>рандомізоване</w:t>
      </w:r>
      <w:proofErr w:type="spellEnd"/>
      <w:r w:rsidR="00917CDA" w:rsidRPr="00D54EA2">
        <w:rPr>
          <w:rStyle w:val="csa16174ba4"/>
        </w:rPr>
        <w:t xml:space="preserve">, подвійне сліпе, плацебо-контрольоване дослідження фази 3 для оцінки ефективності та безпечності </w:t>
      </w:r>
      <w:proofErr w:type="spellStart"/>
      <w:r w:rsidR="00917CDA" w:rsidRPr="00D54EA2">
        <w:rPr>
          <w:rStyle w:val="cs5e98e9304"/>
        </w:rPr>
        <w:t>літіфілімабу</w:t>
      </w:r>
      <w:proofErr w:type="spellEnd"/>
      <w:r w:rsidR="00917CDA" w:rsidRPr="00D54EA2">
        <w:rPr>
          <w:rStyle w:val="cs5e98e9304"/>
        </w:rPr>
        <w:t xml:space="preserve"> (</w:t>
      </w:r>
      <w:r w:rsidR="00917CDA" w:rsidRPr="00D54EA2">
        <w:rPr>
          <w:rStyle w:val="cs5e98e9304"/>
          <w:lang w:val="en-US"/>
        </w:rPr>
        <w:t>BIIB</w:t>
      </w:r>
      <w:r w:rsidR="00917CDA" w:rsidRPr="00D54EA2">
        <w:rPr>
          <w:rStyle w:val="cs5e98e9304"/>
        </w:rPr>
        <w:t>059)</w:t>
      </w:r>
      <w:r w:rsidR="00917CDA" w:rsidRPr="00D54EA2">
        <w:rPr>
          <w:rStyle w:val="csa16174ba4"/>
        </w:rPr>
        <w:t xml:space="preserve"> у дорослих учасників з активним системним червоним вовчаком, які отримують фонове небіологічне стандартне лікування вовчака», код дослідження </w:t>
      </w:r>
      <w:r w:rsidR="00917CDA" w:rsidRPr="00D54EA2">
        <w:rPr>
          <w:rStyle w:val="cs5e98e9304"/>
        </w:rPr>
        <w:t>230</w:t>
      </w:r>
      <w:r w:rsidR="00917CDA" w:rsidRPr="00D54EA2">
        <w:rPr>
          <w:rStyle w:val="cs5e98e9304"/>
          <w:lang w:val="en-US"/>
        </w:rPr>
        <w:t>LE</w:t>
      </w:r>
      <w:r w:rsidR="00917CDA" w:rsidRPr="00D54EA2">
        <w:rPr>
          <w:rStyle w:val="cs5e98e9304"/>
        </w:rPr>
        <w:t>304</w:t>
      </w:r>
      <w:r w:rsidR="00917CDA" w:rsidRPr="00D54EA2">
        <w:rPr>
          <w:rStyle w:val="csa16174ba4"/>
        </w:rPr>
        <w:t xml:space="preserve">, версія 5.0 від 05 лютого 2024 року, спонсор - </w:t>
      </w:r>
      <w:r w:rsidR="00917CDA" w:rsidRPr="00D54EA2">
        <w:rPr>
          <w:rStyle w:val="csa16174ba4"/>
          <w:lang w:val="en-US"/>
        </w:rPr>
        <w:t>Biogen</w:t>
      </w:r>
      <w:r w:rsidR="00917CDA" w:rsidRPr="00D54EA2">
        <w:rPr>
          <w:rStyle w:val="csa16174ba4"/>
        </w:rPr>
        <w:t xml:space="preserve"> </w:t>
      </w:r>
      <w:r w:rsidR="00917CDA" w:rsidRPr="00D54EA2">
        <w:rPr>
          <w:rStyle w:val="csa16174ba4"/>
          <w:lang w:val="en-US"/>
        </w:rPr>
        <w:t>Idec</w:t>
      </w:r>
      <w:r w:rsidR="00917CDA" w:rsidRPr="00D54EA2">
        <w:rPr>
          <w:rStyle w:val="csa16174ba4"/>
        </w:rPr>
        <w:t xml:space="preserve"> </w:t>
      </w:r>
      <w:r w:rsidR="00917CDA" w:rsidRPr="00D54EA2">
        <w:rPr>
          <w:rStyle w:val="csa16174ba4"/>
          <w:lang w:val="en-US"/>
        </w:rPr>
        <w:t>Research</w:t>
      </w:r>
      <w:r w:rsidR="00917CDA" w:rsidRPr="00D54EA2">
        <w:rPr>
          <w:rStyle w:val="csa16174ba4"/>
        </w:rPr>
        <w:t xml:space="preserve"> </w:t>
      </w:r>
      <w:r w:rsidR="00917CDA" w:rsidRPr="00D54EA2">
        <w:rPr>
          <w:rStyle w:val="csa16174ba4"/>
          <w:lang w:val="en-US"/>
        </w:rPr>
        <w:t>Limited</w:t>
      </w:r>
      <w:r w:rsidR="00917CDA" w:rsidRPr="00D54EA2">
        <w:rPr>
          <w:rStyle w:val="csa16174ba4"/>
        </w:rPr>
        <w:t xml:space="preserve">, </w:t>
      </w:r>
      <w:r w:rsidR="00917CDA" w:rsidRPr="00D54EA2">
        <w:rPr>
          <w:rStyle w:val="csa16174ba4"/>
          <w:lang w:val="en-US"/>
        </w:rPr>
        <w:t>United</w:t>
      </w:r>
      <w:r w:rsidR="00917CDA" w:rsidRPr="00D54EA2">
        <w:rPr>
          <w:rStyle w:val="csa16174ba4"/>
        </w:rPr>
        <w:t xml:space="preserve"> </w:t>
      </w:r>
      <w:r w:rsidR="00917CDA" w:rsidRPr="00D54EA2">
        <w:rPr>
          <w:rStyle w:val="csa16174ba4"/>
          <w:lang w:val="en-US"/>
        </w:rPr>
        <w:t>Kingdom</w:t>
      </w:r>
    </w:p>
    <w:p w:rsidR="0068512F" w:rsidRPr="00D54EA2" w:rsidRDefault="00917CDA" w:rsidP="00D54EA2">
      <w:pPr>
        <w:pStyle w:val="cs80d9435b"/>
        <w:rPr>
          <w:rFonts w:ascii="Arial" w:hAnsi="Arial" w:cs="Arial"/>
          <w:sz w:val="20"/>
        </w:rPr>
      </w:pPr>
      <w:r w:rsidRPr="00D54EA2">
        <w:rPr>
          <w:rStyle w:val="csa16174ba4"/>
        </w:rPr>
        <w:t>Фаза - ІІІ</w:t>
      </w:r>
    </w:p>
    <w:p w:rsidR="0068512F" w:rsidRPr="00D54EA2" w:rsidRDefault="00917CDA" w:rsidP="00D54EA2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54EA2">
        <w:rPr>
          <w:rStyle w:val="csa16174ba4"/>
        </w:rPr>
        <w:t xml:space="preserve">Заявник - Підприємство з 100% іноземною інвестицією </w:t>
      </w:r>
      <w:r w:rsidRPr="00D54EA2">
        <w:rPr>
          <w:rStyle w:val="csa16174ba4"/>
          <w:lang w:val="en-US"/>
        </w:rPr>
        <w:t xml:space="preserve">«АЙК’ЮВІА РДС </w:t>
      </w:r>
      <w:proofErr w:type="spellStart"/>
      <w:r w:rsidRPr="00D54EA2">
        <w:rPr>
          <w:rStyle w:val="csa16174ba4"/>
          <w:lang w:val="en-US"/>
        </w:rPr>
        <w:t>Україна</w:t>
      </w:r>
      <w:proofErr w:type="spellEnd"/>
      <w:r w:rsidRPr="00D54EA2">
        <w:rPr>
          <w:rStyle w:val="csa16174ba4"/>
          <w:lang w:val="en-US"/>
        </w:rPr>
        <w:t>»</w:t>
      </w:r>
    </w:p>
    <w:p w:rsidR="0043573A" w:rsidRPr="00D54EA2" w:rsidRDefault="0043573A" w:rsidP="00D54EA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9111"/>
      </w:tblGrid>
      <w:tr w:rsidR="0068512F" w:rsidRPr="00D54EA2" w:rsidTr="0043573A">
        <w:tc>
          <w:tcPr>
            <w:tcW w:w="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№ п/п</w:t>
            </w:r>
          </w:p>
        </w:tc>
        <w:tc>
          <w:tcPr>
            <w:tcW w:w="9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П.І.Б. відповідального дослідника</w:t>
            </w:r>
          </w:p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Назва місця проведення клінічного випробування</w:t>
            </w:r>
          </w:p>
        </w:tc>
      </w:tr>
      <w:tr w:rsidR="0068512F" w:rsidRPr="00D54EA2" w:rsidTr="0043573A">
        <w:trPr>
          <w:trHeight w:val="486"/>
        </w:trPr>
        <w:tc>
          <w:tcPr>
            <w:tcW w:w="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1.</w:t>
            </w:r>
          </w:p>
        </w:tc>
        <w:tc>
          <w:tcPr>
            <w:tcW w:w="9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д.м.н</w:t>
            </w:r>
            <w:proofErr w:type="spellEnd"/>
            <w:r w:rsidRPr="00D54EA2">
              <w:rPr>
                <w:rStyle w:val="csa16174ba4"/>
              </w:rPr>
              <w:t xml:space="preserve">., проф. Яременко О.Б. 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відділення терапії, Національний медичний університет імені О.О. Богомольця, кафедра внутрішньої медицини №3, м. Київ</w:t>
            </w:r>
          </w:p>
        </w:tc>
      </w:tr>
      <w:tr w:rsidR="0068512F" w:rsidRPr="00D54EA2" w:rsidTr="0043573A">
        <w:trPr>
          <w:trHeight w:val="486"/>
        </w:trPr>
        <w:tc>
          <w:tcPr>
            <w:tcW w:w="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2.</w:t>
            </w:r>
          </w:p>
        </w:tc>
        <w:tc>
          <w:tcPr>
            <w:tcW w:w="9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лікар Качур В.В.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Медичний центр «</w:t>
            </w:r>
            <w:proofErr w:type="spellStart"/>
            <w:r w:rsidRPr="00D54EA2">
              <w:rPr>
                <w:rStyle w:val="csa16174ba4"/>
              </w:rPr>
              <w:t>Ок!Клінік</w:t>
            </w:r>
            <w:proofErr w:type="spellEnd"/>
            <w:r w:rsidRPr="00D54EA2">
              <w:rPr>
                <w:rStyle w:val="csa16174ba4"/>
              </w:rPr>
              <w:t>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м. Київ</w:t>
            </w:r>
          </w:p>
        </w:tc>
      </w:tr>
      <w:tr w:rsidR="0068512F" w:rsidRPr="00D54EA2" w:rsidTr="0043573A">
        <w:trPr>
          <w:trHeight w:val="486"/>
        </w:trPr>
        <w:tc>
          <w:tcPr>
            <w:tcW w:w="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3.</w:t>
            </w:r>
          </w:p>
        </w:tc>
        <w:tc>
          <w:tcPr>
            <w:tcW w:w="9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зав. відділення Кулик А.В.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Комунальне некомерційне підприємство «Черкаська обласна лікарня Черкаської обласної ради», кардіоревматологічне відділення, м. Черкаси</w:t>
            </w:r>
          </w:p>
        </w:tc>
      </w:tr>
      <w:tr w:rsidR="0068512F" w:rsidRPr="00D54EA2" w:rsidTr="0043573A">
        <w:trPr>
          <w:trHeight w:val="486"/>
        </w:trPr>
        <w:tc>
          <w:tcPr>
            <w:tcW w:w="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4.</w:t>
            </w:r>
          </w:p>
        </w:tc>
        <w:tc>
          <w:tcPr>
            <w:tcW w:w="9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д.м.н</w:t>
            </w:r>
            <w:proofErr w:type="spellEnd"/>
            <w:r w:rsidRPr="00D54EA2">
              <w:rPr>
                <w:rStyle w:val="csa16174ba4"/>
              </w:rPr>
              <w:t>., проф. Шевчук С.В.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Університетська лікарня Вінницького національного медичного університету ім. М.І. Пирогова, ревматологічне відділення з терапевтичними ліжками,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68512F" w:rsidRPr="00D54EA2" w:rsidTr="0043573A">
        <w:trPr>
          <w:trHeight w:val="486"/>
        </w:trPr>
        <w:tc>
          <w:tcPr>
            <w:tcW w:w="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5.</w:t>
            </w:r>
          </w:p>
        </w:tc>
        <w:tc>
          <w:tcPr>
            <w:tcW w:w="9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 xml:space="preserve">лікар </w:t>
            </w:r>
            <w:proofErr w:type="spellStart"/>
            <w:r w:rsidRPr="00D54EA2">
              <w:rPr>
                <w:rStyle w:val="csa16174ba4"/>
              </w:rPr>
              <w:t>Зябченко</w:t>
            </w:r>
            <w:proofErr w:type="spellEnd"/>
            <w:r w:rsidRPr="00D54EA2">
              <w:rPr>
                <w:rStyle w:val="csa16174ba4"/>
              </w:rPr>
              <w:t xml:space="preserve"> М.Г.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</w:tbl>
    <w:p w:rsidR="0043573A" w:rsidRPr="00D54EA2" w:rsidRDefault="0043573A" w:rsidP="00D54EA2">
      <w:pPr>
        <w:jc w:val="both"/>
        <w:rPr>
          <w:rFonts w:ascii="Arial" w:hAnsi="Arial" w:cs="Arial"/>
          <w:bCs/>
          <w:sz w:val="20"/>
          <w:szCs w:val="20"/>
        </w:rPr>
      </w:pPr>
    </w:p>
    <w:p w:rsidR="00917CDA" w:rsidRPr="00D54EA2" w:rsidRDefault="00917CDA" w:rsidP="00D54EA2">
      <w:pPr>
        <w:jc w:val="both"/>
        <w:rPr>
          <w:rFonts w:ascii="Arial" w:hAnsi="Arial" w:cs="Arial"/>
          <w:bCs/>
          <w:sz w:val="20"/>
          <w:szCs w:val="20"/>
        </w:rPr>
      </w:pPr>
    </w:p>
    <w:p w:rsidR="0068512F" w:rsidRPr="00D54EA2" w:rsidRDefault="0043573A" w:rsidP="00D54EA2">
      <w:pPr>
        <w:tabs>
          <w:tab w:val="left" w:pos="284"/>
          <w:tab w:val="left" w:pos="426"/>
          <w:tab w:val="left" w:pos="709"/>
        </w:tabs>
        <w:jc w:val="both"/>
        <w:rPr>
          <w:rStyle w:val="cs80d9435b3"/>
          <w:rFonts w:ascii="Arial" w:hAnsi="Arial" w:cs="Arial"/>
          <w:sz w:val="20"/>
        </w:rPr>
      </w:pPr>
      <w:r w:rsidRPr="00D54EA2">
        <w:rPr>
          <w:rStyle w:val="cs80d9435b3"/>
          <w:rFonts w:ascii="Arial" w:hAnsi="Arial" w:cs="Arial"/>
          <w:b/>
          <w:sz w:val="20"/>
        </w:rPr>
        <w:t xml:space="preserve">5. </w:t>
      </w:r>
      <w:r w:rsidR="00917CDA" w:rsidRPr="00D54EA2">
        <w:rPr>
          <w:rStyle w:val="csa16174ba5"/>
        </w:rPr>
        <w:t>«</w:t>
      </w:r>
      <w:proofErr w:type="spellStart"/>
      <w:r w:rsidR="00917CDA" w:rsidRPr="00D54EA2">
        <w:rPr>
          <w:rStyle w:val="csa16174ba5"/>
        </w:rPr>
        <w:t>Рандомізоване</w:t>
      </w:r>
      <w:proofErr w:type="spellEnd"/>
      <w:r w:rsidR="00917CDA" w:rsidRPr="00D54EA2">
        <w:rPr>
          <w:rStyle w:val="csa16174ba5"/>
        </w:rPr>
        <w:t xml:space="preserve">, відкрите дослідження ІІІ фази для оцінки ефективності та безпечності </w:t>
      </w:r>
      <w:r w:rsidR="00917CDA" w:rsidRPr="00D54EA2">
        <w:rPr>
          <w:rStyle w:val="cs5e98e9305"/>
          <w:lang w:val="en-US"/>
        </w:rPr>
        <w:t>sac</w:t>
      </w:r>
      <w:r w:rsidR="00917CDA" w:rsidRPr="00D54EA2">
        <w:rPr>
          <w:rStyle w:val="cs5e98e9305"/>
        </w:rPr>
        <w:t>-</w:t>
      </w:r>
      <w:r w:rsidR="00917CDA" w:rsidRPr="00D54EA2">
        <w:rPr>
          <w:rStyle w:val="cs5e98e9305"/>
          <w:lang w:val="en-US"/>
        </w:rPr>
        <w:t>TMT</w:t>
      </w:r>
      <w:r w:rsidR="00917CDA" w:rsidRPr="00D54EA2">
        <w:rPr>
          <w:rStyle w:val="cs5e98e9305"/>
        </w:rPr>
        <w:t xml:space="preserve"> (</w:t>
      </w:r>
      <w:proofErr w:type="spellStart"/>
      <w:r w:rsidR="00917CDA" w:rsidRPr="00D54EA2">
        <w:rPr>
          <w:rStyle w:val="cs5e98e9305"/>
        </w:rPr>
        <w:t>Сацитузумаб</w:t>
      </w:r>
      <w:proofErr w:type="spellEnd"/>
      <w:r w:rsidR="00917CDA" w:rsidRPr="00D54EA2">
        <w:rPr>
          <w:rStyle w:val="cs5e98e9305"/>
        </w:rPr>
        <w:t xml:space="preserve"> </w:t>
      </w:r>
      <w:proofErr w:type="spellStart"/>
      <w:r w:rsidR="00917CDA" w:rsidRPr="00D54EA2">
        <w:rPr>
          <w:rStyle w:val="cs5e98e9305"/>
        </w:rPr>
        <w:t>тирумотекан</w:t>
      </w:r>
      <w:proofErr w:type="spellEnd"/>
      <w:r w:rsidR="00917CDA" w:rsidRPr="00D54EA2">
        <w:rPr>
          <w:rStyle w:val="cs5e98e9305"/>
        </w:rPr>
        <w:t xml:space="preserve">, </w:t>
      </w:r>
      <w:r w:rsidR="00917CDA" w:rsidRPr="00D54EA2">
        <w:rPr>
          <w:rStyle w:val="cs5e98e9305"/>
          <w:lang w:val="en-US"/>
        </w:rPr>
        <w:t>MK</w:t>
      </w:r>
      <w:r w:rsidR="00917CDA" w:rsidRPr="00D54EA2">
        <w:rPr>
          <w:rStyle w:val="cs5e98e9305"/>
        </w:rPr>
        <w:t>-2870)</w:t>
      </w:r>
      <w:r w:rsidR="00917CDA" w:rsidRPr="00D54EA2">
        <w:rPr>
          <w:rStyle w:val="csa16174ba5"/>
        </w:rPr>
        <w:t xml:space="preserve">, у поєднанні з </w:t>
      </w:r>
      <w:proofErr w:type="spellStart"/>
      <w:r w:rsidR="00917CDA" w:rsidRPr="00D54EA2">
        <w:rPr>
          <w:rStyle w:val="csa16174ba5"/>
        </w:rPr>
        <w:t>карбоплатином</w:t>
      </w:r>
      <w:proofErr w:type="spellEnd"/>
      <w:r w:rsidR="00917CDA" w:rsidRPr="00D54EA2">
        <w:rPr>
          <w:rStyle w:val="csa16174ba5"/>
        </w:rPr>
        <w:t>/</w:t>
      </w:r>
      <w:proofErr w:type="spellStart"/>
      <w:r w:rsidR="00917CDA" w:rsidRPr="00D54EA2">
        <w:rPr>
          <w:rStyle w:val="csa16174ba5"/>
        </w:rPr>
        <w:t>паклітакселом</w:t>
      </w:r>
      <w:proofErr w:type="spellEnd"/>
      <w:r w:rsidR="00917CDA" w:rsidRPr="00D54EA2">
        <w:rPr>
          <w:rStyle w:val="csa16174ba5"/>
        </w:rPr>
        <w:t xml:space="preserve"> порівняно з хіміотерапією, обидва в комбінації з </w:t>
      </w:r>
      <w:proofErr w:type="spellStart"/>
      <w:r w:rsidR="00917CDA" w:rsidRPr="00D54EA2">
        <w:rPr>
          <w:rStyle w:val="csa16174ba5"/>
        </w:rPr>
        <w:t>пембролізумабом</w:t>
      </w:r>
      <w:proofErr w:type="spellEnd"/>
      <w:r w:rsidR="00917CDA" w:rsidRPr="00D54EA2">
        <w:rPr>
          <w:rStyle w:val="csa16174ba5"/>
        </w:rPr>
        <w:t xml:space="preserve"> в якості </w:t>
      </w:r>
      <w:proofErr w:type="spellStart"/>
      <w:r w:rsidR="00917CDA" w:rsidRPr="00D54EA2">
        <w:rPr>
          <w:rStyle w:val="csa16174ba5"/>
        </w:rPr>
        <w:t>неоад’ювантної</w:t>
      </w:r>
      <w:proofErr w:type="spellEnd"/>
      <w:r w:rsidR="00917CDA" w:rsidRPr="00D54EA2">
        <w:rPr>
          <w:rStyle w:val="csa16174ba5"/>
        </w:rPr>
        <w:t xml:space="preserve">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росту», код дослідження </w:t>
      </w:r>
      <w:r w:rsidR="00917CDA" w:rsidRPr="00D54EA2">
        <w:rPr>
          <w:rStyle w:val="cs5e98e9305"/>
          <w:lang w:val="en-US"/>
        </w:rPr>
        <w:t>MK</w:t>
      </w:r>
      <w:r w:rsidR="00917CDA" w:rsidRPr="00D54EA2">
        <w:rPr>
          <w:rStyle w:val="cs5e98e9305"/>
        </w:rPr>
        <w:t>-2870-032</w:t>
      </w:r>
      <w:r w:rsidR="00917CDA" w:rsidRPr="00D54EA2">
        <w:rPr>
          <w:rStyle w:val="csa16174ba5"/>
        </w:rPr>
        <w:t xml:space="preserve">, версія 00 від 18 лютого              2025 року, спонсор - ТОВ </w:t>
      </w:r>
      <w:proofErr w:type="spellStart"/>
      <w:r w:rsidR="00917CDA" w:rsidRPr="00D54EA2">
        <w:rPr>
          <w:rStyle w:val="csa16174ba5"/>
        </w:rPr>
        <w:t>Мерк</w:t>
      </w:r>
      <w:proofErr w:type="spellEnd"/>
      <w:r w:rsidR="00917CDA" w:rsidRPr="00D54EA2">
        <w:rPr>
          <w:rStyle w:val="csa16174ba5"/>
        </w:rPr>
        <w:t xml:space="preserve"> </w:t>
      </w:r>
      <w:proofErr w:type="spellStart"/>
      <w:r w:rsidR="00917CDA" w:rsidRPr="00D54EA2">
        <w:rPr>
          <w:rStyle w:val="csa16174ba5"/>
        </w:rPr>
        <w:t>Шарп</w:t>
      </w:r>
      <w:proofErr w:type="spellEnd"/>
      <w:r w:rsidR="00917CDA" w:rsidRPr="00D54EA2">
        <w:rPr>
          <w:rStyle w:val="csa16174ba5"/>
        </w:rPr>
        <w:t xml:space="preserve"> </w:t>
      </w:r>
      <w:proofErr w:type="spellStart"/>
      <w:r w:rsidR="00917CDA" w:rsidRPr="00D54EA2">
        <w:rPr>
          <w:rStyle w:val="csa16174ba5"/>
        </w:rPr>
        <w:t>енд</w:t>
      </w:r>
      <w:proofErr w:type="spellEnd"/>
      <w:r w:rsidR="00917CDA" w:rsidRPr="00D54EA2">
        <w:rPr>
          <w:rStyle w:val="csa16174ba5"/>
        </w:rPr>
        <w:t xml:space="preserve"> </w:t>
      </w:r>
      <w:proofErr w:type="spellStart"/>
      <w:r w:rsidR="00917CDA" w:rsidRPr="00D54EA2">
        <w:rPr>
          <w:rStyle w:val="csa16174ba5"/>
        </w:rPr>
        <w:t>Доум</w:t>
      </w:r>
      <w:proofErr w:type="spellEnd"/>
      <w:r w:rsidR="00917CDA" w:rsidRPr="00D54EA2">
        <w:rPr>
          <w:rStyle w:val="csa16174ba5"/>
        </w:rPr>
        <w:t>, США (</w:t>
      </w:r>
      <w:r w:rsidR="00917CDA" w:rsidRPr="00D54EA2">
        <w:rPr>
          <w:rStyle w:val="csa16174ba5"/>
          <w:lang w:val="en-US"/>
        </w:rPr>
        <w:t>Merck</w:t>
      </w:r>
      <w:r w:rsidR="00917CDA" w:rsidRPr="00D54EA2">
        <w:rPr>
          <w:rStyle w:val="csa16174ba5"/>
        </w:rPr>
        <w:t xml:space="preserve"> </w:t>
      </w:r>
      <w:r w:rsidR="00917CDA" w:rsidRPr="00D54EA2">
        <w:rPr>
          <w:rStyle w:val="csa16174ba5"/>
          <w:lang w:val="en-US"/>
        </w:rPr>
        <w:t>Sharp</w:t>
      </w:r>
      <w:r w:rsidR="00917CDA" w:rsidRPr="00D54EA2">
        <w:rPr>
          <w:rStyle w:val="csa16174ba5"/>
        </w:rPr>
        <w:t xml:space="preserve"> &amp; </w:t>
      </w:r>
      <w:proofErr w:type="spellStart"/>
      <w:r w:rsidR="00917CDA" w:rsidRPr="00D54EA2">
        <w:rPr>
          <w:rStyle w:val="csa16174ba5"/>
          <w:lang w:val="en-US"/>
        </w:rPr>
        <w:t>Dohme</w:t>
      </w:r>
      <w:proofErr w:type="spellEnd"/>
      <w:r w:rsidR="00917CDA" w:rsidRPr="00D54EA2">
        <w:rPr>
          <w:rStyle w:val="csa16174ba5"/>
        </w:rPr>
        <w:t xml:space="preserve"> </w:t>
      </w:r>
      <w:r w:rsidR="00917CDA" w:rsidRPr="00D54EA2">
        <w:rPr>
          <w:rStyle w:val="csa16174ba5"/>
          <w:lang w:val="en-US"/>
        </w:rPr>
        <w:t>LLC</w:t>
      </w:r>
      <w:r w:rsidR="00917CDA" w:rsidRPr="00D54EA2">
        <w:rPr>
          <w:rStyle w:val="csa16174ba5"/>
        </w:rPr>
        <w:t xml:space="preserve">, </w:t>
      </w:r>
      <w:r w:rsidR="00917CDA" w:rsidRPr="00D54EA2">
        <w:rPr>
          <w:rStyle w:val="csa16174ba5"/>
          <w:lang w:val="en-US"/>
        </w:rPr>
        <w:t>USA</w:t>
      </w:r>
      <w:r w:rsidR="00917CDA" w:rsidRPr="00D54EA2">
        <w:rPr>
          <w:rStyle w:val="csa16174ba5"/>
        </w:rPr>
        <w:t>)</w:t>
      </w:r>
    </w:p>
    <w:p w:rsidR="0068512F" w:rsidRPr="00D54EA2" w:rsidRDefault="00917CDA" w:rsidP="00D54EA2">
      <w:pPr>
        <w:pStyle w:val="cs80d9435b"/>
        <w:rPr>
          <w:rFonts w:ascii="Arial" w:hAnsi="Arial" w:cs="Arial"/>
          <w:sz w:val="20"/>
        </w:rPr>
      </w:pPr>
      <w:r w:rsidRPr="00D54EA2">
        <w:rPr>
          <w:rStyle w:val="csa16174ba5"/>
          <w:lang w:val="ru-RU"/>
        </w:rPr>
        <w:t>Фаза - ІІІ</w:t>
      </w:r>
    </w:p>
    <w:p w:rsidR="0068512F" w:rsidRPr="00D54EA2" w:rsidRDefault="00917CDA" w:rsidP="00D54EA2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D54EA2">
        <w:rPr>
          <w:rStyle w:val="csa16174ba5"/>
          <w:lang w:val="ru-RU"/>
        </w:rPr>
        <w:t>Заявник</w:t>
      </w:r>
      <w:proofErr w:type="spellEnd"/>
      <w:r w:rsidRPr="00D54EA2">
        <w:rPr>
          <w:rStyle w:val="csa16174ba5"/>
          <w:lang w:val="ru-RU"/>
        </w:rPr>
        <w:t xml:space="preserve"> - </w:t>
      </w:r>
      <w:proofErr w:type="spellStart"/>
      <w:r w:rsidRPr="00D54EA2">
        <w:rPr>
          <w:rStyle w:val="csa16174ba5"/>
          <w:lang w:val="ru-RU"/>
        </w:rPr>
        <w:t>Товариство</w:t>
      </w:r>
      <w:proofErr w:type="spellEnd"/>
      <w:r w:rsidRPr="00D54EA2">
        <w:rPr>
          <w:rStyle w:val="csa16174ba5"/>
          <w:lang w:val="ru-RU"/>
        </w:rPr>
        <w:t xml:space="preserve"> з </w:t>
      </w:r>
      <w:proofErr w:type="spellStart"/>
      <w:r w:rsidRPr="00D54EA2">
        <w:rPr>
          <w:rStyle w:val="csa16174ba5"/>
          <w:lang w:val="ru-RU"/>
        </w:rPr>
        <w:t>обмеженою</w:t>
      </w:r>
      <w:proofErr w:type="spellEnd"/>
      <w:r w:rsidRPr="00D54EA2">
        <w:rPr>
          <w:rStyle w:val="csa16174ba5"/>
          <w:lang w:val="ru-RU"/>
        </w:rPr>
        <w:t xml:space="preserve"> </w:t>
      </w:r>
      <w:proofErr w:type="spellStart"/>
      <w:r w:rsidRPr="00D54EA2">
        <w:rPr>
          <w:rStyle w:val="csa16174ba5"/>
          <w:lang w:val="ru-RU"/>
        </w:rPr>
        <w:t>відповідальністю</w:t>
      </w:r>
      <w:proofErr w:type="spellEnd"/>
      <w:r w:rsidRPr="00D54EA2">
        <w:rPr>
          <w:rStyle w:val="csa16174ba5"/>
          <w:lang w:val="ru-RU"/>
        </w:rPr>
        <w:t xml:space="preserve"> </w:t>
      </w:r>
      <w:r w:rsidRPr="00D54EA2">
        <w:rPr>
          <w:rStyle w:val="csa16174ba5"/>
          <w:lang w:val="en-US"/>
        </w:rPr>
        <w:t xml:space="preserve">«МСД </w:t>
      </w:r>
      <w:proofErr w:type="spellStart"/>
      <w:r w:rsidRPr="00D54EA2">
        <w:rPr>
          <w:rStyle w:val="csa16174ba5"/>
          <w:lang w:val="en-US"/>
        </w:rPr>
        <w:t>Україна</w:t>
      </w:r>
      <w:proofErr w:type="spellEnd"/>
      <w:r w:rsidRPr="00D54EA2">
        <w:rPr>
          <w:rStyle w:val="csa16174ba5"/>
          <w:lang w:val="en-US"/>
        </w:rPr>
        <w:t>»</w:t>
      </w:r>
    </w:p>
    <w:p w:rsidR="0043573A" w:rsidRPr="00D54EA2" w:rsidRDefault="0043573A" w:rsidP="00D54EA2">
      <w:pPr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8963"/>
      </w:tblGrid>
      <w:tr w:rsidR="0068512F" w:rsidRPr="00D54EA2" w:rsidTr="00917CDA"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>№ п/п</w:t>
            </w:r>
          </w:p>
        </w:tc>
        <w:tc>
          <w:tcPr>
            <w:tcW w:w="8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>П.І.Б. відповідального дослідника</w:t>
            </w:r>
          </w:p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>Назва місця проведення клінічного випробування</w:t>
            </w:r>
          </w:p>
        </w:tc>
      </w:tr>
      <w:tr w:rsidR="0068512F" w:rsidRPr="00D54EA2" w:rsidTr="00917CDA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>1.</w:t>
            </w:r>
          </w:p>
        </w:tc>
        <w:tc>
          <w:tcPr>
            <w:tcW w:w="8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>директор Парамонов В.В.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D54EA2">
              <w:rPr>
                <w:rStyle w:val="csa16174ba5"/>
              </w:rPr>
              <w:t>трансплантології</w:t>
            </w:r>
            <w:proofErr w:type="spellEnd"/>
            <w:r w:rsidRPr="00D54EA2">
              <w:rPr>
                <w:rStyle w:val="csa16174ba5"/>
              </w:rPr>
              <w:t xml:space="preserve"> та паліативної допомоги Черкаської обласної ради», відділ клінічної онкології (</w:t>
            </w:r>
            <w:proofErr w:type="spellStart"/>
            <w:r w:rsidRPr="00D54EA2">
              <w:rPr>
                <w:rStyle w:val="csa16174ba5"/>
              </w:rPr>
              <w:t>онкохіміотерапевтичний</w:t>
            </w:r>
            <w:proofErr w:type="spellEnd"/>
            <w:r w:rsidRPr="00D54EA2">
              <w:rPr>
                <w:rStyle w:val="csa16174ba5"/>
              </w:rPr>
              <w:t>), м. Черкаси</w:t>
            </w:r>
          </w:p>
        </w:tc>
      </w:tr>
      <w:tr w:rsidR="0068512F" w:rsidRPr="00D54EA2" w:rsidTr="00917CDA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>2.</w:t>
            </w:r>
          </w:p>
        </w:tc>
        <w:tc>
          <w:tcPr>
            <w:tcW w:w="8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5"/>
              </w:rPr>
              <w:t>д.м.н</w:t>
            </w:r>
            <w:proofErr w:type="spellEnd"/>
            <w:r w:rsidRPr="00D54EA2">
              <w:rPr>
                <w:rStyle w:val="csa16174ba5"/>
              </w:rPr>
              <w:t>., проф. Крижанівська А.Є.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ради», хірургічне відділення №3 </w:t>
            </w:r>
            <w:proofErr w:type="spellStart"/>
            <w:r w:rsidRPr="00D54EA2">
              <w:rPr>
                <w:rStyle w:val="csa16174ba5"/>
              </w:rPr>
              <w:t>гормонозалежних</w:t>
            </w:r>
            <w:proofErr w:type="spellEnd"/>
            <w:r w:rsidRPr="00D54EA2">
              <w:rPr>
                <w:rStyle w:val="csa16174ba5"/>
              </w:rPr>
              <w:t xml:space="preserve"> пухлин у жінок, Івано-Франківський національний медичний університет, кафедра онкології,                                              м. Івано-Франківськ</w:t>
            </w:r>
          </w:p>
        </w:tc>
      </w:tr>
      <w:tr w:rsidR="0068512F" w:rsidRPr="00D54EA2" w:rsidTr="00917CDA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>3.</w:t>
            </w:r>
          </w:p>
        </w:tc>
        <w:tc>
          <w:tcPr>
            <w:tcW w:w="8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 xml:space="preserve">лікар </w:t>
            </w:r>
            <w:proofErr w:type="spellStart"/>
            <w:r w:rsidRPr="00D54EA2">
              <w:rPr>
                <w:rStyle w:val="csa16174ba5"/>
              </w:rPr>
              <w:t>Іскімжи</w:t>
            </w:r>
            <w:proofErr w:type="spellEnd"/>
            <w:r w:rsidRPr="00D54EA2">
              <w:rPr>
                <w:rStyle w:val="csa16174ba5"/>
              </w:rPr>
              <w:t xml:space="preserve"> Д.І.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>Комунальне некомерційне підприємство «Обласний клінічний онкологічний центр Кіровоградської обласної ради», хіміотерапевтичне відділення №1, м. Кропивницький</w:t>
            </w:r>
          </w:p>
        </w:tc>
      </w:tr>
      <w:tr w:rsidR="0068512F" w:rsidRPr="00D54EA2" w:rsidTr="00917CDA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>4.</w:t>
            </w:r>
          </w:p>
        </w:tc>
        <w:tc>
          <w:tcPr>
            <w:tcW w:w="8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 xml:space="preserve">лікар </w:t>
            </w:r>
            <w:proofErr w:type="spellStart"/>
            <w:r w:rsidRPr="00D54EA2">
              <w:rPr>
                <w:rStyle w:val="csa16174ba5"/>
              </w:rPr>
              <w:t>Підвербецька</w:t>
            </w:r>
            <w:proofErr w:type="spellEnd"/>
            <w:r w:rsidRPr="00D54EA2">
              <w:rPr>
                <w:rStyle w:val="csa16174ba5"/>
              </w:rPr>
              <w:t xml:space="preserve"> А.В.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</w:p>
        </w:tc>
      </w:tr>
      <w:tr w:rsidR="0068512F" w:rsidRPr="00D54EA2" w:rsidTr="00917CDA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lastRenderedPageBreak/>
              <w:t>5.</w:t>
            </w:r>
          </w:p>
        </w:tc>
        <w:tc>
          <w:tcPr>
            <w:tcW w:w="89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5"/>
              </w:rPr>
              <w:t>к.м.н</w:t>
            </w:r>
            <w:proofErr w:type="spellEnd"/>
            <w:r w:rsidRPr="00D54EA2">
              <w:rPr>
                <w:rStyle w:val="csa16174ba5"/>
              </w:rPr>
              <w:t xml:space="preserve">. </w:t>
            </w:r>
            <w:proofErr w:type="spellStart"/>
            <w:r w:rsidRPr="00D54EA2">
              <w:rPr>
                <w:rStyle w:val="csa16174ba5"/>
              </w:rPr>
              <w:t>Кондрацький</w:t>
            </w:r>
            <w:proofErr w:type="spellEnd"/>
            <w:r w:rsidRPr="00D54EA2">
              <w:rPr>
                <w:rStyle w:val="csa16174ba5"/>
              </w:rPr>
              <w:t xml:space="preserve"> Ю.М.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5"/>
              </w:rPr>
              <w:t xml:space="preserve">Державне некомерційне підприємство «Національний інститут раку», Клініка </w:t>
            </w:r>
            <w:proofErr w:type="spellStart"/>
            <w:r w:rsidRPr="00D54EA2">
              <w:rPr>
                <w:rStyle w:val="csa16174ba5"/>
              </w:rPr>
              <w:t>онкохірургії</w:t>
            </w:r>
            <w:proofErr w:type="spellEnd"/>
            <w:r w:rsidRPr="00D54EA2">
              <w:rPr>
                <w:rStyle w:val="csa16174ba5"/>
              </w:rPr>
              <w:t xml:space="preserve">, науково-клінічний відділ </w:t>
            </w:r>
            <w:proofErr w:type="spellStart"/>
            <w:r w:rsidRPr="00D54EA2">
              <w:rPr>
                <w:rStyle w:val="csa16174ba5"/>
              </w:rPr>
              <w:t>торако</w:t>
            </w:r>
            <w:proofErr w:type="spellEnd"/>
            <w:r w:rsidRPr="00D54EA2">
              <w:rPr>
                <w:rStyle w:val="csa16174ba5"/>
              </w:rPr>
              <w:t>-абдомінальної онкології, м. Київ</w:t>
            </w:r>
          </w:p>
        </w:tc>
      </w:tr>
    </w:tbl>
    <w:p w:rsidR="00D54EA2" w:rsidRDefault="00D54EA2" w:rsidP="00D54EA2">
      <w:pPr>
        <w:jc w:val="both"/>
        <w:rPr>
          <w:rFonts w:ascii="Arial" w:hAnsi="Arial" w:cs="Arial"/>
          <w:sz w:val="20"/>
          <w:szCs w:val="20"/>
        </w:rPr>
      </w:pPr>
    </w:p>
    <w:p w:rsidR="009C57BE" w:rsidRDefault="009C57BE" w:rsidP="00D54EA2">
      <w:pPr>
        <w:jc w:val="both"/>
        <w:rPr>
          <w:rFonts w:ascii="Arial" w:hAnsi="Arial" w:cs="Arial"/>
          <w:sz w:val="20"/>
          <w:szCs w:val="20"/>
        </w:rPr>
      </w:pPr>
    </w:p>
    <w:p w:rsidR="00D54EA2" w:rsidRPr="00D54EA2" w:rsidRDefault="00D54EA2" w:rsidP="00D54EA2">
      <w:pPr>
        <w:jc w:val="both"/>
        <w:rPr>
          <w:rStyle w:val="csa16174ba6"/>
          <w:rFonts w:ascii="Times New Roman" w:hAnsi="Times New Roman" w:cs="Times New Roman"/>
          <w:color w:val="auto"/>
        </w:rPr>
      </w:pPr>
      <w:r w:rsidRPr="00D54EA2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8C1713">
        <w:rPr>
          <w:rStyle w:val="csa16174ba6"/>
        </w:rPr>
        <w:t xml:space="preserve">«Клінічне дослідження з оцінки </w:t>
      </w:r>
      <w:proofErr w:type="spellStart"/>
      <w:r w:rsidRPr="008C1713">
        <w:rPr>
          <w:rStyle w:val="csa16174ba6"/>
        </w:rPr>
        <w:t>біоеквівалентності</w:t>
      </w:r>
      <w:proofErr w:type="spellEnd"/>
      <w:r w:rsidRPr="008C1713">
        <w:rPr>
          <w:rStyle w:val="csa16174ba6"/>
        </w:rPr>
        <w:t xml:space="preserve"> лікарських засобів </w:t>
      </w:r>
      <w:proofErr w:type="spellStart"/>
      <w:r w:rsidRPr="008C1713">
        <w:rPr>
          <w:rStyle w:val="cs5e98e9306"/>
        </w:rPr>
        <w:t>Озельтамівір</w:t>
      </w:r>
      <w:proofErr w:type="spellEnd"/>
      <w:r w:rsidRPr="008C1713">
        <w:rPr>
          <w:rStyle w:val="cs5e98e9306"/>
        </w:rPr>
        <w:t>-КВ</w:t>
      </w:r>
      <w:r w:rsidRPr="008C1713">
        <w:rPr>
          <w:rStyle w:val="csa16174ba6"/>
        </w:rPr>
        <w:t xml:space="preserve">, капсули тверді по 75 мг виробництва АТ «КИЇВСЬКИЙ ВІТАМІННИЙ ЗАВОД», Україна та </w:t>
      </w:r>
      <w:r w:rsidRPr="00CF7AC7">
        <w:rPr>
          <w:rStyle w:val="csa16174ba6"/>
          <w:b/>
        </w:rPr>
        <w:t>ТАМІФЛЮ®</w:t>
      </w:r>
      <w:r w:rsidRPr="008C1713">
        <w:rPr>
          <w:rStyle w:val="csa16174ba6"/>
        </w:rPr>
        <w:t xml:space="preserve">, капсули по 75 мг, виробництва «Ф. </w:t>
      </w:r>
      <w:proofErr w:type="spellStart"/>
      <w:r w:rsidRPr="008C1713">
        <w:rPr>
          <w:rStyle w:val="csa16174ba6"/>
        </w:rPr>
        <w:t>Хоффманн</w:t>
      </w:r>
      <w:proofErr w:type="spellEnd"/>
      <w:r w:rsidRPr="008C1713">
        <w:rPr>
          <w:rStyle w:val="csa16174ba6"/>
        </w:rPr>
        <w:t xml:space="preserve">-Ля </w:t>
      </w:r>
      <w:proofErr w:type="spellStart"/>
      <w:r w:rsidRPr="008C1713">
        <w:rPr>
          <w:rStyle w:val="csa16174ba6"/>
        </w:rPr>
        <w:t>Рош</w:t>
      </w:r>
      <w:proofErr w:type="spellEnd"/>
      <w:r w:rsidRPr="008C1713">
        <w:rPr>
          <w:rStyle w:val="csa16174ba6"/>
        </w:rPr>
        <w:t xml:space="preserve"> </w:t>
      </w:r>
      <w:proofErr w:type="spellStart"/>
      <w:r w:rsidRPr="008C1713">
        <w:rPr>
          <w:rStyle w:val="csa16174ba6"/>
        </w:rPr>
        <w:t>Лтд</w:t>
      </w:r>
      <w:proofErr w:type="spellEnd"/>
      <w:r w:rsidRPr="008C1713">
        <w:rPr>
          <w:rStyle w:val="csa16174ba6"/>
        </w:rPr>
        <w:t xml:space="preserve">», Швейцарія за участю здорових добровольців», код дослідження </w:t>
      </w:r>
      <w:r>
        <w:rPr>
          <w:rStyle w:val="cs5e98e9306"/>
          <w:lang w:val="en-US"/>
        </w:rPr>
        <w:t>KVZ</w:t>
      </w:r>
      <w:r w:rsidRPr="008C1713">
        <w:rPr>
          <w:rStyle w:val="cs5e98e9306"/>
        </w:rPr>
        <w:t>-</w:t>
      </w:r>
      <w:r>
        <w:rPr>
          <w:rStyle w:val="cs5e98e9306"/>
          <w:lang w:val="en-US"/>
        </w:rPr>
        <w:t>OZR</w:t>
      </w:r>
      <w:r w:rsidRPr="008C1713">
        <w:rPr>
          <w:rStyle w:val="csa16174ba6"/>
        </w:rPr>
        <w:t>, версія 02 від 28.05.2025 р., спонсор - АТ «КИЇВСЬКИЙ ВІТАМІННИЙ ЗАВОД», Україна</w:t>
      </w:r>
    </w:p>
    <w:p w:rsidR="0068512F" w:rsidRPr="00D54EA2" w:rsidRDefault="00917CDA" w:rsidP="00D54EA2">
      <w:pPr>
        <w:pStyle w:val="cs95e872d0"/>
        <w:rPr>
          <w:rFonts w:ascii="Arial" w:hAnsi="Arial" w:cs="Arial"/>
          <w:sz w:val="20"/>
        </w:rPr>
      </w:pPr>
      <w:r w:rsidRPr="00D54EA2">
        <w:rPr>
          <w:rStyle w:val="csa16174ba6"/>
        </w:rPr>
        <w:t xml:space="preserve">Фаза - дослідження </w:t>
      </w:r>
      <w:proofErr w:type="spellStart"/>
      <w:r w:rsidRPr="00D54EA2">
        <w:rPr>
          <w:rStyle w:val="csa16174ba6"/>
        </w:rPr>
        <w:t>біоеквівалентності</w:t>
      </w:r>
      <w:proofErr w:type="spellEnd"/>
    </w:p>
    <w:p w:rsidR="0068512F" w:rsidRPr="00D54EA2" w:rsidRDefault="00917CDA" w:rsidP="00D54EA2">
      <w:pPr>
        <w:pStyle w:val="cs95e872d0"/>
        <w:rPr>
          <w:rFonts w:ascii="Arial" w:hAnsi="Arial" w:cs="Arial"/>
          <w:sz w:val="20"/>
          <w:szCs w:val="20"/>
        </w:rPr>
      </w:pPr>
      <w:r w:rsidRPr="00D54EA2">
        <w:rPr>
          <w:rStyle w:val="csa16174ba6"/>
        </w:rPr>
        <w:t>Заявник - АТ «КИЇВСЬКИЙ ВІТАМІННИЙ ЗАВОД», Україна</w:t>
      </w:r>
    </w:p>
    <w:p w:rsidR="0043573A" w:rsidRPr="00D54EA2" w:rsidRDefault="0043573A" w:rsidP="00D54EA2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61"/>
      </w:tblGrid>
      <w:tr w:rsidR="0068512F" w:rsidRPr="00D54EA2" w:rsidTr="00917CDA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6"/>
              </w:rPr>
              <w:t>№ п/п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6"/>
              </w:rPr>
              <w:t>П.І.Б. відповідального дослідника</w:t>
            </w:r>
          </w:p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6"/>
              </w:rPr>
              <w:t>Назва місця проведення клінічного випробування</w:t>
            </w:r>
          </w:p>
        </w:tc>
      </w:tr>
      <w:tr w:rsidR="0068512F" w:rsidRPr="00D54EA2" w:rsidTr="00917CDA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6"/>
              </w:rPr>
              <w:t>1.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6"/>
              </w:rPr>
              <w:t xml:space="preserve">головний лікар </w:t>
            </w:r>
            <w:proofErr w:type="spellStart"/>
            <w:r w:rsidRPr="00D54EA2">
              <w:rPr>
                <w:rStyle w:val="csa16174ba6"/>
              </w:rPr>
              <w:t>Артиш</w:t>
            </w:r>
            <w:proofErr w:type="spellEnd"/>
            <w:r w:rsidRPr="00D54EA2">
              <w:rPr>
                <w:rStyle w:val="csa16174ba6"/>
              </w:rPr>
              <w:t xml:space="preserve"> Б.І.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6"/>
              </w:rPr>
              <w:t xml:space="preserve">ТОВ «Клініка ІННОФАР-Україна </w:t>
            </w:r>
            <w:proofErr w:type="spellStart"/>
            <w:r w:rsidRPr="00D54EA2">
              <w:rPr>
                <w:rStyle w:val="csa16174ba6"/>
              </w:rPr>
              <w:t>Інновейтів</w:t>
            </w:r>
            <w:proofErr w:type="spellEnd"/>
            <w:r w:rsidRPr="00D54EA2">
              <w:rPr>
                <w:rStyle w:val="csa16174ba6"/>
              </w:rPr>
              <w:t xml:space="preserve"> </w:t>
            </w:r>
            <w:proofErr w:type="spellStart"/>
            <w:r w:rsidRPr="00D54EA2">
              <w:rPr>
                <w:rStyle w:val="csa16174ba6"/>
              </w:rPr>
              <w:t>Фарма</w:t>
            </w:r>
            <w:proofErr w:type="spellEnd"/>
            <w:r w:rsidRPr="00D54EA2">
              <w:rPr>
                <w:rStyle w:val="csa16174ba6"/>
              </w:rPr>
              <w:t xml:space="preserve"> </w:t>
            </w:r>
            <w:proofErr w:type="spellStart"/>
            <w:r w:rsidRPr="00D54EA2">
              <w:rPr>
                <w:rStyle w:val="csa16174ba6"/>
              </w:rPr>
              <w:t>Ресерч</w:t>
            </w:r>
            <w:proofErr w:type="spellEnd"/>
            <w:r w:rsidRPr="00D54EA2">
              <w:rPr>
                <w:rStyle w:val="csa16174ba6"/>
              </w:rPr>
              <w:t xml:space="preserve">», медичний центр, Чернівецька обл., </w:t>
            </w:r>
            <w:proofErr w:type="spellStart"/>
            <w:r w:rsidRPr="00D54EA2">
              <w:rPr>
                <w:rStyle w:val="csa16174ba6"/>
              </w:rPr>
              <w:t>Новоселицький</w:t>
            </w:r>
            <w:proofErr w:type="spellEnd"/>
            <w:r w:rsidRPr="00D54EA2">
              <w:rPr>
                <w:rStyle w:val="csa16174ba6"/>
              </w:rPr>
              <w:t xml:space="preserve"> р-н, с. Бояни</w:t>
            </w:r>
          </w:p>
        </w:tc>
      </w:tr>
      <w:tr w:rsidR="0068512F" w:rsidRPr="00D54EA2" w:rsidTr="00917CDA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6"/>
              </w:rPr>
              <w:t>2.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6"/>
              </w:rPr>
              <w:t>к.б.н</w:t>
            </w:r>
            <w:proofErr w:type="spellEnd"/>
            <w:r w:rsidRPr="00D54EA2">
              <w:rPr>
                <w:rStyle w:val="csa16174ba6"/>
              </w:rPr>
              <w:t xml:space="preserve">. </w:t>
            </w:r>
            <w:proofErr w:type="spellStart"/>
            <w:r w:rsidRPr="00D54EA2">
              <w:rPr>
                <w:rStyle w:val="csa16174ba6"/>
              </w:rPr>
              <w:t>Сабко</w:t>
            </w:r>
            <w:proofErr w:type="spellEnd"/>
            <w:r w:rsidRPr="00D54EA2">
              <w:rPr>
                <w:rStyle w:val="csa16174ba6"/>
              </w:rPr>
              <w:t xml:space="preserve"> В.Є.</w:t>
            </w:r>
          </w:p>
          <w:p w:rsidR="0068512F" w:rsidRPr="00D54EA2" w:rsidRDefault="00917CDA" w:rsidP="00D54EA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6"/>
              </w:rPr>
              <w:t>Біоаналітична</w:t>
            </w:r>
            <w:proofErr w:type="spellEnd"/>
            <w:r w:rsidRPr="00D54EA2">
              <w:rPr>
                <w:rStyle w:val="csa16174ba6"/>
              </w:rPr>
              <w:t xml:space="preserve"> лабораторія ТОВ «</w:t>
            </w:r>
            <w:proofErr w:type="spellStart"/>
            <w:r w:rsidRPr="00D54EA2">
              <w:rPr>
                <w:rStyle w:val="csa16174ba6"/>
              </w:rPr>
              <w:t>Клінфарм</w:t>
            </w:r>
            <w:proofErr w:type="spellEnd"/>
            <w:r w:rsidRPr="00D54EA2">
              <w:rPr>
                <w:rStyle w:val="csa16174ba6"/>
              </w:rPr>
              <w:t>», Київська обл., м. Ірпінь</w:t>
            </w:r>
          </w:p>
        </w:tc>
      </w:tr>
    </w:tbl>
    <w:p w:rsidR="0043573A" w:rsidRPr="00D54EA2" w:rsidRDefault="0043573A" w:rsidP="00D54EA2">
      <w:pPr>
        <w:rPr>
          <w:rFonts w:ascii="Arial" w:hAnsi="Arial" w:cs="Arial"/>
          <w:sz w:val="20"/>
          <w:szCs w:val="18"/>
        </w:rPr>
      </w:pPr>
    </w:p>
    <w:p w:rsidR="0043573A" w:rsidRPr="00D54EA2" w:rsidRDefault="0043573A" w:rsidP="00D54EA2">
      <w:pPr>
        <w:pStyle w:val="a7"/>
        <w:ind w:right="-5"/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  <w:r w:rsidRPr="00D54EA2">
        <w:rPr>
          <w:rStyle w:val="cs80d9435b1"/>
          <w:rFonts w:ascii="Arial" w:hAnsi="Arial" w:cs="Arial"/>
          <w:b/>
          <w:sz w:val="20"/>
          <w:szCs w:val="20"/>
        </w:rPr>
        <w:t xml:space="preserve">7. </w:t>
      </w:r>
      <w:r w:rsidRPr="00D54EA2">
        <w:rPr>
          <w:rStyle w:val="cs5e98e9301"/>
        </w:rPr>
        <w:t xml:space="preserve">Оновлений протокол клінічного дослідження VE202-002, версія 3.0 від 12 лютого 2025 року; Оновлене Досьє досліджуваного препарату VE202 та Плацебо, версія 4.6 від 21 лютого </w:t>
      </w:r>
      <w:r w:rsidR="009C57BE">
        <w:rPr>
          <w:rStyle w:val="cs5e98e9301"/>
        </w:rPr>
        <w:t xml:space="preserve">               </w:t>
      </w:r>
      <w:r w:rsidRPr="00D54EA2">
        <w:rPr>
          <w:rStyle w:val="cs5e98e9301"/>
        </w:rPr>
        <w:t xml:space="preserve">2025 року; Подовження терміну придатності досліджуваного препарату VE202 з 30 місяців до </w:t>
      </w:r>
      <w:r w:rsidR="00D54EA2">
        <w:rPr>
          <w:rStyle w:val="cs5e98e9301"/>
        </w:rPr>
        <w:t xml:space="preserve">                   </w:t>
      </w:r>
      <w:r w:rsidRPr="00D54EA2">
        <w:rPr>
          <w:rStyle w:val="cs5e98e9301"/>
        </w:rPr>
        <w:t xml:space="preserve">36 місяців (при - 20°C); Зменшення терміну придатності досліджуваного препарату VE202 з </w:t>
      </w:r>
      <w:r w:rsidR="00D54EA2">
        <w:rPr>
          <w:rStyle w:val="cs5e98e9301"/>
        </w:rPr>
        <w:t xml:space="preserve">              </w:t>
      </w:r>
      <w:r w:rsidRPr="00D54EA2">
        <w:rPr>
          <w:rStyle w:val="cs5e98e9301"/>
        </w:rPr>
        <w:t xml:space="preserve">6 місяців до 3 місяців (при 5°C); Оновлене спрощене досьє на лікарський засіб </w:t>
      </w:r>
      <w:proofErr w:type="spellStart"/>
      <w:r w:rsidRPr="00D54EA2">
        <w:rPr>
          <w:rStyle w:val="cs5e98e9301"/>
        </w:rPr>
        <w:t>Ванкоміцин</w:t>
      </w:r>
      <w:proofErr w:type="spellEnd"/>
      <w:r w:rsidRPr="00D54EA2">
        <w:rPr>
          <w:rStyle w:val="cs5e98e9301"/>
        </w:rPr>
        <w:t>, версія 4.1 від 03 березня 2025 року; Оновлене маркування досліджуваного лікарського засобу VE202, капсули приблизно по 1 x 10</w:t>
      </w:r>
      <w:r w:rsidRPr="00D54EA2">
        <w:rPr>
          <w:rStyle w:val="csa16174ba1"/>
          <w:vertAlign w:val="superscript"/>
        </w:rPr>
        <w:t>9</w:t>
      </w:r>
      <w:r w:rsidRPr="00D54EA2">
        <w:rPr>
          <w:rStyle w:val="cs5e98e9301"/>
        </w:rPr>
        <w:t xml:space="preserve"> КУО препарату VE202 (</w:t>
      </w:r>
      <w:proofErr w:type="spellStart"/>
      <w:r w:rsidRPr="00D54EA2">
        <w:rPr>
          <w:rStyle w:val="cs5e98e9301"/>
        </w:rPr>
        <w:t>bottle</w:t>
      </w:r>
      <w:proofErr w:type="spellEnd"/>
      <w:r w:rsidRPr="00D54EA2">
        <w:rPr>
          <w:rStyle w:val="cs5e98e9301"/>
        </w:rPr>
        <w:t xml:space="preserve"> </w:t>
      </w:r>
      <w:proofErr w:type="spellStart"/>
      <w:r w:rsidRPr="00D54EA2">
        <w:rPr>
          <w:rStyle w:val="cs5e98e9301"/>
        </w:rPr>
        <w:t>and</w:t>
      </w:r>
      <w:proofErr w:type="spellEnd"/>
      <w:r w:rsidRPr="00D54EA2">
        <w:rPr>
          <w:rStyle w:val="cs5e98e9301"/>
        </w:rPr>
        <w:t xml:space="preserve"> </w:t>
      </w:r>
      <w:proofErr w:type="spellStart"/>
      <w:r w:rsidRPr="00D54EA2">
        <w:rPr>
          <w:rStyle w:val="cs5e98e9301"/>
        </w:rPr>
        <w:t>carton</w:t>
      </w:r>
      <w:proofErr w:type="spellEnd"/>
      <w:r w:rsidRPr="00D54EA2">
        <w:rPr>
          <w:rStyle w:val="cs5e98e9301"/>
        </w:rPr>
        <w:t xml:space="preserve"> </w:t>
      </w:r>
      <w:proofErr w:type="spellStart"/>
      <w:r w:rsidRPr="00D54EA2">
        <w:rPr>
          <w:rStyle w:val="cs5e98e9301"/>
        </w:rPr>
        <w:t>labels</w:t>
      </w:r>
      <w:proofErr w:type="spellEnd"/>
      <w:r w:rsidRPr="00D54EA2">
        <w:rPr>
          <w:rStyle w:val="cs5e98e9301"/>
        </w:rPr>
        <w:t xml:space="preserve">), версія від </w:t>
      </w:r>
      <w:r w:rsidR="00D54EA2">
        <w:rPr>
          <w:rStyle w:val="cs5e98e9301"/>
        </w:rPr>
        <w:t xml:space="preserve">     </w:t>
      </w:r>
      <w:r w:rsidRPr="00D54EA2">
        <w:rPr>
          <w:rStyle w:val="cs5e98e9301"/>
        </w:rPr>
        <w:t xml:space="preserve">10 березня 2025 року; Оновлене маркування лікарського засобу </w:t>
      </w:r>
      <w:proofErr w:type="spellStart"/>
      <w:r w:rsidRPr="00D54EA2">
        <w:rPr>
          <w:rStyle w:val="cs5e98e9301"/>
        </w:rPr>
        <w:t>Ванкоміцин</w:t>
      </w:r>
      <w:proofErr w:type="spellEnd"/>
      <w:r w:rsidRPr="00D54EA2">
        <w:rPr>
          <w:rStyle w:val="cs5e98e9301"/>
        </w:rPr>
        <w:t>, капсули по 125 мг, версія від 28 лютого 2025 року; Основна форма інформованої згоди англійською мовою для України, версія 4.0 від 27 травня 2025 року; Основна форма інформованої згоди англійською мовою для України, версія 4.0 від 27 травня 2025 року. Переклад на українську мову для України від 04 червня 2025 року; Щоденник пацієнта для частини 4 дослідження VE202-002, версія 1.0 від 14 лютого 2025 року англійською мовою; Щоденник пацієнта для частини 4 дослідження VE202-002, версія 1.0 від 14 лютого 2025 року англійською мовою, переклад українською для України 08 квітня 2025 року</w:t>
      </w:r>
      <w:r w:rsidRPr="00D54EA2">
        <w:rPr>
          <w:rStyle w:val="csa16174ba1"/>
        </w:rPr>
        <w:t xml:space="preserve"> до протоколу клінічного дослідження «</w:t>
      </w:r>
      <w:proofErr w:type="spellStart"/>
      <w:r w:rsidRPr="00D54EA2">
        <w:rPr>
          <w:rStyle w:val="csa16174ba1"/>
        </w:rPr>
        <w:t>Рандомізоване</w:t>
      </w:r>
      <w:proofErr w:type="spellEnd"/>
      <w:r w:rsidRPr="00D54EA2">
        <w:rPr>
          <w:rStyle w:val="csa16174ba1"/>
        </w:rPr>
        <w:t xml:space="preserve">, подвійне сліпе, плацебо-контрольоване дослідження фази 2 препарату </w:t>
      </w:r>
      <w:r w:rsidRPr="00D54EA2">
        <w:rPr>
          <w:rStyle w:val="cs5e98e9301"/>
        </w:rPr>
        <w:t>VE202</w:t>
      </w:r>
      <w:r w:rsidRPr="00D54EA2">
        <w:rPr>
          <w:rStyle w:val="csa16174ba1"/>
        </w:rPr>
        <w:t xml:space="preserve"> в пацієнтів, хворих на виразковий коліт легкого або помірного ступеня тяжкості», код дослідження </w:t>
      </w:r>
      <w:r w:rsidRPr="00D54EA2">
        <w:rPr>
          <w:rStyle w:val="cs5e98e9301"/>
        </w:rPr>
        <w:t>VE202-002</w:t>
      </w:r>
      <w:r w:rsidRPr="00D54EA2">
        <w:rPr>
          <w:rStyle w:val="csa16174ba1"/>
        </w:rPr>
        <w:t xml:space="preserve">, версія 2.1 від 09 березня 2022 року; спонсор - «Веданта </w:t>
      </w:r>
      <w:proofErr w:type="spellStart"/>
      <w:r w:rsidRPr="00D54EA2">
        <w:rPr>
          <w:rStyle w:val="csa16174ba1"/>
        </w:rPr>
        <w:t>Біосаянсиз</w:t>
      </w:r>
      <w:proofErr w:type="spellEnd"/>
      <w:r w:rsidRPr="00D54EA2">
        <w:rPr>
          <w:rStyle w:val="csa16174ba1"/>
        </w:rPr>
        <w:t>, Інк.» [</w:t>
      </w:r>
      <w:proofErr w:type="spellStart"/>
      <w:r w:rsidRPr="00D54EA2">
        <w:rPr>
          <w:rStyle w:val="csa16174ba1"/>
        </w:rPr>
        <w:t>Vedanta</w:t>
      </w:r>
      <w:proofErr w:type="spellEnd"/>
      <w:r w:rsidRPr="00D54EA2">
        <w:rPr>
          <w:rStyle w:val="csa16174ba1"/>
        </w:rPr>
        <w:t xml:space="preserve"> </w:t>
      </w:r>
      <w:proofErr w:type="spellStart"/>
      <w:r w:rsidRPr="00D54EA2">
        <w:rPr>
          <w:rStyle w:val="csa16174ba1"/>
        </w:rPr>
        <w:t>Biosciences</w:t>
      </w:r>
      <w:proofErr w:type="spellEnd"/>
      <w:r w:rsidRPr="00D54EA2">
        <w:rPr>
          <w:rStyle w:val="csa16174ba1"/>
        </w:rPr>
        <w:t xml:space="preserve">, </w:t>
      </w:r>
      <w:proofErr w:type="spellStart"/>
      <w:r w:rsidRPr="00D54EA2">
        <w:rPr>
          <w:rStyle w:val="csa16174ba1"/>
        </w:rPr>
        <w:t>Inc</w:t>
      </w:r>
      <w:proofErr w:type="spellEnd"/>
      <w:r w:rsidRPr="00D54EA2">
        <w:rPr>
          <w:rStyle w:val="csa16174ba1"/>
        </w:rPr>
        <w:t>.], США</w:t>
      </w:r>
      <w:r w:rsidRPr="00D54EA2">
        <w:rPr>
          <w:rFonts w:ascii="Arial" w:hAnsi="Arial" w:cs="Arial"/>
          <w:sz w:val="20"/>
          <w:szCs w:val="20"/>
        </w:rPr>
        <w:cr/>
        <w:t>Заявник - ТОВ «ФОРТРІА ДЕВЕЛОПМЕНТ УКРАЇНА»</w:t>
      </w: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  <w:r w:rsidRPr="00D54EA2">
        <w:rPr>
          <w:rStyle w:val="cs80d9435b2"/>
          <w:rFonts w:ascii="Arial" w:hAnsi="Arial" w:cs="Arial"/>
          <w:b/>
          <w:sz w:val="20"/>
          <w:szCs w:val="20"/>
        </w:rPr>
        <w:t xml:space="preserve">8. </w:t>
      </w:r>
      <w:r w:rsidRPr="00D54EA2">
        <w:rPr>
          <w:rStyle w:val="cs5e98e9302"/>
        </w:rPr>
        <w:t xml:space="preserve">Брошура дослідника </w:t>
      </w:r>
      <w:proofErr w:type="spellStart"/>
      <w:r w:rsidRPr="00D54EA2">
        <w:rPr>
          <w:rStyle w:val="cs5e98e9302"/>
        </w:rPr>
        <w:t>Олапариб</w:t>
      </w:r>
      <w:proofErr w:type="spellEnd"/>
      <w:r w:rsidRPr="00D54EA2">
        <w:rPr>
          <w:rStyle w:val="cs5e98e9302"/>
        </w:rPr>
        <w:t xml:space="preserve"> (</w:t>
      </w:r>
      <w:proofErr w:type="spellStart"/>
      <w:r w:rsidRPr="00D54EA2">
        <w:rPr>
          <w:rStyle w:val="cs5e98e9302"/>
        </w:rPr>
        <w:t>Olaparib</w:t>
      </w:r>
      <w:proofErr w:type="spellEnd"/>
      <w:r w:rsidRPr="00D54EA2">
        <w:rPr>
          <w:rStyle w:val="cs5e98e9302"/>
        </w:rPr>
        <w:t>) (AZD2281, KU-0059436), видання 24 від 05 березня 2025 року, англійською мовою; Україна, MK-7339-006, Інформація та документ про інформовану згоду для пацієнта, версія 5.05 від 16 травня 2025 року, українською мовою; Подовження тривалості клінічного випробування в Україні та світі до 31 грудня 2025 року</w:t>
      </w:r>
      <w:r w:rsidRPr="00D54EA2">
        <w:rPr>
          <w:rStyle w:val="csa16174ba2"/>
        </w:rPr>
        <w:t xml:space="preserve"> до протоколу клінічного дослідження «Дослідження ІІІ фази для </w:t>
      </w:r>
      <w:proofErr w:type="spellStart"/>
      <w:r w:rsidRPr="00D54EA2">
        <w:rPr>
          <w:rStyle w:val="cs5e98e9302"/>
        </w:rPr>
        <w:t>пембролізумабу</w:t>
      </w:r>
      <w:proofErr w:type="spellEnd"/>
      <w:r w:rsidRPr="00D54EA2">
        <w:rPr>
          <w:rStyle w:val="cs5e98e9302"/>
        </w:rPr>
        <w:t xml:space="preserve"> </w:t>
      </w:r>
      <w:r w:rsidRPr="00D54EA2">
        <w:rPr>
          <w:rStyle w:val="csa16174ba2"/>
        </w:rPr>
        <w:t xml:space="preserve">у комбінації з </w:t>
      </w:r>
      <w:proofErr w:type="spellStart"/>
      <w:r w:rsidRPr="00D54EA2">
        <w:rPr>
          <w:rStyle w:val="csa16174ba2"/>
        </w:rPr>
        <w:t>пеметрекседом</w:t>
      </w:r>
      <w:proofErr w:type="spellEnd"/>
      <w:r w:rsidRPr="00D54EA2">
        <w:rPr>
          <w:rStyle w:val="csa16174ba2"/>
        </w:rPr>
        <w:t xml:space="preserve"> / препаратом платини (</w:t>
      </w:r>
      <w:proofErr w:type="spellStart"/>
      <w:r w:rsidRPr="00D54EA2">
        <w:rPr>
          <w:rStyle w:val="csa16174ba2"/>
        </w:rPr>
        <w:t>карбоплатин</w:t>
      </w:r>
      <w:proofErr w:type="spellEnd"/>
      <w:r w:rsidRPr="00D54EA2">
        <w:rPr>
          <w:rStyle w:val="csa16174ba2"/>
        </w:rPr>
        <w:t xml:space="preserve"> або </w:t>
      </w:r>
      <w:proofErr w:type="spellStart"/>
      <w:r w:rsidRPr="00D54EA2">
        <w:rPr>
          <w:rStyle w:val="csa16174ba2"/>
        </w:rPr>
        <w:t>цисплатин</w:t>
      </w:r>
      <w:proofErr w:type="spellEnd"/>
      <w:r w:rsidRPr="00D54EA2">
        <w:rPr>
          <w:rStyle w:val="csa16174ba2"/>
        </w:rPr>
        <w:t xml:space="preserve">) з подальшим введенням </w:t>
      </w:r>
      <w:proofErr w:type="spellStart"/>
      <w:r w:rsidRPr="00D54EA2">
        <w:rPr>
          <w:rStyle w:val="csa16174ba2"/>
        </w:rPr>
        <w:t>пембролізумабу</w:t>
      </w:r>
      <w:proofErr w:type="spellEnd"/>
      <w:r w:rsidRPr="00D54EA2">
        <w:rPr>
          <w:rStyle w:val="csa16174ba2"/>
        </w:rPr>
        <w:t xml:space="preserve"> у комбінації з підтримуючим лікуванням </w:t>
      </w:r>
      <w:proofErr w:type="spellStart"/>
      <w:r w:rsidRPr="00D54EA2">
        <w:rPr>
          <w:rStyle w:val="csa16174ba2"/>
          <w:b/>
        </w:rPr>
        <w:t>олапарибом</w:t>
      </w:r>
      <w:proofErr w:type="spellEnd"/>
      <w:r w:rsidRPr="00D54EA2">
        <w:rPr>
          <w:rStyle w:val="csa16174ba2"/>
          <w:b/>
        </w:rPr>
        <w:t xml:space="preserve"> </w:t>
      </w:r>
      <w:r w:rsidRPr="00D54EA2">
        <w:rPr>
          <w:rStyle w:val="csa16174ba2"/>
        </w:rPr>
        <w:t xml:space="preserve">або </w:t>
      </w:r>
      <w:proofErr w:type="spellStart"/>
      <w:r w:rsidRPr="00D54EA2">
        <w:rPr>
          <w:rStyle w:val="csa16174ba2"/>
        </w:rPr>
        <w:t>пеметрекседом</w:t>
      </w:r>
      <w:proofErr w:type="spellEnd"/>
      <w:r w:rsidRPr="00D54EA2">
        <w:rPr>
          <w:rStyle w:val="csa16174ba2"/>
        </w:rPr>
        <w:t xml:space="preserve"> в якості терапії першої лінії у пацієнтів із метастатичним </w:t>
      </w:r>
      <w:proofErr w:type="spellStart"/>
      <w:r w:rsidRPr="00D54EA2">
        <w:rPr>
          <w:rStyle w:val="csa16174ba2"/>
        </w:rPr>
        <w:t>неплоскоклітинним</w:t>
      </w:r>
      <w:proofErr w:type="spellEnd"/>
      <w:r w:rsidRPr="00D54EA2">
        <w:rPr>
          <w:rStyle w:val="csa16174ba2"/>
        </w:rPr>
        <w:t xml:space="preserve"> недрібноклітинним раком </w:t>
      </w:r>
      <w:proofErr w:type="spellStart"/>
      <w:r w:rsidRPr="00D54EA2">
        <w:rPr>
          <w:rStyle w:val="csa16174ba2"/>
        </w:rPr>
        <w:t>легенів</w:t>
      </w:r>
      <w:proofErr w:type="spellEnd"/>
      <w:r w:rsidRPr="00D54EA2">
        <w:rPr>
          <w:rStyle w:val="csa16174ba2"/>
        </w:rPr>
        <w:t xml:space="preserve">», код дослідження </w:t>
      </w:r>
      <w:r w:rsidR="009C57BE">
        <w:rPr>
          <w:rStyle w:val="csa16174ba2"/>
        </w:rPr>
        <w:t xml:space="preserve">    </w:t>
      </w:r>
      <w:r w:rsidRPr="00D54EA2">
        <w:rPr>
          <w:rStyle w:val="cs5e98e9302"/>
        </w:rPr>
        <w:t>MK-7339-006</w:t>
      </w:r>
      <w:r w:rsidRPr="00D54EA2">
        <w:rPr>
          <w:rStyle w:val="csa16174ba2"/>
        </w:rPr>
        <w:t xml:space="preserve">, з інкорпорованою поправкою 08 від 17 жовтня 2024 року; спонсор - ТОВ </w:t>
      </w:r>
      <w:proofErr w:type="spellStart"/>
      <w:r w:rsidRPr="00D54EA2">
        <w:rPr>
          <w:rStyle w:val="csa16174ba2"/>
        </w:rPr>
        <w:t>Мерк</w:t>
      </w:r>
      <w:proofErr w:type="spellEnd"/>
      <w:r w:rsidRPr="00D54EA2">
        <w:rPr>
          <w:rStyle w:val="csa16174ba2"/>
        </w:rPr>
        <w:t xml:space="preserve"> </w:t>
      </w:r>
      <w:proofErr w:type="spellStart"/>
      <w:r w:rsidRPr="00D54EA2">
        <w:rPr>
          <w:rStyle w:val="csa16174ba2"/>
        </w:rPr>
        <w:t>Шарп</w:t>
      </w:r>
      <w:proofErr w:type="spellEnd"/>
      <w:r w:rsidRPr="00D54EA2">
        <w:rPr>
          <w:rStyle w:val="csa16174ba2"/>
        </w:rPr>
        <w:t xml:space="preserve"> </w:t>
      </w:r>
      <w:proofErr w:type="spellStart"/>
      <w:r w:rsidRPr="00D54EA2">
        <w:rPr>
          <w:rStyle w:val="csa16174ba2"/>
        </w:rPr>
        <w:t>енд</w:t>
      </w:r>
      <w:proofErr w:type="spellEnd"/>
      <w:r w:rsidRPr="00D54EA2">
        <w:rPr>
          <w:rStyle w:val="csa16174ba2"/>
        </w:rPr>
        <w:t xml:space="preserve"> </w:t>
      </w:r>
      <w:proofErr w:type="spellStart"/>
      <w:r w:rsidRPr="00D54EA2">
        <w:rPr>
          <w:rStyle w:val="csa16174ba2"/>
        </w:rPr>
        <w:t>Доум</w:t>
      </w:r>
      <w:proofErr w:type="spellEnd"/>
      <w:r w:rsidRPr="00D54EA2">
        <w:rPr>
          <w:rStyle w:val="csa16174ba2"/>
        </w:rPr>
        <w:t>, США (</w:t>
      </w:r>
      <w:proofErr w:type="spellStart"/>
      <w:r w:rsidRPr="00D54EA2">
        <w:rPr>
          <w:rStyle w:val="csa16174ba2"/>
        </w:rPr>
        <w:t>Merck</w:t>
      </w:r>
      <w:proofErr w:type="spellEnd"/>
      <w:r w:rsidRPr="00D54EA2">
        <w:rPr>
          <w:rStyle w:val="csa16174ba2"/>
        </w:rPr>
        <w:t xml:space="preserve"> </w:t>
      </w:r>
      <w:proofErr w:type="spellStart"/>
      <w:r w:rsidRPr="00D54EA2">
        <w:rPr>
          <w:rStyle w:val="csa16174ba2"/>
        </w:rPr>
        <w:t>Sharp</w:t>
      </w:r>
      <w:proofErr w:type="spellEnd"/>
      <w:r w:rsidRPr="00D54EA2">
        <w:rPr>
          <w:rStyle w:val="csa16174ba2"/>
        </w:rPr>
        <w:t xml:space="preserve"> &amp; </w:t>
      </w:r>
      <w:proofErr w:type="spellStart"/>
      <w:r w:rsidRPr="00D54EA2">
        <w:rPr>
          <w:rStyle w:val="csa16174ba2"/>
        </w:rPr>
        <w:t>Dohme</w:t>
      </w:r>
      <w:proofErr w:type="spellEnd"/>
      <w:r w:rsidRPr="00D54EA2">
        <w:rPr>
          <w:rStyle w:val="csa16174ba2"/>
        </w:rPr>
        <w:t xml:space="preserve"> LLC, USA)</w:t>
      </w:r>
      <w:r w:rsidRPr="00D54EA2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«МСД Україна»</w:t>
      </w: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9C57BE">
      <w:pPr>
        <w:jc w:val="both"/>
        <w:rPr>
          <w:rFonts w:ascii="Arial" w:hAnsi="Arial" w:cs="Arial"/>
          <w:sz w:val="20"/>
        </w:rPr>
      </w:pPr>
      <w:r w:rsidRPr="00D54EA2">
        <w:rPr>
          <w:rStyle w:val="cs80d9435b3"/>
          <w:rFonts w:ascii="Arial" w:hAnsi="Arial" w:cs="Arial"/>
          <w:b/>
          <w:sz w:val="20"/>
        </w:rPr>
        <w:t xml:space="preserve">9. </w:t>
      </w:r>
      <w:r w:rsidRPr="00D54EA2">
        <w:rPr>
          <w:rStyle w:val="cs5e98e9303"/>
        </w:rPr>
        <w:t>Зміна назви місця проведення клінічного випробування та зміна відповідального дослідника</w:t>
      </w:r>
      <w:r w:rsidRPr="00D54EA2">
        <w:rPr>
          <w:rStyle w:val="csa16174ba3"/>
        </w:rPr>
        <w:t xml:space="preserve"> до протоколу клінічного дослідження «</w:t>
      </w:r>
      <w:proofErr w:type="spellStart"/>
      <w:r w:rsidRPr="00D54EA2">
        <w:rPr>
          <w:rStyle w:val="csa16174ba3"/>
        </w:rPr>
        <w:t>Рандомізоване</w:t>
      </w:r>
      <w:proofErr w:type="spellEnd"/>
      <w:r w:rsidRPr="00D54EA2">
        <w:rPr>
          <w:rStyle w:val="csa16174ba3"/>
        </w:rPr>
        <w:t xml:space="preserve">, подвійне сліпе, плацебо-контрольоване клінічне дослідження III фази для вивчення ефективності та безпечності </w:t>
      </w:r>
      <w:proofErr w:type="spellStart"/>
      <w:r w:rsidRPr="00D54EA2">
        <w:rPr>
          <w:rStyle w:val="cs5e98e9303"/>
        </w:rPr>
        <w:t>пембролізумабу</w:t>
      </w:r>
      <w:proofErr w:type="spellEnd"/>
      <w:r w:rsidRPr="00D54EA2">
        <w:rPr>
          <w:rStyle w:val="cs5e98e9303"/>
        </w:rPr>
        <w:t xml:space="preserve"> </w:t>
      </w:r>
      <w:r w:rsidRPr="00D54EA2">
        <w:rPr>
          <w:rStyle w:val="csa16174ba3"/>
          <w:b/>
        </w:rPr>
        <w:t>(MK-3475)</w:t>
      </w:r>
      <w:r w:rsidRPr="00D54EA2">
        <w:rPr>
          <w:rStyle w:val="csa16174ba3"/>
        </w:rPr>
        <w:t xml:space="preserve"> у комбінації з </w:t>
      </w:r>
      <w:proofErr w:type="spellStart"/>
      <w:r w:rsidRPr="00D54EA2">
        <w:rPr>
          <w:rStyle w:val="csa16174ba3"/>
        </w:rPr>
        <w:t>хіміопроменевою</w:t>
      </w:r>
      <w:proofErr w:type="spellEnd"/>
      <w:r w:rsidRPr="00D54EA2">
        <w:rPr>
          <w:rStyle w:val="csa16174ba3"/>
        </w:rPr>
        <w:t xml:space="preserve"> терапією (ХПТ) у порівнянні лише з </w:t>
      </w:r>
      <w:proofErr w:type="spellStart"/>
      <w:r w:rsidRPr="00D54EA2">
        <w:rPr>
          <w:rStyle w:val="csa16174ba3"/>
        </w:rPr>
        <w:t>хіміопроменевою</w:t>
      </w:r>
      <w:proofErr w:type="spellEnd"/>
      <w:r w:rsidRPr="00D54EA2">
        <w:rPr>
          <w:rStyle w:val="csa16174ba3"/>
        </w:rPr>
        <w:t xml:space="preserve"> терапією (ХПТ) в учасників з м’язово-</w:t>
      </w:r>
      <w:proofErr w:type="spellStart"/>
      <w:r w:rsidRPr="00D54EA2">
        <w:rPr>
          <w:rStyle w:val="csa16174ba3"/>
        </w:rPr>
        <w:t>інвазивним</w:t>
      </w:r>
      <w:proofErr w:type="spellEnd"/>
      <w:r w:rsidRPr="00D54EA2">
        <w:rPr>
          <w:rStyle w:val="csa16174ba3"/>
        </w:rPr>
        <w:t xml:space="preserve"> раком сечового міхура (МІРСМ) (KEYNOTE-992)», код дослідження </w:t>
      </w:r>
      <w:r w:rsidR="009C57BE">
        <w:rPr>
          <w:rStyle w:val="csa16174ba3"/>
        </w:rPr>
        <w:t xml:space="preserve">    </w:t>
      </w:r>
      <w:r w:rsidRPr="00D54EA2">
        <w:rPr>
          <w:rStyle w:val="cs5e98e9303"/>
        </w:rPr>
        <w:t>MK-3475-992</w:t>
      </w:r>
      <w:r w:rsidRPr="00D54EA2">
        <w:rPr>
          <w:rStyle w:val="csa16174ba3"/>
        </w:rPr>
        <w:t xml:space="preserve">, з інкорпорованою поправкою 04 від 15 грудня 2022 року; спонсор - ТОВ </w:t>
      </w:r>
      <w:proofErr w:type="spellStart"/>
      <w:r w:rsidRPr="00D54EA2">
        <w:rPr>
          <w:rStyle w:val="csa16174ba3"/>
        </w:rPr>
        <w:t>Мерк</w:t>
      </w:r>
      <w:proofErr w:type="spellEnd"/>
      <w:r w:rsidRPr="00D54EA2">
        <w:rPr>
          <w:rStyle w:val="csa16174ba3"/>
        </w:rPr>
        <w:t xml:space="preserve"> </w:t>
      </w:r>
      <w:proofErr w:type="spellStart"/>
      <w:r w:rsidRPr="00D54EA2">
        <w:rPr>
          <w:rStyle w:val="csa16174ba3"/>
        </w:rPr>
        <w:t>Шарп</w:t>
      </w:r>
      <w:proofErr w:type="spellEnd"/>
      <w:r w:rsidRPr="00D54EA2">
        <w:rPr>
          <w:rStyle w:val="csa16174ba3"/>
        </w:rPr>
        <w:t xml:space="preserve"> </w:t>
      </w:r>
      <w:proofErr w:type="spellStart"/>
      <w:r w:rsidRPr="00D54EA2">
        <w:rPr>
          <w:rStyle w:val="csa16174ba3"/>
        </w:rPr>
        <w:t>енд</w:t>
      </w:r>
      <w:proofErr w:type="spellEnd"/>
      <w:r w:rsidRPr="00D54EA2">
        <w:rPr>
          <w:rStyle w:val="csa16174ba3"/>
        </w:rPr>
        <w:t xml:space="preserve"> </w:t>
      </w:r>
      <w:proofErr w:type="spellStart"/>
      <w:r w:rsidRPr="00D54EA2">
        <w:rPr>
          <w:rStyle w:val="csa16174ba3"/>
        </w:rPr>
        <w:lastRenderedPageBreak/>
        <w:t>Доум</w:t>
      </w:r>
      <w:proofErr w:type="spellEnd"/>
      <w:r w:rsidRPr="00D54EA2">
        <w:rPr>
          <w:rStyle w:val="csa16174ba3"/>
        </w:rPr>
        <w:t>, США (</w:t>
      </w:r>
      <w:proofErr w:type="spellStart"/>
      <w:r w:rsidRPr="00D54EA2">
        <w:rPr>
          <w:rStyle w:val="csa16174ba3"/>
        </w:rPr>
        <w:t>Merck</w:t>
      </w:r>
      <w:proofErr w:type="spellEnd"/>
      <w:r w:rsidRPr="00D54EA2">
        <w:rPr>
          <w:rStyle w:val="csa16174ba3"/>
        </w:rPr>
        <w:t xml:space="preserve"> </w:t>
      </w:r>
      <w:proofErr w:type="spellStart"/>
      <w:r w:rsidRPr="00D54EA2">
        <w:rPr>
          <w:rStyle w:val="csa16174ba3"/>
        </w:rPr>
        <w:t>Sharp</w:t>
      </w:r>
      <w:proofErr w:type="spellEnd"/>
      <w:r w:rsidRPr="00D54EA2">
        <w:rPr>
          <w:rStyle w:val="csa16174ba3"/>
        </w:rPr>
        <w:t xml:space="preserve"> &amp; </w:t>
      </w:r>
      <w:proofErr w:type="spellStart"/>
      <w:r w:rsidRPr="00D54EA2">
        <w:rPr>
          <w:rStyle w:val="csa16174ba3"/>
        </w:rPr>
        <w:t>Dohme</w:t>
      </w:r>
      <w:proofErr w:type="spellEnd"/>
      <w:r w:rsidRPr="00D54EA2">
        <w:rPr>
          <w:rStyle w:val="csa16174ba3"/>
        </w:rPr>
        <w:t xml:space="preserve"> LLC, USA)</w:t>
      </w:r>
      <w:r w:rsidRPr="00D54EA2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«МСД Україна»</w:t>
      </w:r>
    </w:p>
    <w:p w:rsidR="0043573A" w:rsidRPr="00D54EA2" w:rsidRDefault="0043573A" w:rsidP="00D54EA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43573A" w:rsidRPr="00D54EA2" w:rsidTr="004B631B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</w:rPr>
              <w:t xml:space="preserve">СТАЛО </w:t>
            </w:r>
          </w:p>
        </w:tc>
      </w:tr>
      <w:tr w:rsidR="0043573A" w:rsidRPr="00D54EA2" w:rsidTr="004B631B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  <w:b/>
              </w:rPr>
              <w:t>гол. лікар</w:t>
            </w:r>
            <w:r w:rsidRPr="00D54EA2">
              <w:rPr>
                <w:rStyle w:val="csa16174ba3"/>
              </w:rPr>
              <w:t xml:space="preserve"> </w:t>
            </w:r>
            <w:proofErr w:type="spellStart"/>
            <w:r w:rsidRPr="00D54EA2">
              <w:rPr>
                <w:rStyle w:val="cs5e98e9303"/>
              </w:rPr>
              <w:t>Крулько</w:t>
            </w:r>
            <w:proofErr w:type="spellEnd"/>
            <w:r w:rsidRPr="00D54EA2">
              <w:rPr>
                <w:rStyle w:val="cs5e98e9303"/>
              </w:rPr>
              <w:t xml:space="preserve"> С. І.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5e98e9303"/>
              </w:rPr>
              <w:t xml:space="preserve">Медичний центр товариства з обмеженою відповідальністю «Український центр </w:t>
            </w:r>
            <w:proofErr w:type="spellStart"/>
            <w:r w:rsidRPr="00D54EA2">
              <w:rPr>
                <w:rStyle w:val="cs5e98e9303"/>
              </w:rPr>
              <w:t>томотерапії</w:t>
            </w:r>
            <w:proofErr w:type="spellEnd"/>
            <w:r w:rsidRPr="00D54EA2">
              <w:rPr>
                <w:rStyle w:val="cs5e98e9303"/>
              </w:rPr>
              <w:t>»</w:t>
            </w:r>
            <w:r w:rsidRPr="00D54EA2">
              <w:rPr>
                <w:rStyle w:val="csa16174ba3"/>
              </w:rPr>
              <w:t>, відділення хіміотерапії,                              м. Кропивницький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3"/>
                <w:b/>
              </w:rPr>
              <w:t>лікар</w:t>
            </w:r>
            <w:r w:rsidRPr="00D54EA2">
              <w:rPr>
                <w:rStyle w:val="csa16174ba3"/>
              </w:rPr>
              <w:t xml:space="preserve"> </w:t>
            </w:r>
            <w:proofErr w:type="spellStart"/>
            <w:r w:rsidRPr="00D54EA2">
              <w:rPr>
                <w:rStyle w:val="cs5e98e9303"/>
              </w:rPr>
              <w:t>Скуренко</w:t>
            </w:r>
            <w:proofErr w:type="spellEnd"/>
            <w:r w:rsidRPr="00D54EA2">
              <w:rPr>
                <w:rStyle w:val="cs5e98e9303"/>
              </w:rPr>
              <w:t xml:space="preserve"> О.Я.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5e98e9303"/>
              </w:rPr>
              <w:t xml:space="preserve">Товариство з обмеженою відповідальністю «Український центр </w:t>
            </w:r>
            <w:proofErr w:type="spellStart"/>
            <w:r w:rsidRPr="00D54EA2">
              <w:rPr>
                <w:rStyle w:val="cs5e98e9303"/>
              </w:rPr>
              <w:t>томотерапії</w:t>
            </w:r>
            <w:proofErr w:type="spellEnd"/>
            <w:r w:rsidRPr="00D54EA2">
              <w:rPr>
                <w:rStyle w:val="cs5e98e9303"/>
              </w:rPr>
              <w:t>», Медичний центр</w:t>
            </w:r>
            <w:r w:rsidRPr="00D54EA2">
              <w:rPr>
                <w:rStyle w:val="csa16174ba3"/>
              </w:rPr>
              <w:t>, відділення хіміотерапії, м. Кропивницький</w:t>
            </w:r>
          </w:p>
        </w:tc>
      </w:tr>
    </w:tbl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rPr>
          <w:rStyle w:val="cs80d9435b4"/>
          <w:rFonts w:ascii="Arial" w:hAnsi="Arial" w:cs="Arial"/>
          <w:b/>
          <w:sz w:val="20"/>
          <w:szCs w:val="20"/>
        </w:rPr>
      </w:pPr>
    </w:p>
    <w:p w:rsidR="0043573A" w:rsidRPr="00D54EA2" w:rsidRDefault="0043573A" w:rsidP="009C57BE">
      <w:pPr>
        <w:jc w:val="both"/>
        <w:rPr>
          <w:rFonts w:ascii="Arial" w:hAnsi="Arial" w:cs="Arial"/>
          <w:sz w:val="20"/>
        </w:rPr>
      </w:pPr>
      <w:r w:rsidRPr="00D54EA2">
        <w:rPr>
          <w:rStyle w:val="cs80d9435b4"/>
          <w:rFonts w:ascii="Arial" w:hAnsi="Arial" w:cs="Arial"/>
          <w:b/>
          <w:sz w:val="20"/>
          <w:szCs w:val="20"/>
        </w:rPr>
        <w:t xml:space="preserve">10. </w:t>
      </w:r>
      <w:r w:rsidRPr="00D54EA2">
        <w:rPr>
          <w:rStyle w:val="cs5e98e9304"/>
        </w:rPr>
        <w:t>Включення додаткових місць проведення клінічного випробування</w:t>
      </w:r>
      <w:r w:rsidRPr="00D54EA2">
        <w:rPr>
          <w:rStyle w:val="csa16174ba4"/>
        </w:rPr>
        <w:t xml:space="preserve"> до протоколу клінічного дослідження «</w:t>
      </w:r>
      <w:proofErr w:type="spellStart"/>
      <w:r w:rsidRPr="00D54EA2">
        <w:rPr>
          <w:rStyle w:val="csa16174ba4"/>
        </w:rPr>
        <w:t>Рандомізоване</w:t>
      </w:r>
      <w:proofErr w:type="spellEnd"/>
      <w:r w:rsidRPr="00D54EA2">
        <w:rPr>
          <w:rStyle w:val="csa16174ba4"/>
        </w:rPr>
        <w:t xml:space="preserve"> відкрите </w:t>
      </w:r>
      <w:proofErr w:type="spellStart"/>
      <w:r w:rsidRPr="00D54EA2">
        <w:rPr>
          <w:rStyle w:val="csa16174ba4"/>
        </w:rPr>
        <w:t>багатоцентрове</w:t>
      </w:r>
      <w:proofErr w:type="spellEnd"/>
      <w:r w:rsidRPr="00D54EA2">
        <w:rPr>
          <w:rStyle w:val="csa16174ba4"/>
        </w:rPr>
        <w:t xml:space="preserve"> дослідження III фази, що проводиться задля доведення не меншої ефективності, а також оцінки </w:t>
      </w:r>
      <w:proofErr w:type="spellStart"/>
      <w:r w:rsidRPr="00D54EA2">
        <w:rPr>
          <w:rStyle w:val="csa16174ba4"/>
        </w:rPr>
        <w:t>фармакокінетичних</w:t>
      </w:r>
      <w:proofErr w:type="spellEnd"/>
      <w:r w:rsidRPr="00D54EA2">
        <w:rPr>
          <w:rStyle w:val="csa16174ba4"/>
        </w:rPr>
        <w:t xml:space="preserve"> і </w:t>
      </w:r>
      <w:proofErr w:type="spellStart"/>
      <w:r w:rsidRPr="00D54EA2">
        <w:rPr>
          <w:rStyle w:val="csa16174ba4"/>
        </w:rPr>
        <w:t>фармакодинамічних</w:t>
      </w:r>
      <w:proofErr w:type="spellEnd"/>
      <w:r w:rsidRPr="00D54EA2">
        <w:rPr>
          <w:rStyle w:val="csa16174ba4"/>
        </w:rPr>
        <w:t xml:space="preserve"> параметрів, безпечності, радіологічних і клінічних ефектів </w:t>
      </w:r>
      <w:proofErr w:type="spellStart"/>
      <w:r w:rsidRPr="00D54EA2">
        <w:rPr>
          <w:rStyle w:val="csa16174ba4"/>
          <w:b/>
        </w:rPr>
        <w:t>ублітуксимабу</w:t>
      </w:r>
      <w:proofErr w:type="spellEnd"/>
      <w:r w:rsidRPr="00D54EA2">
        <w:rPr>
          <w:rStyle w:val="csa16174ba4"/>
          <w:b/>
        </w:rPr>
        <w:t xml:space="preserve"> </w:t>
      </w:r>
      <w:r w:rsidRPr="00D54EA2">
        <w:rPr>
          <w:rStyle w:val="csa16174ba4"/>
        </w:rPr>
        <w:t xml:space="preserve">для підшкірного введення порівняно з </w:t>
      </w:r>
      <w:proofErr w:type="spellStart"/>
      <w:r w:rsidRPr="00D54EA2">
        <w:rPr>
          <w:rStyle w:val="csa16174ba4"/>
        </w:rPr>
        <w:t>ублітуксимабом</w:t>
      </w:r>
      <w:proofErr w:type="spellEnd"/>
      <w:r w:rsidRPr="00D54EA2">
        <w:rPr>
          <w:rStyle w:val="csa16174ba4"/>
        </w:rPr>
        <w:t xml:space="preserve"> для внутрішньовенного введення в паралельних групах пацієнтів із розсіяним склерозом», код дослідження </w:t>
      </w:r>
      <w:r w:rsidRPr="00D54EA2">
        <w:rPr>
          <w:rStyle w:val="cs5e98e9304"/>
        </w:rPr>
        <w:t>TG1101-RMS-SC301</w:t>
      </w:r>
      <w:r w:rsidRPr="00D54EA2">
        <w:rPr>
          <w:rStyle w:val="csa16174ba4"/>
        </w:rPr>
        <w:t>, редакція 2.0 від 01 квітня 2025 р.; спонсор - «</w:t>
      </w:r>
      <w:proofErr w:type="spellStart"/>
      <w:r w:rsidRPr="00D54EA2">
        <w:rPr>
          <w:rStyle w:val="csa16174ba4"/>
        </w:rPr>
        <w:t>ТіДжи</w:t>
      </w:r>
      <w:proofErr w:type="spellEnd"/>
      <w:r w:rsidRPr="00D54EA2">
        <w:rPr>
          <w:rStyle w:val="csa16174ba4"/>
        </w:rPr>
        <w:t xml:space="preserve"> </w:t>
      </w:r>
      <w:proofErr w:type="spellStart"/>
      <w:r w:rsidRPr="00D54EA2">
        <w:rPr>
          <w:rStyle w:val="csa16174ba4"/>
        </w:rPr>
        <w:t>Терап’ютікс</w:t>
      </w:r>
      <w:proofErr w:type="spellEnd"/>
      <w:r w:rsidRPr="00D54EA2">
        <w:rPr>
          <w:rStyle w:val="csa16174ba4"/>
        </w:rPr>
        <w:t xml:space="preserve">, Інк.» [TG </w:t>
      </w:r>
      <w:proofErr w:type="spellStart"/>
      <w:r w:rsidRPr="00D54EA2">
        <w:rPr>
          <w:rStyle w:val="csa16174ba4"/>
        </w:rPr>
        <w:t>Therapeutics</w:t>
      </w:r>
      <w:proofErr w:type="spellEnd"/>
      <w:r w:rsidRPr="00D54EA2">
        <w:rPr>
          <w:rStyle w:val="csa16174ba4"/>
        </w:rPr>
        <w:t xml:space="preserve">, </w:t>
      </w:r>
      <w:proofErr w:type="spellStart"/>
      <w:r w:rsidRPr="00D54EA2">
        <w:rPr>
          <w:rStyle w:val="csa16174ba4"/>
        </w:rPr>
        <w:t>Inc</w:t>
      </w:r>
      <w:proofErr w:type="spellEnd"/>
      <w:r w:rsidRPr="00D54EA2">
        <w:rPr>
          <w:rStyle w:val="csa16174ba4"/>
        </w:rPr>
        <w:t>.], США</w:t>
      </w:r>
      <w:r w:rsidRPr="00D54EA2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«ПІ ЕС АЙ-УКРАЇНА»</w:t>
      </w:r>
    </w:p>
    <w:p w:rsidR="0043573A" w:rsidRPr="00D54EA2" w:rsidRDefault="0043573A" w:rsidP="00D54EA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996"/>
      </w:tblGrid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№ п/п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02b20ac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П.І.Б. відповідального дослідника</w:t>
            </w:r>
          </w:p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Назва місця проведення клінічного випробування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1.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к.м.н</w:t>
            </w:r>
            <w:proofErr w:type="spellEnd"/>
            <w:r w:rsidRPr="00D54EA2">
              <w:rPr>
                <w:rStyle w:val="csa16174ba4"/>
              </w:rPr>
              <w:t xml:space="preserve">. </w:t>
            </w:r>
            <w:proofErr w:type="spellStart"/>
            <w:r w:rsidRPr="00D54EA2">
              <w:rPr>
                <w:rStyle w:val="csa16174ba4"/>
              </w:rPr>
              <w:t>Колосинська</w:t>
            </w:r>
            <w:proofErr w:type="spellEnd"/>
            <w:r w:rsidRPr="00D54EA2">
              <w:rPr>
                <w:rStyle w:val="csa16174ba4"/>
              </w:rPr>
              <w:t xml:space="preserve"> О.О.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Державна установа «Національний науковий центр радіаційної медицини, гематології та онкології Національної академії медичних наук України», відділ радіаційної психоневрології Інституту клінічної радіології, м. Київ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2.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д.м.н</w:t>
            </w:r>
            <w:proofErr w:type="spellEnd"/>
            <w:r w:rsidRPr="00D54EA2">
              <w:rPr>
                <w:rStyle w:val="csa16174ba4"/>
              </w:rPr>
              <w:t>., проф. Соколова Л.І.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Товариство з обмеженою відповідальністю «</w:t>
            </w:r>
            <w:proofErr w:type="spellStart"/>
            <w:r w:rsidRPr="00D54EA2">
              <w:rPr>
                <w:rStyle w:val="csa16174ba4"/>
              </w:rPr>
              <w:t>Медбуд-Клінік</w:t>
            </w:r>
            <w:proofErr w:type="spellEnd"/>
            <w:r w:rsidRPr="00D54EA2">
              <w:rPr>
                <w:rStyle w:val="csa16174ba4"/>
              </w:rPr>
              <w:t>», лікувально-профілактичний підрозділ медичного центру, м. Київ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3.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зав.від</w:t>
            </w:r>
            <w:proofErr w:type="spellEnd"/>
            <w:r w:rsidRPr="00D54EA2">
              <w:rPr>
                <w:rStyle w:val="csa16174ba4"/>
              </w:rPr>
              <w:t xml:space="preserve">. </w:t>
            </w:r>
            <w:proofErr w:type="spellStart"/>
            <w:r w:rsidRPr="00D54EA2">
              <w:rPr>
                <w:rStyle w:val="csa16174ba4"/>
              </w:rPr>
              <w:t>Яблонь</w:t>
            </w:r>
            <w:proofErr w:type="spellEnd"/>
            <w:r w:rsidRPr="00D54EA2">
              <w:rPr>
                <w:rStyle w:val="csa16174ba4"/>
              </w:rPr>
              <w:t xml:space="preserve"> І.С.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Комунальне некомерційне підприємство «Міська клінічна лікарня №1 Івано-Франківської міської ради», відділення неврології, м. Івано-Франківськ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4.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к.м.н</w:t>
            </w:r>
            <w:proofErr w:type="spellEnd"/>
            <w:r w:rsidRPr="00D54EA2">
              <w:rPr>
                <w:rStyle w:val="csa16174ba4"/>
              </w:rPr>
              <w:t xml:space="preserve">. </w:t>
            </w:r>
            <w:proofErr w:type="spellStart"/>
            <w:r w:rsidRPr="00D54EA2">
              <w:rPr>
                <w:rStyle w:val="csa16174ba4"/>
              </w:rPr>
              <w:t>Хавунка</w:t>
            </w:r>
            <w:proofErr w:type="spellEnd"/>
            <w:r w:rsidRPr="00D54EA2">
              <w:rPr>
                <w:rStyle w:val="csa16174ba4"/>
              </w:rPr>
              <w:t xml:space="preserve"> М.Я.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реабілітацією, м. Львів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5.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д.м.н</w:t>
            </w:r>
            <w:proofErr w:type="spellEnd"/>
            <w:r w:rsidRPr="00D54EA2">
              <w:rPr>
                <w:rStyle w:val="csa16174ba4"/>
              </w:rPr>
              <w:t xml:space="preserve">., проф. </w:t>
            </w:r>
            <w:proofErr w:type="spellStart"/>
            <w:r w:rsidRPr="00D54EA2">
              <w:rPr>
                <w:rStyle w:val="csa16174ba4"/>
              </w:rPr>
              <w:t>Негрич</w:t>
            </w:r>
            <w:proofErr w:type="spellEnd"/>
            <w:r w:rsidRPr="00D54EA2">
              <w:rPr>
                <w:rStyle w:val="csa16174ba4"/>
              </w:rPr>
              <w:t xml:space="preserve"> Т.І.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6.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д.м.н</w:t>
            </w:r>
            <w:proofErr w:type="spellEnd"/>
            <w:r w:rsidRPr="00D54EA2">
              <w:rPr>
                <w:rStyle w:val="csa16174ba4"/>
              </w:rPr>
              <w:t xml:space="preserve">., проф. </w:t>
            </w:r>
            <w:proofErr w:type="spellStart"/>
            <w:r w:rsidRPr="00D54EA2">
              <w:rPr>
                <w:rStyle w:val="csa16174ba4"/>
              </w:rPr>
              <w:t>Шкробот</w:t>
            </w:r>
            <w:proofErr w:type="spellEnd"/>
            <w:r w:rsidRPr="00D54EA2">
              <w:rPr>
                <w:rStyle w:val="csa16174ba4"/>
              </w:rPr>
              <w:t xml:space="preserve"> С.І.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 xml:space="preserve">Комунальне некомерційне підприємство «Тернопільська обласна клінічна психоневрологічна лікарня» Тернопільської обласної ради, неврологічне відділення №1, м. Тернопіль 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7.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к.м.н</w:t>
            </w:r>
            <w:proofErr w:type="spellEnd"/>
            <w:r w:rsidRPr="00D54EA2">
              <w:rPr>
                <w:rStyle w:val="csa16174ba4"/>
              </w:rPr>
              <w:t>. Карета С.О.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Комунальне некомерційне підприємство «Чернігівська обласна лікарня» Чернігівської обласної ради, неврологічне відділення для хворих з порушенням мозкового кровообігу,                      м. Чернігів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8.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д.м.н</w:t>
            </w:r>
            <w:proofErr w:type="spellEnd"/>
            <w:r w:rsidRPr="00D54EA2">
              <w:rPr>
                <w:rStyle w:val="csa16174ba4"/>
              </w:rPr>
              <w:t xml:space="preserve">., проф. </w:t>
            </w:r>
            <w:proofErr w:type="spellStart"/>
            <w:r w:rsidRPr="00D54EA2">
              <w:rPr>
                <w:rStyle w:val="csa16174ba4"/>
              </w:rPr>
              <w:t>Смоланка</w:t>
            </w:r>
            <w:proofErr w:type="spellEnd"/>
            <w:r w:rsidRPr="00D54EA2">
              <w:rPr>
                <w:rStyle w:val="csa16174ba4"/>
              </w:rPr>
              <w:t xml:space="preserve"> В.І.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 xml:space="preserve">Комунальне некомерційне підприємство «Обласний клінічний центр нейрохірургії та неврології» Закарпатської обласної ради, відділення </w:t>
            </w:r>
            <w:proofErr w:type="spellStart"/>
            <w:r w:rsidRPr="00D54EA2">
              <w:rPr>
                <w:rStyle w:val="csa16174ba4"/>
              </w:rPr>
              <w:t>цереброваскулярної</w:t>
            </w:r>
            <w:proofErr w:type="spellEnd"/>
            <w:r w:rsidRPr="00D54EA2">
              <w:rPr>
                <w:rStyle w:val="csa16174ba4"/>
              </w:rPr>
              <w:t xml:space="preserve"> патології,                                 м. Ужгород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9.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D54EA2">
              <w:rPr>
                <w:rStyle w:val="csa16174ba4"/>
              </w:rPr>
              <w:t>д.м.н</w:t>
            </w:r>
            <w:proofErr w:type="spellEnd"/>
            <w:r w:rsidRPr="00D54EA2">
              <w:rPr>
                <w:rStyle w:val="csa16174ba4"/>
              </w:rPr>
              <w:t xml:space="preserve">., проф. </w:t>
            </w:r>
            <w:proofErr w:type="spellStart"/>
            <w:r w:rsidRPr="00D54EA2">
              <w:rPr>
                <w:rStyle w:val="csa16174ba4"/>
              </w:rPr>
              <w:t>Пашковський</w:t>
            </w:r>
            <w:proofErr w:type="spellEnd"/>
            <w:r w:rsidRPr="00D54EA2">
              <w:rPr>
                <w:rStyle w:val="csa16174ba4"/>
              </w:rPr>
              <w:t xml:space="preserve"> В.М.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Товариство з обмеженою відповідальністю «Західний судинний центр - Чернівці», м. Чернівці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10.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 xml:space="preserve">лікар </w:t>
            </w:r>
            <w:proofErr w:type="spellStart"/>
            <w:r w:rsidRPr="00D54EA2">
              <w:rPr>
                <w:rStyle w:val="csa16174ba4"/>
              </w:rPr>
              <w:t>Прищепа</w:t>
            </w:r>
            <w:proofErr w:type="spellEnd"/>
            <w:r w:rsidRPr="00D54EA2">
              <w:rPr>
                <w:rStyle w:val="csa16174ba4"/>
              </w:rPr>
              <w:t xml:space="preserve"> В.В.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 xml:space="preserve">Комунальне некомерційне підприємство «Обласна клінічна лікарня ім. О.Ф. </w:t>
            </w:r>
            <w:proofErr w:type="spellStart"/>
            <w:r w:rsidRPr="00D54EA2">
              <w:rPr>
                <w:rStyle w:val="csa16174ba4"/>
              </w:rPr>
              <w:t>Гербачевського</w:t>
            </w:r>
            <w:proofErr w:type="spellEnd"/>
            <w:r w:rsidRPr="00D54EA2">
              <w:rPr>
                <w:rStyle w:val="csa16174ba4"/>
              </w:rPr>
              <w:t>» Житомирської обласної ради, неврологічне відділення, м. Житомир</w:t>
            </w:r>
          </w:p>
        </w:tc>
      </w:tr>
      <w:tr w:rsidR="0043573A" w:rsidRPr="00D54EA2" w:rsidTr="004B631B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2e86d3a6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11.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73A" w:rsidRPr="00D54EA2" w:rsidRDefault="0043573A" w:rsidP="00D54EA2">
            <w:pPr>
              <w:pStyle w:val="csf06cd379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 xml:space="preserve">лікар </w:t>
            </w:r>
            <w:proofErr w:type="spellStart"/>
            <w:r w:rsidRPr="00D54EA2">
              <w:rPr>
                <w:rStyle w:val="csa16174ba4"/>
              </w:rPr>
              <w:t>Олішевська</w:t>
            </w:r>
            <w:proofErr w:type="spellEnd"/>
            <w:r w:rsidRPr="00D54EA2">
              <w:rPr>
                <w:rStyle w:val="csa16174ba4"/>
              </w:rPr>
              <w:t xml:space="preserve"> Н.В.</w:t>
            </w:r>
          </w:p>
          <w:p w:rsidR="0043573A" w:rsidRPr="00D54EA2" w:rsidRDefault="0043573A" w:rsidP="00D54EA2">
            <w:pPr>
              <w:pStyle w:val="cs80d9435b"/>
              <w:rPr>
                <w:rFonts w:ascii="Arial" w:hAnsi="Arial" w:cs="Arial"/>
                <w:sz w:val="20"/>
              </w:rPr>
            </w:pPr>
            <w:r w:rsidRPr="00D54EA2">
              <w:rPr>
                <w:rStyle w:val="csa16174ba4"/>
              </w:rPr>
              <w:t>Товариство з обмеженою відповідальністю «Міжнародний інститут клінічних досліджень», стаціонарне відділення Медичного центру «</w:t>
            </w:r>
            <w:proofErr w:type="spellStart"/>
            <w:r w:rsidRPr="00D54EA2">
              <w:rPr>
                <w:rStyle w:val="csa16174ba4"/>
              </w:rPr>
              <w:t>Ок!Клінік</w:t>
            </w:r>
            <w:proofErr w:type="spellEnd"/>
            <w:r w:rsidRPr="00D54EA2">
              <w:rPr>
                <w:rStyle w:val="csa16174ba4"/>
              </w:rPr>
              <w:t>+», м. Київ</w:t>
            </w:r>
          </w:p>
        </w:tc>
      </w:tr>
    </w:tbl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Style w:val="cs80d9435b5"/>
          <w:rFonts w:ascii="Arial" w:hAnsi="Arial" w:cs="Arial"/>
          <w:b/>
          <w:sz w:val="20"/>
          <w:lang w:val="ru-RU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  <w:r w:rsidRPr="00D54EA2">
        <w:rPr>
          <w:rStyle w:val="cs80d9435b5"/>
          <w:rFonts w:ascii="Arial" w:hAnsi="Arial" w:cs="Arial"/>
          <w:b/>
          <w:sz w:val="20"/>
          <w:lang w:val="ru-RU"/>
        </w:rPr>
        <w:t xml:space="preserve">11. </w:t>
      </w:r>
      <w:r w:rsidRPr="00D54EA2">
        <w:rPr>
          <w:rStyle w:val="cs5e98e9305"/>
        </w:rPr>
        <w:t xml:space="preserve">Оновлений протокол клінічного дослідження EFC17919, з поправкою 05, версія 1 від                    26 березня 2025 року; Інформація для пацієнта та форма інформованої згоди, версія №3 від                   </w:t>
      </w:r>
      <w:r w:rsidRPr="00D54EA2">
        <w:rPr>
          <w:rStyle w:val="cs5e98e9305"/>
        </w:rPr>
        <w:lastRenderedPageBreak/>
        <w:t>12 травня 2025 року, українською та російською мовами; Збільшення кількості пацієнтів, які приймають участь у клінічному випробуванні на території України, зі 145 до 180 осіб</w:t>
      </w:r>
      <w:r w:rsidRPr="00D54EA2">
        <w:rPr>
          <w:rStyle w:val="csa16174ba5"/>
        </w:rPr>
        <w:t xml:space="preserve"> до протоколу клінічного дослідження «Основний протокол двох незалежних, </w:t>
      </w:r>
      <w:proofErr w:type="spellStart"/>
      <w:r w:rsidRPr="00D54EA2">
        <w:rPr>
          <w:rStyle w:val="csa16174ba5"/>
        </w:rPr>
        <w:t>рандомізованих</w:t>
      </w:r>
      <w:proofErr w:type="spellEnd"/>
      <w:r w:rsidRPr="00D54EA2">
        <w:rPr>
          <w:rStyle w:val="csa16174ba5"/>
        </w:rPr>
        <w:t xml:space="preserve">, подвійних сліпих досліджень фази 3 для порівняння ефективності та безпеки </w:t>
      </w:r>
      <w:proofErr w:type="spellStart"/>
      <w:r w:rsidRPr="00D54EA2">
        <w:rPr>
          <w:rStyle w:val="cs5e98e9305"/>
        </w:rPr>
        <w:t>фрексалімабу</w:t>
      </w:r>
      <w:proofErr w:type="spellEnd"/>
      <w:r w:rsidRPr="00D54EA2">
        <w:rPr>
          <w:rStyle w:val="cs5e98e9305"/>
        </w:rPr>
        <w:t xml:space="preserve"> (SAR441344) </w:t>
      </w:r>
      <w:r w:rsidRPr="00D54EA2">
        <w:rPr>
          <w:rStyle w:val="csa16174ba5"/>
        </w:rPr>
        <w:t xml:space="preserve">з </w:t>
      </w:r>
      <w:proofErr w:type="spellStart"/>
      <w:r w:rsidRPr="00D54EA2">
        <w:rPr>
          <w:rStyle w:val="cs5e98e9305"/>
        </w:rPr>
        <w:t>теріфлуномідом</w:t>
      </w:r>
      <w:proofErr w:type="spellEnd"/>
      <w:r w:rsidRPr="00D54EA2">
        <w:rPr>
          <w:rStyle w:val="cs5e98e9305"/>
        </w:rPr>
        <w:t xml:space="preserve"> </w:t>
      </w:r>
      <w:r w:rsidRPr="00D54EA2">
        <w:rPr>
          <w:rStyle w:val="csa16174ba5"/>
        </w:rPr>
        <w:t xml:space="preserve">у дорослих учасників з </w:t>
      </w:r>
      <w:proofErr w:type="spellStart"/>
      <w:r w:rsidRPr="00D54EA2">
        <w:rPr>
          <w:rStyle w:val="csa16174ba5"/>
        </w:rPr>
        <w:t>рецидивуючими</w:t>
      </w:r>
      <w:proofErr w:type="spellEnd"/>
      <w:r w:rsidRPr="00D54EA2">
        <w:rPr>
          <w:rStyle w:val="csa16174ba5"/>
        </w:rPr>
        <w:t xml:space="preserve"> формами розсіяного склерозу», код дослідження </w:t>
      </w:r>
      <w:r w:rsidRPr="00D54EA2">
        <w:rPr>
          <w:rStyle w:val="cs5e98e9305"/>
        </w:rPr>
        <w:t>EFC17919</w:t>
      </w:r>
      <w:r w:rsidRPr="00D54EA2">
        <w:rPr>
          <w:rStyle w:val="csa16174ba5"/>
        </w:rPr>
        <w:t xml:space="preserve">, з поправкою 04, версія 1 від 25 жовтня 2024 року; спонсор - </w:t>
      </w:r>
      <w:proofErr w:type="spellStart"/>
      <w:r w:rsidRPr="00D54EA2">
        <w:rPr>
          <w:rStyle w:val="csa16174ba5"/>
        </w:rPr>
        <w:t>Sanofi-Aventis</w:t>
      </w:r>
      <w:proofErr w:type="spellEnd"/>
      <w:r w:rsidRPr="00D54EA2">
        <w:rPr>
          <w:rStyle w:val="csa16174ba5"/>
        </w:rPr>
        <w:t xml:space="preserve"> </w:t>
      </w:r>
      <w:proofErr w:type="spellStart"/>
      <w:r w:rsidRPr="00D54EA2">
        <w:rPr>
          <w:rStyle w:val="csa16174ba5"/>
        </w:rPr>
        <w:t>Recherche</w:t>
      </w:r>
      <w:proofErr w:type="spellEnd"/>
      <w:r w:rsidRPr="00D54EA2">
        <w:rPr>
          <w:rStyle w:val="csa16174ba5"/>
        </w:rPr>
        <w:t xml:space="preserve"> &amp; </w:t>
      </w:r>
      <w:proofErr w:type="spellStart"/>
      <w:r w:rsidRPr="00D54EA2">
        <w:rPr>
          <w:rStyle w:val="csa16174ba5"/>
        </w:rPr>
        <w:t>Developpement</w:t>
      </w:r>
      <w:proofErr w:type="spellEnd"/>
      <w:r w:rsidRPr="00D54EA2">
        <w:rPr>
          <w:rStyle w:val="csa16174ba5"/>
        </w:rPr>
        <w:t xml:space="preserve">, </w:t>
      </w:r>
      <w:proofErr w:type="spellStart"/>
      <w:r w:rsidRPr="00D54EA2">
        <w:rPr>
          <w:rStyle w:val="csa16174ba5"/>
        </w:rPr>
        <w:t>France</w:t>
      </w:r>
      <w:proofErr w:type="spellEnd"/>
      <w:r w:rsidRPr="00D54EA2">
        <w:rPr>
          <w:rStyle w:val="csa16174ba5"/>
        </w:rPr>
        <w:t xml:space="preserve"> (</w:t>
      </w:r>
      <w:proofErr w:type="spellStart"/>
      <w:r w:rsidRPr="00D54EA2">
        <w:rPr>
          <w:rStyle w:val="csa16174ba5"/>
        </w:rPr>
        <w:t>Санофі-Авентіс</w:t>
      </w:r>
      <w:proofErr w:type="spellEnd"/>
      <w:r w:rsidRPr="00D54EA2">
        <w:rPr>
          <w:rStyle w:val="csa16174ba5"/>
        </w:rPr>
        <w:t xml:space="preserve"> </w:t>
      </w:r>
      <w:proofErr w:type="spellStart"/>
      <w:r w:rsidRPr="00D54EA2">
        <w:rPr>
          <w:rStyle w:val="csa16174ba5"/>
        </w:rPr>
        <w:t>Решерш</w:t>
      </w:r>
      <w:proofErr w:type="spellEnd"/>
      <w:r w:rsidRPr="00D54EA2">
        <w:rPr>
          <w:rStyle w:val="csa16174ba5"/>
        </w:rPr>
        <w:t xml:space="preserve"> е </w:t>
      </w:r>
      <w:proofErr w:type="spellStart"/>
      <w:r w:rsidRPr="00D54EA2">
        <w:rPr>
          <w:rStyle w:val="csa16174ba5"/>
        </w:rPr>
        <w:t>Девелопман</w:t>
      </w:r>
      <w:proofErr w:type="spellEnd"/>
      <w:r w:rsidRPr="00D54EA2">
        <w:rPr>
          <w:rStyle w:val="csa16174ba5"/>
        </w:rPr>
        <w:t>, Франція)</w:t>
      </w:r>
      <w:r w:rsidRPr="00D54EA2">
        <w:rPr>
          <w:rFonts w:ascii="Arial" w:hAnsi="Arial" w:cs="Arial"/>
          <w:sz w:val="20"/>
          <w:szCs w:val="20"/>
        </w:rPr>
        <w:cr/>
        <w:t>Заявник - ТОВ «ПАРЕКСЕЛ Україна»</w:t>
      </w: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  <w:r w:rsidRPr="00D54EA2">
        <w:rPr>
          <w:rStyle w:val="cs80d9435b6"/>
          <w:rFonts w:ascii="Arial" w:hAnsi="Arial" w:cs="Arial"/>
          <w:b/>
          <w:sz w:val="20"/>
          <w:szCs w:val="20"/>
        </w:rPr>
        <w:t xml:space="preserve">12. </w:t>
      </w:r>
      <w:r w:rsidRPr="00D54EA2">
        <w:rPr>
          <w:rStyle w:val="cs5e98e9306"/>
        </w:rPr>
        <w:t>Подовження тривалості клінічного випробування в Україні та світі до 17 вересня                        2026 року</w:t>
      </w:r>
      <w:r w:rsidRPr="00D54EA2">
        <w:rPr>
          <w:rStyle w:val="csa16174ba6"/>
        </w:rPr>
        <w:t xml:space="preserve"> до протоколу клінічного дослідження «Відкрите, </w:t>
      </w:r>
      <w:proofErr w:type="spellStart"/>
      <w:r w:rsidRPr="00D54EA2">
        <w:rPr>
          <w:rStyle w:val="csa16174ba6"/>
        </w:rPr>
        <w:t>рандомізоване</w:t>
      </w:r>
      <w:proofErr w:type="spellEnd"/>
      <w:r w:rsidRPr="00D54EA2">
        <w:rPr>
          <w:rStyle w:val="csa16174ba6"/>
        </w:rPr>
        <w:t xml:space="preserve"> дослідження 3 фази препарату </w:t>
      </w:r>
      <w:r w:rsidRPr="00D54EA2">
        <w:rPr>
          <w:rStyle w:val="cs5e98e9306"/>
        </w:rPr>
        <w:t>MK-6482</w:t>
      </w:r>
      <w:r w:rsidRPr="00D54EA2">
        <w:rPr>
          <w:rStyle w:val="csa16174ba6"/>
        </w:rPr>
        <w:t xml:space="preserve"> в порівнянні з препаратом </w:t>
      </w:r>
      <w:proofErr w:type="spellStart"/>
      <w:r w:rsidRPr="00D54EA2">
        <w:rPr>
          <w:rStyle w:val="csa16174ba6"/>
        </w:rPr>
        <w:t>еверолімус</w:t>
      </w:r>
      <w:proofErr w:type="spellEnd"/>
      <w:r w:rsidRPr="00D54EA2">
        <w:rPr>
          <w:rStyle w:val="csa16174ba6"/>
        </w:rPr>
        <w:t xml:space="preserve"> у учасників з поширеним </w:t>
      </w:r>
      <w:proofErr w:type="spellStart"/>
      <w:r w:rsidRPr="00D54EA2">
        <w:rPr>
          <w:rStyle w:val="csa16174ba6"/>
        </w:rPr>
        <w:t>нирково</w:t>
      </w:r>
      <w:proofErr w:type="spellEnd"/>
      <w:r w:rsidRPr="00D54EA2">
        <w:rPr>
          <w:rStyle w:val="csa16174ba6"/>
        </w:rPr>
        <w:t>-клітинним раком, який прогресував після попередньої PD-1/L1 та VEGF-</w:t>
      </w:r>
      <w:proofErr w:type="spellStart"/>
      <w:r w:rsidRPr="00D54EA2">
        <w:rPr>
          <w:rStyle w:val="csa16174ba6"/>
        </w:rPr>
        <w:t>таргетної</w:t>
      </w:r>
      <w:proofErr w:type="spellEnd"/>
      <w:r w:rsidRPr="00D54EA2">
        <w:rPr>
          <w:rStyle w:val="csa16174ba6"/>
        </w:rPr>
        <w:t xml:space="preserve"> терапії», код дослідження                    </w:t>
      </w:r>
      <w:r w:rsidRPr="00D54EA2">
        <w:rPr>
          <w:rStyle w:val="cs5e98e9306"/>
        </w:rPr>
        <w:t>MK-6482-005</w:t>
      </w:r>
      <w:r w:rsidRPr="00D54EA2">
        <w:rPr>
          <w:rStyle w:val="csa16174ba6"/>
        </w:rPr>
        <w:t xml:space="preserve">, з інкорпорованою поправкою 09 від 14 листопада 2024 року; спонсор - ТОВ </w:t>
      </w:r>
      <w:proofErr w:type="spellStart"/>
      <w:r w:rsidRPr="00D54EA2">
        <w:rPr>
          <w:rStyle w:val="csa16174ba6"/>
        </w:rPr>
        <w:t>Мерк</w:t>
      </w:r>
      <w:proofErr w:type="spellEnd"/>
      <w:r w:rsidRPr="00D54EA2">
        <w:rPr>
          <w:rStyle w:val="csa16174ba6"/>
        </w:rPr>
        <w:t xml:space="preserve"> </w:t>
      </w:r>
      <w:proofErr w:type="spellStart"/>
      <w:r w:rsidRPr="00D54EA2">
        <w:rPr>
          <w:rStyle w:val="csa16174ba6"/>
        </w:rPr>
        <w:t>Шарп</w:t>
      </w:r>
      <w:proofErr w:type="spellEnd"/>
      <w:r w:rsidRPr="00D54EA2">
        <w:rPr>
          <w:rStyle w:val="csa16174ba6"/>
        </w:rPr>
        <w:t xml:space="preserve"> </w:t>
      </w:r>
      <w:proofErr w:type="spellStart"/>
      <w:r w:rsidRPr="00D54EA2">
        <w:rPr>
          <w:rStyle w:val="csa16174ba6"/>
        </w:rPr>
        <w:t>енд</w:t>
      </w:r>
      <w:proofErr w:type="spellEnd"/>
      <w:r w:rsidRPr="00D54EA2">
        <w:rPr>
          <w:rStyle w:val="csa16174ba6"/>
        </w:rPr>
        <w:t xml:space="preserve"> </w:t>
      </w:r>
      <w:proofErr w:type="spellStart"/>
      <w:r w:rsidRPr="00D54EA2">
        <w:rPr>
          <w:rStyle w:val="csa16174ba6"/>
        </w:rPr>
        <w:t>Доум</w:t>
      </w:r>
      <w:proofErr w:type="spellEnd"/>
      <w:r w:rsidRPr="00D54EA2">
        <w:rPr>
          <w:rStyle w:val="csa16174ba6"/>
        </w:rPr>
        <w:t>, США (</w:t>
      </w:r>
      <w:proofErr w:type="spellStart"/>
      <w:r w:rsidRPr="00D54EA2">
        <w:rPr>
          <w:rStyle w:val="csa16174ba6"/>
        </w:rPr>
        <w:t>Merck</w:t>
      </w:r>
      <w:proofErr w:type="spellEnd"/>
      <w:r w:rsidRPr="00D54EA2">
        <w:rPr>
          <w:rStyle w:val="csa16174ba6"/>
        </w:rPr>
        <w:t xml:space="preserve"> </w:t>
      </w:r>
      <w:proofErr w:type="spellStart"/>
      <w:r w:rsidRPr="00D54EA2">
        <w:rPr>
          <w:rStyle w:val="csa16174ba6"/>
        </w:rPr>
        <w:t>Sharp</w:t>
      </w:r>
      <w:proofErr w:type="spellEnd"/>
      <w:r w:rsidRPr="00D54EA2">
        <w:rPr>
          <w:rStyle w:val="csa16174ba6"/>
        </w:rPr>
        <w:t xml:space="preserve"> &amp; </w:t>
      </w:r>
      <w:proofErr w:type="spellStart"/>
      <w:r w:rsidRPr="00D54EA2">
        <w:rPr>
          <w:rStyle w:val="csa16174ba6"/>
        </w:rPr>
        <w:t>Dohme</w:t>
      </w:r>
      <w:proofErr w:type="spellEnd"/>
      <w:r w:rsidRPr="00D54EA2">
        <w:rPr>
          <w:rStyle w:val="csa16174ba6"/>
        </w:rPr>
        <w:t xml:space="preserve"> LLC, USA)</w:t>
      </w:r>
      <w:r w:rsidRPr="00D54EA2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«МСД Україна»</w:t>
      </w: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  <w:r w:rsidRPr="00D54EA2">
        <w:rPr>
          <w:rStyle w:val="cs80d9435b7"/>
          <w:rFonts w:ascii="Arial" w:hAnsi="Arial" w:cs="Arial"/>
          <w:b/>
          <w:sz w:val="20"/>
          <w:szCs w:val="20"/>
        </w:rPr>
        <w:t xml:space="preserve">13. </w:t>
      </w:r>
      <w:r w:rsidRPr="00D54EA2">
        <w:rPr>
          <w:rStyle w:val="cs5e98e9307"/>
        </w:rPr>
        <w:t xml:space="preserve">Оновлений протокол клінічного випробування, версія 8 від 28 березня 2025 р.; Брошура дослідника для </w:t>
      </w:r>
      <w:proofErr w:type="spellStart"/>
      <w:r w:rsidRPr="00D54EA2">
        <w:rPr>
          <w:rStyle w:val="cs5e98e9307"/>
        </w:rPr>
        <w:t>Кровалімабу</w:t>
      </w:r>
      <w:proofErr w:type="spellEnd"/>
      <w:r w:rsidRPr="00D54EA2">
        <w:rPr>
          <w:rStyle w:val="cs5e98e9307"/>
        </w:rPr>
        <w:t xml:space="preserve"> (RO7112689), версія 10 від травня 2025 р.</w:t>
      </w:r>
      <w:r w:rsidRPr="00D54EA2">
        <w:rPr>
          <w:rStyle w:val="csa16174ba7"/>
        </w:rPr>
        <w:t xml:space="preserve"> до протоколу клінічного дослідження «</w:t>
      </w:r>
      <w:proofErr w:type="spellStart"/>
      <w:r w:rsidRPr="00D54EA2">
        <w:rPr>
          <w:rStyle w:val="csa16174ba7"/>
        </w:rPr>
        <w:t>Рандомізоване</w:t>
      </w:r>
      <w:proofErr w:type="spellEnd"/>
      <w:r w:rsidRPr="00D54EA2">
        <w:rPr>
          <w:rStyle w:val="csa16174ba7"/>
        </w:rPr>
        <w:t xml:space="preserve">, відкрите, контрольоване активним препаратом, </w:t>
      </w:r>
      <w:proofErr w:type="spellStart"/>
      <w:r w:rsidRPr="00D54EA2">
        <w:rPr>
          <w:rStyle w:val="csa16174ba7"/>
        </w:rPr>
        <w:t>багатоцентрове</w:t>
      </w:r>
      <w:proofErr w:type="spellEnd"/>
      <w:r w:rsidRPr="00D54EA2">
        <w:rPr>
          <w:rStyle w:val="csa16174ba7"/>
        </w:rPr>
        <w:t xml:space="preserve"> дослідження фази III для оцінки ефективності та безпечності застосування </w:t>
      </w:r>
      <w:proofErr w:type="spellStart"/>
      <w:r w:rsidRPr="00D54EA2">
        <w:rPr>
          <w:rStyle w:val="cs5e98e9307"/>
        </w:rPr>
        <w:t>кровалімабу</w:t>
      </w:r>
      <w:proofErr w:type="spellEnd"/>
      <w:r w:rsidRPr="00D54EA2">
        <w:rPr>
          <w:rStyle w:val="csa16174ba7"/>
        </w:rPr>
        <w:t xml:space="preserve"> в порівнянні з </w:t>
      </w:r>
      <w:proofErr w:type="spellStart"/>
      <w:r w:rsidRPr="00D54EA2">
        <w:rPr>
          <w:rStyle w:val="csa16174ba7"/>
        </w:rPr>
        <w:t>екулізумабом</w:t>
      </w:r>
      <w:proofErr w:type="spellEnd"/>
      <w:r w:rsidRPr="00D54EA2">
        <w:rPr>
          <w:rStyle w:val="csa16174ba7"/>
        </w:rPr>
        <w:t xml:space="preserve"> у пацієнтів із пароксизмальною нічною </w:t>
      </w:r>
      <w:proofErr w:type="spellStart"/>
      <w:r w:rsidRPr="00D54EA2">
        <w:rPr>
          <w:rStyle w:val="csa16174ba7"/>
        </w:rPr>
        <w:t>гемоглобінурією</w:t>
      </w:r>
      <w:proofErr w:type="spellEnd"/>
      <w:r w:rsidRPr="00D54EA2">
        <w:rPr>
          <w:rStyle w:val="csa16174ba7"/>
        </w:rPr>
        <w:t xml:space="preserve"> (ПНГ), які раніше не отримували лікування інгібіторами комплементу», код дослідження </w:t>
      </w:r>
      <w:r w:rsidRPr="00D54EA2">
        <w:rPr>
          <w:rStyle w:val="cs5e98e9307"/>
        </w:rPr>
        <w:t>BO42162</w:t>
      </w:r>
      <w:r w:rsidRPr="00D54EA2">
        <w:rPr>
          <w:rStyle w:val="csa16174ba7"/>
        </w:rPr>
        <w:t xml:space="preserve">, версія 7 від 15 вересня 2023 р.; спонсор - </w:t>
      </w:r>
      <w:proofErr w:type="spellStart"/>
      <w:r w:rsidRPr="00D54EA2">
        <w:rPr>
          <w:rStyle w:val="csa16174ba7"/>
        </w:rPr>
        <w:t>Ф.Хоффманн</w:t>
      </w:r>
      <w:proofErr w:type="spellEnd"/>
      <w:r w:rsidRPr="00D54EA2">
        <w:rPr>
          <w:rStyle w:val="csa16174ba7"/>
        </w:rPr>
        <w:t xml:space="preserve">-Ля </w:t>
      </w:r>
      <w:proofErr w:type="spellStart"/>
      <w:r w:rsidRPr="00D54EA2">
        <w:rPr>
          <w:rStyle w:val="csa16174ba7"/>
        </w:rPr>
        <w:t>Рош</w:t>
      </w:r>
      <w:proofErr w:type="spellEnd"/>
      <w:r w:rsidRPr="00D54EA2">
        <w:rPr>
          <w:rStyle w:val="csa16174ba7"/>
        </w:rPr>
        <w:t xml:space="preserve"> </w:t>
      </w:r>
      <w:proofErr w:type="spellStart"/>
      <w:r w:rsidRPr="00D54EA2">
        <w:rPr>
          <w:rStyle w:val="csa16174ba7"/>
        </w:rPr>
        <w:t>Лтд</w:t>
      </w:r>
      <w:proofErr w:type="spellEnd"/>
      <w:r w:rsidRPr="00D54EA2">
        <w:rPr>
          <w:rStyle w:val="csa16174ba7"/>
        </w:rPr>
        <w:t>, Швейцарія</w:t>
      </w:r>
      <w:r w:rsidRPr="00D54EA2">
        <w:rPr>
          <w:rFonts w:ascii="Arial" w:hAnsi="Arial" w:cs="Arial"/>
          <w:sz w:val="20"/>
          <w:szCs w:val="20"/>
        </w:rPr>
        <w:cr/>
        <w:t>Заявник - Товариство з обмеженою відповідальністю «</w:t>
      </w:r>
      <w:proofErr w:type="spellStart"/>
      <w:r w:rsidRPr="00D54EA2">
        <w:rPr>
          <w:rFonts w:ascii="Arial" w:hAnsi="Arial" w:cs="Arial"/>
          <w:sz w:val="20"/>
          <w:szCs w:val="20"/>
        </w:rPr>
        <w:t>Рош</w:t>
      </w:r>
      <w:proofErr w:type="spellEnd"/>
      <w:r w:rsidRPr="00D54EA2">
        <w:rPr>
          <w:rFonts w:ascii="Arial" w:hAnsi="Arial" w:cs="Arial"/>
          <w:sz w:val="20"/>
          <w:szCs w:val="20"/>
        </w:rPr>
        <w:t xml:space="preserve"> Україна»</w:t>
      </w: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  <w:r w:rsidRPr="00D54EA2">
        <w:rPr>
          <w:rStyle w:val="cs80d9435b8"/>
          <w:rFonts w:ascii="Arial" w:hAnsi="Arial" w:cs="Arial"/>
          <w:b/>
          <w:sz w:val="20"/>
          <w:szCs w:val="20"/>
        </w:rPr>
        <w:t xml:space="preserve">14. </w:t>
      </w:r>
      <w:r w:rsidRPr="00D54EA2">
        <w:rPr>
          <w:rStyle w:val="cs5e98e9308"/>
        </w:rPr>
        <w:t xml:space="preserve">Інформація про дослідження та форма інформованої згоди, локальна версія номер 4.0 для України українською мовою, дата версії 22 травня 2025 року на основі </w:t>
      </w:r>
      <w:proofErr w:type="spellStart"/>
      <w:r w:rsidRPr="00D54EA2">
        <w:rPr>
          <w:rStyle w:val="cs5e98e9308"/>
        </w:rPr>
        <w:t>Mастер</w:t>
      </w:r>
      <w:proofErr w:type="spellEnd"/>
      <w:r w:rsidRPr="00D54EA2">
        <w:rPr>
          <w:rStyle w:val="cs5e98e9308"/>
        </w:rPr>
        <w:t xml:space="preserve"> версії номер 5.0 від 16 квітня 2025 року</w:t>
      </w:r>
      <w:r w:rsidRPr="00D54EA2">
        <w:rPr>
          <w:rStyle w:val="csa16174ba8"/>
        </w:rPr>
        <w:t xml:space="preserve"> до протоколу клінічного дослідження «</w:t>
      </w:r>
      <w:proofErr w:type="spellStart"/>
      <w:r w:rsidRPr="00D54EA2">
        <w:rPr>
          <w:rStyle w:val="csa16174ba8"/>
        </w:rPr>
        <w:t>Рандомізоване</w:t>
      </w:r>
      <w:proofErr w:type="spellEnd"/>
      <w:r w:rsidRPr="00D54EA2">
        <w:rPr>
          <w:rStyle w:val="csa16174ba8"/>
        </w:rPr>
        <w:t xml:space="preserve">, подвійне сліпе, плацебо-контрольоване, дослідження III фази підтримуючої </w:t>
      </w:r>
      <w:proofErr w:type="spellStart"/>
      <w:r w:rsidRPr="00D54EA2">
        <w:rPr>
          <w:rStyle w:val="csa16174ba8"/>
        </w:rPr>
        <w:t>монотерапії</w:t>
      </w:r>
      <w:proofErr w:type="spellEnd"/>
      <w:r w:rsidRPr="00D54EA2">
        <w:rPr>
          <w:rStyle w:val="csa16174ba8"/>
        </w:rPr>
        <w:t xml:space="preserve"> </w:t>
      </w:r>
      <w:proofErr w:type="spellStart"/>
      <w:r w:rsidRPr="00D54EA2">
        <w:rPr>
          <w:rStyle w:val="cs5e98e9308"/>
        </w:rPr>
        <w:t>олапарибом</w:t>
      </w:r>
      <w:proofErr w:type="spellEnd"/>
      <w:r w:rsidRPr="00D54EA2">
        <w:rPr>
          <w:rStyle w:val="csa16174ba8"/>
        </w:rPr>
        <w:t xml:space="preserve"> у учасників з BRCA </w:t>
      </w:r>
      <w:proofErr w:type="spellStart"/>
      <w:r w:rsidRPr="00D54EA2">
        <w:rPr>
          <w:rStyle w:val="csa16174ba8"/>
        </w:rPr>
        <w:t>Wild</w:t>
      </w:r>
      <w:proofErr w:type="spellEnd"/>
      <w:r w:rsidRPr="00D54EA2">
        <w:rPr>
          <w:rStyle w:val="csa16174ba8"/>
        </w:rPr>
        <w:t xml:space="preserve"> </w:t>
      </w:r>
      <w:proofErr w:type="spellStart"/>
      <w:r w:rsidRPr="00D54EA2">
        <w:rPr>
          <w:rStyle w:val="csa16174ba8"/>
        </w:rPr>
        <w:t>Type</w:t>
      </w:r>
      <w:proofErr w:type="spellEnd"/>
      <w:r w:rsidRPr="00D54EA2">
        <w:rPr>
          <w:rStyle w:val="csa16174ba8"/>
        </w:rPr>
        <w:t xml:space="preserve"> розповсюдженим (FIGO стадія III-IV) серозним або </w:t>
      </w:r>
      <w:proofErr w:type="spellStart"/>
      <w:r w:rsidRPr="00D54EA2">
        <w:rPr>
          <w:rStyle w:val="csa16174ba8"/>
        </w:rPr>
        <w:t>ендометріоїдним</w:t>
      </w:r>
      <w:proofErr w:type="spellEnd"/>
      <w:r w:rsidRPr="00D54EA2">
        <w:rPr>
          <w:rStyle w:val="csa16174ba8"/>
        </w:rPr>
        <w:t xml:space="preserve"> раком яєчників високого ступеню злоякісності після відповіді на стандартну </w:t>
      </w:r>
      <w:proofErr w:type="spellStart"/>
      <w:r w:rsidRPr="00D54EA2">
        <w:rPr>
          <w:rStyle w:val="csa16174ba8"/>
        </w:rPr>
        <w:t>платиновмісну</w:t>
      </w:r>
      <w:proofErr w:type="spellEnd"/>
      <w:r w:rsidRPr="00D54EA2">
        <w:rPr>
          <w:rStyle w:val="csa16174ba8"/>
        </w:rPr>
        <w:t xml:space="preserve"> хіміотерапію першої лінії (MONO-OLA1)», код дослідження </w:t>
      </w:r>
      <w:r w:rsidRPr="00D54EA2">
        <w:rPr>
          <w:rStyle w:val="cs5e98e9308"/>
        </w:rPr>
        <w:t>D9319C00001</w:t>
      </w:r>
      <w:r w:rsidRPr="00D54EA2">
        <w:rPr>
          <w:rStyle w:val="csa16174ba8"/>
        </w:rPr>
        <w:t xml:space="preserve">, версія 2.0 від 09 серпня 2023 р.; спонсор - </w:t>
      </w:r>
      <w:proofErr w:type="spellStart"/>
      <w:r w:rsidRPr="00D54EA2">
        <w:rPr>
          <w:rStyle w:val="csa16174ba8"/>
        </w:rPr>
        <w:t>AstraZeneca</w:t>
      </w:r>
      <w:proofErr w:type="spellEnd"/>
      <w:r w:rsidRPr="00D54EA2">
        <w:rPr>
          <w:rStyle w:val="csa16174ba8"/>
        </w:rPr>
        <w:t xml:space="preserve"> AB, </w:t>
      </w:r>
      <w:proofErr w:type="spellStart"/>
      <w:r w:rsidRPr="00D54EA2">
        <w:rPr>
          <w:rStyle w:val="csa16174ba8"/>
        </w:rPr>
        <w:t>Sweden</w:t>
      </w:r>
      <w:proofErr w:type="spellEnd"/>
      <w:r w:rsidRPr="00D54EA2">
        <w:rPr>
          <w:rFonts w:ascii="Arial" w:hAnsi="Arial" w:cs="Arial"/>
          <w:sz w:val="20"/>
          <w:szCs w:val="20"/>
        </w:rPr>
        <w:cr/>
        <w:t>Заявник - ТОВ «АСТРАЗЕНЕКА УКРАЇНА»</w:t>
      </w: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  <w:r w:rsidRPr="00D54EA2">
        <w:rPr>
          <w:rStyle w:val="cs95e872d01"/>
          <w:rFonts w:ascii="Arial" w:hAnsi="Arial" w:cs="Arial"/>
          <w:b/>
          <w:sz w:val="20"/>
          <w:szCs w:val="20"/>
        </w:rPr>
        <w:t xml:space="preserve">15. </w:t>
      </w:r>
      <w:r w:rsidRPr="00D54EA2">
        <w:rPr>
          <w:rStyle w:val="cs5e98e9309"/>
        </w:rPr>
        <w:t>Подовження тривалості клінічного випробування в Україні до 30 червня 2026 року</w:t>
      </w:r>
      <w:r w:rsidRPr="00D54EA2">
        <w:rPr>
          <w:rStyle w:val="csa16174ba9"/>
        </w:rPr>
        <w:t xml:space="preserve"> до протоколу клінічного дослідження «SERENA-2: </w:t>
      </w:r>
      <w:proofErr w:type="spellStart"/>
      <w:r w:rsidRPr="00D54EA2">
        <w:rPr>
          <w:rStyle w:val="csa16174ba9"/>
        </w:rPr>
        <w:t>Рандомізоване</w:t>
      </w:r>
      <w:proofErr w:type="spellEnd"/>
      <w:r w:rsidRPr="00D54EA2">
        <w:rPr>
          <w:rStyle w:val="csa16174ba9"/>
        </w:rPr>
        <w:t xml:space="preserve">, відкрите, у паралельних групах, </w:t>
      </w:r>
      <w:proofErr w:type="spellStart"/>
      <w:r w:rsidRPr="00D54EA2">
        <w:rPr>
          <w:rStyle w:val="csa16174ba9"/>
        </w:rPr>
        <w:t>багатоцентрове</w:t>
      </w:r>
      <w:proofErr w:type="spellEnd"/>
      <w:r w:rsidRPr="00D54EA2">
        <w:rPr>
          <w:rStyle w:val="csa16174ba9"/>
        </w:rPr>
        <w:t xml:space="preserve"> дослідження фази 2 порівняння ефективності та безпечності перорального препарату </w:t>
      </w:r>
      <w:r w:rsidRPr="00D54EA2">
        <w:rPr>
          <w:rStyle w:val="cs5e98e9309"/>
        </w:rPr>
        <w:t>AZD9833</w:t>
      </w:r>
      <w:r w:rsidRPr="00D54EA2">
        <w:rPr>
          <w:rStyle w:val="csa16174ba9"/>
        </w:rPr>
        <w:t xml:space="preserve"> і </w:t>
      </w:r>
      <w:proofErr w:type="spellStart"/>
      <w:r w:rsidRPr="00D54EA2">
        <w:rPr>
          <w:rStyle w:val="csa16174ba9"/>
        </w:rPr>
        <w:t>Фулвестранта</w:t>
      </w:r>
      <w:proofErr w:type="spellEnd"/>
      <w:r w:rsidRPr="00D54EA2">
        <w:rPr>
          <w:rStyle w:val="csa16174ba9"/>
        </w:rPr>
        <w:t xml:space="preserve"> у жінок з поширеним ER-позитивним HER2-негативним раком молочної залози», код дослідження </w:t>
      </w:r>
      <w:r w:rsidRPr="00D54EA2">
        <w:rPr>
          <w:rStyle w:val="cs5e98e9309"/>
        </w:rPr>
        <w:t>D8530C00002</w:t>
      </w:r>
      <w:r w:rsidRPr="00D54EA2">
        <w:rPr>
          <w:rStyle w:val="csa16174ba9"/>
        </w:rPr>
        <w:t xml:space="preserve">, версія 7.0 від 27 листопада 2024 року; спонсор - </w:t>
      </w:r>
      <w:proofErr w:type="spellStart"/>
      <w:r w:rsidRPr="00D54EA2">
        <w:rPr>
          <w:rStyle w:val="csa16174ba9"/>
        </w:rPr>
        <w:t>АстраЗенека</w:t>
      </w:r>
      <w:proofErr w:type="spellEnd"/>
      <w:r w:rsidRPr="00D54EA2">
        <w:rPr>
          <w:rStyle w:val="csa16174ba9"/>
        </w:rPr>
        <w:t xml:space="preserve"> АБ, Швеція / </w:t>
      </w:r>
      <w:proofErr w:type="spellStart"/>
      <w:r w:rsidRPr="00D54EA2">
        <w:rPr>
          <w:rStyle w:val="csa16174ba9"/>
        </w:rPr>
        <w:t>AstraZeneca</w:t>
      </w:r>
      <w:proofErr w:type="spellEnd"/>
      <w:r w:rsidRPr="00D54EA2">
        <w:rPr>
          <w:rStyle w:val="csa16174ba9"/>
        </w:rPr>
        <w:t xml:space="preserve"> AB, </w:t>
      </w:r>
      <w:proofErr w:type="spellStart"/>
      <w:r w:rsidRPr="00D54EA2">
        <w:rPr>
          <w:rStyle w:val="csa16174ba9"/>
        </w:rPr>
        <w:t>Sweden</w:t>
      </w:r>
      <w:proofErr w:type="spellEnd"/>
      <w:r w:rsidRPr="00D54EA2">
        <w:rPr>
          <w:rFonts w:ascii="Arial" w:hAnsi="Arial" w:cs="Arial"/>
          <w:sz w:val="20"/>
          <w:szCs w:val="20"/>
        </w:rPr>
        <w:cr/>
        <w:t>Заявник - ТОВ «ПАРЕКСЕЛ Україна»</w:t>
      </w: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  <w:r w:rsidRPr="00D54EA2">
        <w:rPr>
          <w:rStyle w:val="cs80d9435b9"/>
          <w:rFonts w:ascii="Arial" w:hAnsi="Arial" w:cs="Arial"/>
          <w:b/>
          <w:sz w:val="20"/>
        </w:rPr>
        <w:t xml:space="preserve">16. </w:t>
      </w:r>
      <w:r w:rsidRPr="00D54EA2">
        <w:rPr>
          <w:rStyle w:val="cs5e98e93010"/>
        </w:rPr>
        <w:t>Інформація для пацієнта та Форма Інформованої Згоди на участь у додатковому дослідженні J1I-MC-GZBO, версія 1 українською та англійською мовами від 23 травня 2025 року</w:t>
      </w:r>
      <w:r w:rsidRPr="00D54EA2">
        <w:rPr>
          <w:rStyle w:val="csa16174ba10"/>
        </w:rPr>
        <w:t xml:space="preserve"> до протоколу клінічного дослідження «</w:t>
      </w:r>
      <w:proofErr w:type="spellStart"/>
      <w:r w:rsidRPr="00D54EA2">
        <w:rPr>
          <w:rStyle w:val="csa16174ba10"/>
        </w:rPr>
        <w:t>Рандомізоване</w:t>
      </w:r>
      <w:proofErr w:type="spellEnd"/>
      <w:r w:rsidRPr="00D54EA2">
        <w:rPr>
          <w:rStyle w:val="csa16174ba10"/>
        </w:rPr>
        <w:t xml:space="preserve">, подвійне сліпе, плацебо-контрольоване, </w:t>
      </w:r>
      <w:proofErr w:type="spellStart"/>
      <w:r w:rsidRPr="00D54EA2">
        <w:rPr>
          <w:rStyle w:val="csa16174ba10"/>
        </w:rPr>
        <w:t>подійно</w:t>
      </w:r>
      <w:proofErr w:type="spellEnd"/>
      <w:r w:rsidRPr="00D54EA2">
        <w:rPr>
          <w:rStyle w:val="csa16174ba10"/>
        </w:rPr>
        <w:t xml:space="preserve">-орієнтоване дослідження фази 3 для вивчення впливу </w:t>
      </w:r>
      <w:proofErr w:type="spellStart"/>
      <w:r w:rsidRPr="00D54EA2">
        <w:rPr>
          <w:rStyle w:val="cs5e98e93010"/>
        </w:rPr>
        <w:t>ретатрутиду</w:t>
      </w:r>
      <w:proofErr w:type="spellEnd"/>
      <w:r w:rsidRPr="00D54EA2">
        <w:rPr>
          <w:rStyle w:val="cs5e98e93010"/>
        </w:rPr>
        <w:t xml:space="preserve"> </w:t>
      </w:r>
      <w:r w:rsidRPr="00D54EA2">
        <w:rPr>
          <w:rStyle w:val="csa16174ba10"/>
        </w:rPr>
        <w:t>на частоту виникнення значних несприятливих явищ з боку серцево-судинної системи та ни</w:t>
      </w:r>
      <w:r w:rsidR="009C57BE">
        <w:rPr>
          <w:rStyle w:val="csa16174ba10"/>
        </w:rPr>
        <w:t xml:space="preserve">рок у пацієнтів з індексом маси </w:t>
      </w:r>
      <w:r w:rsidRPr="00D54EA2">
        <w:rPr>
          <w:rStyle w:val="csa16174ba10"/>
        </w:rPr>
        <w:t xml:space="preserve">тіла </w:t>
      </w:r>
      <w:bookmarkStart w:id="0" w:name="_dx_frag_StartFragment"/>
      <w:bookmarkEnd w:id="0"/>
      <w:r w:rsidRPr="00D54EA2">
        <w:rPr>
          <w:rStyle w:val="cs9a1155091"/>
          <w:sz w:val="20"/>
        </w:rPr>
        <w:t>≥</w:t>
      </w:r>
      <w:bookmarkStart w:id="1" w:name="_dx_frag_EndFragment"/>
      <w:bookmarkEnd w:id="1"/>
      <w:r w:rsidRPr="00D54EA2">
        <w:rPr>
          <w:rStyle w:val="cs9a1155091"/>
          <w:sz w:val="20"/>
        </w:rPr>
        <w:t xml:space="preserve"> </w:t>
      </w:r>
      <w:r w:rsidRPr="00D54EA2">
        <w:rPr>
          <w:rStyle w:val="csa16174ba10"/>
        </w:rPr>
        <w:t>27 кг/м</w:t>
      </w:r>
      <w:r w:rsidRPr="00D54EA2">
        <w:rPr>
          <w:rStyle w:val="csa16174ba10"/>
          <w:vertAlign w:val="superscript"/>
        </w:rPr>
        <w:t>2</w:t>
      </w:r>
      <w:r w:rsidRPr="00D54EA2">
        <w:rPr>
          <w:rStyle w:val="csa16174ba10"/>
        </w:rPr>
        <w:t xml:space="preserve"> та атеросклеротичним серцево-судинним захворюванням і/або хронічним захворюванням нирок», код дослідження </w:t>
      </w:r>
      <w:r w:rsidRPr="00D54EA2">
        <w:rPr>
          <w:rStyle w:val="cs5e98e93010"/>
        </w:rPr>
        <w:t>J1I-MC-GZBO</w:t>
      </w:r>
      <w:r w:rsidRPr="00D54EA2">
        <w:rPr>
          <w:rStyle w:val="csa16174ba10"/>
        </w:rPr>
        <w:t xml:space="preserve">, версія (d) від 21 березня 2025 року; спонсор - Елі Ліллі </w:t>
      </w:r>
      <w:proofErr w:type="spellStart"/>
      <w:r w:rsidRPr="00D54EA2">
        <w:rPr>
          <w:rStyle w:val="csa16174ba10"/>
        </w:rPr>
        <w:t>енд</w:t>
      </w:r>
      <w:proofErr w:type="spellEnd"/>
      <w:r w:rsidRPr="00D54EA2">
        <w:rPr>
          <w:rStyle w:val="csa16174ba10"/>
        </w:rPr>
        <w:t xml:space="preserve"> </w:t>
      </w:r>
      <w:proofErr w:type="spellStart"/>
      <w:r w:rsidRPr="00D54EA2">
        <w:rPr>
          <w:rStyle w:val="csa16174ba10"/>
        </w:rPr>
        <w:t>Компані</w:t>
      </w:r>
      <w:proofErr w:type="spellEnd"/>
      <w:r w:rsidRPr="00D54EA2">
        <w:rPr>
          <w:rStyle w:val="csa16174ba10"/>
        </w:rPr>
        <w:t xml:space="preserve">, США / </w:t>
      </w:r>
      <w:proofErr w:type="spellStart"/>
      <w:r w:rsidRPr="00D54EA2">
        <w:rPr>
          <w:rStyle w:val="csa16174ba10"/>
        </w:rPr>
        <w:t>Eli</w:t>
      </w:r>
      <w:proofErr w:type="spellEnd"/>
      <w:r w:rsidRPr="00D54EA2">
        <w:rPr>
          <w:rStyle w:val="csa16174ba10"/>
        </w:rPr>
        <w:t xml:space="preserve"> </w:t>
      </w:r>
      <w:proofErr w:type="spellStart"/>
      <w:r w:rsidRPr="00D54EA2">
        <w:rPr>
          <w:rStyle w:val="csa16174ba10"/>
        </w:rPr>
        <w:t>Lilly</w:t>
      </w:r>
      <w:proofErr w:type="spellEnd"/>
      <w:r w:rsidRPr="00D54EA2">
        <w:rPr>
          <w:rStyle w:val="csa16174ba10"/>
        </w:rPr>
        <w:t xml:space="preserve"> </w:t>
      </w:r>
      <w:proofErr w:type="spellStart"/>
      <w:r w:rsidRPr="00D54EA2">
        <w:rPr>
          <w:rStyle w:val="csa16174ba10"/>
        </w:rPr>
        <w:t>and</w:t>
      </w:r>
      <w:proofErr w:type="spellEnd"/>
      <w:r w:rsidRPr="00D54EA2">
        <w:rPr>
          <w:rStyle w:val="csa16174ba10"/>
        </w:rPr>
        <w:t xml:space="preserve"> </w:t>
      </w:r>
      <w:proofErr w:type="spellStart"/>
      <w:r w:rsidRPr="00D54EA2">
        <w:rPr>
          <w:rStyle w:val="csa16174ba10"/>
        </w:rPr>
        <w:t>Company</w:t>
      </w:r>
      <w:proofErr w:type="spellEnd"/>
      <w:r w:rsidRPr="00D54EA2">
        <w:rPr>
          <w:rStyle w:val="csa16174ba10"/>
        </w:rPr>
        <w:t>, USA</w:t>
      </w:r>
      <w:r w:rsidRPr="00D54EA2">
        <w:rPr>
          <w:rFonts w:ascii="Arial" w:hAnsi="Arial" w:cs="Arial"/>
          <w:sz w:val="20"/>
          <w:szCs w:val="20"/>
        </w:rPr>
        <w:cr/>
        <w:t xml:space="preserve">Заявник - «Елі Ліллі </w:t>
      </w:r>
      <w:proofErr w:type="spellStart"/>
      <w:r w:rsidRPr="00D54EA2">
        <w:rPr>
          <w:rFonts w:ascii="Arial" w:hAnsi="Arial" w:cs="Arial"/>
          <w:sz w:val="20"/>
          <w:szCs w:val="20"/>
        </w:rPr>
        <w:t>Восток</w:t>
      </w:r>
      <w:proofErr w:type="spellEnd"/>
      <w:r w:rsidRPr="00D54EA2">
        <w:rPr>
          <w:rFonts w:ascii="Arial" w:hAnsi="Arial" w:cs="Arial"/>
          <w:sz w:val="20"/>
          <w:szCs w:val="20"/>
        </w:rPr>
        <w:t xml:space="preserve"> СА», Швейцарія </w:t>
      </w: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  <w:r w:rsidRPr="00D54EA2">
        <w:rPr>
          <w:rStyle w:val="cs80d9435b10"/>
          <w:rFonts w:ascii="Arial" w:hAnsi="Arial" w:cs="Arial"/>
          <w:b/>
          <w:sz w:val="20"/>
        </w:rPr>
        <w:t xml:space="preserve">17. </w:t>
      </w:r>
      <w:r w:rsidRPr="00D54EA2">
        <w:rPr>
          <w:rStyle w:val="cs5e98e93011"/>
        </w:rPr>
        <w:t xml:space="preserve">Адміністративний лист №1 від 18 квітня 2025 року до Протоколу клінічного дослідження VIR-CHDV-V203, Оригінал, версія 2.0 від 07 листопада 2024 року, англійською мовою; Знімки екрану навчального щоденника VIR-CHDV-V203 від 13 грудня 2024 року, англійською мовою; Знімки </w:t>
      </w:r>
      <w:r w:rsidRPr="00D54EA2">
        <w:rPr>
          <w:rStyle w:val="cs5e98e93011"/>
        </w:rPr>
        <w:lastRenderedPageBreak/>
        <w:t>екрану навчального щоденника VIR-CHDV-V203 від 24 грудня 2024 року, українською мовою</w:t>
      </w:r>
      <w:r w:rsidRPr="00D54EA2">
        <w:rPr>
          <w:rStyle w:val="csa16174ba11"/>
        </w:rPr>
        <w:t xml:space="preserve"> до протоколу клінічного дослідження «</w:t>
      </w:r>
      <w:proofErr w:type="spellStart"/>
      <w:r w:rsidRPr="00D54EA2">
        <w:rPr>
          <w:rStyle w:val="csa16174ba11"/>
        </w:rPr>
        <w:t>Рандомізоване</w:t>
      </w:r>
      <w:proofErr w:type="spellEnd"/>
      <w:r w:rsidRPr="00D54EA2">
        <w:rPr>
          <w:rStyle w:val="csa16174ba11"/>
        </w:rPr>
        <w:t xml:space="preserve"> відкрите дослідження фази 3 для оцінки ефективності та безпечності комбінованої терапії препаратами </w:t>
      </w:r>
      <w:proofErr w:type="spellStart"/>
      <w:r w:rsidRPr="00D54EA2">
        <w:rPr>
          <w:rStyle w:val="csa16174ba11"/>
          <w:b/>
        </w:rPr>
        <w:t>тобевібарт</w:t>
      </w:r>
      <w:proofErr w:type="spellEnd"/>
      <w:r w:rsidRPr="00D54EA2">
        <w:rPr>
          <w:rStyle w:val="csa16174ba11"/>
          <w:b/>
        </w:rPr>
        <w:t xml:space="preserve"> + </w:t>
      </w:r>
      <w:proofErr w:type="spellStart"/>
      <w:r w:rsidRPr="00D54EA2">
        <w:rPr>
          <w:rStyle w:val="csa16174ba11"/>
          <w:b/>
        </w:rPr>
        <w:t>елебсіран</w:t>
      </w:r>
      <w:proofErr w:type="spellEnd"/>
      <w:r w:rsidRPr="00D54EA2">
        <w:rPr>
          <w:rStyle w:val="csa16174ba11"/>
          <w:b/>
        </w:rPr>
        <w:t xml:space="preserve"> </w:t>
      </w:r>
      <w:r w:rsidRPr="00D54EA2">
        <w:rPr>
          <w:rStyle w:val="csa16174ba11"/>
        </w:rPr>
        <w:t xml:space="preserve">в учасників із хронічною інфекцією, яку викликає ВГD (ECLIPSE 1)», код дослідження </w:t>
      </w:r>
      <w:r w:rsidRPr="00D54EA2">
        <w:rPr>
          <w:rStyle w:val="cs5e98e93011"/>
        </w:rPr>
        <w:t>VIR-CHDV-V203</w:t>
      </w:r>
      <w:r w:rsidRPr="00D54EA2">
        <w:rPr>
          <w:rStyle w:val="csa16174ba11"/>
        </w:rPr>
        <w:t xml:space="preserve">, Оригінал, версія 2.0 від 07 листопада 2024 року; спонсор - Вір </w:t>
      </w:r>
      <w:proofErr w:type="spellStart"/>
      <w:r w:rsidRPr="00D54EA2">
        <w:rPr>
          <w:rStyle w:val="csa16174ba11"/>
        </w:rPr>
        <w:t>Байотекнолоджі</w:t>
      </w:r>
      <w:proofErr w:type="spellEnd"/>
      <w:r w:rsidRPr="00D54EA2">
        <w:rPr>
          <w:rStyle w:val="csa16174ba11"/>
        </w:rPr>
        <w:t xml:space="preserve">, Інк., США / </w:t>
      </w:r>
      <w:proofErr w:type="spellStart"/>
      <w:r w:rsidRPr="00D54EA2">
        <w:rPr>
          <w:rStyle w:val="csa16174ba11"/>
        </w:rPr>
        <w:t>Vir</w:t>
      </w:r>
      <w:proofErr w:type="spellEnd"/>
      <w:r w:rsidRPr="00D54EA2">
        <w:rPr>
          <w:rStyle w:val="csa16174ba11"/>
        </w:rPr>
        <w:t xml:space="preserve"> </w:t>
      </w:r>
      <w:proofErr w:type="spellStart"/>
      <w:r w:rsidRPr="00D54EA2">
        <w:rPr>
          <w:rStyle w:val="csa16174ba11"/>
        </w:rPr>
        <w:t>Biotechnology</w:t>
      </w:r>
      <w:proofErr w:type="spellEnd"/>
      <w:r w:rsidRPr="00D54EA2">
        <w:rPr>
          <w:rStyle w:val="csa16174ba11"/>
        </w:rPr>
        <w:t xml:space="preserve">, </w:t>
      </w:r>
      <w:proofErr w:type="spellStart"/>
      <w:r w:rsidRPr="00D54EA2">
        <w:rPr>
          <w:rStyle w:val="csa16174ba11"/>
        </w:rPr>
        <w:t>Inc</w:t>
      </w:r>
      <w:proofErr w:type="spellEnd"/>
      <w:r w:rsidRPr="00D54EA2">
        <w:rPr>
          <w:rStyle w:val="csa16174ba11"/>
        </w:rPr>
        <w:t>., USA</w:t>
      </w:r>
      <w:r w:rsidRPr="00D54EA2">
        <w:rPr>
          <w:rFonts w:ascii="Arial" w:hAnsi="Arial" w:cs="Arial"/>
          <w:sz w:val="20"/>
          <w:szCs w:val="20"/>
        </w:rPr>
        <w:cr/>
        <w:t>Заявник - ТОВ «АРЕНСІЯ ЕКСПЛОРАТОРІ МЕДІСІН», Україна</w:t>
      </w: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</w:p>
    <w:p w:rsidR="0043573A" w:rsidRPr="00D54EA2" w:rsidRDefault="0043573A" w:rsidP="00D54EA2">
      <w:pPr>
        <w:jc w:val="both"/>
        <w:rPr>
          <w:rFonts w:ascii="Arial" w:hAnsi="Arial" w:cs="Arial"/>
          <w:sz w:val="20"/>
          <w:szCs w:val="20"/>
        </w:rPr>
      </w:pPr>
      <w:r w:rsidRPr="00D54EA2">
        <w:rPr>
          <w:rStyle w:val="cs80d9435b11"/>
          <w:rFonts w:ascii="Arial" w:hAnsi="Arial" w:cs="Arial"/>
          <w:b/>
          <w:sz w:val="20"/>
        </w:rPr>
        <w:t xml:space="preserve">18. </w:t>
      </w:r>
      <w:r w:rsidRPr="00D54EA2">
        <w:rPr>
          <w:rStyle w:val="cs5e98e93012"/>
        </w:rPr>
        <w:t xml:space="preserve">Інформаційний листок і форма інформованої згоди, версія 3.0 для України від 11 травня </w:t>
      </w:r>
      <w:r w:rsidR="00FB58DE">
        <w:rPr>
          <w:rStyle w:val="cs5e98e93012"/>
        </w:rPr>
        <w:t xml:space="preserve">             </w:t>
      </w:r>
      <w:bookmarkStart w:id="2" w:name="_GoBack"/>
      <w:bookmarkEnd w:id="2"/>
      <w:r w:rsidRPr="00D54EA2">
        <w:rPr>
          <w:rStyle w:val="cs5e98e93012"/>
        </w:rPr>
        <w:t xml:space="preserve">2025 р., адаптована на основі майстер-версії форми інформованої згоди й дозволу на використання та розкриття захищеної медичної інформації, версія 1.0 від 20 грудня 2024 р., англійською та українською мовами; Інформаційний листок та форма інформованої згоди на необов’язкове </w:t>
      </w:r>
      <w:proofErr w:type="spellStart"/>
      <w:r w:rsidRPr="00D54EA2">
        <w:rPr>
          <w:rStyle w:val="cs5e98e93012"/>
        </w:rPr>
        <w:t>піддослідження</w:t>
      </w:r>
      <w:proofErr w:type="spellEnd"/>
      <w:r w:rsidRPr="00D54EA2">
        <w:rPr>
          <w:rStyle w:val="cs5e98e93012"/>
        </w:rPr>
        <w:t xml:space="preserve"> з біопсією печінки, версія 3.0 для України від 11 травня 2025 р., адаптована на основі майстер-версії форми інформованої згоди (для учасників із хронічним гепатитом D – дослідження ECLIPSE 3) на необов’язкове </w:t>
      </w:r>
      <w:proofErr w:type="spellStart"/>
      <w:r w:rsidRPr="00D54EA2">
        <w:rPr>
          <w:rStyle w:val="cs5e98e93012"/>
        </w:rPr>
        <w:t>піддослідження</w:t>
      </w:r>
      <w:proofErr w:type="spellEnd"/>
      <w:r w:rsidRPr="00D54EA2">
        <w:rPr>
          <w:rStyle w:val="cs5e98e93012"/>
        </w:rPr>
        <w:t xml:space="preserve"> з біопсією печінки, версія 1.0 від 20 грудня 2024 р., англійською та українською мовами; Листок-вкладиш: інформація для пацієнта лікарського засобу </w:t>
      </w:r>
      <w:proofErr w:type="spellStart"/>
      <w:r w:rsidRPr="00D54EA2">
        <w:rPr>
          <w:rStyle w:val="cs5e98e93012"/>
        </w:rPr>
        <w:t>Гепклудекс</w:t>
      </w:r>
      <w:proofErr w:type="spellEnd"/>
      <w:r w:rsidRPr="00D54EA2">
        <w:rPr>
          <w:rStyle w:val="cs5e98e93012"/>
        </w:rPr>
        <w:t xml:space="preserve"> (</w:t>
      </w:r>
      <w:proofErr w:type="spellStart"/>
      <w:r w:rsidRPr="00D54EA2">
        <w:rPr>
          <w:rStyle w:val="cs5e98e93012"/>
        </w:rPr>
        <w:t>булевіртид</w:t>
      </w:r>
      <w:proofErr w:type="spellEnd"/>
      <w:r w:rsidRPr="00D54EA2">
        <w:rPr>
          <w:rStyle w:val="cs5e98e93012"/>
        </w:rPr>
        <w:t>) 2 мг, порошок для приготування розчину для ін’єкцій, версія [V01UK(</w:t>
      </w:r>
      <w:proofErr w:type="spellStart"/>
      <w:r w:rsidRPr="00D54EA2">
        <w:rPr>
          <w:rStyle w:val="cs5e98e93012"/>
        </w:rPr>
        <w:t>uk</w:t>
      </w:r>
      <w:proofErr w:type="spellEnd"/>
      <w:r w:rsidRPr="00D54EA2">
        <w:rPr>
          <w:rStyle w:val="cs5e98e93012"/>
        </w:rPr>
        <w:t>)] від 30 січня 2025 року, українською мовою; Оновлений Цифровий посібник учасника дослідження, версія [V01 UKR(</w:t>
      </w:r>
      <w:proofErr w:type="spellStart"/>
      <w:r w:rsidRPr="00D54EA2">
        <w:rPr>
          <w:rStyle w:val="cs5e98e93012"/>
        </w:rPr>
        <w:t>uk</w:t>
      </w:r>
      <w:proofErr w:type="spellEnd"/>
      <w:r w:rsidRPr="00D54EA2">
        <w:rPr>
          <w:rStyle w:val="cs5e98e93012"/>
        </w:rPr>
        <w:t xml:space="preserve">)] українською мовою від 14 лютого 2025 року; Знімки екрану входу в систему, версія від 16 травня 2022 року, </w:t>
      </w:r>
      <w:proofErr w:type="spellStart"/>
      <w:r w:rsidRPr="00D54EA2">
        <w:rPr>
          <w:rStyle w:val="cs5e98e93012"/>
        </w:rPr>
        <w:t>Copyright</w:t>
      </w:r>
      <w:proofErr w:type="spellEnd"/>
      <w:r w:rsidRPr="00D54EA2">
        <w:rPr>
          <w:rStyle w:val="cs5e98e93012"/>
        </w:rPr>
        <w:t xml:space="preserve"> © 2019 IQVIA, англійською та українською мовами; Знімки екрану меню додатка, Головне меню, версія 1.0 від 25 березня 2025 року, </w:t>
      </w:r>
      <w:proofErr w:type="spellStart"/>
      <w:r w:rsidRPr="00D54EA2">
        <w:rPr>
          <w:rStyle w:val="cs5e98e93012"/>
        </w:rPr>
        <w:t>Copyright</w:t>
      </w:r>
      <w:proofErr w:type="spellEnd"/>
      <w:r w:rsidRPr="00D54EA2">
        <w:rPr>
          <w:rStyle w:val="cs5e98e93012"/>
        </w:rPr>
        <w:t xml:space="preserve"> © 2019 IQVIA, англійською та українською мовами; </w:t>
      </w:r>
      <w:proofErr w:type="spellStart"/>
      <w:r w:rsidRPr="00D54EA2">
        <w:rPr>
          <w:rStyle w:val="cs5e98e93012"/>
        </w:rPr>
        <w:t>Скріншоти</w:t>
      </w:r>
      <w:proofErr w:type="spellEnd"/>
      <w:r w:rsidRPr="00D54EA2">
        <w:rPr>
          <w:rStyle w:val="cs5e98e93012"/>
        </w:rPr>
        <w:t xml:space="preserve"> для щоденника "</w:t>
      </w:r>
      <w:proofErr w:type="spellStart"/>
      <w:r w:rsidRPr="00D54EA2">
        <w:rPr>
          <w:rStyle w:val="cs5e98e93012"/>
        </w:rPr>
        <w:t>Training</w:t>
      </w:r>
      <w:proofErr w:type="spellEnd"/>
      <w:r w:rsidRPr="00D54EA2">
        <w:rPr>
          <w:rStyle w:val="cs5e98e93012"/>
        </w:rPr>
        <w:t xml:space="preserve"> </w:t>
      </w:r>
      <w:proofErr w:type="spellStart"/>
      <w:r w:rsidRPr="00D54EA2">
        <w:rPr>
          <w:rStyle w:val="cs5e98e93012"/>
        </w:rPr>
        <w:t>Diary</w:t>
      </w:r>
      <w:proofErr w:type="spellEnd"/>
      <w:r w:rsidRPr="00D54EA2">
        <w:rPr>
          <w:rStyle w:val="cs5e98e93012"/>
        </w:rPr>
        <w:t xml:space="preserve">" від 27 березня 2025 року, українською мовою; </w:t>
      </w:r>
      <w:proofErr w:type="spellStart"/>
      <w:r w:rsidRPr="00D54EA2">
        <w:rPr>
          <w:rStyle w:val="cs5e98e93012"/>
        </w:rPr>
        <w:t>Скріншоти</w:t>
      </w:r>
      <w:proofErr w:type="spellEnd"/>
      <w:r w:rsidRPr="00D54EA2">
        <w:rPr>
          <w:rStyle w:val="cs5e98e93012"/>
        </w:rPr>
        <w:t xml:space="preserve"> для щоденника "CLDQ-HBV" від 16 квітня 2025 року, українською мовою; </w:t>
      </w:r>
      <w:proofErr w:type="spellStart"/>
      <w:r w:rsidRPr="00D54EA2">
        <w:rPr>
          <w:rStyle w:val="cs5e98e93012"/>
        </w:rPr>
        <w:t>Скріншоти</w:t>
      </w:r>
      <w:proofErr w:type="spellEnd"/>
      <w:r w:rsidRPr="00D54EA2">
        <w:rPr>
          <w:rStyle w:val="cs5e98e93012"/>
        </w:rPr>
        <w:t xml:space="preserve"> для щоденника "TSQM-9" від 25 квітня 2025 року, українською мовою; </w:t>
      </w:r>
      <w:proofErr w:type="spellStart"/>
      <w:r w:rsidRPr="00D54EA2">
        <w:rPr>
          <w:rStyle w:val="cs5e98e93012"/>
        </w:rPr>
        <w:t>Скріншоти</w:t>
      </w:r>
      <w:proofErr w:type="spellEnd"/>
      <w:r w:rsidRPr="00D54EA2">
        <w:rPr>
          <w:rStyle w:val="cs5e98e93012"/>
        </w:rPr>
        <w:t xml:space="preserve"> для щоденника "EQ-5D-5L" від 16 квітня 2025 року, українською мовою</w:t>
      </w:r>
      <w:r w:rsidRPr="00D54EA2">
        <w:rPr>
          <w:rStyle w:val="csa16174ba12"/>
        </w:rPr>
        <w:t xml:space="preserve"> до протоколу клінічного дослідження «</w:t>
      </w:r>
      <w:proofErr w:type="spellStart"/>
      <w:r w:rsidRPr="00D54EA2">
        <w:rPr>
          <w:rStyle w:val="csa16174ba12"/>
        </w:rPr>
        <w:t>Рандомізоване</w:t>
      </w:r>
      <w:proofErr w:type="spellEnd"/>
      <w:r w:rsidRPr="00D54EA2">
        <w:rPr>
          <w:rStyle w:val="csa16174ba12"/>
        </w:rPr>
        <w:t xml:space="preserve"> відкрите дослідження фази 2b для оцінювання ефективності та безпечності комбінованої терапії препаратами </w:t>
      </w:r>
      <w:proofErr w:type="spellStart"/>
      <w:r w:rsidRPr="00D54EA2">
        <w:rPr>
          <w:rStyle w:val="cs5e98e93012"/>
        </w:rPr>
        <w:t>тобевібарт+елебсіран</w:t>
      </w:r>
      <w:proofErr w:type="spellEnd"/>
      <w:r w:rsidRPr="00D54EA2">
        <w:rPr>
          <w:rStyle w:val="csa16174ba12"/>
        </w:rPr>
        <w:t xml:space="preserve"> у порівнянні з </w:t>
      </w:r>
      <w:proofErr w:type="spellStart"/>
      <w:r w:rsidRPr="00D54EA2">
        <w:rPr>
          <w:rStyle w:val="cs5e98e93012"/>
        </w:rPr>
        <w:t>булевіртидом</w:t>
      </w:r>
      <w:proofErr w:type="spellEnd"/>
      <w:r w:rsidRPr="00D54EA2">
        <w:rPr>
          <w:rStyle w:val="cs5e98e93012"/>
        </w:rPr>
        <w:t xml:space="preserve"> </w:t>
      </w:r>
      <w:r w:rsidRPr="00D54EA2">
        <w:rPr>
          <w:rStyle w:val="csa16174ba12"/>
        </w:rPr>
        <w:t xml:space="preserve">в учасників із хронічною інфекцією, яку викликає ВГD (ECLIPSE 3)», код дослідження </w:t>
      </w:r>
      <w:r w:rsidRPr="00D54EA2">
        <w:rPr>
          <w:rStyle w:val="cs5e98e93012"/>
        </w:rPr>
        <w:t>VIR-CHDV-V206</w:t>
      </w:r>
      <w:r w:rsidRPr="00D54EA2">
        <w:rPr>
          <w:rStyle w:val="csa16174ba12"/>
        </w:rPr>
        <w:t xml:space="preserve">, Оригінал, версія 1.0 від 19 грудня 2024 року; спонсор - Вір </w:t>
      </w:r>
      <w:proofErr w:type="spellStart"/>
      <w:r w:rsidRPr="00D54EA2">
        <w:rPr>
          <w:rStyle w:val="csa16174ba12"/>
        </w:rPr>
        <w:t>Байотекнолоджі</w:t>
      </w:r>
      <w:proofErr w:type="spellEnd"/>
      <w:r w:rsidRPr="00D54EA2">
        <w:rPr>
          <w:rStyle w:val="csa16174ba12"/>
        </w:rPr>
        <w:t>, Інк., США [</w:t>
      </w:r>
      <w:proofErr w:type="spellStart"/>
      <w:r w:rsidRPr="00D54EA2">
        <w:rPr>
          <w:rStyle w:val="csa16174ba12"/>
        </w:rPr>
        <w:t>Vir</w:t>
      </w:r>
      <w:proofErr w:type="spellEnd"/>
      <w:r w:rsidRPr="00D54EA2">
        <w:rPr>
          <w:rStyle w:val="csa16174ba12"/>
        </w:rPr>
        <w:t xml:space="preserve"> </w:t>
      </w:r>
      <w:proofErr w:type="spellStart"/>
      <w:r w:rsidRPr="00D54EA2">
        <w:rPr>
          <w:rStyle w:val="csa16174ba12"/>
        </w:rPr>
        <w:t>Biotechnology</w:t>
      </w:r>
      <w:proofErr w:type="spellEnd"/>
      <w:r w:rsidRPr="00D54EA2">
        <w:rPr>
          <w:rStyle w:val="csa16174ba12"/>
        </w:rPr>
        <w:t xml:space="preserve">, </w:t>
      </w:r>
      <w:proofErr w:type="spellStart"/>
      <w:r w:rsidRPr="00D54EA2">
        <w:rPr>
          <w:rStyle w:val="csa16174ba12"/>
        </w:rPr>
        <w:t>Inc</w:t>
      </w:r>
      <w:proofErr w:type="spellEnd"/>
      <w:r w:rsidRPr="00D54EA2">
        <w:rPr>
          <w:rStyle w:val="csa16174ba12"/>
        </w:rPr>
        <w:t>., USA]</w:t>
      </w:r>
      <w:r w:rsidRPr="00D54EA2">
        <w:rPr>
          <w:rFonts w:ascii="Arial" w:hAnsi="Arial" w:cs="Arial"/>
          <w:sz w:val="20"/>
          <w:szCs w:val="20"/>
        </w:rPr>
        <w:cr/>
        <w:t xml:space="preserve">Заявник - ТОВ «АРЕНСІЯ ЕКСПЛОРАТОРІ МЕДІСІН», Україна </w:t>
      </w:r>
    </w:p>
    <w:p w:rsidR="0043573A" w:rsidRPr="00D54EA2" w:rsidRDefault="0043573A" w:rsidP="00D54EA2">
      <w:pPr>
        <w:rPr>
          <w:rFonts w:ascii="Arial" w:hAnsi="Arial" w:cs="Arial"/>
          <w:sz w:val="20"/>
          <w:szCs w:val="18"/>
        </w:rPr>
      </w:pPr>
    </w:p>
    <w:sectPr w:rsidR="0043573A" w:rsidRPr="00D54EA2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12F" w:rsidRDefault="00917CDA">
      <w:pPr>
        <w:rPr>
          <w:lang w:val="ru-RU"/>
        </w:rPr>
      </w:pPr>
      <w:r>
        <w:rPr>
          <w:lang w:val="ru-RU"/>
        </w:rPr>
        <w:separator/>
      </w:r>
    </w:p>
    <w:p w:rsidR="0068512F" w:rsidRDefault="0068512F">
      <w:pPr>
        <w:rPr>
          <w:lang w:val="ru-RU"/>
        </w:rPr>
      </w:pPr>
    </w:p>
  </w:endnote>
  <w:endnote w:type="continuationSeparator" w:id="0">
    <w:p w:rsidR="0068512F" w:rsidRDefault="00917CDA">
      <w:pPr>
        <w:rPr>
          <w:lang w:val="ru-RU"/>
        </w:rPr>
      </w:pPr>
      <w:r>
        <w:rPr>
          <w:lang w:val="ru-RU"/>
        </w:rPr>
        <w:continuationSeparator/>
      </w:r>
    </w:p>
    <w:p w:rsidR="0068512F" w:rsidRDefault="0068512F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12F" w:rsidRDefault="00917CDA">
    <w:pPr>
      <w:pStyle w:val="a5"/>
      <w:tabs>
        <w:tab w:val="center" w:pos="4677"/>
        <w:tab w:val="right" w:pos="9355"/>
      </w:tabs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FB58DE" w:rsidRPr="00FB58DE">
      <w:rPr>
        <w:noProof/>
        <w:sz w:val="20"/>
        <w:szCs w:val="20"/>
        <w:lang w:val="ru-RU"/>
      </w:rPr>
      <w:t>7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12F" w:rsidRDefault="00917CDA">
      <w:pPr>
        <w:rPr>
          <w:lang w:val="ru-RU"/>
        </w:rPr>
      </w:pPr>
      <w:r>
        <w:rPr>
          <w:lang w:val="ru-RU"/>
        </w:rPr>
        <w:separator/>
      </w:r>
    </w:p>
    <w:p w:rsidR="0068512F" w:rsidRDefault="0068512F">
      <w:pPr>
        <w:rPr>
          <w:lang w:val="ru-RU"/>
        </w:rPr>
      </w:pPr>
    </w:p>
  </w:footnote>
  <w:footnote w:type="continuationSeparator" w:id="0">
    <w:p w:rsidR="0068512F" w:rsidRDefault="00917CDA">
      <w:pPr>
        <w:rPr>
          <w:lang w:val="ru-RU"/>
        </w:rPr>
      </w:pPr>
      <w:r>
        <w:rPr>
          <w:lang w:val="ru-RU"/>
        </w:rPr>
        <w:continuationSeparator/>
      </w:r>
    </w:p>
    <w:p w:rsidR="0068512F" w:rsidRDefault="0068512F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963260"/>
    <w:multiLevelType w:val="multilevel"/>
    <w:tmpl w:val="3FB8C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43573A"/>
    <w:rsid w:val="0068512F"/>
    <w:rsid w:val="007D2A61"/>
    <w:rsid w:val="008C1713"/>
    <w:rsid w:val="00905D75"/>
    <w:rsid w:val="00917CDA"/>
    <w:rsid w:val="009C57BE"/>
    <w:rsid w:val="00A935CD"/>
    <w:rsid w:val="00C675E3"/>
    <w:rsid w:val="00CF7AC7"/>
    <w:rsid w:val="00D54EA2"/>
    <w:rsid w:val="00FB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E0EEF9D"/>
  <w15:chartTrackingRefBased/>
  <w15:docId w15:val="{023DFADF-7F90-4459-BF51-7ED8A068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4ff6e623">
    <w:name w:val="cs4ff6e62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cfc2c17">
    <w:name w:val="cs1cfc2c1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e9959e4">
    <w:name w:val="csbe9959e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62eb058">
    <w:name w:val="cs662eb05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504998e">
    <w:name w:val="cs3504998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95e872d02">
    <w:name w:val="cs95e872d02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06729ff">
    <w:name w:val="cs806729f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e1e4fe">
    <w:name w:val="cs49e1e4f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e839260e">
    <w:name w:val="cse839260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f206d95">
    <w:name w:val="csdf206d9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2467f9d">
    <w:name w:val="csf2467f9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3">
    <w:name w:val="cs95e872d03"/>
    <w:basedOn w:val="a0"/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43573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43573A"/>
    <w:pPr>
      <w:jc w:val="both"/>
    </w:pPr>
    <w:rPr>
      <w:rFonts w:eastAsiaTheme="minorEastAsia"/>
    </w:rPr>
  </w:style>
  <w:style w:type="character" w:customStyle="1" w:styleId="cs80d9435b4">
    <w:name w:val="cs80d9435b4"/>
    <w:basedOn w:val="a0"/>
    <w:rsid w:val="0043573A"/>
  </w:style>
  <w:style w:type="character" w:customStyle="1" w:styleId="cs80d9435b5">
    <w:name w:val="cs80d9435b5"/>
    <w:basedOn w:val="a0"/>
    <w:rsid w:val="0043573A"/>
  </w:style>
  <w:style w:type="character" w:customStyle="1" w:styleId="cs80d9435b6">
    <w:name w:val="cs80d9435b6"/>
    <w:basedOn w:val="a0"/>
    <w:rsid w:val="0043573A"/>
  </w:style>
  <w:style w:type="character" w:customStyle="1" w:styleId="cs80d9435b7">
    <w:name w:val="cs80d9435b7"/>
    <w:basedOn w:val="a0"/>
    <w:rsid w:val="0043573A"/>
  </w:style>
  <w:style w:type="character" w:customStyle="1" w:styleId="cs5e98e9307">
    <w:name w:val="cs5e98e9307"/>
    <w:basedOn w:val="a0"/>
    <w:rsid w:val="0043573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4357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43573A"/>
  </w:style>
  <w:style w:type="character" w:customStyle="1" w:styleId="cs5e98e9308">
    <w:name w:val="cs5e98e9308"/>
    <w:basedOn w:val="a0"/>
    <w:rsid w:val="0043573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4357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43573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4357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43573A"/>
  </w:style>
  <w:style w:type="character" w:customStyle="1" w:styleId="cs5e98e93010">
    <w:name w:val="cs5e98e93010"/>
    <w:basedOn w:val="a0"/>
    <w:rsid w:val="0043573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4357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a1155091">
    <w:name w:val="cs9a1155091"/>
    <w:basedOn w:val="a0"/>
    <w:rsid w:val="0043573A"/>
    <w:rPr>
      <w:rFonts w:ascii="Arial" w:hAnsi="Arial" w:cs="Arial" w:hint="default"/>
      <w:b w:val="0"/>
      <w:bCs w:val="0"/>
      <w:i w:val="0"/>
      <w:iCs w:val="0"/>
      <w:color w:val="474747"/>
      <w:sz w:val="21"/>
      <w:szCs w:val="21"/>
      <w:shd w:val="clear" w:color="auto" w:fill="FFFFFF"/>
    </w:rPr>
  </w:style>
  <w:style w:type="character" w:customStyle="1" w:styleId="cs80d9435b10">
    <w:name w:val="cs80d9435b10"/>
    <w:basedOn w:val="a0"/>
    <w:rsid w:val="0043573A"/>
  </w:style>
  <w:style w:type="character" w:customStyle="1" w:styleId="cs5e98e93011">
    <w:name w:val="cs5e98e93011"/>
    <w:basedOn w:val="a0"/>
    <w:rsid w:val="0043573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4357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43573A"/>
  </w:style>
  <w:style w:type="character" w:customStyle="1" w:styleId="cs5e98e93012">
    <w:name w:val="cs5e98e93012"/>
    <w:basedOn w:val="a0"/>
    <w:rsid w:val="0043573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4357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FDD3-EDFA-4B8B-BB0A-5BF710EF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2980</Words>
  <Characters>21529</Characters>
  <Application>Microsoft Office Word</Application>
  <DocSecurity>0</DocSecurity>
  <Lines>179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4</cp:revision>
  <cp:lastPrinted>2014-04-25T09:08:00Z</cp:lastPrinted>
  <dcterms:created xsi:type="dcterms:W3CDTF">2025-06-19T08:09:00Z</dcterms:created>
  <dcterms:modified xsi:type="dcterms:W3CDTF">2025-06-19T10:31:00Z</dcterms:modified>
</cp:coreProperties>
</file>