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073" w:rsidRPr="00A36965" w:rsidRDefault="00E47073" w:rsidP="00A36965">
      <w:pPr>
        <w:ind w:right="-125"/>
        <w:jc w:val="right"/>
        <w:rPr>
          <w:rFonts w:ascii="Arial" w:hAnsi="Arial" w:cs="Arial"/>
          <w:b/>
          <w:sz w:val="20"/>
          <w:szCs w:val="20"/>
          <w:lang w:val="en-US"/>
        </w:rPr>
      </w:pPr>
      <w:r w:rsidRPr="00A36965">
        <w:rPr>
          <w:rFonts w:ascii="Arial" w:hAnsi="Arial" w:cs="Arial"/>
          <w:b/>
          <w:sz w:val="20"/>
          <w:szCs w:val="20"/>
          <w:lang w:val="en-US"/>
        </w:rPr>
        <w:t>Додаток</w:t>
      </w:r>
      <w:r w:rsidR="00A36965">
        <w:rPr>
          <w:rFonts w:ascii="Arial" w:hAnsi="Arial" w:cs="Arial"/>
          <w:b/>
          <w:sz w:val="20"/>
          <w:szCs w:val="20"/>
        </w:rPr>
        <w:t xml:space="preserve"> </w:t>
      </w:r>
      <w:r w:rsidRPr="00A36965">
        <w:rPr>
          <w:rFonts w:ascii="Arial" w:hAnsi="Arial" w:cs="Arial"/>
          <w:b/>
          <w:sz w:val="20"/>
          <w:szCs w:val="20"/>
          <w:lang w:val="en-US"/>
        </w:rPr>
        <w:t>1</w:t>
      </w:r>
    </w:p>
    <w:p w:rsidR="00E47073" w:rsidRPr="00A36965" w:rsidRDefault="00E47073" w:rsidP="00A36965">
      <w:pPr>
        <w:ind w:right="-125"/>
        <w:jc w:val="both"/>
        <w:rPr>
          <w:rFonts w:ascii="Arial" w:hAnsi="Arial" w:cs="Arial"/>
          <w:b/>
          <w:sz w:val="20"/>
          <w:szCs w:val="20"/>
          <w:lang w:val="en-US"/>
        </w:rPr>
      </w:pPr>
    </w:p>
    <w:p w:rsidR="00E47073" w:rsidRPr="00A36965" w:rsidRDefault="00E47073" w:rsidP="00A36965">
      <w:pPr>
        <w:ind w:right="-125"/>
        <w:jc w:val="both"/>
        <w:rPr>
          <w:rFonts w:ascii="Arial" w:hAnsi="Arial" w:cs="Arial"/>
          <w:b/>
          <w:sz w:val="20"/>
          <w:szCs w:val="20"/>
          <w:lang w:val="en-US"/>
        </w:rPr>
      </w:pPr>
      <w:r w:rsidRPr="00A36965">
        <w:rPr>
          <w:rFonts w:ascii="Arial" w:hAnsi="Arial" w:cs="Arial"/>
          <w:b/>
          <w:sz w:val="20"/>
          <w:szCs w:val="20"/>
          <w:lang w:val="en-US"/>
        </w:rPr>
        <w:t>«Перелік протоколів клінічних випробувань лікарських засобів та суттєвих поправок до протоколів клінічних випробувань, розглянутих на засіданнях НЕР № 22 від 28.08.25, НТР № 31 від 28.08.25, на які були отримані позитивні висновки експертів»</w:t>
      </w:r>
    </w:p>
    <w:p w:rsidR="00E47073" w:rsidRPr="00A36965" w:rsidRDefault="00E47073" w:rsidP="00A36965">
      <w:pPr>
        <w:ind w:right="-125"/>
        <w:jc w:val="both"/>
        <w:rPr>
          <w:rFonts w:ascii="Arial" w:hAnsi="Arial" w:cs="Arial"/>
          <w:b/>
          <w:sz w:val="20"/>
          <w:szCs w:val="20"/>
          <w:lang w:val="en-US"/>
        </w:rPr>
      </w:pPr>
    </w:p>
    <w:p w:rsidR="006400F4" w:rsidRPr="00A36965" w:rsidRDefault="006400F4" w:rsidP="00A36965">
      <w:pPr>
        <w:ind w:right="-125"/>
        <w:jc w:val="both"/>
        <w:rPr>
          <w:rFonts w:ascii="Arial" w:hAnsi="Arial" w:cs="Arial"/>
          <w:sz w:val="20"/>
          <w:szCs w:val="20"/>
          <w:lang w:val="en-US"/>
        </w:rPr>
      </w:pPr>
    </w:p>
    <w:p w:rsidR="006400F4" w:rsidRPr="00A36965" w:rsidRDefault="00E47073" w:rsidP="00A36965">
      <w:pPr>
        <w:tabs>
          <w:tab w:val="left" w:pos="284"/>
          <w:tab w:val="left" w:pos="426"/>
          <w:tab w:val="left" w:pos="709"/>
        </w:tabs>
        <w:jc w:val="both"/>
        <w:rPr>
          <w:rStyle w:val="cs80d9435b1"/>
          <w:rFonts w:ascii="Arial" w:hAnsi="Arial" w:cs="Arial"/>
          <w:sz w:val="20"/>
          <w:lang w:val="en-US"/>
        </w:rPr>
      </w:pPr>
      <w:r w:rsidRPr="00A36965">
        <w:rPr>
          <w:rStyle w:val="cs80d9435b1"/>
          <w:rFonts w:ascii="Arial" w:hAnsi="Arial" w:cs="Arial"/>
          <w:b/>
          <w:sz w:val="20"/>
          <w:lang w:val="en-US"/>
        </w:rPr>
        <w:t xml:space="preserve">1. </w:t>
      </w:r>
      <w:r w:rsidR="003571AC" w:rsidRPr="00A36965">
        <w:rPr>
          <w:rStyle w:val="csa16174ba1"/>
        </w:rPr>
        <w:t xml:space="preserve">«Відкрите продовжене дослідження фази 2 для пацієнтів із раком передміхурової залози, які раніше брали участь у клінічному дослідженні </w:t>
      </w:r>
      <w:r w:rsidR="003571AC" w:rsidRPr="00A36965">
        <w:rPr>
          <w:rStyle w:val="cs5e98e9301"/>
        </w:rPr>
        <w:t>ензалутаміду</w:t>
      </w:r>
      <w:r w:rsidR="003571AC" w:rsidRPr="00A36965">
        <w:rPr>
          <w:rStyle w:val="csa16174ba1"/>
        </w:rPr>
        <w:t xml:space="preserve">», код дослідження </w:t>
      </w:r>
      <w:r w:rsidR="003571AC" w:rsidRPr="00A36965">
        <w:rPr>
          <w:rStyle w:val="cs5e98e9301"/>
        </w:rPr>
        <w:t>9785-CL-0123</w:t>
      </w:r>
      <w:r w:rsidR="003571AC" w:rsidRPr="00A36965">
        <w:rPr>
          <w:rStyle w:val="csa16174ba1"/>
        </w:rPr>
        <w:t>, версія 5.4 від 06 березня 2024 р., спонсор - Астеллас Фарма Глобал Девелопмент, Інк</w:t>
      </w:r>
      <w:r w:rsidR="00A36965">
        <w:rPr>
          <w:rStyle w:val="csa16174ba1"/>
        </w:rPr>
        <w:t>,</w:t>
      </w:r>
      <w:r w:rsidR="003571AC" w:rsidRPr="00A36965">
        <w:rPr>
          <w:rStyle w:val="csa16174ba1"/>
        </w:rPr>
        <w:t xml:space="preserve"> Сполучені Штати Америки</w:t>
      </w:r>
    </w:p>
    <w:p w:rsidR="006400F4" w:rsidRPr="00A36965" w:rsidRDefault="003571AC" w:rsidP="00A36965">
      <w:pPr>
        <w:pStyle w:val="cs80d9435b"/>
        <w:rPr>
          <w:rFonts w:ascii="Arial" w:hAnsi="Arial" w:cs="Arial"/>
          <w:sz w:val="20"/>
        </w:rPr>
      </w:pPr>
      <w:r w:rsidRPr="00A36965">
        <w:rPr>
          <w:rStyle w:val="csa16174ba1"/>
          <w:lang w:val="en-US"/>
        </w:rPr>
        <w:t>Фаза - ІІ</w:t>
      </w:r>
    </w:p>
    <w:p w:rsidR="006400F4" w:rsidRPr="00A36965" w:rsidRDefault="003571AC" w:rsidP="00A36965">
      <w:pPr>
        <w:pStyle w:val="cs80d9435b"/>
        <w:rPr>
          <w:rFonts w:ascii="Arial" w:hAnsi="Arial" w:cs="Arial"/>
          <w:sz w:val="20"/>
          <w:szCs w:val="20"/>
          <w:lang w:val="en-US"/>
        </w:rPr>
      </w:pPr>
      <w:r w:rsidRPr="00A36965">
        <w:rPr>
          <w:rStyle w:val="csa16174ba1"/>
          <w:lang w:val="en-US"/>
        </w:rPr>
        <w:t>Заявник - ТОВ «Клінічні дослідження Айкон», Україна</w:t>
      </w:r>
    </w:p>
    <w:p w:rsidR="00E47073" w:rsidRPr="00A36965" w:rsidRDefault="00E47073" w:rsidP="00A36965">
      <w:pPr>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62"/>
        <w:gridCol w:w="9055"/>
      </w:tblGrid>
      <w:tr w:rsidR="006400F4" w:rsidRPr="00A36965" w:rsidTr="00A36965">
        <w:tc>
          <w:tcPr>
            <w:tcW w:w="562" w:type="dxa"/>
            <w:tcMar>
              <w:top w:w="0" w:type="dxa"/>
              <w:left w:w="108" w:type="dxa"/>
              <w:bottom w:w="0" w:type="dxa"/>
              <w:right w:w="108" w:type="dxa"/>
            </w:tcMar>
            <w:vAlign w:val="center"/>
            <w:hideMark/>
          </w:tcPr>
          <w:p w:rsidR="006400F4" w:rsidRPr="00A36965" w:rsidRDefault="003571AC" w:rsidP="00A36965">
            <w:pPr>
              <w:pStyle w:val="cs2e86d3a6"/>
              <w:rPr>
                <w:rFonts w:ascii="Arial" w:hAnsi="Arial" w:cs="Arial"/>
                <w:sz w:val="20"/>
              </w:rPr>
            </w:pPr>
            <w:r w:rsidRPr="00A36965">
              <w:rPr>
                <w:rStyle w:val="csa16174ba1"/>
              </w:rPr>
              <w:t>№ п/п</w:t>
            </w:r>
          </w:p>
        </w:tc>
        <w:tc>
          <w:tcPr>
            <w:tcW w:w="9055" w:type="dxa"/>
            <w:tcMar>
              <w:top w:w="0" w:type="dxa"/>
              <w:left w:w="108" w:type="dxa"/>
              <w:bottom w:w="0" w:type="dxa"/>
              <w:right w:w="108" w:type="dxa"/>
            </w:tcMar>
            <w:vAlign w:val="center"/>
            <w:hideMark/>
          </w:tcPr>
          <w:p w:rsidR="006400F4" w:rsidRPr="00A36965" w:rsidRDefault="003571AC" w:rsidP="00A36965">
            <w:pPr>
              <w:pStyle w:val="cs2e86d3a6"/>
              <w:rPr>
                <w:rFonts w:ascii="Arial" w:hAnsi="Arial" w:cs="Arial"/>
                <w:sz w:val="20"/>
              </w:rPr>
            </w:pPr>
            <w:r w:rsidRPr="00A36965">
              <w:rPr>
                <w:rStyle w:val="csa16174ba1"/>
              </w:rPr>
              <w:t>П.І.Б. відповідального дослідника</w:t>
            </w:r>
          </w:p>
          <w:p w:rsidR="006400F4" w:rsidRPr="00A36965" w:rsidRDefault="003571AC" w:rsidP="00A36965">
            <w:pPr>
              <w:pStyle w:val="cs2e86d3a6"/>
              <w:rPr>
                <w:rFonts w:ascii="Arial" w:hAnsi="Arial" w:cs="Arial"/>
                <w:sz w:val="20"/>
              </w:rPr>
            </w:pPr>
            <w:r w:rsidRPr="00A36965">
              <w:rPr>
                <w:rStyle w:val="csa16174ba1"/>
              </w:rPr>
              <w:t>Назва місця проведення клінічного випробування</w:t>
            </w:r>
          </w:p>
        </w:tc>
      </w:tr>
      <w:tr w:rsidR="006400F4" w:rsidRPr="00A36965" w:rsidTr="00A36965">
        <w:trPr>
          <w:trHeight w:val="486"/>
        </w:trPr>
        <w:tc>
          <w:tcPr>
            <w:tcW w:w="562" w:type="dxa"/>
            <w:tcMar>
              <w:top w:w="0" w:type="dxa"/>
              <w:left w:w="108" w:type="dxa"/>
              <w:bottom w:w="0" w:type="dxa"/>
              <w:right w:w="108" w:type="dxa"/>
            </w:tcMar>
            <w:hideMark/>
          </w:tcPr>
          <w:p w:rsidR="006400F4" w:rsidRPr="00A36965" w:rsidRDefault="003571AC" w:rsidP="00A36965">
            <w:pPr>
              <w:pStyle w:val="cs2e86d3a6"/>
              <w:rPr>
                <w:rFonts w:ascii="Arial" w:hAnsi="Arial" w:cs="Arial"/>
                <w:sz w:val="20"/>
              </w:rPr>
            </w:pPr>
            <w:r w:rsidRPr="00A36965">
              <w:rPr>
                <w:rStyle w:val="csa16174ba1"/>
              </w:rPr>
              <w:t>1.</w:t>
            </w:r>
          </w:p>
        </w:tc>
        <w:tc>
          <w:tcPr>
            <w:tcW w:w="9055" w:type="dxa"/>
            <w:tcMar>
              <w:top w:w="0" w:type="dxa"/>
              <w:left w:w="108" w:type="dxa"/>
              <w:bottom w:w="0" w:type="dxa"/>
              <w:right w:w="108" w:type="dxa"/>
            </w:tcMar>
            <w:hideMark/>
          </w:tcPr>
          <w:p w:rsidR="006400F4" w:rsidRPr="00A36965" w:rsidRDefault="003571AC" w:rsidP="00A36965">
            <w:pPr>
              <w:pStyle w:val="cs80d9435b"/>
              <w:rPr>
                <w:rFonts w:ascii="Arial" w:hAnsi="Arial" w:cs="Arial"/>
                <w:sz w:val="20"/>
              </w:rPr>
            </w:pPr>
            <w:r w:rsidRPr="00A36965">
              <w:rPr>
                <w:rStyle w:val="csa16174ba1"/>
              </w:rPr>
              <w:t xml:space="preserve">лікар Іващенко П.Б. </w:t>
            </w:r>
          </w:p>
          <w:p w:rsidR="006400F4" w:rsidRPr="00A36965" w:rsidRDefault="003571AC" w:rsidP="00A36965">
            <w:pPr>
              <w:pStyle w:val="cs80d9435b"/>
              <w:rPr>
                <w:rFonts w:ascii="Arial" w:hAnsi="Arial" w:cs="Arial"/>
                <w:sz w:val="20"/>
              </w:rPr>
            </w:pPr>
            <w:r w:rsidRPr="00A36965">
              <w:rPr>
                <w:rStyle w:val="csa16174ba1"/>
              </w:rPr>
              <w:t>Комунальне некомерційне підприємство «Київська міська клінічна лікарня №3» виконавчого органу Київської міської ради (Київської міської державної адміністрації), урологічне відділення, м. Київ</w:t>
            </w:r>
          </w:p>
        </w:tc>
      </w:tr>
      <w:tr w:rsidR="006400F4" w:rsidRPr="00A36965" w:rsidTr="00A36965">
        <w:trPr>
          <w:trHeight w:val="486"/>
        </w:trPr>
        <w:tc>
          <w:tcPr>
            <w:tcW w:w="562" w:type="dxa"/>
            <w:tcMar>
              <w:top w:w="0" w:type="dxa"/>
              <w:left w:w="108" w:type="dxa"/>
              <w:bottom w:w="0" w:type="dxa"/>
              <w:right w:w="108" w:type="dxa"/>
            </w:tcMar>
            <w:hideMark/>
          </w:tcPr>
          <w:p w:rsidR="006400F4" w:rsidRPr="00A36965" w:rsidRDefault="003571AC" w:rsidP="00A36965">
            <w:pPr>
              <w:pStyle w:val="cs2e86d3a6"/>
              <w:rPr>
                <w:rFonts w:ascii="Arial" w:hAnsi="Arial" w:cs="Arial"/>
                <w:sz w:val="20"/>
              </w:rPr>
            </w:pPr>
            <w:r w:rsidRPr="00A36965">
              <w:rPr>
                <w:rStyle w:val="csa16174ba1"/>
              </w:rPr>
              <w:t>2.</w:t>
            </w:r>
          </w:p>
        </w:tc>
        <w:tc>
          <w:tcPr>
            <w:tcW w:w="9055" w:type="dxa"/>
            <w:tcMar>
              <w:top w:w="0" w:type="dxa"/>
              <w:left w:w="108" w:type="dxa"/>
              <w:bottom w:w="0" w:type="dxa"/>
              <w:right w:w="108" w:type="dxa"/>
            </w:tcMar>
            <w:hideMark/>
          </w:tcPr>
          <w:p w:rsidR="006400F4" w:rsidRPr="00A36965" w:rsidRDefault="003571AC" w:rsidP="00A36965">
            <w:pPr>
              <w:pStyle w:val="cs80d9435b"/>
              <w:rPr>
                <w:rFonts w:ascii="Arial" w:hAnsi="Arial" w:cs="Arial"/>
                <w:sz w:val="20"/>
              </w:rPr>
            </w:pPr>
            <w:r w:rsidRPr="00A36965">
              <w:rPr>
                <w:rStyle w:val="csa16174ba1"/>
              </w:rPr>
              <w:t>лікар Готько І.Ю.</w:t>
            </w:r>
          </w:p>
          <w:p w:rsidR="006400F4" w:rsidRPr="00A36965" w:rsidRDefault="003571AC" w:rsidP="00A36965">
            <w:pPr>
              <w:pStyle w:val="cs80d9435b"/>
              <w:rPr>
                <w:rFonts w:ascii="Arial" w:hAnsi="Arial" w:cs="Arial"/>
                <w:sz w:val="20"/>
              </w:rPr>
            </w:pPr>
            <w:r w:rsidRPr="00A36965">
              <w:rPr>
                <w:rStyle w:val="csa16174ba1"/>
              </w:rPr>
              <w:t xml:space="preserve">Відокремлений підрозділ «Клінічна лікарня з невідкладних станів та екстреної медичної допомоги» Комунального некомерційного підприємства «Ужгородська міська багатопрофільна клінічна лікарня» Ужгородської міської ради, онкологічне відділення, Державний вищий навчальний заклад «Ужгородський національний університет», кафедра онкології та радіології факультету післядипломної освіти та доуніверситетської підготовки, </w:t>
            </w:r>
            <w:r w:rsidRPr="00A36965">
              <w:rPr>
                <w:rStyle w:val="csa16174ba1"/>
                <w:lang w:val="en-US"/>
              </w:rPr>
              <w:t xml:space="preserve">    </w:t>
            </w:r>
            <w:r w:rsidRPr="00A36965">
              <w:rPr>
                <w:rStyle w:val="csa16174ba1"/>
              </w:rPr>
              <w:t>м. Ужгород</w:t>
            </w:r>
          </w:p>
        </w:tc>
      </w:tr>
      <w:tr w:rsidR="006400F4" w:rsidRPr="00A36965" w:rsidTr="00A36965">
        <w:trPr>
          <w:trHeight w:val="486"/>
        </w:trPr>
        <w:tc>
          <w:tcPr>
            <w:tcW w:w="562" w:type="dxa"/>
            <w:tcMar>
              <w:top w:w="0" w:type="dxa"/>
              <w:left w:w="108" w:type="dxa"/>
              <w:bottom w:w="0" w:type="dxa"/>
              <w:right w:w="108" w:type="dxa"/>
            </w:tcMar>
            <w:hideMark/>
          </w:tcPr>
          <w:p w:rsidR="006400F4" w:rsidRPr="00A36965" w:rsidRDefault="003571AC" w:rsidP="00A36965">
            <w:pPr>
              <w:pStyle w:val="cs2e86d3a6"/>
              <w:rPr>
                <w:rFonts w:ascii="Arial" w:hAnsi="Arial" w:cs="Arial"/>
                <w:sz w:val="20"/>
              </w:rPr>
            </w:pPr>
            <w:r w:rsidRPr="00A36965">
              <w:rPr>
                <w:rStyle w:val="csa16174ba1"/>
              </w:rPr>
              <w:t>3.</w:t>
            </w:r>
          </w:p>
        </w:tc>
        <w:tc>
          <w:tcPr>
            <w:tcW w:w="9055" w:type="dxa"/>
            <w:tcMar>
              <w:top w:w="0" w:type="dxa"/>
              <w:left w:w="108" w:type="dxa"/>
              <w:bottom w:w="0" w:type="dxa"/>
              <w:right w:w="108" w:type="dxa"/>
            </w:tcMar>
            <w:hideMark/>
          </w:tcPr>
          <w:p w:rsidR="006400F4" w:rsidRPr="00A36965" w:rsidRDefault="003571AC" w:rsidP="00A36965">
            <w:pPr>
              <w:pStyle w:val="cs80d9435b"/>
              <w:rPr>
                <w:rFonts w:ascii="Arial" w:hAnsi="Arial" w:cs="Arial"/>
                <w:sz w:val="20"/>
              </w:rPr>
            </w:pPr>
            <w:r w:rsidRPr="00A36965">
              <w:rPr>
                <w:rStyle w:val="csa16174ba1"/>
              </w:rPr>
              <w:t xml:space="preserve">д.м.н., проф. Стусь В.П. </w:t>
            </w:r>
          </w:p>
          <w:p w:rsidR="006400F4" w:rsidRPr="00A36965" w:rsidRDefault="003571AC" w:rsidP="00A36965">
            <w:pPr>
              <w:pStyle w:val="cs80d9435b"/>
              <w:rPr>
                <w:rFonts w:ascii="Arial" w:hAnsi="Arial" w:cs="Arial"/>
                <w:sz w:val="20"/>
              </w:rPr>
            </w:pPr>
            <w:r w:rsidRPr="00A36965">
              <w:rPr>
                <w:rStyle w:val="csa16174ba1"/>
              </w:rPr>
              <w:t>Комунальне підприємство «Дніпропетровська обласна клінічна лікарня ім. І.І. Мечникова» Дніпропетровської обласної ради, відділення урології №2 (онкологічне), м. Дніпро</w:t>
            </w:r>
          </w:p>
        </w:tc>
      </w:tr>
      <w:tr w:rsidR="006400F4" w:rsidRPr="00A36965" w:rsidTr="00A36965">
        <w:trPr>
          <w:trHeight w:val="486"/>
        </w:trPr>
        <w:tc>
          <w:tcPr>
            <w:tcW w:w="562" w:type="dxa"/>
            <w:tcMar>
              <w:top w:w="0" w:type="dxa"/>
              <w:left w:w="108" w:type="dxa"/>
              <w:bottom w:w="0" w:type="dxa"/>
              <w:right w:w="108" w:type="dxa"/>
            </w:tcMar>
            <w:hideMark/>
          </w:tcPr>
          <w:p w:rsidR="006400F4" w:rsidRPr="00A36965" w:rsidRDefault="003571AC" w:rsidP="00A36965">
            <w:pPr>
              <w:pStyle w:val="cs2e86d3a6"/>
              <w:rPr>
                <w:rFonts w:ascii="Arial" w:hAnsi="Arial" w:cs="Arial"/>
                <w:sz w:val="20"/>
              </w:rPr>
            </w:pPr>
            <w:r w:rsidRPr="00A36965">
              <w:rPr>
                <w:rStyle w:val="csa16174ba1"/>
              </w:rPr>
              <w:t>4.</w:t>
            </w:r>
          </w:p>
        </w:tc>
        <w:tc>
          <w:tcPr>
            <w:tcW w:w="9055" w:type="dxa"/>
            <w:tcMar>
              <w:top w:w="0" w:type="dxa"/>
              <w:left w:w="108" w:type="dxa"/>
              <w:bottom w:w="0" w:type="dxa"/>
              <w:right w:w="108" w:type="dxa"/>
            </w:tcMar>
            <w:hideMark/>
          </w:tcPr>
          <w:p w:rsidR="006400F4" w:rsidRPr="00A36965" w:rsidRDefault="003571AC" w:rsidP="00A36965">
            <w:pPr>
              <w:pStyle w:val="cs80d9435b"/>
              <w:rPr>
                <w:rFonts w:ascii="Arial" w:hAnsi="Arial" w:cs="Arial"/>
                <w:sz w:val="20"/>
              </w:rPr>
            </w:pPr>
            <w:r w:rsidRPr="00A36965">
              <w:rPr>
                <w:rStyle w:val="csa16174ba1"/>
              </w:rPr>
              <w:t xml:space="preserve">д.м.н., проф. Антонян І.М. </w:t>
            </w:r>
          </w:p>
          <w:p w:rsidR="006400F4" w:rsidRPr="00A36965" w:rsidRDefault="003571AC" w:rsidP="00A36965">
            <w:pPr>
              <w:pStyle w:val="cs80d9435b"/>
              <w:rPr>
                <w:rFonts w:ascii="Arial" w:hAnsi="Arial" w:cs="Arial"/>
                <w:sz w:val="20"/>
              </w:rPr>
            </w:pPr>
            <w:r w:rsidRPr="00A36965">
              <w:rPr>
                <w:rStyle w:val="csa16174ba1"/>
              </w:rPr>
              <w:t xml:space="preserve">Комунальне некомерційне підприємство Харківської обласної ради «Обласний медичний клінічний центр урології і нефрології ім. В.І. Шаповала», відділення онкологічної урології №5, </w:t>
            </w:r>
            <w:r w:rsidR="0055022D" w:rsidRPr="00A36965">
              <w:rPr>
                <w:rStyle w:val="csa16174ba1"/>
                <w:lang w:val="en-US"/>
              </w:rPr>
              <w:t xml:space="preserve">   </w:t>
            </w:r>
            <w:r w:rsidRPr="00A36965">
              <w:rPr>
                <w:rStyle w:val="csa16174ba1"/>
              </w:rPr>
              <w:t>м. Харків</w:t>
            </w:r>
          </w:p>
        </w:tc>
      </w:tr>
    </w:tbl>
    <w:p w:rsidR="006400F4" w:rsidRPr="00A36965" w:rsidRDefault="006400F4" w:rsidP="00A36965">
      <w:pPr>
        <w:jc w:val="both"/>
        <w:rPr>
          <w:rFonts w:ascii="Arial" w:hAnsi="Arial" w:cs="Arial"/>
          <w:sz w:val="20"/>
          <w:szCs w:val="18"/>
        </w:rPr>
      </w:pPr>
    </w:p>
    <w:p w:rsidR="00E47073" w:rsidRPr="00A36965" w:rsidRDefault="00E47073" w:rsidP="00A36965">
      <w:pPr>
        <w:rPr>
          <w:rFonts w:ascii="Arial" w:hAnsi="Arial" w:cs="Arial"/>
          <w:b/>
          <w:sz w:val="20"/>
          <w:szCs w:val="20"/>
          <w:lang w:val="en-US"/>
        </w:rPr>
      </w:pPr>
    </w:p>
    <w:p w:rsidR="00E47073" w:rsidRPr="00A36965" w:rsidRDefault="00E47073" w:rsidP="00A36965">
      <w:pPr>
        <w:jc w:val="both"/>
        <w:rPr>
          <w:rStyle w:val="cs80d9435b1"/>
          <w:rFonts w:ascii="Arial" w:hAnsi="Arial" w:cs="Arial"/>
          <w:sz w:val="20"/>
        </w:rPr>
      </w:pPr>
      <w:r w:rsidRPr="00A36965">
        <w:rPr>
          <w:rStyle w:val="cs80d9435b1"/>
          <w:rFonts w:ascii="Arial" w:hAnsi="Arial" w:cs="Arial"/>
          <w:b/>
          <w:sz w:val="20"/>
          <w:lang w:val="en-US"/>
        </w:rPr>
        <w:t xml:space="preserve">2. </w:t>
      </w:r>
      <w:r w:rsidRPr="00A36965">
        <w:rPr>
          <w:rStyle w:val="cs5e98e9301"/>
        </w:rPr>
        <w:t xml:space="preserve">Оновлений протокол клінічного випробування MK-7240-013, з інкорпорованою поправкою 02 від 17 липня 2025 року, англійською мовою; Включення додаткових місць проведення клінічного випробування; Україна, MK-7240-013, Інформація та документ про інформовану згоду для пацієнта, версія 01 від 24 липня 2025 р., українською мовою; МK-7240-013, Журнал реєстрації введення досліджуваного препарату призначений для засліпленої частини дослідження, версія V1.0_00_1.1, українською мовою; МK-7240-013, Журнал реєстрації введення досліджуваного препарату призначений для відкритої частини дослідження, версія V1.0_00_1.1, українською мовою; MK-7240-013, Зображення на електронних щоденниках для пацієнта, версія 1.00 від </w:t>
      </w:r>
      <w:r w:rsidR="00A36965">
        <w:rPr>
          <w:rStyle w:val="cs5e98e9301"/>
        </w:rPr>
        <w:t xml:space="preserve">           </w:t>
      </w:r>
      <w:r w:rsidRPr="00A36965">
        <w:rPr>
          <w:rStyle w:val="cs5e98e9301"/>
        </w:rPr>
        <w:t>25 липня 2025 року, українською мовою; Предмети для пацієнтів: сумка для перенесення матеріалів дослідження</w:t>
      </w:r>
      <w:r w:rsidRPr="00A36965">
        <w:rPr>
          <w:rStyle w:val="csa16174ba1"/>
        </w:rPr>
        <w:t xml:space="preserve"> до протоколу клінічного дослідження «Рандомізоване, подвійне сліпе, плацебо-контрольоване дослідження фази IIb для оцінки ефективності та безпеки </w:t>
      </w:r>
      <w:r w:rsidRPr="00A36965">
        <w:rPr>
          <w:rStyle w:val="cs5e98e9301"/>
        </w:rPr>
        <w:t>тулісокібарту</w:t>
      </w:r>
      <w:r w:rsidRPr="00A36965">
        <w:rPr>
          <w:rStyle w:val="csa16174ba1"/>
        </w:rPr>
        <w:t xml:space="preserve"> в учасників із рентгенографічним аксіальним спондилоартритом (анкілозуючим спондилітом)», код дослідження </w:t>
      </w:r>
      <w:r w:rsidRPr="00A36965">
        <w:rPr>
          <w:rStyle w:val="cs5e98e9301"/>
        </w:rPr>
        <w:t>MK-7240-013</w:t>
      </w:r>
      <w:r w:rsidRPr="00A36965">
        <w:rPr>
          <w:rStyle w:val="csa16174ba1"/>
        </w:rPr>
        <w:t xml:space="preserve">, версія 00 від 21 травня 2025 року; спонсор - ТОВ Мерк Шарп енд Доум, США (Merck Sharp &amp; Dohme LLC, USA) </w:t>
      </w:r>
    </w:p>
    <w:p w:rsidR="00E47073" w:rsidRPr="00A36965" w:rsidRDefault="00E47073" w:rsidP="00A36965">
      <w:pPr>
        <w:jc w:val="both"/>
        <w:rPr>
          <w:rFonts w:ascii="Arial" w:hAnsi="Arial" w:cs="Arial"/>
          <w:sz w:val="20"/>
          <w:szCs w:val="20"/>
        </w:rPr>
      </w:pPr>
      <w:r w:rsidRPr="00A36965">
        <w:rPr>
          <w:rFonts w:ascii="Arial" w:hAnsi="Arial" w:cs="Arial"/>
          <w:sz w:val="20"/>
          <w:szCs w:val="20"/>
        </w:rPr>
        <w:t>Заявник - Товариство з обмеженою відповідальністю «МСД Україна»</w:t>
      </w:r>
    </w:p>
    <w:p w:rsidR="00E47073" w:rsidRPr="00A36965" w:rsidRDefault="00E47073" w:rsidP="00A36965">
      <w:pPr>
        <w:rPr>
          <w:rFonts w:ascii="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07"/>
        <w:gridCol w:w="9025"/>
      </w:tblGrid>
      <w:tr w:rsidR="00E47073" w:rsidRPr="00A36965" w:rsidTr="00AD6675">
        <w:tc>
          <w:tcPr>
            <w:tcW w:w="607" w:type="dxa"/>
            <w:tcMar>
              <w:top w:w="0" w:type="dxa"/>
              <w:left w:w="108" w:type="dxa"/>
              <w:bottom w:w="0" w:type="dxa"/>
              <w:right w:w="108" w:type="dxa"/>
            </w:tcMar>
            <w:hideMark/>
          </w:tcPr>
          <w:p w:rsidR="00E47073" w:rsidRPr="00A36965" w:rsidRDefault="00E47073" w:rsidP="00A36965">
            <w:pPr>
              <w:pStyle w:val="cs2e86d3a6"/>
              <w:rPr>
                <w:rFonts w:ascii="Arial" w:hAnsi="Arial" w:cs="Arial"/>
                <w:sz w:val="20"/>
              </w:rPr>
            </w:pPr>
            <w:r w:rsidRPr="00A36965">
              <w:rPr>
                <w:rStyle w:val="csa16174ba1"/>
              </w:rPr>
              <w:t>№ п/п</w:t>
            </w:r>
          </w:p>
        </w:tc>
        <w:tc>
          <w:tcPr>
            <w:tcW w:w="9026" w:type="dxa"/>
            <w:tcMar>
              <w:top w:w="0" w:type="dxa"/>
              <w:left w:w="108" w:type="dxa"/>
              <w:bottom w:w="0" w:type="dxa"/>
              <w:right w:w="108" w:type="dxa"/>
            </w:tcMar>
            <w:hideMark/>
          </w:tcPr>
          <w:p w:rsidR="00E47073" w:rsidRPr="00A36965" w:rsidRDefault="00E47073" w:rsidP="00A36965">
            <w:pPr>
              <w:pStyle w:val="cs202b20ac"/>
              <w:rPr>
                <w:rFonts w:ascii="Arial" w:hAnsi="Arial" w:cs="Arial"/>
                <w:sz w:val="20"/>
              </w:rPr>
            </w:pPr>
            <w:r w:rsidRPr="00A36965">
              <w:rPr>
                <w:rStyle w:val="csa16174ba1"/>
              </w:rPr>
              <w:t>П.І.Б. відповідального дослідника</w:t>
            </w:r>
          </w:p>
          <w:p w:rsidR="00E47073" w:rsidRPr="00A36965" w:rsidRDefault="00E47073" w:rsidP="00A36965">
            <w:pPr>
              <w:pStyle w:val="cs2e86d3a6"/>
              <w:rPr>
                <w:rFonts w:ascii="Arial" w:hAnsi="Arial" w:cs="Arial"/>
                <w:sz w:val="20"/>
              </w:rPr>
            </w:pPr>
            <w:r w:rsidRPr="00A36965">
              <w:rPr>
                <w:rStyle w:val="csa16174ba1"/>
              </w:rPr>
              <w:t>Назва місця проведення клінічного випробування</w:t>
            </w:r>
          </w:p>
        </w:tc>
      </w:tr>
      <w:tr w:rsidR="00E47073" w:rsidRPr="00A36965" w:rsidTr="00AD6675">
        <w:tc>
          <w:tcPr>
            <w:tcW w:w="607" w:type="dxa"/>
            <w:tcMar>
              <w:top w:w="0" w:type="dxa"/>
              <w:left w:w="108" w:type="dxa"/>
              <w:bottom w:w="0" w:type="dxa"/>
              <w:right w:w="108" w:type="dxa"/>
            </w:tcMar>
            <w:hideMark/>
          </w:tcPr>
          <w:p w:rsidR="00E47073" w:rsidRPr="00A36965" w:rsidRDefault="00E47073" w:rsidP="00A36965">
            <w:pPr>
              <w:pStyle w:val="cs2e86d3a6"/>
              <w:rPr>
                <w:rFonts w:ascii="Arial" w:hAnsi="Arial" w:cs="Arial"/>
                <w:sz w:val="20"/>
              </w:rPr>
            </w:pPr>
            <w:r w:rsidRPr="00A36965">
              <w:rPr>
                <w:rStyle w:val="csa16174ba1"/>
              </w:rPr>
              <w:t>1.</w:t>
            </w:r>
          </w:p>
        </w:tc>
        <w:tc>
          <w:tcPr>
            <w:tcW w:w="9026" w:type="dxa"/>
            <w:tcMar>
              <w:top w:w="0" w:type="dxa"/>
              <w:left w:w="108" w:type="dxa"/>
              <w:bottom w:w="0" w:type="dxa"/>
              <w:right w:w="108" w:type="dxa"/>
            </w:tcMar>
            <w:hideMark/>
          </w:tcPr>
          <w:p w:rsidR="00E47073" w:rsidRPr="00A36965" w:rsidRDefault="00E47073" w:rsidP="00A36965">
            <w:pPr>
              <w:pStyle w:val="csf06cd379"/>
              <w:rPr>
                <w:rFonts w:ascii="Arial" w:hAnsi="Arial" w:cs="Arial"/>
                <w:sz w:val="20"/>
              </w:rPr>
            </w:pPr>
            <w:r w:rsidRPr="00A36965">
              <w:rPr>
                <w:rStyle w:val="csa16174ba1"/>
              </w:rPr>
              <w:t>к.м.н. Вацеба М.О.</w:t>
            </w:r>
          </w:p>
          <w:p w:rsidR="00E47073" w:rsidRPr="00A36965" w:rsidRDefault="00E47073" w:rsidP="00A36965">
            <w:pPr>
              <w:pStyle w:val="cs80d9435b"/>
              <w:rPr>
                <w:rFonts w:ascii="Arial" w:hAnsi="Arial" w:cs="Arial"/>
                <w:sz w:val="20"/>
              </w:rPr>
            </w:pPr>
            <w:r w:rsidRPr="00A36965">
              <w:rPr>
                <w:rStyle w:val="csa16174ba1"/>
              </w:rPr>
              <w:t>Комунальне некомерційне підприємство «Міська клінічна лікарня №1 Івано-Франківської міської ради», відділення спеціалізованої консультативної допомоги, м. Івано-Франківськ</w:t>
            </w:r>
          </w:p>
        </w:tc>
      </w:tr>
      <w:tr w:rsidR="00E47073" w:rsidRPr="00A36965" w:rsidTr="00AD6675">
        <w:tc>
          <w:tcPr>
            <w:tcW w:w="607" w:type="dxa"/>
            <w:tcMar>
              <w:top w:w="0" w:type="dxa"/>
              <w:left w:w="108" w:type="dxa"/>
              <w:bottom w:w="0" w:type="dxa"/>
              <w:right w:w="108" w:type="dxa"/>
            </w:tcMar>
            <w:hideMark/>
          </w:tcPr>
          <w:p w:rsidR="00E47073" w:rsidRPr="00A36965" w:rsidRDefault="00E47073" w:rsidP="00A36965">
            <w:pPr>
              <w:pStyle w:val="cs2e86d3a6"/>
              <w:rPr>
                <w:rFonts w:ascii="Arial" w:hAnsi="Arial" w:cs="Arial"/>
                <w:sz w:val="20"/>
              </w:rPr>
            </w:pPr>
            <w:r w:rsidRPr="00A36965">
              <w:rPr>
                <w:rStyle w:val="csa16174ba1"/>
              </w:rPr>
              <w:t>2.</w:t>
            </w:r>
          </w:p>
        </w:tc>
        <w:tc>
          <w:tcPr>
            <w:tcW w:w="9026" w:type="dxa"/>
            <w:tcMar>
              <w:top w:w="0" w:type="dxa"/>
              <w:left w:w="108" w:type="dxa"/>
              <w:bottom w:w="0" w:type="dxa"/>
              <w:right w:w="108" w:type="dxa"/>
            </w:tcMar>
            <w:hideMark/>
          </w:tcPr>
          <w:p w:rsidR="00E47073" w:rsidRPr="00A36965" w:rsidRDefault="00E47073" w:rsidP="00A36965">
            <w:pPr>
              <w:pStyle w:val="csf06cd379"/>
              <w:rPr>
                <w:rFonts w:ascii="Arial" w:hAnsi="Arial" w:cs="Arial"/>
                <w:sz w:val="20"/>
              </w:rPr>
            </w:pPr>
            <w:r w:rsidRPr="00A36965">
              <w:rPr>
                <w:rStyle w:val="csa16174ba1"/>
              </w:rPr>
              <w:t>д.м.н., проф., зав. каф.</w:t>
            </w:r>
            <w:r w:rsidRPr="00A36965">
              <w:rPr>
                <w:rStyle w:val="csd5d7d2901"/>
                <w:sz w:val="20"/>
              </w:rPr>
              <w:t xml:space="preserve"> </w:t>
            </w:r>
            <w:r w:rsidRPr="00A36965">
              <w:rPr>
                <w:rStyle w:val="csa16174ba1"/>
              </w:rPr>
              <w:t>Сміян С.І.</w:t>
            </w:r>
          </w:p>
          <w:p w:rsidR="00E47073" w:rsidRPr="00A36965" w:rsidRDefault="00E47073" w:rsidP="00A36965">
            <w:pPr>
              <w:pStyle w:val="cs80d9435b"/>
              <w:rPr>
                <w:rFonts w:ascii="Arial" w:hAnsi="Arial" w:cs="Arial"/>
                <w:sz w:val="20"/>
              </w:rPr>
            </w:pPr>
            <w:r w:rsidRPr="00A36965">
              <w:rPr>
                <w:rStyle w:val="csa16174ba1"/>
              </w:rPr>
              <w:t>Комунальне некомерційне підприємство «Тернопільська обласна клінічна лікарня» Тернопільської обласної ради, ревматологічне відділення, Тернопiльський національний медичний університет iменi I.Я. Горбачeвського Міністерства охорони здоров'я України, кафедра внутрішньої медицини № 2, м. Тернопіль</w:t>
            </w:r>
          </w:p>
        </w:tc>
      </w:tr>
      <w:tr w:rsidR="00E47073" w:rsidRPr="00A36965" w:rsidTr="00AD6675">
        <w:tc>
          <w:tcPr>
            <w:tcW w:w="607" w:type="dxa"/>
            <w:tcMar>
              <w:top w:w="0" w:type="dxa"/>
              <w:left w:w="108" w:type="dxa"/>
              <w:bottom w:w="0" w:type="dxa"/>
              <w:right w:w="108" w:type="dxa"/>
            </w:tcMar>
            <w:hideMark/>
          </w:tcPr>
          <w:p w:rsidR="00E47073" w:rsidRPr="00A36965" w:rsidRDefault="00E47073" w:rsidP="00A36965">
            <w:pPr>
              <w:pStyle w:val="cs2e86d3a6"/>
              <w:rPr>
                <w:rFonts w:ascii="Arial" w:hAnsi="Arial" w:cs="Arial"/>
                <w:sz w:val="20"/>
              </w:rPr>
            </w:pPr>
            <w:r w:rsidRPr="00A36965">
              <w:rPr>
                <w:rStyle w:val="csa16174ba1"/>
              </w:rPr>
              <w:t>3.</w:t>
            </w:r>
          </w:p>
        </w:tc>
        <w:tc>
          <w:tcPr>
            <w:tcW w:w="9026" w:type="dxa"/>
            <w:tcMar>
              <w:top w:w="0" w:type="dxa"/>
              <w:left w:w="108" w:type="dxa"/>
              <w:bottom w:w="0" w:type="dxa"/>
              <w:right w:w="108" w:type="dxa"/>
            </w:tcMar>
            <w:hideMark/>
          </w:tcPr>
          <w:p w:rsidR="00E47073" w:rsidRPr="00A36965" w:rsidRDefault="00E47073" w:rsidP="00A36965">
            <w:pPr>
              <w:pStyle w:val="csf06cd379"/>
              <w:rPr>
                <w:rFonts w:ascii="Arial" w:hAnsi="Arial" w:cs="Arial"/>
                <w:sz w:val="20"/>
              </w:rPr>
            </w:pPr>
            <w:r w:rsidRPr="00A36965">
              <w:rPr>
                <w:rStyle w:val="csa16174ba1"/>
              </w:rPr>
              <w:t>к.м.н.</w:t>
            </w:r>
            <w:r w:rsidRPr="00A36965">
              <w:rPr>
                <w:rStyle w:val="csd5d7d2901"/>
                <w:sz w:val="20"/>
              </w:rPr>
              <w:t xml:space="preserve"> </w:t>
            </w:r>
            <w:r w:rsidRPr="00A36965">
              <w:rPr>
                <w:rStyle w:val="csa16174ba1"/>
              </w:rPr>
              <w:t>Гриценко Г.М.</w:t>
            </w:r>
          </w:p>
          <w:p w:rsidR="00E47073" w:rsidRPr="00A36965" w:rsidRDefault="00E47073" w:rsidP="00A36965">
            <w:pPr>
              <w:pStyle w:val="cs80d9435b"/>
              <w:rPr>
                <w:rFonts w:ascii="Arial" w:hAnsi="Arial" w:cs="Arial"/>
                <w:sz w:val="20"/>
              </w:rPr>
            </w:pPr>
            <w:r w:rsidRPr="00A36965">
              <w:rPr>
                <w:rStyle w:val="csa16174ba1"/>
              </w:rPr>
              <w:lastRenderedPageBreak/>
              <w:t>Комунальне некомерційне підприємство «Львівське територіальне медичне об`єднання «Клінічна лікарня планового лікування, реабілітації та паліативної допомоги», ревматологічне відділення відокремленого підрозділу «4-а Лікарня», м. Львів</w:t>
            </w:r>
          </w:p>
        </w:tc>
      </w:tr>
    </w:tbl>
    <w:p w:rsidR="00E47073" w:rsidRPr="00A36965" w:rsidRDefault="00E47073" w:rsidP="00A36965">
      <w:pPr>
        <w:jc w:val="both"/>
        <w:rPr>
          <w:rFonts w:ascii="Arial" w:hAnsi="Arial" w:cs="Arial"/>
          <w:sz w:val="20"/>
          <w:szCs w:val="20"/>
        </w:rPr>
      </w:pPr>
    </w:p>
    <w:p w:rsidR="00E47073" w:rsidRPr="00A36965" w:rsidRDefault="00E47073" w:rsidP="00A36965">
      <w:pPr>
        <w:jc w:val="both"/>
        <w:rPr>
          <w:rFonts w:ascii="Arial" w:hAnsi="Arial" w:cs="Arial"/>
          <w:sz w:val="20"/>
          <w:szCs w:val="20"/>
        </w:rPr>
      </w:pPr>
    </w:p>
    <w:p w:rsidR="00E47073" w:rsidRPr="00A36965" w:rsidRDefault="00E47073" w:rsidP="00A36965">
      <w:pPr>
        <w:jc w:val="both"/>
        <w:rPr>
          <w:rStyle w:val="cs80d9435b2"/>
          <w:rFonts w:ascii="Arial" w:hAnsi="Arial" w:cs="Arial"/>
          <w:sz w:val="20"/>
        </w:rPr>
      </w:pPr>
      <w:r w:rsidRPr="00A36965">
        <w:rPr>
          <w:rStyle w:val="cs80d9435b2"/>
          <w:rFonts w:ascii="Arial" w:hAnsi="Arial" w:cs="Arial"/>
          <w:b/>
          <w:sz w:val="20"/>
          <w:lang w:val="en-US"/>
        </w:rPr>
        <w:t xml:space="preserve">3. </w:t>
      </w:r>
      <w:r w:rsidRPr="00A36965">
        <w:rPr>
          <w:rStyle w:val="cs5e98e9302"/>
        </w:rPr>
        <w:t>Включення додаткового місця проведення клінічного випробування; Оновлений розділ 3.2.P Інформація про лікарський засіб (Drug Product Information) Досьє ДЛЗ MK-2870, версія 08VT9P від 06 червня 2025 р., англійською мовою; Залучення додаткового досліджуваного лікарського засобу, що буде використаний як препарат порівняння: Карбоплатин Бендаліс (Carboplatin Bendalis), 10 мг/мл, концентрат для розчину для інфузій. Виробник: Bendalis GmbH, Germany, Keltenring I7, Oberhaching, Bavaria, 82041</w:t>
      </w:r>
      <w:r w:rsidRPr="00A36965">
        <w:rPr>
          <w:rStyle w:val="csa16174ba2"/>
        </w:rPr>
        <w:t xml:space="preserve"> до протоколу клінічного дослідження «KEYMAKER-U01, піддослідження 01E: парасолькове дослідження ІІ фази з почерговими групами досліджуваних препаратів з хіміотерапією або без неї у комбінації з </w:t>
      </w:r>
      <w:r w:rsidRPr="00A36965">
        <w:rPr>
          <w:rStyle w:val="cs5e98e9302"/>
        </w:rPr>
        <w:t xml:space="preserve">пембролізумабом </w:t>
      </w:r>
      <w:r w:rsidRPr="00A36965">
        <w:rPr>
          <w:rStyle w:val="csa16174ba2"/>
        </w:rPr>
        <w:t xml:space="preserve">для лікування учасників з вперше діагностованим операбельним недрібноклітинним раком легенів (НДКРЛ) стадій II-IIIB (N2)», код дослідження </w:t>
      </w:r>
      <w:r w:rsidRPr="00A36965">
        <w:rPr>
          <w:rStyle w:val="cs5e98e9302"/>
        </w:rPr>
        <w:t>MK-3475-01E</w:t>
      </w:r>
      <w:r w:rsidRPr="00A36965">
        <w:rPr>
          <w:rStyle w:val="csa16174ba2"/>
        </w:rPr>
        <w:t>, версія з інкорпорованою поправкою 02 від 13 листопада 2024 року; спонсор - ТОВ Мерк Шарп енд Доум, США (Merck Sharp &amp; Dohme LLC, USA)</w:t>
      </w:r>
    </w:p>
    <w:p w:rsidR="00E47073" w:rsidRPr="00A36965" w:rsidRDefault="00E47073" w:rsidP="00A36965">
      <w:pPr>
        <w:jc w:val="both"/>
        <w:rPr>
          <w:rFonts w:ascii="Arial" w:hAnsi="Arial" w:cs="Arial"/>
          <w:sz w:val="20"/>
          <w:szCs w:val="20"/>
        </w:rPr>
      </w:pPr>
      <w:r w:rsidRPr="00A36965">
        <w:rPr>
          <w:rFonts w:ascii="Arial" w:hAnsi="Arial" w:cs="Arial"/>
          <w:sz w:val="20"/>
          <w:szCs w:val="20"/>
        </w:rPr>
        <w:t>Заявник - Товариство з обмеженою відповідальністю «МСД Україна»</w:t>
      </w:r>
    </w:p>
    <w:p w:rsidR="00E47073" w:rsidRPr="00A36965" w:rsidRDefault="00E47073" w:rsidP="00A36965">
      <w:pPr>
        <w:rPr>
          <w:rFonts w:ascii="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69"/>
        <w:gridCol w:w="9063"/>
      </w:tblGrid>
      <w:tr w:rsidR="00E47073" w:rsidRPr="00A36965" w:rsidTr="00AD6675">
        <w:tc>
          <w:tcPr>
            <w:tcW w:w="569" w:type="dxa"/>
            <w:tcMar>
              <w:top w:w="0" w:type="dxa"/>
              <w:left w:w="108" w:type="dxa"/>
              <w:bottom w:w="0" w:type="dxa"/>
              <w:right w:w="108" w:type="dxa"/>
            </w:tcMar>
            <w:hideMark/>
          </w:tcPr>
          <w:p w:rsidR="00E47073" w:rsidRPr="00A36965" w:rsidRDefault="00E47073" w:rsidP="00A36965">
            <w:pPr>
              <w:pStyle w:val="cs2e86d3a6"/>
              <w:rPr>
                <w:rFonts w:ascii="Arial" w:hAnsi="Arial" w:cs="Arial"/>
                <w:sz w:val="20"/>
              </w:rPr>
            </w:pPr>
            <w:r w:rsidRPr="00A36965">
              <w:rPr>
                <w:rStyle w:val="csa16174ba2"/>
              </w:rPr>
              <w:t>№ п/п</w:t>
            </w:r>
          </w:p>
        </w:tc>
        <w:tc>
          <w:tcPr>
            <w:tcW w:w="9064" w:type="dxa"/>
            <w:tcMar>
              <w:top w:w="0" w:type="dxa"/>
              <w:left w:w="108" w:type="dxa"/>
              <w:bottom w:w="0" w:type="dxa"/>
              <w:right w:w="108" w:type="dxa"/>
            </w:tcMar>
            <w:hideMark/>
          </w:tcPr>
          <w:p w:rsidR="00E47073" w:rsidRPr="00A36965" w:rsidRDefault="00E47073" w:rsidP="00A36965">
            <w:pPr>
              <w:pStyle w:val="cs2e86d3a6"/>
              <w:rPr>
                <w:rFonts w:ascii="Arial" w:hAnsi="Arial" w:cs="Arial"/>
                <w:sz w:val="20"/>
              </w:rPr>
            </w:pPr>
            <w:r w:rsidRPr="00A36965">
              <w:rPr>
                <w:rStyle w:val="csa16174ba2"/>
              </w:rPr>
              <w:t>П.І.Б. відповідального дослідника</w:t>
            </w:r>
          </w:p>
          <w:p w:rsidR="00E47073" w:rsidRPr="00A36965" w:rsidRDefault="00E47073" w:rsidP="00A36965">
            <w:pPr>
              <w:pStyle w:val="cs2e86d3a6"/>
              <w:rPr>
                <w:rFonts w:ascii="Arial" w:hAnsi="Arial" w:cs="Arial"/>
                <w:sz w:val="20"/>
              </w:rPr>
            </w:pPr>
            <w:r w:rsidRPr="00A36965">
              <w:rPr>
                <w:rStyle w:val="csa16174ba2"/>
              </w:rPr>
              <w:t>Назва місця проведення клінічного випробування</w:t>
            </w:r>
          </w:p>
        </w:tc>
      </w:tr>
      <w:tr w:rsidR="00E47073" w:rsidRPr="00A36965" w:rsidTr="00AD6675">
        <w:tc>
          <w:tcPr>
            <w:tcW w:w="569" w:type="dxa"/>
            <w:tcMar>
              <w:top w:w="0" w:type="dxa"/>
              <w:left w:w="108" w:type="dxa"/>
              <w:bottom w:w="0" w:type="dxa"/>
              <w:right w:w="108" w:type="dxa"/>
            </w:tcMar>
            <w:hideMark/>
          </w:tcPr>
          <w:p w:rsidR="00E47073" w:rsidRPr="00A36965" w:rsidRDefault="00E47073" w:rsidP="00A36965">
            <w:pPr>
              <w:pStyle w:val="cs2e86d3a6"/>
              <w:rPr>
                <w:rFonts w:ascii="Arial" w:hAnsi="Arial" w:cs="Arial"/>
                <w:sz w:val="20"/>
              </w:rPr>
            </w:pPr>
            <w:r w:rsidRPr="00A36965">
              <w:rPr>
                <w:rStyle w:val="csa16174ba2"/>
              </w:rPr>
              <w:t>1.</w:t>
            </w:r>
          </w:p>
        </w:tc>
        <w:tc>
          <w:tcPr>
            <w:tcW w:w="9064" w:type="dxa"/>
            <w:tcMar>
              <w:top w:w="0" w:type="dxa"/>
              <w:left w:w="108" w:type="dxa"/>
              <w:bottom w:w="0" w:type="dxa"/>
              <w:right w:w="108" w:type="dxa"/>
            </w:tcMar>
            <w:hideMark/>
          </w:tcPr>
          <w:p w:rsidR="00E47073" w:rsidRPr="00A36965" w:rsidRDefault="00E47073" w:rsidP="00A36965">
            <w:pPr>
              <w:pStyle w:val="cs95e872d0"/>
              <w:rPr>
                <w:rFonts w:ascii="Arial" w:hAnsi="Arial" w:cs="Arial"/>
                <w:sz w:val="20"/>
              </w:rPr>
            </w:pPr>
            <w:r w:rsidRPr="00A36965">
              <w:rPr>
                <w:rStyle w:val="csa16174ba2"/>
              </w:rPr>
              <w:t>лікар Кобзєв О.І.</w:t>
            </w:r>
          </w:p>
          <w:p w:rsidR="00E47073" w:rsidRPr="00A36965" w:rsidRDefault="00E47073" w:rsidP="00A36965">
            <w:pPr>
              <w:pStyle w:val="cs80d9435b"/>
              <w:rPr>
                <w:rFonts w:ascii="Arial" w:hAnsi="Arial" w:cs="Arial"/>
                <w:sz w:val="20"/>
              </w:rPr>
            </w:pPr>
            <w:r w:rsidRPr="00A36965">
              <w:rPr>
                <w:rStyle w:val="csa16174ba2"/>
              </w:rPr>
              <w:t>Комунальне підприємство «Рівненський обласний протипухлинний центр» Рівненської обласної ради, абдомінальне відділення, м. Рівне</w:t>
            </w:r>
          </w:p>
        </w:tc>
      </w:tr>
    </w:tbl>
    <w:p w:rsidR="00E47073" w:rsidRPr="00A36965" w:rsidRDefault="00E47073" w:rsidP="00A36965">
      <w:pPr>
        <w:jc w:val="both"/>
        <w:rPr>
          <w:rFonts w:ascii="Arial" w:hAnsi="Arial" w:cs="Arial"/>
          <w:sz w:val="20"/>
          <w:szCs w:val="20"/>
        </w:rPr>
      </w:pPr>
    </w:p>
    <w:p w:rsidR="00E47073" w:rsidRPr="00A36965" w:rsidRDefault="00E47073" w:rsidP="00A36965">
      <w:pPr>
        <w:jc w:val="both"/>
        <w:rPr>
          <w:rFonts w:ascii="Arial" w:hAnsi="Arial" w:cs="Arial"/>
          <w:sz w:val="20"/>
          <w:szCs w:val="20"/>
        </w:rPr>
      </w:pPr>
    </w:p>
    <w:p w:rsidR="00E47073" w:rsidRPr="00A36965" w:rsidRDefault="00E47073" w:rsidP="00A36965">
      <w:pPr>
        <w:jc w:val="both"/>
        <w:rPr>
          <w:rStyle w:val="cs80d9435b3"/>
          <w:rFonts w:ascii="Arial" w:hAnsi="Arial" w:cs="Arial"/>
          <w:sz w:val="20"/>
        </w:rPr>
      </w:pPr>
      <w:r w:rsidRPr="00A36965">
        <w:rPr>
          <w:rStyle w:val="cs80d9435b3"/>
          <w:rFonts w:ascii="Arial" w:hAnsi="Arial" w:cs="Arial"/>
          <w:b/>
          <w:sz w:val="20"/>
          <w:szCs w:val="20"/>
          <w:lang w:val="en-US"/>
        </w:rPr>
        <w:t xml:space="preserve">4. </w:t>
      </w:r>
      <w:r w:rsidRPr="00A36965">
        <w:rPr>
          <w:rStyle w:val="cs5e98e9303"/>
        </w:rPr>
        <w:t>Оновлена версія Брошури дослідника досліджуваного лікарського засобу Масітиніб, видання 5.0 від 16 липня 2025</w:t>
      </w:r>
      <w:r w:rsidRPr="00A36965">
        <w:rPr>
          <w:rStyle w:val="csa16174ba3"/>
        </w:rPr>
        <w:t xml:space="preserve"> до протоколів клінічних досліджень: «Багатоцентрове, проспективне, рандомізоване, подвійне сліпе, плацебо-контрольоване дослідження III фази, що проводиться протягом 24 тижнів з можливістю подовження терміну лікування, у двох паралельних групах з рандомізацією пацієнтів у співвідношенні 1:1, з метою оцінки ефективності та безпеки перорального </w:t>
      </w:r>
      <w:r w:rsidRPr="00A36965">
        <w:rPr>
          <w:rStyle w:val="cs5e98e9303"/>
        </w:rPr>
        <w:t xml:space="preserve">масітинібу </w:t>
      </w:r>
      <w:r w:rsidRPr="00A36965">
        <w:rPr>
          <w:rStyle w:val="csa16174ba3"/>
        </w:rPr>
        <w:t xml:space="preserve">у порівнянні з плацебо при лікуванні пацієнтів з повільно прогресуючим системним та індолентним системним мастоцитозом з тяжкими симптоматичними проявами, резистентним до оптимальної симптоматичної терапії», код дослідження </w:t>
      </w:r>
      <w:r w:rsidRPr="00A36965">
        <w:rPr>
          <w:rStyle w:val="cs5e98e9303"/>
        </w:rPr>
        <w:t>AB15003</w:t>
      </w:r>
      <w:r w:rsidRPr="00A36965">
        <w:rPr>
          <w:rStyle w:val="csa16174ba3"/>
        </w:rPr>
        <w:t xml:space="preserve">, версія 7.0 від 15 липня 2021; «Проспективне, багатоцентрове, рандомізоване, подвійне сліпе, плацебо-контрольоване дослідження III фази в паралельних групах, з метою оцінки ефективності та безпеки </w:t>
      </w:r>
      <w:r w:rsidRPr="00A36965">
        <w:rPr>
          <w:rStyle w:val="cs5e98e9303"/>
        </w:rPr>
        <w:t xml:space="preserve">масітинібу </w:t>
      </w:r>
      <w:r w:rsidRPr="00A36965">
        <w:rPr>
          <w:rStyle w:val="csa16174ba3"/>
        </w:rPr>
        <w:t xml:space="preserve">у комбінації з </w:t>
      </w:r>
      <w:r w:rsidRPr="00A36965">
        <w:rPr>
          <w:rStyle w:val="cs5e98e9303"/>
          <w:b w:val="0"/>
        </w:rPr>
        <w:t>рилузолом</w:t>
      </w:r>
      <w:r w:rsidRPr="00A36965">
        <w:rPr>
          <w:rStyle w:val="cs5e98e9303"/>
        </w:rPr>
        <w:t xml:space="preserve"> </w:t>
      </w:r>
      <w:r w:rsidRPr="00A36965">
        <w:rPr>
          <w:rStyle w:val="csa16174ba3"/>
        </w:rPr>
        <w:t xml:space="preserve">у порівнянні з плацебо у комбінації з рилузолом при лікуванні пацієнтів з бічним аміотрофічним склерозом (БАС)», код дослідження </w:t>
      </w:r>
      <w:r w:rsidRPr="00A36965">
        <w:rPr>
          <w:rStyle w:val="cs5e98e9303"/>
        </w:rPr>
        <w:t>AB19001</w:t>
      </w:r>
      <w:r w:rsidRPr="00A36965">
        <w:rPr>
          <w:rStyle w:val="csa16174ba3"/>
        </w:rPr>
        <w:t xml:space="preserve">, версія 8.3 від 08 серпня 2022; «96-тижневе, проспективне, багатоцентрове, рандомізоване, подвійне сліпе, плацебо-контрольоване дослідження 3 фази для порівняння ефективності та безпеки титрування дози </w:t>
      </w:r>
      <w:r w:rsidRPr="00A36965">
        <w:rPr>
          <w:rStyle w:val="cs5e98e9303"/>
        </w:rPr>
        <w:t xml:space="preserve">Масітинібу </w:t>
      </w:r>
      <w:r w:rsidRPr="00A36965">
        <w:rPr>
          <w:rStyle w:val="csa16174ba3"/>
        </w:rPr>
        <w:t xml:space="preserve">до 4.5 мг/кг/добу в порівнянні з плацебо при лікуванні пацієнтів з первинно-прогресуючим або вторинно-прогресуючим розсіяним склерозом без загострень», код дослідження </w:t>
      </w:r>
      <w:r w:rsidRPr="00A36965">
        <w:rPr>
          <w:rStyle w:val="cs5e98e9303"/>
        </w:rPr>
        <w:t>AB20009</w:t>
      </w:r>
      <w:r w:rsidRPr="00A36965">
        <w:rPr>
          <w:rStyle w:val="csa16174ba3"/>
        </w:rPr>
        <w:t>, версія 4.1 від 21 березня 2022; спонсор -              AB Science, Франція</w:t>
      </w:r>
    </w:p>
    <w:p w:rsidR="00E47073" w:rsidRPr="00A36965" w:rsidRDefault="00E47073" w:rsidP="00A36965">
      <w:pPr>
        <w:jc w:val="both"/>
        <w:rPr>
          <w:rFonts w:ascii="Arial" w:hAnsi="Arial" w:cs="Arial"/>
          <w:sz w:val="20"/>
          <w:szCs w:val="20"/>
        </w:rPr>
      </w:pPr>
      <w:r w:rsidRPr="00A36965">
        <w:rPr>
          <w:rFonts w:ascii="Arial" w:hAnsi="Arial" w:cs="Arial"/>
          <w:sz w:val="20"/>
          <w:szCs w:val="20"/>
        </w:rPr>
        <w:t>Заявник - ТОВ «СІНЕРДЖИ ГЛОБАЛ УКРАЇНА», Україна</w:t>
      </w:r>
    </w:p>
    <w:p w:rsidR="00E47073" w:rsidRPr="00A36965" w:rsidRDefault="00E47073" w:rsidP="00A36965">
      <w:pPr>
        <w:jc w:val="both"/>
        <w:rPr>
          <w:rFonts w:ascii="Arial" w:hAnsi="Arial" w:cs="Arial"/>
          <w:sz w:val="20"/>
          <w:szCs w:val="20"/>
        </w:rPr>
      </w:pPr>
    </w:p>
    <w:p w:rsidR="00E47073" w:rsidRPr="00A36965" w:rsidRDefault="00E47073" w:rsidP="00A36965">
      <w:pPr>
        <w:jc w:val="both"/>
        <w:rPr>
          <w:rFonts w:ascii="Arial" w:hAnsi="Arial" w:cs="Arial"/>
          <w:sz w:val="20"/>
          <w:szCs w:val="20"/>
        </w:rPr>
      </w:pPr>
    </w:p>
    <w:p w:rsidR="00E47073" w:rsidRPr="00A36965" w:rsidRDefault="00E47073" w:rsidP="00A36965">
      <w:pPr>
        <w:jc w:val="both"/>
        <w:rPr>
          <w:rStyle w:val="cs80d9435b4"/>
          <w:rFonts w:ascii="Arial" w:hAnsi="Arial" w:cs="Arial"/>
          <w:sz w:val="20"/>
        </w:rPr>
      </w:pPr>
      <w:r w:rsidRPr="00A36965">
        <w:rPr>
          <w:rStyle w:val="cs80d9435b4"/>
          <w:rFonts w:ascii="Arial" w:hAnsi="Arial" w:cs="Arial"/>
          <w:b/>
          <w:sz w:val="20"/>
          <w:lang w:val="en-US"/>
        </w:rPr>
        <w:t xml:space="preserve">5. </w:t>
      </w:r>
      <w:r w:rsidRPr="00A36965">
        <w:rPr>
          <w:rStyle w:val="cs5e98e9304"/>
        </w:rPr>
        <w:t>Оновлена Брошура дослідника для досліджуваного лікарського засобу фрексалімаб (SAR441344), видання 8 від 23 липня 2025 року</w:t>
      </w:r>
      <w:r w:rsidRPr="00A36965">
        <w:rPr>
          <w:rStyle w:val="csa16174ba4"/>
        </w:rPr>
        <w:t xml:space="preserve"> до протоколів клінічних досліджень: «Рандомізоване, подвійне сліпе, плацебо-контрольоване дослідження фази 2 для оцінки ефективності та безпеки </w:t>
      </w:r>
      <w:r w:rsidRPr="00A36965">
        <w:rPr>
          <w:rStyle w:val="cs5e98e9304"/>
        </w:rPr>
        <w:t>SAR441344</w:t>
      </w:r>
      <w:r w:rsidRPr="00A36965">
        <w:rPr>
          <w:rStyle w:val="csa16174ba4"/>
        </w:rPr>
        <w:t xml:space="preserve">, моноклонального антитіла до антагоніста CD40L, у пацієнтів з рецидивуючим розсіяним склерозом», код дослідження </w:t>
      </w:r>
      <w:r w:rsidRPr="00A36965">
        <w:rPr>
          <w:rStyle w:val="cs5e98e9304"/>
        </w:rPr>
        <w:t>ACT16877</w:t>
      </w:r>
      <w:r w:rsidRPr="00A36965">
        <w:rPr>
          <w:rStyle w:val="csa16174ba4"/>
        </w:rPr>
        <w:t xml:space="preserve">, з поправкою 04, версія 1 від 18 листопада 2024 року; «Рандомізоване подвійне сліпе дослідження фази 3 для порівняння ефективності та безпеки </w:t>
      </w:r>
      <w:r w:rsidRPr="00A36965">
        <w:rPr>
          <w:rStyle w:val="cs5e98e9304"/>
        </w:rPr>
        <w:t>фрексалімабу (SAR441344)</w:t>
      </w:r>
      <w:r w:rsidRPr="00A36965">
        <w:rPr>
          <w:rStyle w:val="csa16174ba4"/>
        </w:rPr>
        <w:t xml:space="preserve"> з плацебо у дорослих учасників з нерецидивуючим вторинно-прогресуючим розсіяним склерозом», код дослідження </w:t>
      </w:r>
      <w:r w:rsidRPr="00A36965">
        <w:rPr>
          <w:rStyle w:val="cs5e98e9304"/>
        </w:rPr>
        <w:t>EFC17504</w:t>
      </w:r>
      <w:r w:rsidRPr="00A36965">
        <w:rPr>
          <w:rStyle w:val="csa16174ba4"/>
        </w:rPr>
        <w:t xml:space="preserve">, з поправкою 05, версія 1 від                   19 травня 2025 року; «Основний протокол двох незалежних, рандомізованих, подвійних сліпих досліджень фази 3 для порівняння ефективності та безпеки </w:t>
      </w:r>
      <w:r w:rsidRPr="00A36965">
        <w:rPr>
          <w:rStyle w:val="cs5e98e9304"/>
        </w:rPr>
        <w:t>фрексалімабу (SAR441344)</w:t>
      </w:r>
      <w:r w:rsidRPr="00A36965">
        <w:rPr>
          <w:rStyle w:val="csa16174ba4"/>
        </w:rPr>
        <w:t xml:space="preserve"> з теріфлуномідом у дорослих учасників з рецидивуючими формами розсіяного склерозу», код дослідження </w:t>
      </w:r>
      <w:r w:rsidRPr="00A36965">
        <w:rPr>
          <w:rStyle w:val="cs5e98e9304"/>
        </w:rPr>
        <w:t>EFC17919</w:t>
      </w:r>
      <w:r w:rsidRPr="00A36965">
        <w:rPr>
          <w:rStyle w:val="csa16174ba4"/>
        </w:rPr>
        <w:t>, з поправкою 05, версія 1 від 26 березня 2025 року; спонсор - sanofi-aventis recherche &amp; developpement, France (Санофі-Авентіс решерш е девелопман, Франція)</w:t>
      </w:r>
    </w:p>
    <w:p w:rsidR="00E47073" w:rsidRPr="00A36965" w:rsidRDefault="00E47073" w:rsidP="00A36965">
      <w:pPr>
        <w:jc w:val="both"/>
        <w:rPr>
          <w:rFonts w:ascii="Arial" w:hAnsi="Arial" w:cs="Arial"/>
          <w:sz w:val="20"/>
          <w:szCs w:val="20"/>
        </w:rPr>
      </w:pPr>
      <w:r w:rsidRPr="00A36965">
        <w:rPr>
          <w:rFonts w:ascii="Arial" w:hAnsi="Arial" w:cs="Arial"/>
          <w:sz w:val="20"/>
          <w:szCs w:val="20"/>
        </w:rPr>
        <w:t>Заявник - ТОВ «ПАРЕКСЕЛ Україна»</w:t>
      </w:r>
    </w:p>
    <w:p w:rsidR="00E47073" w:rsidRPr="00A36965" w:rsidRDefault="00E47073" w:rsidP="00A36965">
      <w:pPr>
        <w:jc w:val="both"/>
        <w:rPr>
          <w:rFonts w:ascii="Arial" w:hAnsi="Arial" w:cs="Arial"/>
          <w:sz w:val="20"/>
          <w:szCs w:val="20"/>
        </w:rPr>
      </w:pPr>
    </w:p>
    <w:p w:rsidR="00E47073" w:rsidRPr="00A36965" w:rsidRDefault="00E47073" w:rsidP="00A36965">
      <w:pPr>
        <w:jc w:val="both"/>
        <w:rPr>
          <w:rFonts w:ascii="Arial" w:hAnsi="Arial" w:cs="Arial"/>
          <w:sz w:val="20"/>
          <w:szCs w:val="20"/>
        </w:rPr>
      </w:pPr>
    </w:p>
    <w:p w:rsidR="00E47073" w:rsidRPr="00A36965" w:rsidRDefault="00E47073" w:rsidP="00A36965">
      <w:pPr>
        <w:jc w:val="both"/>
        <w:rPr>
          <w:rStyle w:val="cs80d9435b5"/>
          <w:rFonts w:ascii="Arial" w:hAnsi="Arial" w:cs="Arial"/>
          <w:sz w:val="20"/>
        </w:rPr>
      </w:pPr>
      <w:r w:rsidRPr="00A36965">
        <w:rPr>
          <w:rStyle w:val="cs80d9435b5"/>
          <w:rFonts w:ascii="Arial" w:hAnsi="Arial" w:cs="Arial"/>
          <w:b/>
          <w:sz w:val="20"/>
          <w:lang w:val="en-US"/>
        </w:rPr>
        <w:t xml:space="preserve">6. </w:t>
      </w:r>
      <w:r w:rsidRPr="00A36965">
        <w:rPr>
          <w:rStyle w:val="cs5e98e9305"/>
        </w:rPr>
        <w:t>Оновлена Брошура дослідника з препарату CHF6001 DPI (код документу CLI-CHF6001-IB-00545), версія 8.0 від 09 червня 2025 р., англійською мовою</w:t>
      </w:r>
      <w:r w:rsidRPr="00A36965">
        <w:rPr>
          <w:rStyle w:val="csa16174ba5"/>
        </w:rPr>
        <w:t xml:space="preserve"> до протоколу клінічного дослідження «52-тижневе, рандомізоване, подвійне сліпе, з подвійним маскуванням, з контролем плацебо та активним контролем дослідження (Рофлуміласт, Даліресп® 500 мкг), що проводиться в паралельних групах з метою оцінки ефективності та безпечності двох доз препарату </w:t>
      </w:r>
      <w:r w:rsidRPr="00A36965">
        <w:rPr>
          <w:rStyle w:val="cs5e98e9305"/>
        </w:rPr>
        <w:t>CHF6001</w:t>
      </w:r>
      <w:r w:rsidRPr="00A36965">
        <w:rPr>
          <w:rStyle w:val="csa16174ba5"/>
        </w:rPr>
        <w:t xml:space="preserve"> у формі сухого порошку для інгаляцій, що додаються до підтримуючої потрійної терапії у пацієнтів із хронічним обструктивним захворюванням легень (ХОЗЛ) та хронічним бронхітом», код дослідження </w:t>
      </w:r>
      <w:r w:rsidRPr="00A36965">
        <w:rPr>
          <w:rStyle w:val="cs5e98e9305"/>
        </w:rPr>
        <w:t>CLI-06001AA1-05</w:t>
      </w:r>
      <w:r w:rsidRPr="00A36965">
        <w:rPr>
          <w:rStyle w:val="csa16174ba5"/>
        </w:rPr>
        <w:t>, версія 5.0 від 03 березня 2023 року; спонсор - «К’єзі Фармацевтічі С.п.А.» [Chiesi Farmaceutici S.p.A.], Італія</w:t>
      </w:r>
    </w:p>
    <w:p w:rsidR="00E47073" w:rsidRPr="00A36965" w:rsidRDefault="00E47073" w:rsidP="00A36965">
      <w:pPr>
        <w:jc w:val="both"/>
        <w:rPr>
          <w:rFonts w:ascii="Arial" w:hAnsi="Arial" w:cs="Arial"/>
          <w:sz w:val="20"/>
          <w:szCs w:val="20"/>
        </w:rPr>
      </w:pPr>
      <w:r w:rsidRPr="00A36965">
        <w:rPr>
          <w:rFonts w:ascii="Arial" w:hAnsi="Arial" w:cs="Arial"/>
          <w:sz w:val="20"/>
          <w:szCs w:val="20"/>
        </w:rPr>
        <w:t>Заявник - ТОВ «ФОРТРІА ДЕВЕЛОПМЕНТ УКРАЇНА»</w:t>
      </w:r>
    </w:p>
    <w:p w:rsidR="00E47073" w:rsidRPr="00A36965" w:rsidRDefault="00E47073" w:rsidP="00A36965">
      <w:pPr>
        <w:rPr>
          <w:rFonts w:ascii="Arial" w:hAnsi="Arial" w:cs="Arial"/>
          <w:sz w:val="20"/>
          <w:szCs w:val="20"/>
        </w:rPr>
      </w:pPr>
    </w:p>
    <w:p w:rsidR="00E47073" w:rsidRPr="00A36965" w:rsidRDefault="00E47073" w:rsidP="00A36965">
      <w:pPr>
        <w:rPr>
          <w:rFonts w:ascii="Arial" w:hAnsi="Arial" w:cs="Arial"/>
          <w:sz w:val="20"/>
          <w:szCs w:val="20"/>
        </w:rPr>
      </w:pPr>
    </w:p>
    <w:p w:rsidR="00E47073" w:rsidRPr="00A36965" w:rsidRDefault="00E47073" w:rsidP="00A36965">
      <w:pPr>
        <w:jc w:val="both"/>
        <w:rPr>
          <w:rStyle w:val="cs80d9435b6"/>
          <w:rFonts w:ascii="Arial" w:hAnsi="Arial" w:cs="Arial"/>
          <w:sz w:val="20"/>
        </w:rPr>
      </w:pPr>
      <w:r w:rsidRPr="00A36965">
        <w:rPr>
          <w:rStyle w:val="cs80d9435b6"/>
          <w:rFonts w:ascii="Arial" w:hAnsi="Arial" w:cs="Arial"/>
          <w:b/>
          <w:sz w:val="20"/>
          <w:lang w:val="en-US"/>
        </w:rPr>
        <w:t xml:space="preserve">7. </w:t>
      </w:r>
      <w:r w:rsidRPr="00A36965">
        <w:rPr>
          <w:rStyle w:val="cs5e98e9306"/>
        </w:rPr>
        <w:t>Зміна відповідального дослідника у місці проведення клінічного випробування; Зміна назви місць проведення клінічного випробування</w:t>
      </w:r>
      <w:r w:rsidRPr="00A36965">
        <w:rPr>
          <w:rStyle w:val="csa16174ba6"/>
        </w:rPr>
        <w:t xml:space="preserve"> до протоколу клінічного дослідження «52-тижневе, рандомізоване, подвійне сліпе, з подвійним маскуванням, з контролем плацебо та активним контролем дослідження (Рофлуміласт, Даліресп® 500 мкг), що проводиться в паралельних групах з метою оцінки ефективності та безпечності двох доз препарату </w:t>
      </w:r>
      <w:r w:rsidRPr="00A36965">
        <w:rPr>
          <w:rStyle w:val="cs5e98e9306"/>
        </w:rPr>
        <w:t xml:space="preserve">CHF6001 </w:t>
      </w:r>
      <w:r w:rsidRPr="00A36965">
        <w:rPr>
          <w:rStyle w:val="csa16174ba6"/>
        </w:rPr>
        <w:t xml:space="preserve">у формі сухого порошку для інгаляцій, що додаються до підтримуючої потрійної терапії у пацієнтів із хронічним обструктивним захворюванням легень (ХОЗЛ) та хронічним бронхітом», код дослідження </w:t>
      </w:r>
      <w:r w:rsidRPr="00A36965">
        <w:rPr>
          <w:rStyle w:val="cs5e98e9306"/>
        </w:rPr>
        <w:t>CLI-06001AA1-05</w:t>
      </w:r>
      <w:r w:rsidRPr="00A36965">
        <w:rPr>
          <w:rStyle w:val="csa16174ba6"/>
        </w:rPr>
        <w:t>, версія 5.0 від 03 березня 2023 року; спонсор - «К’єзі Фармацевтічі С.п.А.» [Chiesi Farmaceutici S.p.A.], Італія</w:t>
      </w:r>
    </w:p>
    <w:p w:rsidR="00E47073" w:rsidRPr="00A36965" w:rsidRDefault="00E47073" w:rsidP="00A36965">
      <w:pPr>
        <w:jc w:val="both"/>
        <w:rPr>
          <w:rFonts w:ascii="Arial" w:hAnsi="Arial" w:cs="Arial"/>
          <w:sz w:val="20"/>
          <w:szCs w:val="20"/>
        </w:rPr>
      </w:pPr>
      <w:r w:rsidRPr="00A36965">
        <w:rPr>
          <w:rFonts w:ascii="Arial" w:hAnsi="Arial" w:cs="Arial"/>
          <w:sz w:val="20"/>
          <w:szCs w:val="20"/>
        </w:rPr>
        <w:t>Заявник - ТОВ «ФОРТРІА ДЕВЕЛОПМЕНТ УКРАЇНА»</w:t>
      </w:r>
    </w:p>
    <w:p w:rsidR="00E47073" w:rsidRPr="00A36965" w:rsidRDefault="00E47073" w:rsidP="00A36965">
      <w:pPr>
        <w:rPr>
          <w:rFonts w:ascii="Arial" w:hAnsi="Arial" w:cs="Arial"/>
          <w:sz w:val="20"/>
        </w:rPr>
      </w:pPr>
    </w:p>
    <w:tbl>
      <w:tblPr>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7"/>
        <w:gridCol w:w="4817"/>
      </w:tblGrid>
      <w:tr w:rsidR="00E47073" w:rsidRPr="00A36965" w:rsidTr="00AD6675">
        <w:trPr>
          <w:trHeight w:val="213"/>
        </w:trPr>
        <w:tc>
          <w:tcPr>
            <w:tcW w:w="4817" w:type="dxa"/>
            <w:tcMar>
              <w:top w:w="0" w:type="dxa"/>
              <w:left w:w="108" w:type="dxa"/>
              <w:bottom w:w="0" w:type="dxa"/>
              <w:right w:w="108" w:type="dxa"/>
            </w:tcMar>
            <w:hideMark/>
          </w:tcPr>
          <w:p w:rsidR="00E47073" w:rsidRPr="00A36965" w:rsidRDefault="00E47073" w:rsidP="00A36965">
            <w:pPr>
              <w:pStyle w:val="cs2e86d3a6"/>
              <w:rPr>
                <w:rFonts w:ascii="Arial" w:hAnsi="Arial" w:cs="Arial"/>
                <w:sz w:val="20"/>
              </w:rPr>
            </w:pPr>
            <w:r w:rsidRPr="00A36965">
              <w:rPr>
                <w:rStyle w:val="csa16174ba6"/>
              </w:rPr>
              <w:t>БУЛО</w:t>
            </w:r>
          </w:p>
        </w:tc>
        <w:tc>
          <w:tcPr>
            <w:tcW w:w="4817" w:type="dxa"/>
            <w:tcMar>
              <w:top w:w="0" w:type="dxa"/>
              <w:left w:w="108" w:type="dxa"/>
              <w:bottom w:w="0" w:type="dxa"/>
              <w:right w:w="108" w:type="dxa"/>
            </w:tcMar>
            <w:hideMark/>
          </w:tcPr>
          <w:p w:rsidR="00E47073" w:rsidRPr="00A36965" w:rsidRDefault="00E47073" w:rsidP="00A36965">
            <w:pPr>
              <w:pStyle w:val="cs2e86d3a6"/>
              <w:rPr>
                <w:rFonts w:ascii="Arial" w:hAnsi="Arial" w:cs="Arial"/>
                <w:sz w:val="20"/>
              </w:rPr>
            </w:pPr>
            <w:r w:rsidRPr="00A36965">
              <w:rPr>
                <w:rStyle w:val="csa16174ba6"/>
              </w:rPr>
              <w:t xml:space="preserve">СТАЛО </w:t>
            </w:r>
          </w:p>
        </w:tc>
      </w:tr>
      <w:tr w:rsidR="00E47073" w:rsidRPr="00A36965" w:rsidTr="00AD6675">
        <w:trPr>
          <w:trHeight w:val="213"/>
        </w:trPr>
        <w:tc>
          <w:tcPr>
            <w:tcW w:w="4817" w:type="dxa"/>
            <w:tcMar>
              <w:top w:w="0" w:type="dxa"/>
              <w:left w:w="108" w:type="dxa"/>
              <w:bottom w:w="0" w:type="dxa"/>
              <w:right w:w="108" w:type="dxa"/>
            </w:tcMar>
            <w:hideMark/>
          </w:tcPr>
          <w:p w:rsidR="00E47073" w:rsidRPr="00A36965" w:rsidRDefault="00E47073" w:rsidP="00A36965">
            <w:pPr>
              <w:pStyle w:val="cs80d9435b"/>
              <w:rPr>
                <w:rFonts w:ascii="Arial" w:hAnsi="Arial" w:cs="Arial"/>
                <w:sz w:val="20"/>
              </w:rPr>
            </w:pPr>
            <w:r w:rsidRPr="00A36965">
              <w:rPr>
                <w:rStyle w:val="cs5e98e9306"/>
              </w:rPr>
              <w:t xml:space="preserve">к.м.н. Годлевська О.М </w:t>
            </w:r>
          </w:p>
          <w:p w:rsidR="00E47073" w:rsidRPr="00A36965" w:rsidRDefault="00E47073" w:rsidP="00A36965">
            <w:pPr>
              <w:pStyle w:val="cs80d9435b"/>
              <w:rPr>
                <w:rFonts w:ascii="Arial" w:hAnsi="Arial" w:cs="Arial"/>
                <w:sz w:val="20"/>
              </w:rPr>
            </w:pPr>
            <w:r w:rsidRPr="00A36965">
              <w:rPr>
                <w:rStyle w:val="csa16174ba6"/>
              </w:rPr>
              <w:t>Комунальне некомерційне підприємство «Міська клінічна лікарня швидкої та невідкладної медичної допомоги ім. проф. О.І. Мещанінова» Харківської міської ради, терапевтичне відділення №1, м. Харків</w:t>
            </w:r>
          </w:p>
        </w:tc>
        <w:tc>
          <w:tcPr>
            <w:tcW w:w="4817" w:type="dxa"/>
            <w:tcMar>
              <w:top w:w="0" w:type="dxa"/>
              <w:left w:w="108" w:type="dxa"/>
              <w:bottom w:w="0" w:type="dxa"/>
              <w:right w:w="108" w:type="dxa"/>
            </w:tcMar>
            <w:hideMark/>
          </w:tcPr>
          <w:p w:rsidR="00E47073" w:rsidRPr="00A36965" w:rsidRDefault="00E47073" w:rsidP="00A36965">
            <w:pPr>
              <w:pStyle w:val="cs80d9435b"/>
              <w:rPr>
                <w:rFonts w:ascii="Arial" w:hAnsi="Arial" w:cs="Arial"/>
                <w:sz w:val="20"/>
              </w:rPr>
            </w:pPr>
            <w:r w:rsidRPr="00A36965">
              <w:rPr>
                <w:rStyle w:val="cs5e98e9306"/>
              </w:rPr>
              <w:t>лікар Більченко О.В.</w:t>
            </w:r>
          </w:p>
          <w:p w:rsidR="00E47073" w:rsidRPr="00A36965" w:rsidRDefault="00E47073" w:rsidP="00A36965">
            <w:pPr>
              <w:pStyle w:val="cs80d9435b"/>
              <w:rPr>
                <w:rFonts w:ascii="Arial" w:hAnsi="Arial" w:cs="Arial"/>
                <w:sz w:val="20"/>
              </w:rPr>
            </w:pPr>
            <w:r w:rsidRPr="00A36965">
              <w:rPr>
                <w:rStyle w:val="csa16174ba6"/>
              </w:rPr>
              <w:t>Комунальне некомерційне підприємство «Міська клінічна лікарня швидкої та невідкладної медичної допомогиім. проф. О.І. Мещанінова» Харківської міської ради, терапевтичне відділення №1, м. Харків</w:t>
            </w:r>
          </w:p>
        </w:tc>
      </w:tr>
    </w:tbl>
    <w:p w:rsidR="00E47073" w:rsidRPr="00A36965" w:rsidRDefault="00E47073" w:rsidP="00A36965">
      <w:pPr>
        <w:rPr>
          <w:rFonts w:ascii="Arial" w:hAnsi="Arial" w:cs="Arial"/>
          <w:sz w:val="20"/>
        </w:rPr>
      </w:pPr>
    </w:p>
    <w:tbl>
      <w:tblPr>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7"/>
        <w:gridCol w:w="4817"/>
      </w:tblGrid>
      <w:tr w:rsidR="00E47073" w:rsidRPr="00A36965" w:rsidTr="00AD6675">
        <w:trPr>
          <w:trHeight w:val="213"/>
        </w:trPr>
        <w:tc>
          <w:tcPr>
            <w:tcW w:w="4817" w:type="dxa"/>
            <w:tcMar>
              <w:top w:w="0" w:type="dxa"/>
              <w:left w:w="108" w:type="dxa"/>
              <w:bottom w:w="0" w:type="dxa"/>
              <w:right w:w="108" w:type="dxa"/>
            </w:tcMar>
            <w:hideMark/>
          </w:tcPr>
          <w:p w:rsidR="00E47073" w:rsidRPr="00A36965" w:rsidRDefault="00E47073" w:rsidP="00A36965">
            <w:pPr>
              <w:pStyle w:val="cs2e86d3a6"/>
              <w:rPr>
                <w:rFonts w:ascii="Arial" w:hAnsi="Arial" w:cs="Arial"/>
                <w:sz w:val="20"/>
              </w:rPr>
            </w:pPr>
            <w:r w:rsidRPr="00A36965">
              <w:rPr>
                <w:rStyle w:val="csa16174ba6"/>
              </w:rPr>
              <w:t>БУЛО</w:t>
            </w:r>
          </w:p>
        </w:tc>
        <w:tc>
          <w:tcPr>
            <w:tcW w:w="4817" w:type="dxa"/>
            <w:tcMar>
              <w:top w:w="0" w:type="dxa"/>
              <w:left w:w="108" w:type="dxa"/>
              <w:bottom w:w="0" w:type="dxa"/>
              <w:right w:w="108" w:type="dxa"/>
            </w:tcMar>
            <w:hideMark/>
          </w:tcPr>
          <w:p w:rsidR="00E47073" w:rsidRPr="00A36965" w:rsidRDefault="00E47073" w:rsidP="00A36965">
            <w:pPr>
              <w:pStyle w:val="cs2e86d3a6"/>
              <w:rPr>
                <w:rFonts w:ascii="Arial" w:hAnsi="Arial" w:cs="Arial"/>
                <w:sz w:val="20"/>
              </w:rPr>
            </w:pPr>
            <w:r w:rsidRPr="00A36965">
              <w:rPr>
                <w:rStyle w:val="csa16174ba6"/>
              </w:rPr>
              <w:t xml:space="preserve">СТАЛО </w:t>
            </w:r>
          </w:p>
        </w:tc>
      </w:tr>
      <w:tr w:rsidR="00E47073" w:rsidRPr="00A36965" w:rsidTr="00AD6675">
        <w:trPr>
          <w:trHeight w:val="213"/>
        </w:trPr>
        <w:tc>
          <w:tcPr>
            <w:tcW w:w="4817" w:type="dxa"/>
            <w:tcMar>
              <w:top w:w="0" w:type="dxa"/>
              <w:left w:w="108" w:type="dxa"/>
              <w:bottom w:w="0" w:type="dxa"/>
              <w:right w:w="108" w:type="dxa"/>
            </w:tcMar>
            <w:hideMark/>
          </w:tcPr>
          <w:p w:rsidR="00E47073" w:rsidRPr="00A36965" w:rsidRDefault="00E47073" w:rsidP="00A36965">
            <w:pPr>
              <w:pStyle w:val="cs80d9435b"/>
              <w:rPr>
                <w:rFonts w:ascii="Arial" w:hAnsi="Arial" w:cs="Arial"/>
                <w:sz w:val="20"/>
              </w:rPr>
            </w:pPr>
            <w:r w:rsidRPr="00A36965">
              <w:rPr>
                <w:rStyle w:val="csa16174ba6"/>
              </w:rPr>
              <w:t>к.мед.н. Примушко Н.А.</w:t>
            </w:r>
          </w:p>
          <w:p w:rsidR="00E47073" w:rsidRPr="00A36965" w:rsidRDefault="00E47073" w:rsidP="00A36965">
            <w:pPr>
              <w:pStyle w:val="cs80d9435b"/>
              <w:rPr>
                <w:rFonts w:ascii="Arial" w:hAnsi="Arial" w:cs="Arial"/>
                <w:sz w:val="20"/>
              </w:rPr>
            </w:pPr>
            <w:r w:rsidRPr="00A36965">
              <w:rPr>
                <w:rStyle w:val="cs5e98e9306"/>
              </w:rPr>
              <w:t>Державна установа «Національний інститут фтизіатрії і пульмонології ім. Ф.Г. Яновського Національної академії медичних наук України»</w:t>
            </w:r>
            <w:r w:rsidRPr="00A36965">
              <w:rPr>
                <w:rStyle w:val="csa16174ba6"/>
              </w:rPr>
              <w:t>, Відділення пульмонології, м. Київ</w:t>
            </w:r>
          </w:p>
        </w:tc>
        <w:tc>
          <w:tcPr>
            <w:tcW w:w="4817" w:type="dxa"/>
            <w:tcMar>
              <w:top w:w="0" w:type="dxa"/>
              <w:left w:w="108" w:type="dxa"/>
              <w:bottom w:w="0" w:type="dxa"/>
              <w:right w:w="108" w:type="dxa"/>
            </w:tcMar>
            <w:hideMark/>
          </w:tcPr>
          <w:p w:rsidR="00E47073" w:rsidRPr="00A36965" w:rsidRDefault="00E47073" w:rsidP="00A36965">
            <w:pPr>
              <w:pStyle w:val="cs80d9435b"/>
              <w:rPr>
                <w:rFonts w:ascii="Arial" w:hAnsi="Arial" w:cs="Arial"/>
                <w:sz w:val="20"/>
              </w:rPr>
            </w:pPr>
            <w:r w:rsidRPr="00A36965">
              <w:rPr>
                <w:rStyle w:val="csa16174ba6"/>
              </w:rPr>
              <w:t>к.мед.н. Примушко Н.А.</w:t>
            </w:r>
          </w:p>
          <w:p w:rsidR="00E47073" w:rsidRPr="00A36965" w:rsidRDefault="00E47073" w:rsidP="00A36965">
            <w:pPr>
              <w:pStyle w:val="cs80d9435b"/>
              <w:rPr>
                <w:rFonts w:ascii="Arial" w:hAnsi="Arial" w:cs="Arial"/>
                <w:sz w:val="20"/>
              </w:rPr>
            </w:pPr>
            <w:r w:rsidRPr="00A36965">
              <w:rPr>
                <w:rStyle w:val="cs5e98e9306"/>
              </w:rPr>
              <w:t>Державна установа «Національний науковий центр фтизіатрії, пульмонології та алергологіїімені Ф.Г. Яновського Національної академії медичних наук України»</w:t>
            </w:r>
            <w:r w:rsidRPr="00A36965">
              <w:rPr>
                <w:rStyle w:val="csa16174ba6"/>
              </w:rPr>
              <w:t>, Відділення пульмонології, м. Київ</w:t>
            </w:r>
          </w:p>
        </w:tc>
      </w:tr>
      <w:tr w:rsidR="00E47073" w:rsidRPr="00A36965" w:rsidTr="00AD6675">
        <w:trPr>
          <w:trHeight w:val="213"/>
        </w:trPr>
        <w:tc>
          <w:tcPr>
            <w:tcW w:w="4817" w:type="dxa"/>
            <w:tcMar>
              <w:top w:w="0" w:type="dxa"/>
              <w:left w:w="108" w:type="dxa"/>
              <w:bottom w:w="0" w:type="dxa"/>
              <w:right w:w="108" w:type="dxa"/>
            </w:tcMar>
            <w:hideMark/>
          </w:tcPr>
          <w:p w:rsidR="00E47073" w:rsidRPr="00A36965" w:rsidRDefault="00E47073" w:rsidP="00A36965">
            <w:pPr>
              <w:pStyle w:val="cs80d9435b"/>
              <w:rPr>
                <w:rFonts w:ascii="Arial" w:hAnsi="Arial" w:cs="Arial"/>
                <w:sz w:val="20"/>
              </w:rPr>
            </w:pPr>
            <w:r w:rsidRPr="00A36965">
              <w:rPr>
                <w:rStyle w:val="csa16174ba6"/>
              </w:rPr>
              <w:t>к.м.н. Москаленко С.М.</w:t>
            </w:r>
          </w:p>
          <w:p w:rsidR="00E47073" w:rsidRPr="00A36965" w:rsidRDefault="00E47073" w:rsidP="00A36965">
            <w:pPr>
              <w:pStyle w:val="cs80d9435b"/>
              <w:rPr>
                <w:rFonts w:ascii="Arial" w:hAnsi="Arial" w:cs="Arial"/>
                <w:sz w:val="20"/>
              </w:rPr>
            </w:pPr>
            <w:r w:rsidRPr="00A36965">
              <w:rPr>
                <w:rStyle w:val="cs5e98e9306"/>
              </w:rPr>
              <w:t>Державна установа «Національнийінститут фтизіатрії і пульмонології ім. Ф.Г. Яновського Національної академії медичних наук України»</w:t>
            </w:r>
            <w:r w:rsidRPr="00A36965">
              <w:rPr>
                <w:rStyle w:val="csa16174ba6"/>
              </w:rPr>
              <w:t>, відділення діагностики, терапії та клінічної фармакології захворювань легень,          м. Київ</w:t>
            </w:r>
          </w:p>
        </w:tc>
        <w:tc>
          <w:tcPr>
            <w:tcW w:w="4817" w:type="dxa"/>
            <w:tcMar>
              <w:top w:w="0" w:type="dxa"/>
              <w:left w:w="108" w:type="dxa"/>
              <w:bottom w:w="0" w:type="dxa"/>
              <w:right w:w="108" w:type="dxa"/>
            </w:tcMar>
            <w:hideMark/>
          </w:tcPr>
          <w:p w:rsidR="00E47073" w:rsidRPr="00A36965" w:rsidRDefault="00E47073" w:rsidP="00A36965">
            <w:pPr>
              <w:pStyle w:val="cs80d9435b"/>
              <w:rPr>
                <w:rFonts w:ascii="Arial" w:hAnsi="Arial" w:cs="Arial"/>
                <w:sz w:val="20"/>
              </w:rPr>
            </w:pPr>
            <w:r w:rsidRPr="00A36965">
              <w:rPr>
                <w:rStyle w:val="csa16174ba6"/>
              </w:rPr>
              <w:t>к.м.н. Москаленко С.М.</w:t>
            </w:r>
          </w:p>
          <w:p w:rsidR="00E47073" w:rsidRPr="00A36965" w:rsidRDefault="00E47073" w:rsidP="00A36965">
            <w:pPr>
              <w:pStyle w:val="cs80d9435b"/>
              <w:rPr>
                <w:rFonts w:ascii="Arial" w:hAnsi="Arial" w:cs="Arial"/>
                <w:sz w:val="20"/>
              </w:rPr>
            </w:pPr>
            <w:r w:rsidRPr="00A36965">
              <w:rPr>
                <w:rStyle w:val="cs5e98e9306"/>
              </w:rPr>
              <w:t>Державна установа «Національний науковий центр фтизіатрії, пульмонології та алергології імені Ф.Г. Яновського Національної академії медичних наук України»</w:t>
            </w:r>
            <w:r w:rsidRPr="00A36965">
              <w:rPr>
                <w:rStyle w:val="csa16174ba6"/>
              </w:rPr>
              <w:t>, відділення діагностики, терапії та клінічної фармакології захворювань легень, м. Київ</w:t>
            </w:r>
          </w:p>
        </w:tc>
      </w:tr>
      <w:tr w:rsidR="00E47073" w:rsidRPr="00A36965" w:rsidTr="00AD6675">
        <w:trPr>
          <w:trHeight w:val="213"/>
        </w:trPr>
        <w:tc>
          <w:tcPr>
            <w:tcW w:w="4817" w:type="dxa"/>
            <w:tcMar>
              <w:top w:w="0" w:type="dxa"/>
              <w:left w:w="108" w:type="dxa"/>
              <w:bottom w:w="0" w:type="dxa"/>
              <w:right w:w="108" w:type="dxa"/>
            </w:tcMar>
            <w:hideMark/>
          </w:tcPr>
          <w:p w:rsidR="00E47073" w:rsidRPr="00A36965" w:rsidRDefault="00E47073" w:rsidP="00A36965">
            <w:pPr>
              <w:pStyle w:val="cs80d9435b"/>
              <w:rPr>
                <w:rFonts w:ascii="Arial" w:hAnsi="Arial" w:cs="Arial"/>
                <w:sz w:val="20"/>
              </w:rPr>
            </w:pPr>
            <w:r w:rsidRPr="00A36965">
              <w:rPr>
                <w:rStyle w:val="csa16174ba6"/>
              </w:rPr>
              <w:t>д.м.н., проф. Островський М.М.</w:t>
            </w:r>
          </w:p>
          <w:p w:rsidR="00E47073" w:rsidRPr="00A36965" w:rsidRDefault="00E47073" w:rsidP="00A36965">
            <w:pPr>
              <w:pStyle w:val="cs80d9435b"/>
              <w:rPr>
                <w:rFonts w:ascii="Arial" w:hAnsi="Arial" w:cs="Arial"/>
                <w:sz w:val="20"/>
              </w:rPr>
            </w:pPr>
            <w:r w:rsidRPr="00A36965">
              <w:rPr>
                <w:rStyle w:val="cs5e98e9306"/>
              </w:rPr>
              <w:t>Комунальне некомерційне підприємство «Івано-Франківський обласний фтизіопульмонологічний центр Івано-Франківської обласної ради», відділення пульмонології №2</w:t>
            </w:r>
            <w:r w:rsidRPr="00A36965">
              <w:rPr>
                <w:rStyle w:val="csa16174ba6"/>
              </w:rPr>
              <w:t xml:space="preserve">, м. Івано-Франківськ </w:t>
            </w:r>
          </w:p>
        </w:tc>
        <w:tc>
          <w:tcPr>
            <w:tcW w:w="4817" w:type="dxa"/>
            <w:tcMar>
              <w:top w:w="0" w:type="dxa"/>
              <w:left w:w="108" w:type="dxa"/>
              <w:bottom w:w="0" w:type="dxa"/>
              <w:right w:w="108" w:type="dxa"/>
            </w:tcMar>
            <w:hideMark/>
          </w:tcPr>
          <w:p w:rsidR="00E47073" w:rsidRPr="00A36965" w:rsidRDefault="00E47073" w:rsidP="00A36965">
            <w:pPr>
              <w:pStyle w:val="cs80d9435b"/>
              <w:rPr>
                <w:rFonts w:ascii="Arial" w:hAnsi="Arial" w:cs="Arial"/>
                <w:sz w:val="20"/>
              </w:rPr>
            </w:pPr>
            <w:r w:rsidRPr="00A36965">
              <w:rPr>
                <w:rStyle w:val="csa16174ba6"/>
              </w:rPr>
              <w:t>д.м.н., проф. Островський М.М.</w:t>
            </w:r>
          </w:p>
          <w:p w:rsidR="00E47073" w:rsidRPr="00A36965" w:rsidRDefault="00E47073" w:rsidP="00A36965">
            <w:pPr>
              <w:pStyle w:val="cs80d9435b"/>
              <w:rPr>
                <w:rFonts w:ascii="Arial" w:hAnsi="Arial" w:cs="Arial"/>
                <w:sz w:val="20"/>
              </w:rPr>
            </w:pPr>
            <w:r w:rsidRPr="00A36965">
              <w:rPr>
                <w:rStyle w:val="cs5e98e9306"/>
              </w:rPr>
              <w:t>Комунальне некомерційне підприємство «Центр інфекційних захворювань Івано-Франківської обласної ради», відділення пульмонології</w:t>
            </w:r>
            <w:r w:rsidRPr="00A36965">
              <w:rPr>
                <w:rStyle w:val="csa16174ba6"/>
              </w:rPr>
              <w:t>, м. Івано-Франківськ</w:t>
            </w:r>
          </w:p>
        </w:tc>
      </w:tr>
    </w:tbl>
    <w:p w:rsidR="00E47073" w:rsidRPr="00A36965" w:rsidRDefault="00E47073" w:rsidP="00A36965">
      <w:pPr>
        <w:rPr>
          <w:rFonts w:ascii="Arial" w:hAnsi="Arial" w:cs="Arial"/>
          <w:sz w:val="20"/>
          <w:szCs w:val="20"/>
        </w:rPr>
      </w:pPr>
    </w:p>
    <w:p w:rsidR="00E47073" w:rsidRPr="00A36965" w:rsidRDefault="00E47073" w:rsidP="00A36965">
      <w:pPr>
        <w:rPr>
          <w:rFonts w:ascii="Arial" w:hAnsi="Arial" w:cs="Arial"/>
          <w:sz w:val="20"/>
          <w:szCs w:val="20"/>
        </w:rPr>
      </w:pPr>
    </w:p>
    <w:p w:rsidR="00E47073" w:rsidRPr="00A36965" w:rsidRDefault="00E47073" w:rsidP="00A36965">
      <w:pPr>
        <w:jc w:val="both"/>
        <w:rPr>
          <w:rStyle w:val="cs80d9435b7"/>
          <w:rFonts w:ascii="Arial" w:hAnsi="Arial" w:cs="Arial"/>
          <w:sz w:val="20"/>
        </w:rPr>
      </w:pPr>
      <w:r w:rsidRPr="00A36965">
        <w:rPr>
          <w:rStyle w:val="cs80d9435b7"/>
          <w:rFonts w:ascii="Arial" w:hAnsi="Arial" w:cs="Arial"/>
          <w:b/>
          <w:sz w:val="20"/>
          <w:szCs w:val="20"/>
          <w:lang w:val="en-US"/>
        </w:rPr>
        <w:t xml:space="preserve">8. </w:t>
      </w:r>
      <w:r w:rsidRPr="00A36965">
        <w:rPr>
          <w:rStyle w:val="cs5e98e9307"/>
        </w:rPr>
        <w:t xml:space="preserve">Брошура дослідника для досліджуваного лікарського засобу Рісанкізумаб, версія 12 від </w:t>
      </w:r>
      <w:r w:rsidR="00A36965">
        <w:rPr>
          <w:rStyle w:val="cs5e98e9307"/>
        </w:rPr>
        <w:t xml:space="preserve">            </w:t>
      </w:r>
      <w:r w:rsidRPr="00A36965">
        <w:rPr>
          <w:rStyle w:val="cs5e98e9307"/>
        </w:rPr>
        <w:t>13 травня 2025 року</w:t>
      </w:r>
      <w:r w:rsidRPr="00A36965">
        <w:rPr>
          <w:rStyle w:val="csa16174ba7"/>
        </w:rPr>
        <w:t xml:space="preserve"> до протоколів клінічних досліджень: «Багатоцентрове, рандомізоване, подвійне сліпе, плацебо-контрольоване 52-тижневе дослідження підтримуючої та відкритої продовженої терапії для оцінки ефективності та безпечності </w:t>
      </w:r>
      <w:r w:rsidRPr="00A36965">
        <w:rPr>
          <w:rStyle w:val="cs5e98e9307"/>
        </w:rPr>
        <w:t>рісанкізумабу</w:t>
      </w:r>
      <w:r w:rsidRPr="00A36965">
        <w:rPr>
          <w:rStyle w:val="csa16174ba7"/>
        </w:rPr>
        <w:t xml:space="preserve"> у пацієнтів з хворобою Крона», код дослідження </w:t>
      </w:r>
      <w:r w:rsidRPr="00A36965">
        <w:rPr>
          <w:rStyle w:val="cs5e98e9307"/>
        </w:rPr>
        <w:t>M16-000</w:t>
      </w:r>
      <w:r w:rsidRPr="00A36965">
        <w:rPr>
          <w:rStyle w:val="csa16174ba7"/>
        </w:rPr>
        <w:t xml:space="preserve">, з інкорпорованими адміністративними змінами 1, 2, 4, 6, 7, 8, 9 та поправками 1, 2, 3, 4, 5, 6, 7, 8, 9, 10, 10.1 та 11 від 04 грудня 2024 року; «Багатоцентрове, рандомізоване, подвійне сліпе, плацебо-контрольоване 52-тижневе підтримуюче лікування і відкрите продовжене дослідження для вивчення ефективності та безпечності </w:t>
      </w:r>
      <w:r w:rsidRPr="00A36965">
        <w:rPr>
          <w:rStyle w:val="cs5e98e9307"/>
        </w:rPr>
        <w:t>Рісанкізумабу</w:t>
      </w:r>
      <w:r w:rsidRPr="00A36965">
        <w:rPr>
          <w:rStyle w:val="csa16174ba7"/>
        </w:rPr>
        <w:t xml:space="preserve"> у пацієнтів з виразковим колітом», код дослідження          </w:t>
      </w:r>
      <w:r w:rsidRPr="00A36965">
        <w:rPr>
          <w:rStyle w:val="cs5e98e9307"/>
        </w:rPr>
        <w:t>M16-066</w:t>
      </w:r>
      <w:r w:rsidRPr="00A36965">
        <w:rPr>
          <w:rStyle w:val="csa16174ba7"/>
        </w:rPr>
        <w:t xml:space="preserve">, інкорпорований Поправками 1, 2, 2.01 (тільки для Китаю), 3, 3.01 (тільки для Німеччини), 4, 4.01 (тільки для Японії), 4.02 (для України та прилеглих задіяних країн), 5, 6, 7 і Адміністративними змінами 1, 2, 3, 4, 5, 7 та 8 від 04 грудня 2024 року; «Рандомізоване подвійне сліпе дослідження III фази, для порівняння препарату </w:t>
      </w:r>
      <w:r w:rsidRPr="00A36965">
        <w:rPr>
          <w:rStyle w:val="cs5e98e9307"/>
        </w:rPr>
        <w:t>Рісанкізумаб</w:t>
      </w:r>
      <w:r w:rsidRPr="00A36965">
        <w:rPr>
          <w:rStyle w:val="csa16174ba7"/>
        </w:rPr>
        <w:t xml:space="preserve"> з плацебо у пацієнтів з активним псоріатичним артритом (ПсА), які мають в анамнезі неадекватну відповідь принаймні на один хворобомодифікуючий протиревматичний препарат (ХМПРП) або його непереносимість (KEEPsAKE 1)», код дослідження   </w:t>
      </w:r>
      <w:r w:rsidRPr="00A36965">
        <w:rPr>
          <w:rStyle w:val="cs5e98e9307"/>
        </w:rPr>
        <w:t>M16-011</w:t>
      </w:r>
      <w:r w:rsidRPr="00A36965">
        <w:rPr>
          <w:rStyle w:val="csa16174ba7"/>
        </w:rPr>
        <w:t>, версія 7.0 від 10 жовтня 2024 року; спонсор - AbbVie Inc., USA</w:t>
      </w:r>
    </w:p>
    <w:p w:rsidR="00E47073" w:rsidRPr="00A36965" w:rsidRDefault="00E47073" w:rsidP="00A36965">
      <w:pPr>
        <w:jc w:val="both"/>
        <w:rPr>
          <w:rFonts w:ascii="Arial" w:hAnsi="Arial" w:cs="Arial"/>
          <w:sz w:val="20"/>
          <w:szCs w:val="20"/>
        </w:rPr>
      </w:pPr>
      <w:r w:rsidRPr="00A36965">
        <w:rPr>
          <w:rFonts w:ascii="Arial" w:hAnsi="Arial" w:cs="Arial"/>
          <w:sz w:val="20"/>
          <w:szCs w:val="20"/>
        </w:rPr>
        <w:t>Заявник - «ЕббВі Біофармасьютікалз ГмбХ», Швейцарія</w:t>
      </w:r>
    </w:p>
    <w:p w:rsidR="00E47073" w:rsidRPr="00A36965" w:rsidRDefault="00E47073" w:rsidP="00A36965">
      <w:pPr>
        <w:jc w:val="both"/>
        <w:rPr>
          <w:rFonts w:ascii="Arial" w:hAnsi="Arial" w:cs="Arial"/>
          <w:sz w:val="20"/>
          <w:szCs w:val="20"/>
        </w:rPr>
      </w:pPr>
    </w:p>
    <w:p w:rsidR="00E47073" w:rsidRPr="00A36965" w:rsidRDefault="00E47073" w:rsidP="00A36965">
      <w:pPr>
        <w:jc w:val="both"/>
        <w:rPr>
          <w:rFonts w:ascii="Arial" w:hAnsi="Arial" w:cs="Arial"/>
          <w:sz w:val="20"/>
          <w:szCs w:val="20"/>
        </w:rPr>
      </w:pPr>
    </w:p>
    <w:p w:rsidR="00E47073" w:rsidRPr="00A36965" w:rsidRDefault="00E47073" w:rsidP="00A36965">
      <w:pPr>
        <w:jc w:val="both"/>
        <w:rPr>
          <w:rStyle w:val="cs80d9435b8"/>
          <w:rFonts w:ascii="Arial" w:hAnsi="Arial" w:cs="Arial"/>
          <w:sz w:val="20"/>
        </w:rPr>
      </w:pPr>
      <w:r w:rsidRPr="00A36965">
        <w:rPr>
          <w:rStyle w:val="cs80d9435b8"/>
          <w:rFonts w:ascii="Arial" w:hAnsi="Arial" w:cs="Arial"/>
          <w:b/>
          <w:sz w:val="20"/>
          <w:szCs w:val="20"/>
          <w:lang w:val="en-US"/>
        </w:rPr>
        <w:t xml:space="preserve">9. </w:t>
      </w:r>
      <w:r w:rsidRPr="00A36965">
        <w:rPr>
          <w:rStyle w:val="cs5e98e9308"/>
        </w:rPr>
        <w:t>Зміна назви місця проведення клінічного випробування</w:t>
      </w:r>
      <w:r w:rsidRPr="00A36965">
        <w:rPr>
          <w:rStyle w:val="csa16174ba8"/>
        </w:rPr>
        <w:t xml:space="preserve"> до протоколу клінічного дослідження «Багатоцентрове, рандомізоване, подвійне сліпе, плацебо-контрольоване довгострокове продовжене дослідження підтримуючої терапії для вивчення ефективності та безпечності </w:t>
      </w:r>
      <w:r w:rsidRPr="00A36965">
        <w:rPr>
          <w:rStyle w:val="cs5e98e9308"/>
        </w:rPr>
        <w:t>Упадацитинібу (ABT-494)</w:t>
      </w:r>
      <w:r w:rsidRPr="00A36965">
        <w:rPr>
          <w:rStyle w:val="csa16174ba8"/>
        </w:rPr>
        <w:t xml:space="preserve"> у пацієнтів з хворобою Крона, які завершили дослідження M14-431 чи M14-433», код дослідження </w:t>
      </w:r>
      <w:r w:rsidR="00A36965">
        <w:rPr>
          <w:rStyle w:val="csa16174ba8"/>
        </w:rPr>
        <w:t xml:space="preserve">      </w:t>
      </w:r>
      <w:r w:rsidRPr="00A36965">
        <w:rPr>
          <w:rStyle w:val="cs5e98e9308"/>
        </w:rPr>
        <w:t>M14-430</w:t>
      </w:r>
      <w:r w:rsidRPr="00A36965">
        <w:rPr>
          <w:rStyle w:val="csa16174ba8"/>
        </w:rPr>
        <w:t>, з інкорпорованими Адміністративними змінами 5,6 і 7 і Поправками 1, 2, 3, 4, 5, 6, 7, 7.01, 7.02, 7.04, 8, 8.01, 9 та 10 від 11 березня 2024 року; спонсор - AbbVie Inc., USA</w:t>
      </w:r>
    </w:p>
    <w:p w:rsidR="00E47073" w:rsidRPr="00A36965" w:rsidRDefault="00E47073" w:rsidP="00A36965">
      <w:pPr>
        <w:jc w:val="both"/>
        <w:rPr>
          <w:rFonts w:ascii="Arial" w:hAnsi="Arial" w:cs="Arial"/>
          <w:sz w:val="20"/>
          <w:szCs w:val="20"/>
        </w:rPr>
      </w:pPr>
      <w:r w:rsidRPr="00A36965">
        <w:rPr>
          <w:rFonts w:ascii="Arial" w:hAnsi="Arial" w:cs="Arial"/>
          <w:sz w:val="20"/>
          <w:szCs w:val="20"/>
        </w:rPr>
        <w:t>Заявник - «ЕббВі Біофармасьютікалз ГмбХ», Швейцарія</w:t>
      </w:r>
    </w:p>
    <w:p w:rsidR="00E47073" w:rsidRPr="00A36965" w:rsidRDefault="00E47073" w:rsidP="00A36965">
      <w:pPr>
        <w:rPr>
          <w:rFonts w:ascii="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1"/>
        <w:gridCol w:w="4812"/>
      </w:tblGrid>
      <w:tr w:rsidR="00E47073" w:rsidRPr="00A36965" w:rsidTr="00AD6675">
        <w:trPr>
          <w:trHeight w:val="213"/>
        </w:trPr>
        <w:tc>
          <w:tcPr>
            <w:tcW w:w="4811" w:type="dxa"/>
            <w:tcMar>
              <w:top w:w="0" w:type="dxa"/>
              <w:left w:w="108" w:type="dxa"/>
              <w:bottom w:w="0" w:type="dxa"/>
              <w:right w:w="108" w:type="dxa"/>
            </w:tcMar>
            <w:hideMark/>
          </w:tcPr>
          <w:p w:rsidR="00E47073" w:rsidRPr="00A36965" w:rsidRDefault="00E47073" w:rsidP="00A36965">
            <w:pPr>
              <w:pStyle w:val="cs2e86d3a6"/>
              <w:rPr>
                <w:rFonts w:ascii="Arial" w:hAnsi="Arial" w:cs="Arial"/>
                <w:sz w:val="20"/>
              </w:rPr>
            </w:pPr>
            <w:r w:rsidRPr="00A36965">
              <w:rPr>
                <w:rStyle w:val="csa16174ba8"/>
              </w:rPr>
              <w:t>БУЛО</w:t>
            </w:r>
          </w:p>
        </w:tc>
        <w:tc>
          <w:tcPr>
            <w:tcW w:w="4812" w:type="dxa"/>
            <w:tcMar>
              <w:top w:w="0" w:type="dxa"/>
              <w:left w:w="108" w:type="dxa"/>
              <w:bottom w:w="0" w:type="dxa"/>
              <w:right w:w="108" w:type="dxa"/>
            </w:tcMar>
            <w:hideMark/>
          </w:tcPr>
          <w:p w:rsidR="00E47073" w:rsidRPr="00A36965" w:rsidRDefault="00E47073" w:rsidP="00A36965">
            <w:pPr>
              <w:pStyle w:val="cs2e86d3a6"/>
              <w:rPr>
                <w:rFonts w:ascii="Arial" w:hAnsi="Arial" w:cs="Arial"/>
                <w:sz w:val="20"/>
              </w:rPr>
            </w:pPr>
            <w:r w:rsidRPr="00A36965">
              <w:rPr>
                <w:rStyle w:val="csa16174ba8"/>
              </w:rPr>
              <w:t xml:space="preserve">СТАЛО </w:t>
            </w:r>
          </w:p>
        </w:tc>
      </w:tr>
      <w:tr w:rsidR="00E47073" w:rsidRPr="00A36965" w:rsidTr="00AD6675">
        <w:trPr>
          <w:trHeight w:val="213"/>
        </w:trPr>
        <w:tc>
          <w:tcPr>
            <w:tcW w:w="4811" w:type="dxa"/>
            <w:tcMar>
              <w:top w:w="0" w:type="dxa"/>
              <w:left w:w="108" w:type="dxa"/>
              <w:bottom w:w="0" w:type="dxa"/>
              <w:right w:w="108" w:type="dxa"/>
            </w:tcMar>
            <w:hideMark/>
          </w:tcPr>
          <w:p w:rsidR="00E47073" w:rsidRPr="00A36965" w:rsidRDefault="00E47073" w:rsidP="00A36965">
            <w:pPr>
              <w:pStyle w:val="cs80d9435b"/>
              <w:rPr>
                <w:rFonts w:ascii="Arial" w:hAnsi="Arial" w:cs="Arial"/>
                <w:sz w:val="20"/>
              </w:rPr>
            </w:pPr>
            <w:r w:rsidRPr="00A36965">
              <w:rPr>
                <w:rStyle w:val="csa16174ba8"/>
              </w:rPr>
              <w:t>лікар Іванішин О.Б.</w:t>
            </w:r>
          </w:p>
          <w:p w:rsidR="00E47073" w:rsidRPr="00A36965" w:rsidRDefault="00E47073" w:rsidP="00A36965">
            <w:pPr>
              <w:pStyle w:val="cs80d9435b"/>
              <w:rPr>
                <w:rFonts w:ascii="Arial" w:hAnsi="Arial" w:cs="Arial"/>
                <w:sz w:val="20"/>
              </w:rPr>
            </w:pPr>
            <w:r w:rsidRPr="00A36965">
              <w:rPr>
                <w:rStyle w:val="cs5e98e9308"/>
              </w:rPr>
              <w:t>«Університетська лікарня» філія Львівського національного медичного університету      імені Данила Галицького</w:t>
            </w:r>
            <w:r w:rsidRPr="00A36965">
              <w:rPr>
                <w:rStyle w:val="csa16174ba8"/>
              </w:rPr>
              <w:t>, відділення терапії,     м. Львів</w:t>
            </w:r>
          </w:p>
        </w:tc>
        <w:tc>
          <w:tcPr>
            <w:tcW w:w="4812" w:type="dxa"/>
            <w:tcMar>
              <w:top w:w="0" w:type="dxa"/>
              <w:left w:w="108" w:type="dxa"/>
              <w:bottom w:w="0" w:type="dxa"/>
              <w:right w:w="108" w:type="dxa"/>
            </w:tcMar>
            <w:hideMark/>
          </w:tcPr>
          <w:p w:rsidR="00E47073" w:rsidRPr="00A36965" w:rsidRDefault="00E47073" w:rsidP="00A36965">
            <w:pPr>
              <w:pStyle w:val="cs80d9435b"/>
              <w:rPr>
                <w:rFonts w:ascii="Arial" w:hAnsi="Arial" w:cs="Arial"/>
                <w:sz w:val="20"/>
              </w:rPr>
            </w:pPr>
            <w:r w:rsidRPr="00A36965">
              <w:rPr>
                <w:rStyle w:val="csa16174ba8"/>
              </w:rPr>
              <w:t>лікар Іванішин О.Б.</w:t>
            </w:r>
          </w:p>
          <w:p w:rsidR="00E47073" w:rsidRPr="00A36965" w:rsidRDefault="00E47073" w:rsidP="00A36965">
            <w:pPr>
              <w:pStyle w:val="cs80d9435b"/>
              <w:rPr>
                <w:rFonts w:ascii="Arial" w:hAnsi="Arial" w:cs="Arial"/>
                <w:sz w:val="20"/>
              </w:rPr>
            </w:pPr>
            <w:r w:rsidRPr="00A36965">
              <w:rPr>
                <w:rStyle w:val="cs5e98e9308"/>
              </w:rPr>
              <w:t>«Університетська лікарня» філія Державного некомерційного підприємства «Львівський національний медичний університет             імені Данила Галицького»</w:t>
            </w:r>
            <w:r w:rsidRPr="00A36965">
              <w:rPr>
                <w:rStyle w:val="csa16174ba8"/>
              </w:rPr>
              <w:t>, відділення терапії,               м. Львів</w:t>
            </w:r>
          </w:p>
        </w:tc>
      </w:tr>
    </w:tbl>
    <w:p w:rsidR="00E47073" w:rsidRPr="00A36965" w:rsidRDefault="00E47073" w:rsidP="00A36965">
      <w:pPr>
        <w:jc w:val="both"/>
        <w:rPr>
          <w:rFonts w:ascii="Arial" w:hAnsi="Arial" w:cs="Arial"/>
          <w:sz w:val="20"/>
          <w:szCs w:val="20"/>
        </w:rPr>
      </w:pPr>
    </w:p>
    <w:p w:rsidR="00E47073" w:rsidRPr="00A36965" w:rsidRDefault="00E47073" w:rsidP="00A36965">
      <w:pPr>
        <w:jc w:val="both"/>
        <w:rPr>
          <w:rFonts w:ascii="Arial" w:hAnsi="Arial" w:cs="Arial"/>
          <w:sz w:val="20"/>
          <w:szCs w:val="20"/>
        </w:rPr>
      </w:pPr>
    </w:p>
    <w:p w:rsidR="00E47073" w:rsidRPr="00A36965" w:rsidRDefault="00E47073" w:rsidP="00A36965">
      <w:pPr>
        <w:jc w:val="both"/>
        <w:rPr>
          <w:rStyle w:val="cs80d9435b9"/>
          <w:rFonts w:ascii="Arial" w:hAnsi="Arial" w:cs="Arial"/>
          <w:sz w:val="20"/>
        </w:rPr>
      </w:pPr>
      <w:r w:rsidRPr="00A36965">
        <w:rPr>
          <w:rStyle w:val="cs80d9435b9"/>
          <w:rFonts w:ascii="Arial" w:hAnsi="Arial" w:cs="Arial"/>
          <w:b/>
          <w:sz w:val="20"/>
          <w:szCs w:val="20"/>
          <w:lang w:val="en-US"/>
        </w:rPr>
        <w:t xml:space="preserve">10. </w:t>
      </w:r>
      <w:r w:rsidRPr="00A36965">
        <w:rPr>
          <w:rStyle w:val="cs5e98e9309"/>
        </w:rPr>
        <w:t>Збільшення кількості досліджуваних з 147 до 213 для включення у клінічне випробування в Україні; Зміна відповідальних дослідників</w:t>
      </w:r>
      <w:r w:rsidRPr="00A36965">
        <w:rPr>
          <w:rStyle w:val="csa16174ba9"/>
        </w:rPr>
        <w:t xml:space="preserve"> до протоколу клінічного дослідження «Рандомізоване, подвійне сліпе, багатоцентрове дослідження фази III у паралельних групах для оцінки ефективності дозованого інгалятору </w:t>
      </w:r>
      <w:r w:rsidRPr="00A36965">
        <w:rPr>
          <w:rStyle w:val="cs5e98e9309"/>
        </w:rPr>
        <w:t>будесоніду</w:t>
      </w:r>
      <w:r w:rsidRPr="00A36965">
        <w:rPr>
          <w:rStyle w:val="csa16174ba9"/>
        </w:rPr>
        <w:t xml:space="preserve">, глікопіронію та формотеролу фумарату відносно дозованого інгалятору глікопіронію і формотеролу фумарату на серцево-легеневі наслідки у хворих на хронічне обструктивне захворювання легень (THARROS)», код дослідження </w:t>
      </w:r>
      <w:r w:rsidRPr="00A36965">
        <w:rPr>
          <w:rStyle w:val="cs5e98e9309"/>
        </w:rPr>
        <w:t>D5989C00001</w:t>
      </w:r>
      <w:r w:rsidRPr="00A36965">
        <w:rPr>
          <w:rStyle w:val="csa16174ba9"/>
        </w:rPr>
        <w:t>, версія 2.0 від 28 січня 2024 року; спонсор - AstraZeneca AB, Sweden</w:t>
      </w:r>
    </w:p>
    <w:p w:rsidR="00E47073" w:rsidRPr="00A36965" w:rsidRDefault="00E47073" w:rsidP="00A36965">
      <w:pPr>
        <w:jc w:val="both"/>
        <w:rPr>
          <w:rFonts w:ascii="Arial" w:hAnsi="Arial" w:cs="Arial"/>
          <w:sz w:val="20"/>
          <w:szCs w:val="20"/>
        </w:rPr>
      </w:pPr>
      <w:r w:rsidRPr="00A36965">
        <w:rPr>
          <w:rFonts w:ascii="Arial" w:hAnsi="Arial" w:cs="Arial"/>
          <w:sz w:val="20"/>
          <w:szCs w:val="20"/>
        </w:rPr>
        <w:t>Заявник - ТОВ «АСТРАЗЕНЕКА УКРАЇНА»</w:t>
      </w:r>
    </w:p>
    <w:p w:rsidR="00E47073" w:rsidRPr="00A36965" w:rsidRDefault="00E47073" w:rsidP="00A36965">
      <w:pPr>
        <w:rPr>
          <w:rFonts w:ascii="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1"/>
        <w:gridCol w:w="4812"/>
      </w:tblGrid>
      <w:tr w:rsidR="00E47073" w:rsidRPr="00A36965" w:rsidTr="00AD6675">
        <w:trPr>
          <w:trHeight w:val="187"/>
        </w:trPr>
        <w:tc>
          <w:tcPr>
            <w:tcW w:w="4811" w:type="dxa"/>
            <w:tcMar>
              <w:top w:w="0" w:type="dxa"/>
              <w:left w:w="108" w:type="dxa"/>
              <w:bottom w:w="0" w:type="dxa"/>
              <w:right w:w="108" w:type="dxa"/>
            </w:tcMar>
            <w:hideMark/>
          </w:tcPr>
          <w:p w:rsidR="00E47073" w:rsidRPr="00A36965" w:rsidRDefault="00E47073" w:rsidP="00A36965">
            <w:pPr>
              <w:pStyle w:val="cs2e86d3a6"/>
              <w:rPr>
                <w:rFonts w:ascii="Arial" w:hAnsi="Arial" w:cs="Arial"/>
                <w:sz w:val="20"/>
              </w:rPr>
            </w:pPr>
            <w:r w:rsidRPr="00A36965">
              <w:rPr>
                <w:rStyle w:val="csa16174ba9"/>
              </w:rPr>
              <w:t>БУЛО</w:t>
            </w:r>
          </w:p>
        </w:tc>
        <w:tc>
          <w:tcPr>
            <w:tcW w:w="4812" w:type="dxa"/>
            <w:tcMar>
              <w:top w:w="0" w:type="dxa"/>
              <w:left w:w="108" w:type="dxa"/>
              <w:bottom w:w="0" w:type="dxa"/>
              <w:right w:w="108" w:type="dxa"/>
            </w:tcMar>
            <w:hideMark/>
          </w:tcPr>
          <w:p w:rsidR="00E47073" w:rsidRPr="00A36965" w:rsidRDefault="00E47073" w:rsidP="00A36965">
            <w:pPr>
              <w:pStyle w:val="cs2e86d3a6"/>
              <w:rPr>
                <w:rFonts w:ascii="Arial" w:hAnsi="Arial" w:cs="Arial"/>
                <w:sz w:val="20"/>
              </w:rPr>
            </w:pPr>
            <w:r w:rsidRPr="00A36965">
              <w:rPr>
                <w:rStyle w:val="csa16174ba9"/>
              </w:rPr>
              <w:t xml:space="preserve">СТАЛО </w:t>
            </w:r>
          </w:p>
        </w:tc>
      </w:tr>
      <w:tr w:rsidR="00E47073" w:rsidRPr="00A36965" w:rsidTr="00AD6675">
        <w:trPr>
          <w:trHeight w:val="213"/>
        </w:trPr>
        <w:tc>
          <w:tcPr>
            <w:tcW w:w="4811" w:type="dxa"/>
            <w:tcMar>
              <w:top w:w="0" w:type="dxa"/>
              <w:left w:w="108" w:type="dxa"/>
              <w:bottom w:w="0" w:type="dxa"/>
              <w:right w:w="108" w:type="dxa"/>
            </w:tcMar>
            <w:hideMark/>
          </w:tcPr>
          <w:p w:rsidR="00E47073" w:rsidRPr="00A36965" w:rsidRDefault="00E47073" w:rsidP="00A36965">
            <w:pPr>
              <w:pStyle w:val="cs80d9435b"/>
              <w:rPr>
                <w:rFonts w:ascii="Arial" w:hAnsi="Arial" w:cs="Arial"/>
                <w:sz w:val="20"/>
              </w:rPr>
            </w:pPr>
            <w:r w:rsidRPr="00A36965">
              <w:rPr>
                <w:rStyle w:val="cs5e98e9309"/>
              </w:rPr>
              <w:t>к.м.н. Романова О.М.</w:t>
            </w:r>
          </w:p>
          <w:p w:rsidR="00E47073" w:rsidRPr="00A36965" w:rsidRDefault="00E47073" w:rsidP="00A36965">
            <w:pPr>
              <w:pStyle w:val="cs80d9435b"/>
              <w:rPr>
                <w:rFonts w:ascii="Arial" w:hAnsi="Arial" w:cs="Arial"/>
                <w:sz w:val="20"/>
              </w:rPr>
            </w:pPr>
            <w:r w:rsidRPr="00A36965">
              <w:rPr>
                <w:rStyle w:val="csa16174ba9"/>
              </w:rPr>
              <w:t>Товариство з обмеженою відповідальністю «МЕДФІЛД», м. Київ</w:t>
            </w:r>
          </w:p>
        </w:tc>
        <w:tc>
          <w:tcPr>
            <w:tcW w:w="4812" w:type="dxa"/>
            <w:tcMar>
              <w:top w:w="0" w:type="dxa"/>
              <w:left w:w="108" w:type="dxa"/>
              <w:bottom w:w="0" w:type="dxa"/>
              <w:right w:w="108" w:type="dxa"/>
            </w:tcMar>
            <w:hideMark/>
          </w:tcPr>
          <w:p w:rsidR="00E47073" w:rsidRPr="00A36965" w:rsidRDefault="00E47073" w:rsidP="00A36965">
            <w:pPr>
              <w:pStyle w:val="cs80d9435b"/>
              <w:rPr>
                <w:rFonts w:ascii="Arial" w:hAnsi="Arial" w:cs="Arial"/>
                <w:sz w:val="20"/>
              </w:rPr>
            </w:pPr>
            <w:r w:rsidRPr="00A36965">
              <w:rPr>
                <w:rStyle w:val="cs5e98e9309"/>
              </w:rPr>
              <w:t>к.м.н. Корчинська М.М.</w:t>
            </w:r>
          </w:p>
          <w:p w:rsidR="00E47073" w:rsidRPr="00A36965" w:rsidRDefault="00E47073" w:rsidP="00A36965">
            <w:pPr>
              <w:pStyle w:val="cs80d9435b"/>
              <w:rPr>
                <w:rFonts w:ascii="Arial" w:hAnsi="Arial" w:cs="Arial"/>
                <w:sz w:val="20"/>
              </w:rPr>
            </w:pPr>
            <w:r w:rsidRPr="00A36965">
              <w:rPr>
                <w:rStyle w:val="csa16174ba9"/>
              </w:rPr>
              <w:t>Товариство з обмеженою відповідальністю «МЕДФІЛД», м. Київ</w:t>
            </w:r>
          </w:p>
        </w:tc>
      </w:tr>
      <w:tr w:rsidR="00E47073" w:rsidRPr="00A36965" w:rsidTr="00AD6675">
        <w:trPr>
          <w:trHeight w:val="213"/>
        </w:trPr>
        <w:tc>
          <w:tcPr>
            <w:tcW w:w="4811" w:type="dxa"/>
            <w:tcMar>
              <w:top w:w="0" w:type="dxa"/>
              <w:left w:w="108" w:type="dxa"/>
              <w:bottom w:w="0" w:type="dxa"/>
              <w:right w:w="108" w:type="dxa"/>
            </w:tcMar>
            <w:hideMark/>
          </w:tcPr>
          <w:p w:rsidR="00E47073" w:rsidRPr="00A36965" w:rsidRDefault="00E47073" w:rsidP="00A36965">
            <w:pPr>
              <w:pStyle w:val="cs80d9435b"/>
              <w:rPr>
                <w:rFonts w:ascii="Arial" w:hAnsi="Arial" w:cs="Arial"/>
                <w:sz w:val="20"/>
              </w:rPr>
            </w:pPr>
            <w:r w:rsidRPr="00A36965">
              <w:rPr>
                <w:rStyle w:val="cs5e98e9309"/>
              </w:rPr>
              <w:t>д.м.н., проф. Демчук А.В.</w:t>
            </w:r>
          </w:p>
          <w:p w:rsidR="00E47073" w:rsidRPr="00A36965" w:rsidRDefault="00E47073" w:rsidP="00A36965">
            <w:pPr>
              <w:pStyle w:val="cs80d9435b"/>
              <w:rPr>
                <w:rFonts w:ascii="Arial" w:hAnsi="Arial" w:cs="Arial"/>
                <w:sz w:val="20"/>
              </w:rPr>
            </w:pPr>
            <w:r w:rsidRPr="00A36965">
              <w:rPr>
                <w:rStyle w:val="csa16174ba9"/>
              </w:rPr>
              <w:t>Приватне мале підприємство, медичний центр «Пульс», терапевтичне відділення, м. Вінниця</w:t>
            </w:r>
          </w:p>
        </w:tc>
        <w:tc>
          <w:tcPr>
            <w:tcW w:w="4812" w:type="dxa"/>
            <w:tcMar>
              <w:top w:w="0" w:type="dxa"/>
              <w:left w:w="108" w:type="dxa"/>
              <w:bottom w:w="0" w:type="dxa"/>
              <w:right w:w="108" w:type="dxa"/>
            </w:tcMar>
            <w:hideMark/>
          </w:tcPr>
          <w:p w:rsidR="00E47073" w:rsidRPr="00A36965" w:rsidRDefault="00E47073" w:rsidP="00A36965">
            <w:pPr>
              <w:pStyle w:val="cs80d9435b"/>
              <w:rPr>
                <w:rFonts w:ascii="Arial" w:hAnsi="Arial" w:cs="Arial"/>
                <w:sz w:val="20"/>
              </w:rPr>
            </w:pPr>
            <w:r w:rsidRPr="00A36965">
              <w:rPr>
                <w:rStyle w:val="cs5e98e9309"/>
              </w:rPr>
              <w:t>лікар Якименко Г.В.</w:t>
            </w:r>
          </w:p>
          <w:p w:rsidR="00E47073" w:rsidRPr="00A36965" w:rsidRDefault="00E47073" w:rsidP="00A36965">
            <w:pPr>
              <w:pStyle w:val="cs80d9435b"/>
              <w:rPr>
                <w:rFonts w:ascii="Arial" w:hAnsi="Arial" w:cs="Arial"/>
                <w:sz w:val="20"/>
              </w:rPr>
            </w:pPr>
            <w:r w:rsidRPr="00A36965">
              <w:rPr>
                <w:rStyle w:val="csa16174ba9"/>
              </w:rPr>
              <w:t>Приватне мале підприємство, медичний центр «Пульс», терапевтичне відділення, м. Вінниця</w:t>
            </w:r>
          </w:p>
        </w:tc>
      </w:tr>
    </w:tbl>
    <w:p w:rsidR="00E47073" w:rsidRPr="00A36965" w:rsidRDefault="00E47073" w:rsidP="00A36965">
      <w:pPr>
        <w:rPr>
          <w:rFonts w:ascii="Arial" w:hAnsi="Arial" w:cs="Arial"/>
          <w:sz w:val="20"/>
          <w:szCs w:val="20"/>
        </w:rPr>
      </w:pPr>
    </w:p>
    <w:p w:rsidR="00E47073" w:rsidRPr="00A36965" w:rsidRDefault="00E47073" w:rsidP="00A36965">
      <w:pPr>
        <w:rPr>
          <w:rFonts w:ascii="Arial" w:hAnsi="Arial" w:cs="Arial"/>
          <w:sz w:val="20"/>
          <w:szCs w:val="20"/>
        </w:rPr>
      </w:pPr>
    </w:p>
    <w:p w:rsidR="00E47073" w:rsidRPr="00A36965" w:rsidRDefault="00E47073" w:rsidP="00A36965">
      <w:pPr>
        <w:jc w:val="both"/>
        <w:rPr>
          <w:rStyle w:val="cs80d9435b10"/>
          <w:rFonts w:ascii="Arial" w:hAnsi="Arial" w:cs="Arial"/>
          <w:sz w:val="20"/>
        </w:rPr>
      </w:pPr>
      <w:r w:rsidRPr="00A36965">
        <w:rPr>
          <w:rStyle w:val="cs80d9435b10"/>
          <w:rFonts w:ascii="Arial" w:hAnsi="Arial" w:cs="Arial"/>
          <w:b/>
          <w:sz w:val="20"/>
          <w:szCs w:val="20"/>
          <w:lang w:val="en-US"/>
        </w:rPr>
        <w:t xml:space="preserve">11. </w:t>
      </w:r>
      <w:r w:rsidRPr="00A36965">
        <w:rPr>
          <w:rStyle w:val="cs5e98e93010"/>
        </w:rPr>
        <w:t>Брошура дослідника Ердафітініб (JNJ-42756493), видання 15 від 17.06.2025 р.</w:t>
      </w:r>
      <w:r w:rsidRPr="00A36965">
        <w:rPr>
          <w:rStyle w:val="csa16174ba10"/>
        </w:rPr>
        <w:t xml:space="preserve"> до протоколу клінічного дослідження «Дослідження 3 фази для оцінки </w:t>
      </w:r>
      <w:r w:rsidRPr="00A36965">
        <w:rPr>
          <w:rStyle w:val="cs5e98e93010"/>
        </w:rPr>
        <w:t xml:space="preserve">ердафітінібу </w:t>
      </w:r>
      <w:r w:rsidRPr="00A36965">
        <w:rPr>
          <w:rStyle w:val="csa16174ba10"/>
        </w:rPr>
        <w:t xml:space="preserve">у порівнянні з вінфлуніном або доцетакселом чи пембролізумабом у пацієнтів з поширеною уротеліальною карциномою та окремими генетичними абераціями рецепторів фактору росту фібробластів», код дослідження </w:t>
      </w:r>
      <w:r w:rsidRPr="00A36965">
        <w:rPr>
          <w:rStyle w:val="cs5e98e93010"/>
        </w:rPr>
        <w:t>42756493BLC3001</w:t>
      </w:r>
      <w:r w:rsidRPr="00A36965">
        <w:rPr>
          <w:rStyle w:val="csa16174ba10"/>
        </w:rPr>
        <w:t>, з поправкою 6 від 20.01.2023 р.; спонсор - Янссен Фармацевтика НВ, Бельгія</w:t>
      </w:r>
    </w:p>
    <w:p w:rsidR="00E47073" w:rsidRPr="00A36965" w:rsidRDefault="00E47073" w:rsidP="00A36965">
      <w:pPr>
        <w:jc w:val="both"/>
        <w:rPr>
          <w:rFonts w:ascii="Arial" w:hAnsi="Arial" w:cs="Arial"/>
          <w:sz w:val="20"/>
          <w:szCs w:val="20"/>
        </w:rPr>
      </w:pPr>
      <w:r w:rsidRPr="00A36965">
        <w:rPr>
          <w:rFonts w:ascii="Arial" w:hAnsi="Arial" w:cs="Arial"/>
          <w:sz w:val="20"/>
          <w:szCs w:val="20"/>
        </w:rPr>
        <w:t>Заявник - «ЯНССЕН ФАРМАЦЕВТИКА НВ», Бельгія</w:t>
      </w:r>
    </w:p>
    <w:p w:rsidR="00E47073" w:rsidRPr="00A36965" w:rsidRDefault="00E47073" w:rsidP="00A36965">
      <w:pPr>
        <w:jc w:val="both"/>
        <w:rPr>
          <w:rFonts w:ascii="Arial" w:hAnsi="Arial" w:cs="Arial"/>
          <w:sz w:val="20"/>
          <w:szCs w:val="20"/>
        </w:rPr>
      </w:pPr>
    </w:p>
    <w:p w:rsidR="00E47073" w:rsidRPr="00A36965" w:rsidRDefault="00E47073" w:rsidP="00A36965">
      <w:pPr>
        <w:jc w:val="both"/>
        <w:rPr>
          <w:rFonts w:ascii="Arial" w:hAnsi="Arial" w:cs="Arial"/>
          <w:sz w:val="20"/>
          <w:szCs w:val="20"/>
        </w:rPr>
      </w:pPr>
    </w:p>
    <w:p w:rsidR="00E47073" w:rsidRPr="00A36965" w:rsidRDefault="00E47073" w:rsidP="00A36965">
      <w:pPr>
        <w:jc w:val="both"/>
        <w:rPr>
          <w:rStyle w:val="cs80d9435b11"/>
          <w:rFonts w:ascii="Arial" w:hAnsi="Arial" w:cs="Arial"/>
          <w:sz w:val="20"/>
        </w:rPr>
      </w:pPr>
      <w:r w:rsidRPr="00A36965">
        <w:rPr>
          <w:rStyle w:val="cs80d9435b11"/>
          <w:rFonts w:ascii="Arial" w:hAnsi="Arial" w:cs="Arial"/>
          <w:b/>
          <w:sz w:val="20"/>
          <w:szCs w:val="20"/>
          <w:lang w:val="en-US"/>
        </w:rPr>
        <w:t xml:space="preserve">12. </w:t>
      </w:r>
      <w:r w:rsidRPr="00A36965">
        <w:rPr>
          <w:rStyle w:val="cs5e98e93011"/>
        </w:rPr>
        <w:t>Брошура дослідника Немтабрутиніб (MK-1026), видання 10 від 07 липня 2025 року, англійською мовою</w:t>
      </w:r>
      <w:r w:rsidRPr="00A36965">
        <w:rPr>
          <w:rStyle w:val="csa16174ba11"/>
        </w:rPr>
        <w:t xml:space="preserve"> до протоколу клінічного випробування «Дослідження II фази оцінки ефективності та безпечності </w:t>
      </w:r>
      <w:r w:rsidRPr="00A36965">
        <w:rPr>
          <w:rStyle w:val="cs5e98e93011"/>
        </w:rPr>
        <w:t>MK-1026</w:t>
      </w:r>
      <w:r w:rsidRPr="00A36965">
        <w:rPr>
          <w:rStyle w:val="csa16174ba11"/>
        </w:rPr>
        <w:t xml:space="preserve"> у пацієнтів з гематологічними злоякісними захворюваннями», код дослідження </w:t>
      </w:r>
      <w:r w:rsidRPr="00A36965">
        <w:rPr>
          <w:rStyle w:val="cs5e98e93011"/>
        </w:rPr>
        <w:t>MK-1026-003</w:t>
      </w:r>
      <w:r w:rsidRPr="00A36965">
        <w:rPr>
          <w:rStyle w:val="csa16174ba11"/>
        </w:rPr>
        <w:t>, з інкорпорованою поправкою 08 від 16 травня 2024 року; спонсор - ТОВ Мерк Шарп енд Доум, США (Merck Sharp &amp; Dohme LLC, USA)</w:t>
      </w:r>
    </w:p>
    <w:p w:rsidR="00E47073" w:rsidRPr="00A36965" w:rsidRDefault="00E47073" w:rsidP="00A36965">
      <w:pPr>
        <w:jc w:val="both"/>
        <w:rPr>
          <w:rFonts w:ascii="Arial" w:hAnsi="Arial" w:cs="Arial"/>
          <w:sz w:val="20"/>
          <w:szCs w:val="20"/>
        </w:rPr>
      </w:pPr>
      <w:r w:rsidRPr="00A36965">
        <w:rPr>
          <w:rFonts w:ascii="Arial" w:hAnsi="Arial" w:cs="Arial"/>
          <w:sz w:val="20"/>
          <w:szCs w:val="20"/>
        </w:rPr>
        <w:t>Заявник - Товариство з обмеженою відповідальністю «МСД Україна»</w:t>
      </w:r>
    </w:p>
    <w:p w:rsidR="00E47073" w:rsidRPr="00A36965" w:rsidRDefault="00E47073" w:rsidP="00A36965">
      <w:pPr>
        <w:jc w:val="both"/>
        <w:rPr>
          <w:rFonts w:ascii="Arial" w:hAnsi="Arial" w:cs="Arial"/>
          <w:sz w:val="20"/>
          <w:szCs w:val="20"/>
        </w:rPr>
      </w:pPr>
    </w:p>
    <w:p w:rsidR="00E47073" w:rsidRPr="00A36965" w:rsidRDefault="00E47073" w:rsidP="00A36965">
      <w:pPr>
        <w:jc w:val="both"/>
        <w:rPr>
          <w:rFonts w:ascii="Arial" w:hAnsi="Arial" w:cs="Arial"/>
          <w:sz w:val="20"/>
          <w:szCs w:val="20"/>
        </w:rPr>
      </w:pPr>
    </w:p>
    <w:p w:rsidR="00E47073" w:rsidRPr="00A36965" w:rsidRDefault="00E47073" w:rsidP="00A36965">
      <w:pPr>
        <w:jc w:val="both"/>
        <w:rPr>
          <w:rStyle w:val="cs80d9435b12"/>
          <w:rFonts w:ascii="Arial" w:hAnsi="Arial" w:cs="Arial"/>
          <w:sz w:val="20"/>
        </w:rPr>
      </w:pPr>
      <w:r w:rsidRPr="00A36965">
        <w:rPr>
          <w:rStyle w:val="cs80d9435b12"/>
          <w:rFonts w:ascii="Arial" w:hAnsi="Arial" w:cs="Arial"/>
          <w:b/>
          <w:sz w:val="20"/>
          <w:szCs w:val="20"/>
          <w:lang w:val="en-US"/>
        </w:rPr>
        <w:t xml:space="preserve">13. </w:t>
      </w:r>
      <w:r w:rsidRPr="00A36965">
        <w:rPr>
          <w:rStyle w:val="cs5e98e93012"/>
        </w:rPr>
        <w:t xml:space="preserve">Оновлений протокол клінічного випробування М19-388, версія 8.0 від 28 лютого </w:t>
      </w:r>
      <w:bookmarkStart w:id="0" w:name="_GoBack"/>
      <w:bookmarkEnd w:id="0"/>
      <w:r w:rsidRPr="00A36965">
        <w:rPr>
          <w:rStyle w:val="cs5e98e93012"/>
        </w:rPr>
        <w:t>2025 року; Інформація для пацієнта та інформована згода на участь у науковому дослідженні, версія 5.0 для України від 13 березня 2025 року, українською, англійською та російською мовами; Брошура дослідника для досліджуваного лікарського засобу Венетоклакс (ABT-199), версія 17 від 15 січня 2025 року; Оновлений розділ «Якість» Досьє досліджуваного лікарського засобу Венетоклакс (ABT-199), версія 6.0 від 04 листопада 2024 року; Подовження періоду проведення клінічного випробування в Україні до 01 січня 2027 року</w:t>
      </w:r>
      <w:r w:rsidRPr="00A36965">
        <w:rPr>
          <w:rStyle w:val="csa16174ba12"/>
        </w:rPr>
        <w:t xml:space="preserve"> до протоколу клінічного дослідження «Продовжене дослідження </w:t>
      </w:r>
      <w:r w:rsidRPr="00A36965">
        <w:rPr>
          <w:rStyle w:val="cs5e98e93012"/>
        </w:rPr>
        <w:t xml:space="preserve">венетоклаксу </w:t>
      </w:r>
      <w:r w:rsidRPr="00A36965">
        <w:rPr>
          <w:rStyle w:val="csa16174ba12"/>
        </w:rPr>
        <w:t xml:space="preserve">у пацієнтів, які завершили участь у попередньому клінічному випробуванні венетоклаксу», код дослідження </w:t>
      </w:r>
      <w:r w:rsidRPr="00A36965">
        <w:rPr>
          <w:rStyle w:val="cs5e98e93012"/>
        </w:rPr>
        <w:t>М19-388</w:t>
      </w:r>
      <w:r w:rsidR="00A36965">
        <w:rPr>
          <w:rStyle w:val="csa16174ba12"/>
        </w:rPr>
        <w:t>, версія 7.0 від</w:t>
      </w:r>
      <w:r w:rsidRPr="00A36965">
        <w:rPr>
          <w:rStyle w:val="csa16174ba12"/>
        </w:rPr>
        <w:t xml:space="preserve"> 31 липня 2024 року; спонсор - «ЕббВі Інк», США / AbbVie Inc., USA</w:t>
      </w:r>
    </w:p>
    <w:p w:rsidR="00E47073" w:rsidRPr="00A36965" w:rsidRDefault="00E47073" w:rsidP="00A36965">
      <w:pPr>
        <w:jc w:val="both"/>
        <w:rPr>
          <w:rFonts w:ascii="Arial" w:hAnsi="Arial" w:cs="Arial"/>
          <w:sz w:val="20"/>
          <w:szCs w:val="20"/>
        </w:rPr>
      </w:pPr>
      <w:r w:rsidRPr="00A36965">
        <w:rPr>
          <w:rFonts w:ascii="Arial" w:hAnsi="Arial" w:cs="Arial"/>
          <w:sz w:val="20"/>
          <w:szCs w:val="20"/>
        </w:rPr>
        <w:t>Заявник - ЕббВі Біофармасьютікалз ГмбХ, Швейцарія</w:t>
      </w:r>
    </w:p>
    <w:p w:rsidR="00E47073" w:rsidRPr="00A36965" w:rsidRDefault="00E47073" w:rsidP="00A36965">
      <w:pPr>
        <w:jc w:val="both"/>
        <w:rPr>
          <w:rFonts w:ascii="Arial" w:hAnsi="Arial" w:cs="Arial"/>
          <w:sz w:val="20"/>
          <w:szCs w:val="20"/>
        </w:rPr>
      </w:pPr>
    </w:p>
    <w:p w:rsidR="00E47073" w:rsidRPr="00A36965" w:rsidRDefault="00E47073" w:rsidP="00A36965">
      <w:pPr>
        <w:jc w:val="both"/>
        <w:rPr>
          <w:rFonts w:ascii="Arial" w:hAnsi="Arial" w:cs="Arial"/>
          <w:sz w:val="20"/>
          <w:szCs w:val="20"/>
        </w:rPr>
      </w:pPr>
    </w:p>
    <w:p w:rsidR="00E47073" w:rsidRPr="00A36965" w:rsidRDefault="00E47073" w:rsidP="00A36965">
      <w:pPr>
        <w:jc w:val="both"/>
        <w:rPr>
          <w:rFonts w:ascii="Arial" w:hAnsi="Arial" w:cs="Arial"/>
          <w:sz w:val="20"/>
          <w:szCs w:val="20"/>
        </w:rPr>
      </w:pPr>
    </w:p>
    <w:p w:rsidR="00E47073" w:rsidRPr="00A36965" w:rsidRDefault="00E47073" w:rsidP="00A36965">
      <w:pPr>
        <w:jc w:val="both"/>
        <w:rPr>
          <w:rFonts w:ascii="Arial" w:hAnsi="Arial" w:cs="Arial"/>
          <w:sz w:val="20"/>
          <w:szCs w:val="18"/>
        </w:rPr>
      </w:pPr>
    </w:p>
    <w:sectPr w:rsidR="00E47073" w:rsidRPr="00A3696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418"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00F4" w:rsidRDefault="003571AC">
      <w:pPr>
        <w:rPr>
          <w:lang w:val="ru-RU"/>
        </w:rPr>
      </w:pPr>
      <w:r>
        <w:rPr>
          <w:lang w:val="ru-RU"/>
        </w:rPr>
        <w:separator/>
      </w:r>
    </w:p>
    <w:p w:rsidR="006400F4" w:rsidRDefault="006400F4">
      <w:pPr>
        <w:rPr>
          <w:lang w:val="ru-RU"/>
        </w:rPr>
      </w:pPr>
    </w:p>
  </w:endnote>
  <w:endnote w:type="continuationSeparator" w:id="0">
    <w:p w:rsidR="006400F4" w:rsidRDefault="003571AC">
      <w:pPr>
        <w:rPr>
          <w:lang w:val="ru-RU"/>
        </w:rPr>
      </w:pPr>
      <w:r>
        <w:rPr>
          <w:lang w:val="ru-RU"/>
        </w:rPr>
        <w:continuationSeparator/>
      </w:r>
    </w:p>
    <w:p w:rsidR="006400F4" w:rsidRDefault="006400F4">
      <w:pPr>
        <w:rPr>
          <w:lang w:val="ru-RU"/>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0F4" w:rsidRDefault="006400F4">
    <w:pPr>
      <w:pStyle w:val="a6"/>
      <w:tabs>
        <w:tab w:val="center" w:pos="4677"/>
        <w:tab w:val="right" w:pos="9355"/>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0F4" w:rsidRPr="00E47073" w:rsidRDefault="00E47073" w:rsidP="00E47073">
    <w:pPr>
      <w:pStyle w:val="a6"/>
      <w:jc w:val="right"/>
      <w:rPr>
        <w:sz w:val="20"/>
      </w:rPr>
    </w:pPr>
    <w:r w:rsidRPr="00E47073">
      <w:rPr>
        <w:sz w:val="20"/>
      </w:rPr>
      <w:fldChar w:fldCharType="begin"/>
    </w:r>
    <w:r w:rsidRPr="00E47073">
      <w:rPr>
        <w:sz w:val="20"/>
      </w:rPr>
      <w:instrText xml:space="preserve"> PAGE  \* MERGEFORMAT </w:instrText>
    </w:r>
    <w:r w:rsidRPr="00E47073">
      <w:rPr>
        <w:sz w:val="20"/>
      </w:rPr>
      <w:fldChar w:fldCharType="separate"/>
    </w:r>
    <w:r w:rsidR="00DB7E81">
      <w:rPr>
        <w:noProof/>
        <w:sz w:val="20"/>
      </w:rPr>
      <w:t>5</w:t>
    </w:r>
    <w:r w:rsidRPr="00E47073">
      <w:rPr>
        <w:sz w:val="2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0F4" w:rsidRDefault="006400F4">
    <w:pPr>
      <w:pStyle w:val="a6"/>
      <w:tabs>
        <w:tab w:val="center" w:pos="4677"/>
        <w:tab w:val="right" w:pos="9355"/>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00F4" w:rsidRDefault="003571AC">
      <w:pPr>
        <w:rPr>
          <w:lang w:val="ru-RU"/>
        </w:rPr>
      </w:pPr>
      <w:r>
        <w:rPr>
          <w:lang w:val="ru-RU"/>
        </w:rPr>
        <w:separator/>
      </w:r>
    </w:p>
    <w:p w:rsidR="006400F4" w:rsidRDefault="006400F4">
      <w:pPr>
        <w:rPr>
          <w:lang w:val="ru-RU"/>
        </w:rPr>
      </w:pPr>
    </w:p>
  </w:footnote>
  <w:footnote w:type="continuationSeparator" w:id="0">
    <w:p w:rsidR="006400F4" w:rsidRDefault="003571AC">
      <w:pPr>
        <w:rPr>
          <w:lang w:val="ru-RU"/>
        </w:rPr>
      </w:pPr>
      <w:r>
        <w:rPr>
          <w:lang w:val="ru-RU"/>
        </w:rPr>
        <w:continuationSeparator/>
      </w:r>
    </w:p>
    <w:p w:rsidR="006400F4" w:rsidRDefault="006400F4">
      <w:pPr>
        <w:rPr>
          <w:lang w:val="ru-RU"/>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0F4" w:rsidRDefault="006400F4">
    <w:pPr>
      <w:pStyle w:val="a4"/>
      <w:tabs>
        <w:tab w:val="center" w:pos="4677"/>
        <w:tab w:val="right" w:pos="9355"/>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0F4" w:rsidRPr="00E47073" w:rsidRDefault="006400F4" w:rsidP="00E47073">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0F4" w:rsidRDefault="006400F4">
    <w:pPr>
      <w:pStyle w:val="a4"/>
      <w:tabs>
        <w:tab w:val="center" w:pos="4677"/>
        <w:tab w:val="right" w:pos="9355"/>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E8673D"/>
    <w:multiLevelType w:val="multilevel"/>
    <w:tmpl w:val="0FC436DC"/>
    <w:lvl w:ilvl="0">
      <w:start w:val="1"/>
      <w:numFmt w:val="decimal"/>
      <w:lvlText w:val="%1."/>
      <w:lvlJc w:val="left"/>
      <w:pPr>
        <w:ind w:left="360" w:hanging="360"/>
      </w:pPr>
      <w:rPr>
        <w:b/>
        <w:sz w:val="20"/>
      </w:rPr>
    </w:lvl>
    <w:lvl w:ilvl="1">
      <w:start w:val="1"/>
      <w:numFmt w:val="decimal"/>
      <w:lvlText w:val="%1.%2."/>
      <w:lvlJc w:val="left"/>
      <w:pPr>
        <w:ind w:left="792" w:hanging="432"/>
      </w:pPr>
    </w:lvl>
    <w:lvl w:ilvl="2">
      <w:start w:val="1"/>
      <w:numFmt w:val="decimal"/>
      <w:lvlText w:val="2.1.%3."/>
      <w:lvlJc w:val="left"/>
      <w:pPr>
        <w:ind w:left="1224" w:hanging="504"/>
      </w:pPr>
      <w:rPr>
        <w:rFonts w:ascii="Arial" w:hAnsi="Arial" w:cs="Times New Roman" w:hint="default"/>
        <w:b/>
        <w:i w:val="0"/>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8E44D87"/>
    <w:multiLevelType w:val="multilevel"/>
    <w:tmpl w:val="CBE0DA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1"/>
      <w:lvlText w:val="%1.%2.%3."/>
      <w:lvlJc w:val="left"/>
      <w:pPr>
        <w:ind w:left="0" w:firstLine="0"/>
      </w:pPr>
      <w:rPr>
        <w:rFonts w:ascii="Arial" w:hAnsi="Arial" w:cs="Arial" w:hint="default"/>
        <w:b/>
        <w:i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22D"/>
    <w:rsid w:val="003571AC"/>
    <w:rsid w:val="00417092"/>
    <w:rsid w:val="0055022D"/>
    <w:rsid w:val="006400F4"/>
    <w:rsid w:val="00872AFD"/>
    <w:rsid w:val="00A36965"/>
    <w:rsid w:val="00DB7E81"/>
    <w:rsid w:val="00E47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0F371C75"/>
  <w15:chartTrackingRefBased/>
  <w15:docId w15:val="{889D0A0A-53A3-4546-B2B9-61DFC25EF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0">
    <w:name w:val="heading 1"/>
    <w:basedOn w:val="a"/>
    <w:next w:val="a0"/>
    <w:link w:val="11"/>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Обычный"/>
    <w:basedOn w:val="a"/>
  </w:style>
  <w:style w:type="character" w:customStyle="1" w:styleId="11">
    <w:name w:val="Заголовок 1 Знак"/>
    <w:basedOn w:val="a1"/>
    <w:link w:val="10"/>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4">
    <w:name w:val="header"/>
    <w:basedOn w:val="a"/>
    <w:link w:val="a5"/>
    <w:unhideWhenUsed/>
  </w:style>
  <w:style w:type="character" w:customStyle="1" w:styleId="a5">
    <w:name w:val="Верхній колонтитул Знак"/>
    <w:basedOn w:val="a1"/>
    <w:link w:val="a4"/>
    <w:locked/>
    <w:rPr>
      <w:sz w:val="24"/>
      <w:szCs w:val="24"/>
    </w:rPr>
  </w:style>
  <w:style w:type="paragraph" w:styleId="a6">
    <w:name w:val="footer"/>
    <w:basedOn w:val="a"/>
    <w:link w:val="a7"/>
    <w:uiPriority w:val="99"/>
    <w:unhideWhenUsed/>
  </w:style>
  <w:style w:type="character" w:customStyle="1" w:styleId="a7">
    <w:name w:val="Нижній колонтитул Знак"/>
    <w:basedOn w:val="a1"/>
    <w:link w:val="a6"/>
    <w:uiPriority w:val="99"/>
    <w:locked/>
    <w:rPr>
      <w:sz w:val="24"/>
      <w:szCs w:val="24"/>
    </w:rPr>
  </w:style>
  <w:style w:type="paragraph" w:styleId="a8">
    <w:name w:val="Body Text"/>
    <w:basedOn w:val="a"/>
    <w:link w:val="a9"/>
    <w:semiHidden/>
    <w:unhideWhenUsed/>
  </w:style>
  <w:style w:type="character" w:customStyle="1" w:styleId="a9">
    <w:name w:val="Основний текст Знак"/>
    <w:basedOn w:val="a1"/>
    <w:link w:val="a8"/>
    <w:semiHidden/>
    <w:locked/>
    <w:rPr>
      <w:sz w:val="24"/>
      <w:szCs w:val="24"/>
    </w:rPr>
  </w:style>
  <w:style w:type="paragraph" w:styleId="2">
    <w:name w:val="Body Text 2"/>
    <w:basedOn w:val="a"/>
    <w:link w:val="20"/>
    <w:semiHidden/>
    <w:unhideWhenUsed/>
  </w:style>
  <w:style w:type="character" w:customStyle="1" w:styleId="20">
    <w:name w:val="Основний текст 2 Знак"/>
    <w:basedOn w:val="a1"/>
    <w:link w:val="2"/>
    <w:semiHidden/>
    <w:locked/>
    <w:rPr>
      <w:sz w:val="24"/>
      <w:szCs w:val="24"/>
    </w:rPr>
  </w:style>
  <w:style w:type="paragraph" w:styleId="aa">
    <w:name w:val="Plain Text"/>
    <w:basedOn w:val="a"/>
    <w:link w:val="ab"/>
    <w:uiPriority w:val="99"/>
    <w:semiHidden/>
    <w:unhideWhenUsed/>
    <w:rPr>
      <w:rFonts w:ascii="Consolas" w:eastAsiaTheme="minorHAnsi" w:hAnsi="Consolas" w:cstheme="minorBidi"/>
      <w:sz w:val="21"/>
      <w:szCs w:val="21"/>
    </w:rPr>
  </w:style>
  <w:style w:type="character" w:customStyle="1" w:styleId="ab">
    <w:name w:val="Текст Знак"/>
    <w:basedOn w:val="a1"/>
    <w:link w:val="aa"/>
    <w:uiPriority w:val="99"/>
    <w:semiHidden/>
    <w:locked/>
    <w:rPr>
      <w:rFonts w:ascii="Consolas" w:eastAsiaTheme="minorHAnsi" w:hAnsi="Consolas" w:cstheme="minorBidi" w:hint="default"/>
      <w:sz w:val="21"/>
      <w:szCs w:val="21"/>
      <w:lang w:eastAsia="en-US"/>
    </w:rPr>
  </w:style>
  <w:style w:type="paragraph" w:styleId="ac">
    <w:name w:val="Balloon Text"/>
    <w:basedOn w:val="a"/>
    <w:link w:val="ad"/>
    <w:semiHidden/>
    <w:unhideWhenUsed/>
  </w:style>
  <w:style w:type="character" w:customStyle="1" w:styleId="ad">
    <w:name w:val="Текст у виносці Знак"/>
    <w:basedOn w:val="a1"/>
    <w:link w:val="ac"/>
    <w:semiHidden/>
    <w:locked/>
    <w:rPr>
      <w:rFonts w:ascii="Segoe UI" w:hAnsi="Segoe UI" w:cs="Segoe UI" w:hint="default"/>
      <w:sz w:val="18"/>
      <w:szCs w:val="18"/>
    </w:rPr>
  </w:style>
  <w:style w:type="paragraph" w:styleId="ae">
    <w:name w:val="List Paragraph"/>
    <w:basedOn w:val="a"/>
    <w:uiPriority w:val="34"/>
    <w:qFormat/>
    <w:pPr>
      <w:ind w:left="720"/>
      <w:contextualSpacing/>
    </w:pPr>
  </w:style>
  <w:style w:type="paragraph" w:customStyle="1" w:styleId="21">
    <w:name w:val="заголовок 2"/>
    <w:basedOn w:val="a"/>
    <w:next w:val="a0"/>
    <w:pPr>
      <w:keepNext/>
      <w:spacing w:line="360" w:lineRule="auto"/>
      <w:jc w:val="center"/>
    </w:pPr>
    <w:rPr>
      <w:b/>
      <w:bCs/>
      <w:sz w:val="28"/>
      <w:szCs w:val="28"/>
    </w:rPr>
  </w:style>
  <w:style w:type="character" w:customStyle="1" w:styleId="12">
    <w:name w:val="Стиль1 Знак"/>
    <w:basedOn w:val="a1"/>
    <w:link w:val="1"/>
    <w:locked/>
    <w:rPr>
      <w:rFonts w:ascii="Arial" w:hAnsi="Arial" w:cs="Arial" w:hint="default"/>
      <w:lang w:val="uk-UA"/>
    </w:rPr>
  </w:style>
  <w:style w:type="paragraph" w:customStyle="1" w:styleId="1">
    <w:name w:val="Стиль1"/>
    <w:basedOn w:val="a"/>
    <w:link w:val="12"/>
    <w:qFormat/>
    <w:pPr>
      <w:numPr>
        <w:ilvl w:val="2"/>
        <w:numId w:val="2"/>
      </w:numPr>
      <w:jc w:val="both"/>
    </w:pPr>
    <w:rPr>
      <w:rFonts w:ascii="Arial" w:hAnsi="Arial" w:cs="Arial"/>
      <w:sz w:val="20"/>
      <w:szCs w:val="20"/>
    </w:rPr>
  </w:style>
  <w:style w:type="paragraph" w:customStyle="1" w:styleId="af">
    <w:name w:val="Верхний колонтитул"/>
    <w:basedOn w:val="a"/>
    <w:link w:val="af0"/>
  </w:style>
  <w:style w:type="character" w:customStyle="1" w:styleId="af0">
    <w:name w:val="Верхний колонтитул Знак"/>
    <w:basedOn w:val="a1"/>
    <w:link w:val="af"/>
    <w:locked/>
    <w:rPr>
      <w:sz w:val="24"/>
      <w:szCs w:val="24"/>
    </w:rPr>
  </w:style>
  <w:style w:type="paragraph" w:customStyle="1" w:styleId="af1">
    <w:name w:val="Нижний колонтитул"/>
    <w:basedOn w:val="a"/>
    <w:link w:val="af2"/>
  </w:style>
  <w:style w:type="character" w:customStyle="1" w:styleId="af2">
    <w:name w:val="Нижний колонтитул Знак"/>
    <w:basedOn w:val="a1"/>
    <w:link w:val="af1"/>
    <w:uiPriority w:val="99"/>
    <w:locked/>
    <w:rPr>
      <w:sz w:val="24"/>
      <w:szCs w:val="24"/>
    </w:rPr>
  </w:style>
  <w:style w:type="paragraph" w:customStyle="1" w:styleId="af3">
    <w:name w:val="Основной текст"/>
    <w:basedOn w:val="a"/>
    <w:link w:val="af4"/>
  </w:style>
  <w:style w:type="character" w:customStyle="1" w:styleId="af4">
    <w:name w:val="Основной текст Знак"/>
    <w:basedOn w:val="a1"/>
    <w:link w:val="af3"/>
    <w:semiHidden/>
    <w:locked/>
    <w:rPr>
      <w:sz w:val="24"/>
      <w:szCs w:val="24"/>
      <w:lang w:val="ru-RU" w:eastAsia="ru-RU" w:bidi="ar-SA"/>
    </w:rPr>
  </w:style>
  <w:style w:type="paragraph" w:customStyle="1" w:styleId="22">
    <w:name w:val="Основной текст 2"/>
    <w:basedOn w:val="a"/>
    <w:link w:val="23"/>
  </w:style>
  <w:style w:type="character" w:customStyle="1" w:styleId="23">
    <w:name w:val="Основной текст 2 Знак"/>
    <w:basedOn w:val="a1"/>
    <w:link w:val="22"/>
    <w:semiHidden/>
    <w:locked/>
    <w:rPr>
      <w:sz w:val="24"/>
      <w:szCs w:val="24"/>
    </w:rPr>
  </w:style>
  <w:style w:type="paragraph" w:customStyle="1" w:styleId="af5">
    <w:name w:val="Текст выноски"/>
    <w:basedOn w:val="a"/>
    <w:link w:val="af6"/>
  </w:style>
  <w:style w:type="character" w:customStyle="1" w:styleId="af6">
    <w:name w:val="Текст выноски Знак"/>
    <w:basedOn w:val="a1"/>
    <w:link w:val="af5"/>
    <w:semiHidden/>
    <w:locked/>
    <w:rPr>
      <w:rFonts w:ascii="Tahoma" w:hAnsi="Tahoma" w:cs="Tahoma" w:hint="default"/>
      <w:sz w:val="16"/>
      <w:szCs w:val="16"/>
    </w:rPr>
  </w:style>
  <w:style w:type="character" w:customStyle="1" w:styleId="st1">
    <w:name w:val="st1"/>
    <w:basedOn w:val="a1"/>
  </w:style>
  <w:style w:type="table" w:customStyle="1" w:styleId="af7">
    <w:name w:val="Обычная таблица"/>
    <w:uiPriority w:val="99"/>
    <w:semiHidden/>
    <w:tblPr>
      <w:tblCellMar>
        <w:top w:w="0" w:type="dxa"/>
        <w:left w:w="108" w:type="dxa"/>
        <w:bottom w:w="0" w:type="dxa"/>
        <w:right w:w="108" w:type="dxa"/>
      </w:tblCellMar>
    </w:tblPr>
  </w:style>
  <w:style w:type="table" w:customStyle="1" w:styleId="af8">
    <w:name w:val="Сетка таблицы"/>
    <w:basedOn w:val="a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80d9435b">
    <w:name w:val="cs80d9435b"/>
    <w:basedOn w:val="a"/>
    <w:pPr>
      <w:jc w:val="both"/>
    </w:pPr>
    <w:rPr>
      <w:rFonts w:eastAsiaTheme="minorEastAsia"/>
    </w:rPr>
  </w:style>
  <w:style w:type="paragraph" w:customStyle="1" w:styleId="csa16174ba">
    <w:name w:val="csa16174ba"/>
    <w:basedOn w:val="a"/>
    <w:pPr>
      <w:spacing w:before="100" w:beforeAutospacing="1" w:after="100" w:afterAutospacing="1"/>
    </w:pPr>
    <w:rPr>
      <w:rFonts w:ascii="Arial" w:eastAsiaTheme="minorEastAsia" w:hAnsi="Arial" w:cs="Arial"/>
      <w:color w:val="000000"/>
      <w:sz w:val="20"/>
      <w:szCs w:val="20"/>
    </w:rPr>
  </w:style>
  <w:style w:type="paragraph" w:customStyle="1" w:styleId="cs5e98e930">
    <w:name w:val="cs5e98e930"/>
    <w:basedOn w:val="a"/>
    <w:pPr>
      <w:spacing w:before="100" w:beforeAutospacing="1" w:after="100" w:afterAutospacing="1"/>
    </w:pPr>
    <w:rPr>
      <w:rFonts w:ascii="Arial" w:eastAsiaTheme="minorEastAsia" w:hAnsi="Arial" w:cs="Arial"/>
      <w:b/>
      <w:bCs/>
      <w:color w:val="000000"/>
      <w:sz w:val="20"/>
      <w:szCs w:val="20"/>
    </w:rPr>
  </w:style>
  <w:style w:type="paragraph" w:customStyle="1" w:styleId="cs2e86d3a6">
    <w:name w:val="cs2e86d3a6"/>
    <w:basedOn w:val="a"/>
    <w:pPr>
      <w:jc w:val="center"/>
    </w:pPr>
    <w:rPr>
      <w:rFonts w:eastAsiaTheme="minorEastAsia"/>
    </w:rPr>
  </w:style>
  <w:style w:type="paragraph" w:customStyle="1" w:styleId="cs640f44ed">
    <w:name w:val="cs640f44ed"/>
    <w:basedOn w:val="a"/>
    <w:pPr>
      <w:spacing w:before="100" w:beforeAutospacing="1" w:after="100" w:afterAutospacing="1"/>
    </w:pPr>
    <w:rPr>
      <w:rFonts w:ascii="Cambria" w:eastAsiaTheme="minorEastAsia" w:hAnsi="Cambria"/>
      <w:color w:val="000000"/>
      <w:sz w:val="20"/>
      <w:szCs w:val="20"/>
    </w:rPr>
  </w:style>
  <w:style w:type="paragraph" w:customStyle="1" w:styleId="csbe9959e4">
    <w:name w:val="csbe9959e4"/>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9f67875f">
    <w:name w:val="cs9f67875f"/>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1">
    <w:name w:val="cs80d9435b1"/>
    <w:basedOn w:val="a1"/>
  </w:style>
  <w:style w:type="character" w:customStyle="1" w:styleId="csa16174ba1">
    <w:name w:val="csa16174ba1"/>
    <w:basedOn w:val="a1"/>
    <w:rPr>
      <w:rFonts w:ascii="Arial" w:hAnsi="Arial" w:cs="Arial" w:hint="default"/>
      <w:b w:val="0"/>
      <w:bCs w:val="0"/>
      <w:i w:val="0"/>
      <w:iCs w:val="0"/>
      <w:color w:val="000000"/>
      <w:sz w:val="20"/>
      <w:szCs w:val="20"/>
      <w:shd w:val="clear" w:color="auto" w:fill="auto"/>
    </w:rPr>
  </w:style>
  <w:style w:type="character" w:customStyle="1" w:styleId="cs5e98e9301">
    <w:name w:val="cs5e98e9301"/>
    <w:basedOn w:val="a1"/>
    <w:rPr>
      <w:rFonts w:ascii="Arial" w:hAnsi="Arial" w:cs="Arial" w:hint="default"/>
      <w:b/>
      <w:bCs/>
      <w:i w:val="0"/>
      <w:iCs w:val="0"/>
      <w:color w:val="000000"/>
      <w:sz w:val="20"/>
      <w:szCs w:val="20"/>
      <w:shd w:val="clear" w:color="auto" w:fill="auto"/>
    </w:rPr>
  </w:style>
  <w:style w:type="character" w:customStyle="1" w:styleId="cs640f44ed1">
    <w:name w:val="cs640f44ed1"/>
    <w:basedOn w:val="a1"/>
    <w:rPr>
      <w:rFonts w:ascii="Cambria" w:hAnsi="Cambria" w:hint="default"/>
      <w:b w:val="0"/>
      <w:bCs w:val="0"/>
      <w:i w:val="0"/>
      <w:iCs w:val="0"/>
      <w:color w:val="000000"/>
      <w:sz w:val="20"/>
      <w:szCs w:val="20"/>
      <w:shd w:val="clear" w:color="auto" w:fill="auto"/>
    </w:rPr>
  </w:style>
  <w:style w:type="paragraph" w:customStyle="1" w:styleId="cs202b20ac">
    <w:name w:val="cs202b20ac"/>
    <w:basedOn w:val="a"/>
    <w:rsid w:val="00E47073"/>
    <w:pPr>
      <w:jc w:val="center"/>
    </w:pPr>
    <w:rPr>
      <w:rFonts w:eastAsiaTheme="minorEastAsia"/>
    </w:rPr>
  </w:style>
  <w:style w:type="paragraph" w:customStyle="1" w:styleId="csf06cd379">
    <w:name w:val="csf06cd379"/>
    <w:basedOn w:val="a"/>
    <w:rsid w:val="00E47073"/>
    <w:pPr>
      <w:jc w:val="both"/>
    </w:pPr>
    <w:rPr>
      <w:rFonts w:eastAsiaTheme="minorEastAsia"/>
    </w:rPr>
  </w:style>
  <w:style w:type="character" w:customStyle="1" w:styleId="csd5d7d2901">
    <w:name w:val="csd5d7d2901"/>
    <w:basedOn w:val="a1"/>
    <w:rsid w:val="00E47073"/>
    <w:rPr>
      <w:rFonts w:ascii="Arial" w:hAnsi="Arial" w:cs="Arial" w:hint="default"/>
      <w:b w:val="0"/>
      <w:bCs w:val="0"/>
      <w:i w:val="0"/>
      <w:iCs w:val="0"/>
      <w:color w:val="000000"/>
      <w:sz w:val="22"/>
      <w:szCs w:val="22"/>
      <w:shd w:val="clear" w:color="auto" w:fill="auto"/>
    </w:rPr>
  </w:style>
  <w:style w:type="paragraph" w:customStyle="1" w:styleId="cs95e872d0">
    <w:name w:val="cs95e872d0"/>
    <w:basedOn w:val="a"/>
    <w:rsid w:val="00E47073"/>
    <w:rPr>
      <w:rFonts w:eastAsiaTheme="minorEastAsia"/>
    </w:rPr>
  </w:style>
  <w:style w:type="character" w:customStyle="1" w:styleId="cs80d9435b2">
    <w:name w:val="cs80d9435b2"/>
    <w:basedOn w:val="a1"/>
    <w:rsid w:val="00E47073"/>
  </w:style>
  <w:style w:type="character" w:customStyle="1" w:styleId="cs5e98e9302">
    <w:name w:val="cs5e98e9302"/>
    <w:basedOn w:val="a1"/>
    <w:rsid w:val="00E47073"/>
    <w:rPr>
      <w:rFonts w:ascii="Arial" w:hAnsi="Arial" w:cs="Arial" w:hint="default"/>
      <w:b/>
      <w:bCs/>
      <w:i w:val="0"/>
      <w:iCs w:val="0"/>
      <w:color w:val="000000"/>
      <w:sz w:val="20"/>
      <w:szCs w:val="20"/>
      <w:shd w:val="clear" w:color="auto" w:fill="auto"/>
    </w:rPr>
  </w:style>
  <w:style w:type="character" w:customStyle="1" w:styleId="csa16174ba2">
    <w:name w:val="csa16174ba2"/>
    <w:basedOn w:val="a1"/>
    <w:rsid w:val="00E47073"/>
    <w:rPr>
      <w:rFonts w:ascii="Arial" w:hAnsi="Arial" w:cs="Arial" w:hint="default"/>
      <w:b w:val="0"/>
      <w:bCs w:val="0"/>
      <w:i w:val="0"/>
      <w:iCs w:val="0"/>
      <w:color w:val="000000"/>
      <w:sz w:val="20"/>
      <w:szCs w:val="20"/>
      <w:shd w:val="clear" w:color="auto" w:fill="auto"/>
    </w:rPr>
  </w:style>
  <w:style w:type="character" w:customStyle="1" w:styleId="cs80d9435b3">
    <w:name w:val="cs80d9435b3"/>
    <w:basedOn w:val="a1"/>
    <w:rsid w:val="00E47073"/>
  </w:style>
  <w:style w:type="character" w:customStyle="1" w:styleId="cs5e98e9303">
    <w:name w:val="cs5e98e9303"/>
    <w:basedOn w:val="a1"/>
    <w:rsid w:val="00E47073"/>
    <w:rPr>
      <w:rFonts w:ascii="Arial" w:hAnsi="Arial" w:cs="Arial" w:hint="default"/>
      <w:b/>
      <w:bCs/>
      <w:i w:val="0"/>
      <w:iCs w:val="0"/>
      <w:color w:val="000000"/>
      <w:sz w:val="20"/>
      <w:szCs w:val="20"/>
      <w:shd w:val="clear" w:color="auto" w:fill="auto"/>
    </w:rPr>
  </w:style>
  <w:style w:type="character" w:customStyle="1" w:styleId="csa16174ba3">
    <w:name w:val="csa16174ba3"/>
    <w:basedOn w:val="a1"/>
    <w:rsid w:val="00E47073"/>
    <w:rPr>
      <w:rFonts w:ascii="Arial" w:hAnsi="Arial" w:cs="Arial" w:hint="default"/>
      <w:b w:val="0"/>
      <w:bCs w:val="0"/>
      <w:i w:val="0"/>
      <w:iCs w:val="0"/>
      <w:color w:val="000000"/>
      <w:sz w:val="20"/>
      <w:szCs w:val="20"/>
      <w:shd w:val="clear" w:color="auto" w:fill="auto"/>
    </w:rPr>
  </w:style>
  <w:style w:type="character" w:customStyle="1" w:styleId="cs80d9435b4">
    <w:name w:val="cs80d9435b4"/>
    <w:basedOn w:val="a1"/>
    <w:rsid w:val="00E47073"/>
  </w:style>
  <w:style w:type="character" w:customStyle="1" w:styleId="cs5e98e9304">
    <w:name w:val="cs5e98e9304"/>
    <w:basedOn w:val="a1"/>
    <w:rsid w:val="00E47073"/>
    <w:rPr>
      <w:rFonts w:ascii="Arial" w:hAnsi="Arial" w:cs="Arial" w:hint="default"/>
      <w:b/>
      <w:bCs/>
      <w:i w:val="0"/>
      <w:iCs w:val="0"/>
      <w:color w:val="000000"/>
      <w:sz w:val="20"/>
      <w:szCs w:val="20"/>
      <w:shd w:val="clear" w:color="auto" w:fill="auto"/>
    </w:rPr>
  </w:style>
  <w:style w:type="character" w:customStyle="1" w:styleId="csa16174ba4">
    <w:name w:val="csa16174ba4"/>
    <w:basedOn w:val="a1"/>
    <w:rsid w:val="00E47073"/>
    <w:rPr>
      <w:rFonts w:ascii="Arial" w:hAnsi="Arial" w:cs="Arial" w:hint="default"/>
      <w:b w:val="0"/>
      <w:bCs w:val="0"/>
      <w:i w:val="0"/>
      <w:iCs w:val="0"/>
      <w:color w:val="000000"/>
      <w:sz w:val="20"/>
      <w:szCs w:val="20"/>
      <w:shd w:val="clear" w:color="auto" w:fill="auto"/>
    </w:rPr>
  </w:style>
  <w:style w:type="character" w:customStyle="1" w:styleId="cs80d9435b5">
    <w:name w:val="cs80d9435b5"/>
    <w:basedOn w:val="a1"/>
    <w:rsid w:val="00E47073"/>
  </w:style>
  <w:style w:type="character" w:customStyle="1" w:styleId="cs5e98e9305">
    <w:name w:val="cs5e98e9305"/>
    <w:basedOn w:val="a1"/>
    <w:rsid w:val="00E47073"/>
    <w:rPr>
      <w:rFonts w:ascii="Arial" w:hAnsi="Arial" w:cs="Arial" w:hint="default"/>
      <w:b/>
      <w:bCs/>
      <w:i w:val="0"/>
      <w:iCs w:val="0"/>
      <w:color w:val="000000"/>
      <w:sz w:val="20"/>
      <w:szCs w:val="20"/>
      <w:shd w:val="clear" w:color="auto" w:fill="auto"/>
    </w:rPr>
  </w:style>
  <w:style w:type="character" w:customStyle="1" w:styleId="csa16174ba5">
    <w:name w:val="csa16174ba5"/>
    <w:basedOn w:val="a1"/>
    <w:rsid w:val="00E47073"/>
    <w:rPr>
      <w:rFonts w:ascii="Arial" w:hAnsi="Arial" w:cs="Arial" w:hint="default"/>
      <w:b w:val="0"/>
      <w:bCs w:val="0"/>
      <w:i w:val="0"/>
      <w:iCs w:val="0"/>
      <w:color w:val="000000"/>
      <w:sz w:val="20"/>
      <w:szCs w:val="20"/>
      <w:shd w:val="clear" w:color="auto" w:fill="auto"/>
    </w:rPr>
  </w:style>
  <w:style w:type="character" w:customStyle="1" w:styleId="cs80d9435b6">
    <w:name w:val="cs80d9435b6"/>
    <w:basedOn w:val="a1"/>
    <w:rsid w:val="00E47073"/>
  </w:style>
  <w:style w:type="character" w:customStyle="1" w:styleId="cs5e98e9306">
    <w:name w:val="cs5e98e9306"/>
    <w:basedOn w:val="a1"/>
    <w:rsid w:val="00E47073"/>
    <w:rPr>
      <w:rFonts w:ascii="Arial" w:hAnsi="Arial" w:cs="Arial" w:hint="default"/>
      <w:b/>
      <w:bCs/>
      <w:i w:val="0"/>
      <w:iCs w:val="0"/>
      <w:color w:val="000000"/>
      <w:sz w:val="20"/>
      <w:szCs w:val="20"/>
      <w:shd w:val="clear" w:color="auto" w:fill="auto"/>
    </w:rPr>
  </w:style>
  <w:style w:type="character" w:customStyle="1" w:styleId="csa16174ba6">
    <w:name w:val="csa16174ba6"/>
    <w:basedOn w:val="a1"/>
    <w:rsid w:val="00E47073"/>
    <w:rPr>
      <w:rFonts w:ascii="Arial" w:hAnsi="Arial" w:cs="Arial" w:hint="default"/>
      <w:b w:val="0"/>
      <w:bCs w:val="0"/>
      <w:i w:val="0"/>
      <w:iCs w:val="0"/>
      <w:color w:val="000000"/>
      <w:sz w:val="20"/>
      <w:szCs w:val="20"/>
      <w:shd w:val="clear" w:color="auto" w:fill="auto"/>
    </w:rPr>
  </w:style>
  <w:style w:type="character" w:customStyle="1" w:styleId="cs80d9435b7">
    <w:name w:val="cs80d9435b7"/>
    <w:basedOn w:val="a1"/>
    <w:rsid w:val="00E47073"/>
  </w:style>
  <w:style w:type="character" w:customStyle="1" w:styleId="cs5e98e9307">
    <w:name w:val="cs5e98e9307"/>
    <w:basedOn w:val="a1"/>
    <w:rsid w:val="00E47073"/>
    <w:rPr>
      <w:rFonts w:ascii="Arial" w:hAnsi="Arial" w:cs="Arial" w:hint="default"/>
      <w:b/>
      <w:bCs/>
      <w:i w:val="0"/>
      <w:iCs w:val="0"/>
      <w:color w:val="000000"/>
      <w:sz w:val="20"/>
      <w:szCs w:val="20"/>
      <w:shd w:val="clear" w:color="auto" w:fill="auto"/>
    </w:rPr>
  </w:style>
  <w:style w:type="character" w:customStyle="1" w:styleId="csa16174ba7">
    <w:name w:val="csa16174ba7"/>
    <w:basedOn w:val="a1"/>
    <w:rsid w:val="00E47073"/>
    <w:rPr>
      <w:rFonts w:ascii="Arial" w:hAnsi="Arial" w:cs="Arial" w:hint="default"/>
      <w:b w:val="0"/>
      <w:bCs w:val="0"/>
      <w:i w:val="0"/>
      <w:iCs w:val="0"/>
      <w:color w:val="000000"/>
      <w:sz w:val="20"/>
      <w:szCs w:val="20"/>
      <w:shd w:val="clear" w:color="auto" w:fill="auto"/>
    </w:rPr>
  </w:style>
  <w:style w:type="character" w:customStyle="1" w:styleId="cs80d9435b8">
    <w:name w:val="cs80d9435b8"/>
    <w:basedOn w:val="a1"/>
    <w:rsid w:val="00E47073"/>
  </w:style>
  <w:style w:type="character" w:customStyle="1" w:styleId="cs5e98e9308">
    <w:name w:val="cs5e98e9308"/>
    <w:basedOn w:val="a1"/>
    <w:rsid w:val="00E47073"/>
    <w:rPr>
      <w:rFonts w:ascii="Arial" w:hAnsi="Arial" w:cs="Arial" w:hint="default"/>
      <w:b/>
      <w:bCs/>
      <w:i w:val="0"/>
      <w:iCs w:val="0"/>
      <w:color w:val="000000"/>
      <w:sz w:val="20"/>
      <w:szCs w:val="20"/>
      <w:shd w:val="clear" w:color="auto" w:fill="auto"/>
    </w:rPr>
  </w:style>
  <w:style w:type="character" w:customStyle="1" w:styleId="csa16174ba8">
    <w:name w:val="csa16174ba8"/>
    <w:basedOn w:val="a1"/>
    <w:rsid w:val="00E47073"/>
    <w:rPr>
      <w:rFonts w:ascii="Arial" w:hAnsi="Arial" w:cs="Arial" w:hint="default"/>
      <w:b w:val="0"/>
      <w:bCs w:val="0"/>
      <w:i w:val="0"/>
      <w:iCs w:val="0"/>
      <w:color w:val="000000"/>
      <w:sz w:val="20"/>
      <w:szCs w:val="20"/>
      <w:shd w:val="clear" w:color="auto" w:fill="auto"/>
    </w:rPr>
  </w:style>
  <w:style w:type="character" w:customStyle="1" w:styleId="cs80d9435b9">
    <w:name w:val="cs80d9435b9"/>
    <w:basedOn w:val="a1"/>
    <w:rsid w:val="00E47073"/>
  </w:style>
  <w:style w:type="character" w:customStyle="1" w:styleId="cs5e98e9309">
    <w:name w:val="cs5e98e9309"/>
    <w:basedOn w:val="a1"/>
    <w:rsid w:val="00E47073"/>
    <w:rPr>
      <w:rFonts w:ascii="Arial" w:hAnsi="Arial" w:cs="Arial" w:hint="default"/>
      <w:b/>
      <w:bCs/>
      <w:i w:val="0"/>
      <w:iCs w:val="0"/>
      <w:color w:val="000000"/>
      <w:sz w:val="20"/>
      <w:szCs w:val="20"/>
      <w:shd w:val="clear" w:color="auto" w:fill="auto"/>
    </w:rPr>
  </w:style>
  <w:style w:type="character" w:customStyle="1" w:styleId="csa16174ba9">
    <w:name w:val="csa16174ba9"/>
    <w:basedOn w:val="a1"/>
    <w:rsid w:val="00E47073"/>
    <w:rPr>
      <w:rFonts w:ascii="Arial" w:hAnsi="Arial" w:cs="Arial" w:hint="default"/>
      <w:b w:val="0"/>
      <w:bCs w:val="0"/>
      <w:i w:val="0"/>
      <w:iCs w:val="0"/>
      <w:color w:val="000000"/>
      <w:sz w:val="20"/>
      <w:szCs w:val="20"/>
      <w:shd w:val="clear" w:color="auto" w:fill="auto"/>
    </w:rPr>
  </w:style>
  <w:style w:type="character" w:customStyle="1" w:styleId="cs80d9435b10">
    <w:name w:val="cs80d9435b10"/>
    <w:basedOn w:val="a1"/>
    <w:rsid w:val="00E47073"/>
  </w:style>
  <w:style w:type="character" w:customStyle="1" w:styleId="cs5e98e93010">
    <w:name w:val="cs5e98e93010"/>
    <w:basedOn w:val="a1"/>
    <w:rsid w:val="00E47073"/>
    <w:rPr>
      <w:rFonts w:ascii="Arial" w:hAnsi="Arial" w:cs="Arial" w:hint="default"/>
      <w:b/>
      <w:bCs/>
      <w:i w:val="0"/>
      <w:iCs w:val="0"/>
      <w:color w:val="000000"/>
      <w:sz w:val="20"/>
      <w:szCs w:val="20"/>
      <w:shd w:val="clear" w:color="auto" w:fill="auto"/>
    </w:rPr>
  </w:style>
  <w:style w:type="character" w:customStyle="1" w:styleId="csa16174ba10">
    <w:name w:val="csa16174ba10"/>
    <w:basedOn w:val="a1"/>
    <w:rsid w:val="00E47073"/>
    <w:rPr>
      <w:rFonts w:ascii="Arial" w:hAnsi="Arial" w:cs="Arial" w:hint="default"/>
      <w:b w:val="0"/>
      <w:bCs w:val="0"/>
      <w:i w:val="0"/>
      <w:iCs w:val="0"/>
      <w:color w:val="000000"/>
      <w:sz w:val="20"/>
      <w:szCs w:val="20"/>
      <w:shd w:val="clear" w:color="auto" w:fill="auto"/>
    </w:rPr>
  </w:style>
  <w:style w:type="character" w:customStyle="1" w:styleId="cs80d9435b11">
    <w:name w:val="cs80d9435b11"/>
    <w:basedOn w:val="a1"/>
    <w:rsid w:val="00E47073"/>
  </w:style>
  <w:style w:type="character" w:customStyle="1" w:styleId="cs5e98e93011">
    <w:name w:val="cs5e98e93011"/>
    <w:basedOn w:val="a1"/>
    <w:rsid w:val="00E47073"/>
    <w:rPr>
      <w:rFonts w:ascii="Arial" w:hAnsi="Arial" w:cs="Arial" w:hint="default"/>
      <w:b/>
      <w:bCs/>
      <w:i w:val="0"/>
      <w:iCs w:val="0"/>
      <w:color w:val="000000"/>
      <w:sz w:val="20"/>
      <w:szCs w:val="20"/>
      <w:shd w:val="clear" w:color="auto" w:fill="auto"/>
    </w:rPr>
  </w:style>
  <w:style w:type="character" w:customStyle="1" w:styleId="csa16174ba11">
    <w:name w:val="csa16174ba11"/>
    <w:basedOn w:val="a1"/>
    <w:rsid w:val="00E47073"/>
    <w:rPr>
      <w:rFonts w:ascii="Arial" w:hAnsi="Arial" w:cs="Arial" w:hint="default"/>
      <w:b w:val="0"/>
      <w:bCs w:val="0"/>
      <w:i w:val="0"/>
      <w:iCs w:val="0"/>
      <w:color w:val="000000"/>
      <w:sz w:val="20"/>
      <w:szCs w:val="20"/>
      <w:shd w:val="clear" w:color="auto" w:fill="auto"/>
    </w:rPr>
  </w:style>
  <w:style w:type="character" w:customStyle="1" w:styleId="cs80d9435b12">
    <w:name w:val="cs80d9435b12"/>
    <w:basedOn w:val="a1"/>
    <w:rsid w:val="00E47073"/>
  </w:style>
  <w:style w:type="character" w:customStyle="1" w:styleId="cs5e98e93012">
    <w:name w:val="cs5e98e93012"/>
    <w:basedOn w:val="a1"/>
    <w:rsid w:val="00E47073"/>
    <w:rPr>
      <w:rFonts w:ascii="Arial" w:hAnsi="Arial" w:cs="Arial" w:hint="default"/>
      <w:b/>
      <w:bCs/>
      <w:i w:val="0"/>
      <w:iCs w:val="0"/>
      <w:color w:val="000000"/>
      <w:sz w:val="20"/>
      <w:szCs w:val="20"/>
      <w:shd w:val="clear" w:color="auto" w:fill="auto"/>
    </w:rPr>
  </w:style>
  <w:style w:type="character" w:customStyle="1" w:styleId="csa16174ba12">
    <w:name w:val="csa16174ba12"/>
    <w:basedOn w:val="a1"/>
    <w:rsid w:val="00E47073"/>
    <w:rPr>
      <w:rFonts w:ascii="Arial" w:hAnsi="Arial" w:cs="Arial" w:hint="default"/>
      <w:b w:val="0"/>
      <w:bCs w:val="0"/>
      <w:i w:val="0"/>
      <w:iCs w:val="0"/>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A3FB4-BE3F-42AB-A627-431E7BD60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2074</Words>
  <Characters>14832</Characters>
  <Application>Microsoft Office Word</Application>
  <DocSecurity>0</DocSecurity>
  <Lines>123</Lines>
  <Paragraphs>33</Paragraphs>
  <ScaleCrop>false</ScaleCrop>
  <HeadingPairs>
    <vt:vector size="2" baseType="variant">
      <vt:variant>
        <vt:lpstr>Назва</vt:lpstr>
      </vt:variant>
      <vt:variant>
        <vt:i4>1</vt:i4>
      </vt:variant>
    </vt:vector>
  </HeadingPairs>
  <TitlesOfParts>
    <vt:vector size="1" baseType="lpstr">
      <vt:lpstr/>
    </vt:vector>
  </TitlesOfParts>
  <Company>ParmCentr</Company>
  <LinksUpToDate>false</LinksUpToDate>
  <CharactersWithSpaces>16873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Шура Ірина Михайлівна</cp:lastModifiedBy>
  <cp:revision>2</cp:revision>
  <cp:lastPrinted>2025-08-27T12:15:00Z</cp:lastPrinted>
  <dcterms:created xsi:type="dcterms:W3CDTF">2025-08-27T12:15:00Z</dcterms:created>
  <dcterms:modified xsi:type="dcterms:W3CDTF">2025-08-27T12:15:00Z</dcterms:modified>
</cp:coreProperties>
</file>