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251BB9" w:rsidRPr="00763358" w:rsidRDefault="00251BB9">
            <w:pPr>
              <w:spacing w:after="0" w:line="240" w:lineRule="auto"/>
              <w:jc w:val="both"/>
              <w:rPr>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r w:rsidR="00113A69" w:rsidRPr="00113A69">
              <w:rPr>
                <w:b/>
                <w:bCs/>
                <w:color w:val="000000" w:themeColor="text1"/>
                <w:sz w:val="24"/>
                <w:szCs w:val="24"/>
                <w:lang w:val="ru-RU"/>
              </w:rPr>
              <w:t xml:space="preserve">Вода </w:t>
            </w:r>
            <w:proofErr w:type="spellStart"/>
            <w:r w:rsidR="00113A69" w:rsidRPr="00113A69">
              <w:rPr>
                <w:b/>
                <w:bCs/>
                <w:color w:val="000000" w:themeColor="text1"/>
                <w:sz w:val="24"/>
                <w:szCs w:val="24"/>
                <w:lang w:val="ru-RU"/>
              </w:rPr>
              <w:t>мінеральна</w:t>
            </w:r>
            <w:proofErr w:type="spellEnd"/>
            <w:r w:rsidR="00113A69" w:rsidRPr="00113A69">
              <w:rPr>
                <w:b/>
                <w:bCs/>
                <w:color w:val="000000" w:themeColor="text1"/>
                <w:sz w:val="24"/>
                <w:szCs w:val="24"/>
                <w:lang w:val="ru-RU"/>
              </w:rPr>
              <w:t xml:space="preserve"> </w:t>
            </w:r>
            <w:proofErr w:type="spellStart"/>
            <w:r w:rsidR="00113A69" w:rsidRPr="00113A69">
              <w:rPr>
                <w:b/>
                <w:bCs/>
                <w:color w:val="000000" w:themeColor="text1"/>
                <w:sz w:val="24"/>
                <w:szCs w:val="24"/>
                <w:lang w:val="ru-RU"/>
              </w:rPr>
              <w:t>Моршинська</w:t>
            </w:r>
            <w:proofErr w:type="spellEnd"/>
            <w:r w:rsidR="00113A69" w:rsidRPr="00113A69">
              <w:rPr>
                <w:b/>
                <w:bCs/>
                <w:color w:val="000000" w:themeColor="text1"/>
                <w:sz w:val="24"/>
                <w:szCs w:val="24"/>
                <w:lang w:val="ru-RU"/>
              </w:rPr>
              <w:t xml:space="preserve">, </w:t>
            </w:r>
            <w:proofErr w:type="spellStart"/>
            <w:r w:rsidR="00113A69" w:rsidRPr="00113A69">
              <w:rPr>
                <w:b/>
                <w:bCs/>
                <w:color w:val="000000" w:themeColor="text1"/>
                <w:sz w:val="24"/>
                <w:szCs w:val="24"/>
                <w:lang w:val="ru-RU"/>
              </w:rPr>
              <w:t>негазована</w:t>
            </w:r>
            <w:proofErr w:type="spellEnd"/>
            <w:r w:rsidR="00113A69" w:rsidRPr="00113A69">
              <w:rPr>
                <w:b/>
                <w:bCs/>
                <w:color w:val="000000" w:themeColor="text1"/>
                <w:sz w:val="24"/>
                <w:szCs w:val="24"/>
                <w:lang w:val="ru-RU"/>
              </w:rPr>
              <w:t xml:space="preserve">, 0,5 л ПЕТ; вода </w:t>
            </w:r>
            <w:proofErr w:type="spellStart"/>
            <w:r w:rsidR="00113A69" w:rsidRPr="00113A69">
              <w:rPr>
                <w:b/>
                <w:bCs/>
                <w:color w:val="000000" w:themeColor="text1"/>
                <w:sz w:val="24"/>
                <w:szCs w:val="24"/>
                <w:lang w:val="ru-RU"/>
              </w:rPr>
              <w:t>мінеральна</w:t>
            </w:r>
            <w:proofErr w:type="spellEnd"/>
            <w:r w:rsidR="00113A69" w:rsidRPr="00113A69">
              <w:rPr>
                <w:b/>
                <w:bCs/>
                <w:color w:val="000000" w:themeColor="text1"/>
                <w:sz w:val="24"/>
                <w:szCs w:val="24"/>
                <w:lang w:val="ru-RU"/>
              </w:rPr>
              <w:t xml:space="preserve"> </w:t>
            </w:r>
            <w:proofErr w:type="spellStart"/>
            <w:r w:rsidR="00113A69" w:rsidRPr="00113A69">
              <w:rPr>
                <w:b/>
                <w:bCs/>
                <w:color w:val="000000" w:themeColor="text1"/>
                <w:sz w:val="24"/>
                <w:szCs w:val="24"/>
                <w:lang w:val="ru-RU"/>
              </w:rPr>
              <w:t>Морши</w:t>
            </w:r>
            <w:r w:rsidR="00113A69">
              <w:rPr>
                <w:b/>
                <w:bCs/>
                <w:color w:val="000000" w:themeColor="text1"/>
                <w:sz w:val="24"/>
                <w:szCs w:val="24"/>
                <w:lang w:val="ru-RU"/>
              </w:rPr>
              <w:t>нська</w:t>
            </w:r>
            <w:proofErr w:type="spellEnd"/>
            <w:r w:rsidR="00113A69">
              <w:rPr>
                <w:b/>
                <w:bCs/>
                <w:color w:val="000000" w:themeColor="text1"/>
                <w:sz w:val="24"/>
                <w:szCs w:val="24"/>
                <w:lang w:val="ru-RU"/>
              </w:rPr>
              <w:t xml:space="preserve">, </w:t>
            </w:r>
            <w:proofErr w:type="spellStart"/>
            <w:r w:rsidR="00113A69">
              <w:rPr>
                <w:b/>
                <w:bCs/>
                <w:color w:val="000000" w:themeColor="text1"/>
                <w:sz w:val="24"/>
                <w:szCs w:val="24"/>
                <w:lang w:val="ru-RU"/>
              </w:rPr>
              <w:t>слабогазована</w:t>
            </w:r>
            <w:proofErr w:type="spellEnd"/>
            <w:r w:rsidR="00113A69">
              <w:rPr>
                <w:b/>
                <w:bCs/>
                <w:color w:val="000000" w:themeColor="text1"/>
                <w:sz w:val="24"/>
                <w:szCs w:val="24"/>
                <w:lang w:val="ru-RU"/>
              </w:rPr>
              <w:t>, 0,5 л ПЕТ</w:t>
            </w:r>
          </w:p>
          <w:p w:rsidR="00251BB9" w:rsidRPr="003C4DE1" w:rsidRDefault="00251BB9" w:rsidP="00A918D0">
            <w:pPr>
              <w:spacing w:after="0" w:line="240" w:lineRule="auto"/>
              <w:jc w:val="both"/>
              <w:rPr>
                <w:b/>
                <w:bCs/>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113A69" w:rsidRPr="00113A69">
              <w:rPr>
                <w:bCs/>
                <w:color w:val="000000" w:themeColor="text1"/>
                <w:sz w:val="24"/>
                <w:szCs w:val="24"/>
              </w:rPr>
              <w:t>15980000-1 — Безалкогольні напої</w:t>
            </w:r>
          </w:p>
          <w:p w:rsidR="00251BB9" w:rsidRPr="00113A69" w:rsidRDefault="00251BB9">
            <w:pPr>
              <w:spacing w:after="0" w:line="240" w:lineRule="auto"/>
              <w:rPr>
                <w:b/>
                <w:color w:val="000000" w:themeColor="text1"/>
                <w:sz w:val="24"/>
                <w:szCs w:val="24"/>
              </w:rPr>
            </w:pPr>
            <w:r w:rsidRPr="00304DEC">
              <w:rPr>
                <w:color w:val="000000" w:themeColor="text1"/>
                <w:sz w:val="24"/>
                <w:szCs w:val="24"/>
                <w:lang w:val="ru-RU"/>
              </w:rPr>
              <w:t xml:space="preserve">Тип закупівлі: </w:t>
            </w:r>
            <w:r w:rsidR="00113A69">
              <w:rPr>
                <w:b/>
                <w:color w:val="000000" w:themeColor="text1"/>
                <w:sz w:val="24"/>
                <w:szCs w:val="24"/>
                <w:lang w:val="ru-UA"/>
              </w:rPr>
              <w:t>Запит (ц</w:t>
            </w:r>
            <w:r w:rsidR="00113A69">
              <w:rPr>
                <w:b/>
                <w:color w:val="000000" w:themeColor="text1"/>
                <w:sz w:val="24"/>
                <w:szCs w:val="24"/>
              </w:rPr>
              <w:t>і</w:t>
            </w:r>
            <w:r w:rsidR="00113A69">
              <w:rPr>
                <w:b/>
                <w:color w:val="000000" w:themeColor="text1"/>
                <w:sz w:val="24"/>
                <w:szCs w:val="24"/>
                <w:lang w:val="ru-UA"/>
              </w:rPr>
              <w:t>ни)</w:t>
            </w:r>
            <w:r w:rsidR="00113A69">
              <w:rPr>
                <w:b/>
                <w:color w:val="000000" w:themeColor="text1"/>
                <w:sz w:val="24"/>
                <w:szCs w:val="24"/>
              </w:rPr>
              <w:t xml:space="preserve"> пропозицій</w:t>
            </w:r>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113A69" w:rsidRPr="00113A69">
              <w:rPr>
                <w:b/>
                <w:color w:val="000000" w:themeColor="text1"/>
                <w:sz w:val="24"/>
                <w:szCs w:val="24"/>
                <w:lang w:val="ru-UA"/>
              </w:rPr>
              <w:t>48 552</w:t>
            </w:r>
            <w:r w:rsidR="00981216">
              <w:rPr>
                <w:b/>
                <w:color w:val="000000" w:themeColor="text1"/>
                <w:sz w:val="24"/>
                <w:szCs w:val="24"/>
                <w:lang w:val="ru-UA"/>
              </w:rPr>
              <w:t>,00</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113A69">
              <w:rPr>
                <w:b/>
                <w:color w:val="000000" w:themeColor="text1"/>
                <w:sz w:val="24"/>
                <w:szCs w:val="24"/>
                <w:lang w:val="ru-UA"/>
              </w:rPr>
              <w:t>01</w:t>
            </w:r>
            <w:r w:rsidRPr="00AC2344">
              <w:rPr>
                <w:b/>
                <w:color w:val="000000" w:themeColor="text1"/>
                <w:sz w:val="24"/>
                <w:szCs w:val="24"/>
                <w:lang w:val="ru-RU"/>
              </w:rPr>
              <w:t xml:space="preserve"> </w:t>
            </w:r>
            <w:r w:rsidR="00B324D2">
              <w:rPr>
                <w:b/>
                <w:color w:val="000000" w:themeColor="text1"/>
                <w:sz w:val="24"/>
                <w:szCs w:val="24"/>
                <w:lang w:val="ru-UA"/>
              </w:rPr>
              <w:t>жовт</w:t>
            </w:r>
            <w:r w:rsidR="00AC2344">
              <w:rPr>
                <w:b/>
                <w:color w:val="000000" w:themeColor="text1"/>
                <w:sz w:val="24"/>
                <w:szCs w:val="24"/>
                <w:lang w:val="ru-UA"/>
              </w:rPr>
              <w:t>ня</w:t>
            </w:r>
            <w:r w:rsidRPr="00304DEC">
              <w:rPr>
                <w:b/>
                <w:color w:val="000000" w:themeColor="text1"/>
                <w:sz w:val="24"/>
                <w:szCs w:val="24"/>
                <w:lang w:val="ru-RU"/>
              </w:rPr>
              <w:t xml:space="preserve"> 2025 року</w:t>
            </w:r>
          </w:p>
          <w:p w:rsidR="00900196" w:rsidRDefault="00251BB9" w:rsidP="00113A6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113A69">
              <w:rPr>
                <w:color w:val="000000" w:themeColor="text1"/>
                <w:sz w:val="24"/>
                <w:szCs w:val="24"/>
                <w:lang w:val="ru-RU"/>
              </w:rPr>
              <w:t>:</w:t>
            </w:r>
            <w:r w:rsidRPr="00113A69">
              <w:rPr>
                <w:sz w:val="24"/>
                <w:szCs w:val="24"/>
                <w:lang w:val="ru-RU"/>
              </w:rPr>
              <w:t xml:space="preserve"> </w:t>
            </w:r>
            <w:hyperlink r:id="rId5" w:history="1">
              <w:r w:rsidR="00113A69" w:rsidRPr="00113A69">
                <w:rPr>
                  <w:rStyle w:val="a6"/>
                  <w:sz w:val="24"/>
                  <w:szCs w:val="24"/>
                </w:rPr>
                <w:t>https://prozorro.gov.ua/uk/tender/UA-2025-10-01-004758-a</w:t>
              </w:r>
            </w:hyperlink>
          </w:p>
          <w:p w:rsidR="00113A69" w:rsidRPr="00304DEC" w:rsidRDefault="00113A69" w:rsidP="00113A69">
            <w:pPr>
              <w:spacing w:after="0" w:line="240" w:lineRule="auto"/>
              <w:rPr>
                <w:sz w:val="24"/>
                <w:szCs w:val="24"/>
                <w:lang w:val="ru-RU"/>
              </w:rPr>
            </w:pPr>
          </w:p>
        </w:tc>
      </w:tr>
    </w:tbl>
    <w:p w:rsidR="00AC2344" w:rsidRPr="00900196" w:rsidRDefault="00AC2344" w:rsidP="00900196">
      <w:pPr>
        <w:spacing w:after="0" w:line="240" w:lineRule="auto"/>
        <w:ind w:left="291" w:right="-23"/>
        <w:jc w:val="center"/>
        <w:rPr>
          <w:rFonts w:eastAsia="Arial"/>
          <w:b/>
          <w:bCs/>
          <w:sz w:val="24"/>
          <w:szCs w:val="24"/>
        </w:rPr>
      </w:pPr>
      <w:bookmarkStart w:id="0" w:name="_GoBack"/>
      <w:bookmarkEnd w:id="0"/>
    </w:p>
    <w:p w:rsidR="00113A69" w:rsidRPr="00113A69" w:rsidRDefault="00113A69" w:rsidP="00113A69">
      <w:pPr>
        <w:spacing w:line="240" w:lineRule="auto"/>
        <w:jc w:val="center"/>
        <w:rPr>
          <w:b/>
          <w:sz w:val="24"/>
          <w:szCs w:val="24"/>
        </w:rPr>
      </w:pPr>
      <w:r w:rsidRPr="00113A69">
        <w:rPr>
          <w:b/>
          <w:sz w:val="24"/>
          <w:szCs w:val="24"/>
        </w:rPr>
        <w:t>Інформація про предмет закупівлі</w:t>
      </w:r>
    </w:p>
    <w:p w:rsidR="00113A69" w:rsidRPr="00113A69" w:rsidRDefault="00113A69" w:rsidP="00113A69">
      <w:pPr>
        <w:spacing w:line="240" w:lineRule="auto"/>
        <w:rPr>
          <w:sz w:val="24"/>
          <w:szCs w:val="24"/>
        </w:rPr>
      </w:pPr>
      <w:r w:rsidRPr="00113A69">
        <w:rPr>
          <w:sz w:val="24"/>
          <w:szCs w:val="24"/>
        </w:rPr>
        <w:t>Вид предмету закупівлі:</w:t>
      </w:r>
    </w:p>
    <w:p w:rsidR="00113A69" w:rsidRPr="00113A69" w:rsidRDefault="00113A69" w:rsidP="00113A69">
      <w:pPr>
        <w:spacing w:line="240" w:lineRule="auto"/>
        <w:rPr>
          <w:sz w:val="24"/>
          <w:szCs w:val="24"/>
        </w:rPr>
      </w:pPr>
      <w:r w:rsidRPr="00113A69">
        <w:rPr>
          <w:sz w:val="24"/>
          <w:szCs w:val="24"/>
        </w:rPr>
        <w:t>товари</w:t>
      </w:r>
    </w:p>
    <w:p w:rsidR="00113A69" w:rsidRPr="00113A69" w:rsidRDefault="00113A69" w:rsidP="00113A69">
      <w:pPr>
        <w:spacing w:line="240" w:lineRule="auto"/>
        <w:rPr>
          <w:sz w:val="24"/>
          <w:szCs w:val="24"/>
        </w:rPr>
      </w:pPr>
      <w:r w:rsidRPr="00113A69">
        <w:rPr>
          <w:sz w:val="24"/>
          <w:szCs w:val="24"/>
        </w:rPr>
        <w:t>Класифікатор та його відповідний код:</w:t>
      </w:r>
    </w:p>
    <w:p w:rsidR="00113A69" w:rsidRPr="00113A69" w:rsidRDefault="00113A69" w:rsidP="00113A69">
      <w:pPr>
        <w:spacing w:line="240" w:lineRule="auto"/>
        <w:rPr>
          <w:sz w:val="24"/>
          <w:szCs w:val="24"/>
        </w:rPr>
      </w:pPr>
      <w:r w:rsidRPr="00113A69">
        <w:rPr>
          <w:sz w:val="24"/>
          <w:szCs w:val="24"/>
        </w:rPr>
        <w:t>ДК 021:2015: 15980000-1 — Безалкогольні напої</w:t>
      </w:r>
    </w:p>
    <w:p w:rsidR="00113A69" w:rsidRPr="00113A69" w:rsidRDefault="00113A69" w:rsidP="00113A69">
      <w:pPr>
        <w:spacing w:line="240" w:lineRule="auto"/>
        <w:rPr>
          <w:sz w:val="24"/>
          <w:szCs w:val="24"/>
          <w:lang w:val="ru-UA"/>
        </w:rPr>
      </w:pPr>
      <w:r w:rsidRPr="00113A69">
        <w:rPr>
          <w:sz w:val="24"/>
          <w:szCs w:val="24"/>
        </w:rPr>
        <w:t xml:space="preserve">1. Вода мінеральна МОРШИНСЬКА, </w:t>
      </w:r>
      <w:proofErr w:type="spellStart"/>
      <w:r w:rsidRPr="00113A69">
        <w:rPr>
          <w:sz w:val="24"/>
          <w:szCs w:val="24"/>
        </w:rPr>
        <w:t>слабогазована</w:t>
      </w:r>
      <w:proofErr w:type="spellEnd"/>
      <w:r w:rsidRPr="00113A69">
        <w:rPr>
          <w:sz w:val="24"/>
          <w:szCs w:val="24"/>
        </w:rPr>
        <w:t>, 0,5л</w:t>
      </w:r>
      <w:r>
        <w:rPr>
          <w:sz w:val="24"/>
          <w:szCs w:val="24"/>
          <w:lang w:val="ru-UA"/>
        </w:rPr>
        <w:t xml:space="preserve"> - </w:t>
      </w:r>
      <w:r w:rsidRPr="00113A69">
        <w:rPr>
          <w:sz w:val="24"/>
          <w:szCs w:val="24"/>
          <w:lang w:val="ru-UA"/>
        </w:rPr>
        <w:t>600 літр</w:t>
      </w:r>
    </w:p>
    <w:p w:rsidR="00113A69" w:rsidRPr="00113A69" w:rsidRDefault="00113A69" w:rsidP="00113A69">
      <w:pPr>
        <w:spacing w:line="240" w:lineRule="auto"/>
        <w:rPr>
          <w:sz w:val="24"/>
          <w:szCs w:val="24"/>
        </w:rPr>
      </w:pPr>
      <w:r w:rsidRPr="00113A69">
        <w:rPr>
          <w:sz w:val="24"/>
          <w:szCs w:val="24"/>
        </w:rPr>
        <w:t xml:space="preserve">Бренд: МОРШИНСЬКА; Класифікатори: DK021: 15980000-1 Безалкогольні напої; Ідентифікатори: EAN-13: 4820017000260; Характеристики: Бренд: МОРШИНСЬКА; </w:t>
      </w:r>
      <w:proofErr w:type="spellStart"/>
      <w:r w:rsidRPr="00113A69">
        <w:rPr>
          <w:sz w:val="24"/>
          <w:szCs w:val="24"/>
        </w:rPr>
        <w:t>Газованість</w:t>
      </w:r>
      <w:proofErr w:type="spellEnd"/>
      <w:r w:rsidRPr="00113A69">
        <w:rPr>
          <w:sz w:val="24"/>
          <w:szCs w:val="24"/>
        </w:rPr>
        <w:t xml:space="preserve">: </w:t>
      </w:r>
      <w:proofErr w:type="spellStart"/>
      <w:r w:rsidRPr="00113A69">
        <w:rPr>
          <w:sz w:val="24"/>
          <w:szCs w:val="24"/>
        </w:rPr>
        <w:t>слабогазована</w:t>
      </w:r>
      <w:proofErr w:type="spellEnd"/>
      <w:r w:rsidRPr="00113A69">
        <w:rPr>
          <w:sz w:val="24"/>
          <w:szCs w:val="24"/>
        </w:rPr>
        <w:t>; Упаковка: пляшка пластикова Об'єм: 0.5; Відповідність ДСТУ 878: Так; Мінеральна: Так; Насичення вуглекислим газом: Так.</w:t>
      </w:r>
    </w:p>
    <w:p w:rsidR="00113A69" w:rsidRPr="00113A69" w:rsidRDefault="00113A69" w:rsidP="00113A69">
      <w:pPr>
        <w:spacing w:line="240" w:lineRule="auto"/>
        <w:rPr>
          <w:sz w:val="24"/>
          <w:szCs w:val="24"/>
        </w:rPr>
      </w:pPr>
      <w:r w:rsidRPr="00113A69">
        <w:rPr>
          <w:sz w:val="24"/>
          <w:szCs w:val="24"/>
        </w:rPr>
        <w:t xml:space="preserve">Посилання на </w:t>
      </w:r>
      <w:proofErr w:type="spellStart"/>
      <w:r w:rsidRPr="00113A69">
        <w:rPr>
          <w:sz w:val="24"/>
          <w:szCs w:val="24"/>
        </w:rPr>
        <w:t>ПрозороМаркет</w:t>
      </w:r>
      <w:proofErr w:type="spellEnd"/>
      <w:r w:rsidRPr="00113A69">
        <w:rPr>
          <w:sz w:val="24"/>
          <w:szCs w:val="24"/>
        </w:rPr>
        <w:t xml:space="preserve"> https://public-bid.com.ua/market/product/view/c3df79a812ef49af8964f31fa48dcc68</w:t>
      </w:r>
    </w:p>
    <w:p w:rsidR="00113A69" w:rsidRPr="00113A69" w:rsidRDefault="00113A69" w:rsidP="00113A69">
      <w:pPr>
        <w:spacing w:line="240" w:lineRule="auto"/>
        <w:rPr>
          <w:sz w:val="24"/>
          <w:szCs w:val="24"/>
        </w:rPr>
      </w:pPr>
    </w:p>
    <w:p w:rsidR="00113A69" w:rsidRPr="00113A69" w:rsidRDefault="00113A69" w:rsidP="00113A69">
      <w:pPr>
        <w:spacing w:line="240" w:lineRule="auto"/>
        <w:rPr>
          <w:sz w:val="24"/>
          <w:szCs w:val="24"/>
          <w:lang w:val="ru-UA"/>
        </w:rPr>
      </w:pPr>
      <w:r w:rsidRPr="00113A69">
        <w:rPr>
          <w:sz w:val="24"/>
          <w:szCs w:val="24"/>
        </w:rPr>
        <w:t xml:space="preserve">2. Вода мінеральна МОРШИНСЬКА, </w:t>
      </w:r>
      <w:proofErr w:type="spellStart"/>
      <w:r w:rsidRPr="00113A69">
        <w:rPr>
          <w:sz w:val="24"/>
          <w:szCs w:val="24"/>
        </w:rPr>
        <w:t>слабогазована</w:t>
      </w:r>
      <w:proofErr w:type="spellEnd"/>
      <w:r w:rsidRPr="00113A69">
        <w:rPr>
          <w:sz w:val="24"/>
          <w:szCs w:val="24"/>
        </w:rPr>
        <w:t>, 0,5л</w:t>
      </w:r>
      <w:r>
        <w:rPr>
          <w:sz w:val="24"/>
          <w:szCs w:val="24"/>
          <w:lang w:val="ru-UA"/>
        </w:rPr>
        <w:t xml:space="preserve"> - </w:t>
      </w:r>
      <w:r w:rsidRPr="00113A69">
        <w:rPr>
          <w:sz w:val="24"/>
          <w:szCs w:val="24"/>
          <w:lang w:val="ru-UA"/>
        </w:rPr>
        <w:t>600 літр</w:t>
      </w:r>
    </w:p>
    <w:p w:rsidR="00113A69" w:rsidRPr="00113A69" w:rsidRDefault="00113A69" w:rsidP="00113A69">
      <w:pPr>
        <w:spacing w:line="240" w:lineRule="auto"/>
        <w:rPr>
          <w:sz w:val="24"/>
          <w:szCs w:val="24"/>
        </w:rPr>
      </w:pPr>
      <w:r w:rsidRPr="00113A69">
        <w:rPr>
          <w:sz w:val="24"/>
          <w:szCs w:val="24"/>
        </w:rPr>
        <w:t>Бренд: МОРШИНСЬКА; Класифікатори: DK021: 15980000-1 Безалкогольні напої</w:t>
      </w:r>
    </w:p>
    <w:p w:rsidR="00113A69" w:rsidRPr="00113A69" w:rsidRDefault="00113A69" w:rsidP="00113A69">
      <w:pPr>
        <w:spacing w:line="240" w:lineRule="auto"/>
        <w:rPr>
          <w:sz w:val="24"/>
          <w:szCs w:val="24"/>
        </w:rPr>
      </w:pPr>
      <w:r w:rsidRPr="00113A69">
        <w:rPr>
          <w:sz w:val="24"/>
          <w:szCs w:val="24"/>
        </w:rPr>
        <w:t>Ідентифікатори: EAN-13: 4820017000260</w:t>
      </w:r>
    </w:p>
    <w:p w:rsidR="00113A69" w:rsidRPr="00113A69" w:rsidRDefault="00113A69" w:rsidP="00113A69">
      <w:pPr>
        <w:spacing w:line="240" w:lineRule="auto"/>
        <w:rPr>
          <w:sz w:val="24"/>
          <w:szCs w:val="24"/>
        </w:rPr>
      </w:pPr>
      <w:r w:rsidRPr="00113A69">
        <w:rPr>
          <w:sz w:val="24"/>
          <w:szCs w:val="24"/>
        </w:rPr>
        <w:t xml:space="preserve">Характеристики: Бренд: МОРШИНСЬКА; </w:t>
      </w:r>
      <w:proofErr w:type="spellStart"/>
      <w:r w:rsidRPr="00113A69">
        <w:rPr>
          <w:sz w:val="24"/>
          <w:szCs w:val="24"/>
        </w:rPr>
        <w:t>Газованість</w:t>
      </w:r>
      <w:proofErr w:type="spellEnd"/>
      <w:r w:rsidRPr="00113A69">
        <w:rPr>
          <w:sz w:val="24"/>
          <w:szCs w:val="24"/>
        </w:rPr>
        <w:t xml:space="preserve">: </w:t>
      </w:r>
      <w:proofErr w:type="spellStart"/>
      <w:r w:rsidRPr="00113A69">
        <w:rPr>
          <w:sz w:val="24"/>
          <w:szCs w:val="24"/>
        </w:rPr>
        <w:t>слабогазована</w:t>
      </w:r>
      <w:proofErr w:type="spellEnd"/>
      <w:r w:rsidRPr="00113A69">
        <w:rPr>
          <w:sz w:val="24"/>
          <w:szCs w:val="24"/>
        </w:rPr>
        <w:t>; Упаковка: пляшка пластикова; Об'єм: 0.5; Відповідність ДСТУ 878: Так; Мінеральна: Так; Насичення вуглекислим газом: Так.</w:t>
      </w:r>
    </w:p>
    <w:p w:rsidR="00591F5C" w:rsidRPr="00113A69" w:rsidRDefault="00113A69" w:rsidP="00113A69">
      <w:pPr>
        <w:spacing w:line="240" w:lineRule="auto"/>
        <w:rPr>
          <w:sz w:val="24"/>
          <w:szCs w:val="24"/>
        </w:rPr>
      </w:pPr>
      <w:r w:rsidRPr="00113A69">
        <w:rPr>
          <w:sz w:val="24"/>
          <w:szCs w:val="24"/>
        </w:rPr>
        <w:t xml:space="preserve">Посилання на </w:t>
      </w:r>
      <w:proofErr w:type="spellStart"/>
      <w:r w:rsidRPr="00113A69">
        <w:rPr>
          <w:sz w:val="24"/>
          <w:szCs w:val="24"/>
        </w:rPr>
        <w:t>ПрозороМаркет</w:t>
      </w:r>
      <w:proofErr w:type="spellEnd"/>
      <w:r w:rsidRPr="00113A69">
        <w:rPr>
          <w:sz w:val="24"/>
          <w:szCs w:val="24"/>
        </w:rPr>
        <w:t xml:space="preserve"> </w:t>
      </w:r>
      <w:hyperlink r:id="rId6" w:history="1">
        <w:r w:rsidRPr="00113A69">
          <w:rPr>
            <w:rStyle w:val="a6"/>
            <w:sz w:val="24"/>
            <w:szCs w:val="24"/>
          </w:rPr>
          <w:t>https://public-bid.com.ua/market/product/view/c3df79a812ef49af8964f31fa48dcc68</w:t>
        </w:r>
      </w:hyperlink>
    </w:p>
    <w:p w:rsidR="00113A69" w:rsidRPr="00113A69" w:rsidRDefault="00113A69" w:rsidP="00113A69">
      <w:pPr>
        <w:spacing w:line="240" w:lineRule="auto"/>
        <w:rPr>
          <w:sz w:val="24"/>
          <w:szCs w:val="24"/>
        </w:rPr>
      </w:pPr>
    </w:p>
    <w:p w:rsidR="00113A69" w:rsidRPr="00113A69" w:rsidRDefault="00113A69" w:rsidP="00113A69">
      <w:pPr>
        <w:spacing w:line="240" w:lineRule="auto"/>
        <w:rPr>
          <w:sz w:val="24"/>
          <w:szCs w:val="24"/>
        </w:rPr>
      </w:pPr>
    </w:p>
    <w:sectPr w:rsidR="00113A69" w:rsidRPr="00113A69"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308"/>
    <w:multiLevelType w:val="hybridMultilevel"/>
    <w:tmpl w:val="9236BC82"/>
    <w:lvl w:ilvl="0" w:tplc="858E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B56F69"/>
    <w:multiLevelType w:val="hybridMultilevel"/>
    <w:tmpl w:val="C776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2BA87D9C"/>
    <w:multiLevelType w:val="hybridMultilevel"/>
    <w:tmpl w:val="19EA8B1C"/>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86DDA"/>
    <w:multiLevelType w:val="multilevel"/>
    <w:tmpl w:val="4CC8203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8" w15:restartNumberingAfterBreak="0">
    <w:nsid w:val="3F7B1D6E"/>
    <w:multiLevelType w:val="hybridMultilevel"/>
    <w:tmpl w:val="A5B6B57E"/>
    <w:lvl w:ilvl="0" w:tplc="3CCA9ED4">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FD6B4C"/>
    <w:multiLevelType w:val="hybridMultilevel"/>
    <w:tmpl w:val="7AFC7E5A"/>
    <w:lvl w:ilvl="0" w:tplc="4B58DA76">
      <w:start w:val="7"/>
      <w:numFmt w:val="bullet"/>
      <w:lvlText w:val="-"/>
      <w:lvlJc w:val="left"/>
      <w:pPr>
        <w:ind w:left="1308" w:hanging="360"/>
      </w:pPr>
      <w:rPr>
        <w:rFonts w:ascii="Times New Roman" w:eastAsia="Calibri"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83A008E"/>
    <w:multiLevelType w:val="hybridMultilevel"/>
    <w:tmpl w:val="D9D4287C"/>
    <w:lvl w:ilvl="0" w:tplc="0409000D">
      <w:start w:val="1"/>
      <w:numFmt w:val="bullet"/>
      <w:lvlText w:val=""/>
      <w:lvlJc w:val="left"/>
      <w:pPr>
        <w:ind w:left="1039" w:hanging="360"/>
      </w:pPr>
      <w:rPr>
        <w:rFonts w:ascii="Wingdings" w:hAnsi="Wingdings" w:hint="default"/>
      </w:rPr>
    </w:lvl>
    <w:lvl w:ilvl="1" w:tplc="04190003">
      <w:start w:val="1"/>
      <w:numFmt w:val="bullet"/>
      <w:lvlText w:val="o"/>
      <w:lvlJc w:val="left"/>
      <w:pPr>
        <w:ind w:left="1759" w:hanging="360"/>
      </w:pPr>
      <w:rPr>
        <w:rFonts w:ascii="Courier New" w:hAnsi="Courier New" w:cs="Courier New" w:hint="default"/>
      </w:rPr>
    </w:lvl>
    <w:lvl w:ilvl="2" w:tplc="04190005">
      <w:start w:val="1"/>
      <w:numFmt w:val="bullet"/>
      <w:lvlText w:val=""/>
      <w:lvlJc w:val="left"/>
      <w:pPr>
        <w:ind w:left="2479" w:hanging="360"/>
      </w:pPr>
      <w:rPr>
        <w:rFonts w:ascii="Wingdings" w:hAnsi="Wingdings" w:hint="default"/>
      </w:rPr>
    </w:lvl>
    <w:lvl w:ilvl="3" w:tplc="04190001">
      <w:start w:val="1"/>
      <w:numFmt w:val="bullet"/>
      <w:lvlText w:val=""/>
      <w:lvlJc w:val="left"/>
      <w:pPr>
        <w:ind w:left="3199" w:hanging="360"/>
      </w:pPr>
      <w:rPr>
        <w:rFonts w:ascii="Symbol" w:hAnsi="Symbol" w:hint="default"/>
      </w:rPr>
    </w:lvl>
    <w:lvl w:ilvl="4" w:tplc="04190003">
      <w:start w:val="1"/>
      <w:numFmt w:val="bullet"/>
      <w:lvlText w:val="o"/>
      <w:lvlJc w:val="left"/>
      <w:pPr>
        <w:ind w:left="3919" w:hanging="360"/>
      </w:pPr>
      <w:rPr>
        <w:rFonts w:ascii="Courier New" w:hAnsi="Courier New" w:cs="Courier New" w:hint="default"/>
      </w:rPr>
    </w:lvl>
    <w:lvl w:ilvl="5" w:tplc="04190005">
      <w:start w:val="1"/>
      <w:numFmt w:val="bullet"/>
      <w:lvlText w:val=""/>
      <w:lvlJc w:val="left"/>
      <w:pPr>
        <w:ind w:left="4639" w:hanging="360"/>
      </w:pPr>
      <w:rPr>
        <w:rFonts w:ascii="Wingdings" w:hAnsi="Wingdings" w:hint="default"/>
      </w:rPr>
    </w:lvl>
    <w:lvl w:ilvl="6" w:tplc="04190001">
      <w:start w:val="1"/>
      <w:numFmt w:val="bullet"/>
      <w:lvlText w:val=""/>
      <w:lvlJc w:val="left"/>
      <w:pPr>
        <w:ind w:left="5359" w:hanging="360"/>
      </w:pPr>
      <w:rPr>
        <w:rFonts w:ascii="Symbol" w:hAnsi="Symbol" w:hint="default"/>
      </w:rPr>
    </w:lvl>
    <w:lvl w:ilvl="7" w:tplc="04190003">
      <w:start w:val="1"/>
      <w:numFmt w:val="bullet"/>
      <w:lvlText w:val="o"/>
      <w:lvlJc w:val="left"/>
      <w:pPr>
        <w:ind w:left="6079" w:hanging="360"/>
      </w:pPr>
      <w:rPr>
        <w:rFonts w:ascii="Courier New" w:hAnsi="Courier New" w:cs="Courier New" w:hint="default"/>
      </w:rPr>
    </w:lvl>
    <w:lvl w:ilvl="8" w:tplc="04190005">
      <w:start w:val="1"/>
      <w:numFmt w:val="bullet"/>
      <w:lvlText w:val=""/>
      <w:lvlJc w:val="left"/>
      <w:pPr>
        <w:ind w:left="6799" w:hanging="360"/>
      </w:pPr>
      <w:rPr>
        <w:rFonts w:ascii="Wingdings" w:hAnsi="Wingdings" w:hint="default"/>
      </w:rPr>
    </w:lvl>
  </w:abstractNum>
  <w:abstractNum w:abstractNumId="15"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763143"/>
    <w:multiLevelType w:val="multilevel"/>
    <w:tmpl w:val="2370FB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8"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CF83056"/>
    <w:multiLevelType w:val="hybridMultilevel"/>
    <w:tmpl w:val="B4F4A624"/>
    <w:lvl w:ilvl="0" w:tplc="E8581C1C">
      <w:start w:val="1"/>
      <w:numFmt w:val="decimal"/>
      <w:lvlText w:val="%1."/>
      <w:lvlJc w:val="left"/>
      <w:pPr>
        <w:ind w:left="948" w:hanging="360"/>
      </w:pPr>
      <w:rPr>
        <w:rFonts w:hint="default"/>
        <w:b w:val="0"/>
      </w:rPr>
    </w:lvl>
    <w:lvl w:ilvl="1" w:tplc="04220019" w:tentative="1">
      <w:start w:val="1"/>
      <w:numFmt w:val="lowerLetter"/>
      <w:lvlText w:val="%2."/>
      <w:lvlJc w:val="left"/>
      <w:pPr>
        <w:ind w:left="1668" w:hanging="360"/>
      </w:pPr>
    </w:lvl>
    <w:lvl w:ilvl="2" w:tplc="0422001B" w:tentative="1">
      <w:start w:val="1"/>
      <w:numFmt w:val="lowerRoman"/>
      <w:lvlText w:val="%3."/>
      <w:lvlJc w:val="right"/>
      <w:pPr>
        <w:ind w:left="2388" w:hanging="180"/>
      </w:pPr>
    </w:lvl>
    <w:lvl w:ilvl="3" w:tplc="0422000F" w:tentative="1">
      <w:start w:val="1"/>
      <w:numFmt w:val="decimal"/>
      <w:lvlText w:val="%4."/>
      <w:lvlJc w:val="left"/>
      <w:pPr>
        <w:ind w:left="3108" w:hanging="360"/>
      </w:pPr>
    </w:lvl>
    <w:lvl w:ilvl="4" w:tplc="04220019" w:tentative="1">
      <w:start w:val="1"/>
      <w:numFmt w:val="lowerLetter"/>
      <w:lvlText w:val="%5."/>
      <w:lvlJc w:val="left"/>
      <w:pPr>
        <w:ind w:left="3828" w:hanging="360"/>
      </w:pPr>
    </w:lvl>
    <w:lvl w:ilvl="5" w:tplc="0422001B" w:tentative="1">
      <w:start w:val="1"/>
      <w:numFmt w:val="lowerRoman"/>
      <w:lvlText w:val="%6."/>
      <w:lvlJc w:val="right"/>
      <w:pPr>
        <w:ind w:left="4548" w:hanging="180"/>
      </w:pPr>
    </w:lvl>
    <w:lvl w:ilvl="6" w:tplc="0422000F" w:tentative="1">
      <w:start w:val="1"/>
      <w:numFmt w:val="decimal"/>
      <w:lvlText w:val="%7."/>
      <w:lvlJc w:val="left"/>
      <w:pPr>
        <w:ind w:left="5268" w:hanging="360"/>
      </w:pPr>
    </w:lvl>
    <w:lvl w:ilvl="7" w:tplc="04220019" w:tentative="1">
      <w:start w:val="1"/>
      <w:numFmt w:val="lowerLetter"/>
      <w:lvlText w:val="%8."/>
      <w:lvlJc w:val="left"/>
      <w:pPr>
        <w:ind w:left="5988" w:hanging="360"/>
      </w:pPr>
    </w:lvl>
    <w:lvl w:ilvl="8" w:tplc="0422001B" w:tentative="1">
      <w:start w:val="1"/>
      <w:numFmt w:val="lowerRoman"/>
      <w:lvlText w:val="%9."/>
      <w:lvlJc w:val="right"/>
      <w:pPr>
        <w:ind w:left="6708" w:hanging="180"/>
      </w:pPr>
    </w:lvl>
  </w:abstractNum>
  <w:abstractNum w:abstractNumId="24"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6"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8"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7"/>
  </w:num>
  <w:num w:numId="5">
    <w:abstractNumId w:val="17"/>
  </w:num>
  <w:num w:numId="6">
    <w:abstractNumId w:val="11"/>
  </w:num>
  <w:num w:numId="7">
    <w:abstractNumId w:val="25"/>
  </w:num>
  <w:num w:numId="8">
    <w:abstractNumId w:val="2"/>
  </w:num>
  <w:num w:numId="9">
    <w:abstractNumId w:val="1"/>
  </w:num>
  <w:num w:numId="10">
    <w:abstractNumId w:val="16"/>
  </w:num>
  <w:num w:numId="11">
    <w:abstractNumId w:val="6"/>
  </w:num>
  <w:num w:numId="12">
    <w:abstractNumId w:val="18"/>
  </w:num>
  <w:num w:numId="13">
    <w:abstractNumId w:val="15"/>
  </w:num>
  <w:num w:numId="14">
    <w:abstractNumId w:val="19"/>
  </w:num>
  <w:num w:numId="15">
    <w:abstractNumId w:val="21"/>
  </w:num>
  <w:num w:numId="16">
    <w:abstractNumId w:val="3"/>
  </w:num>
  <w:num w:numId="17">
    <w:abstractNumId w:val="20"/>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5"/>
  </w:num>
  <w:num w:numId="24">
    <w:abstractNumId w:val="28"/>
  </w:num>
  <w:num w:numId="25">
    <w:abstractNumId w:val="14"/>
  </w:num>
  <w:num w:numId="26">
    <w:abstractNumId w:val="8"/>
  </w:num>
  <w:num w:numId="27">
    <w:abstractNumId w:val="23"/>
  </w:num>
  <w:num w:numId="28">
    <w:abstractNumId w:val="12"/>
  </w:num>
  <w:num w:numId="29">
    <w:abstractNumId w:val="26"/>
  </w:num>
  <w:num w:numId="3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4A41"/>
    <w:rsid w:val="000F2FAA"/>
    <w:rsid w:val="001106C8"/>
    <w:rsid w:val="00113A69"/>
    <w:rsid w:val="001C1CB9"/>
    <w:rsid w:val="001D0D29"/>
    <w:rsid w:val="00235A96"/>
    <w:rsid w:val="00251BB9"/>
    <w:rsid w:val="0026078A"/>
    <w:rsid w:val="00304DEC"/>
    <w:rsid w:val="00363AC9"/>
    <w:rsid w:val="00395743"/>
    <w:rsid w:val="003B46D0"/>
    <w:rsid w:val="003C1091"/>
    <w:rsid w:val="003C4DE1"/>
    <w:rsid w:val="004B0A16"/>
    <w:rsid w:val="004B3364"/>
    <w:rsid w:val="00515C81"/>
    <w:rsid w:val="0052592D"/>
    <w:rsid w:val="00573725"/>
    <w:rsid w:val="00591F5C"/>
    <w:rsid w:val="00610E3F"/>
    <w:rsid w:val="00617668"/>
    <w:rsid w:val="006E5F6B"/>
    <w:rsid w:val="006F0819"/>
    <w:rsid w:val="00763358"/>
    <w:rsid w:val="00873C51"/>
    <w:rsid w:val="00900196"/>
    <w:rsid w:val="00981216"/>
    <w:rsid w:val="00A325D0"/>
    <w:rsid w:val="00A918D0"/>
    <w:rsid w:val="00AA284B"/>
    <w:rsid w:val="00AC2344"/>
    <w:rsid w:val="00AF27C1"/>
    <w:rsid w:val="00B324D2"/>
    <w:rsid w:val="00B73D05"/>
    <w:rsid w:val="00BF7B07"/>
    <w:rsid w:val="00C2174A"/>
    <w:rsid w:val="00C24D83"/>
    <w:rsid w:val="00C25AD4"/>
    <w:rsid w:val="00C43F94"/>
    <w:rsid w:val="00C46AE5"/>
    <w:rsid w:val="00E13D98"/>
    <w:rsid w:val="00EA5531"/>
    <w:rsid w:val="00F13298"/>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2F73"/>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uiPriority w:val="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uiPriority w:val="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uiPriority w:val="99"/>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3857105">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534317184">
      <w:bodyDiv w:val="1"/>
      <w:marLeft w:val="0"/>
      <w:marRight w:val="0"/>
      <w:marTop w:val="0"/>
      <w:marBottom w:val="0"/>
      <w:divBdr>
        <w:top w:val="none" w:sz="0" w:space="0" w:color="auto"/>
        <w:left w:val="none" w:sz="0" w:space="0" w:color="auto"/>
        <w:bottom w:val="none" w:sz="0" w:space="0" w:color="auto"/>
        <w:right w:val="none" w:sz="0" w:space="0" w:color="auto"/>
      </w:divBdr>
      <w:divsChild>
        <w:div w:id="2008753084">
          <w:marLeft w:val="0"/>
          <w:marRight w:val="0"/>
          <w:marTop w:val="0"/>
          <w:marBottom w:val="375"/>
          <w:divBdr>
            <w:top w:val="none" w:sz="0" w:space="0" w:color="auto"/>
            <w:left w:val="none" w:sz="0" w:space="0" w:color="auto"/>
            <w:bottom w:val="none" w:sz="0" w:space="0" w:color="auto"/>
            <w:right w:val="none" w:sz="0" w:space="0" w:color="auto"/>
          </w:divBdr>
          <w:divsChild>
            <w:div w:id="41944142">
              <w:marLeft w:val="0"/>
              <w:marRight w:val="0"/>
              <w:marTop w:val="0"/>
              <w:marBottom w:val="0"/>
              <w:divBdr>
                <w:top w:val="none" w:sz="0" w:space="0" w:color="auto"/>
                <w:left w:val="none" w:sz="0" w:space="0" w:color="auto"/>
                <w:bottom w:val="none" w:sz="0" w:space="0" w:color="auto"/>
                <w:right w:val="none" w:sz="0" w:space="0" w:color="auto"/>
              </w:divBdr>
              <w:divsChild>
                <w:div w:id="1300039987">
                  <w:marLeft w:val="120"/>
                  <w:marRight w:val="0"/>
                  <w:marTop w:val="0"/>
                  <w:marBottom w:val="0"/>
                  <w:divBdr>
                    <w:top w:val="none" w:sz="0" w:space="0" w:color="auto"/>
                    <w:left w:val="none" w:sz="0" w:space="0" w:color="auto"/>
                    <w:bottom w:val="none" w:sz="0" w:space="0" w:color="auto"/>
                    <w:right w:val="none" w:sz="0" w:space="0" w:color="auto"/>
                  </w:divBdr>
                </w:div>
              </w:divsChild>
            </w:div>
            <w:div w:id="1925840922">
              <w:marLeft w:val="0"/>
              <w:marRight w:val="0"/>
              <w:marTop w:val="300"/>
              <w:marBottom w:val="0"/>
              <w:divBdr>
                <w:top w:val="none" w:sz="0" w:space="0" w:color="auto"/>
                <w:left w:val="none" w:sz="0" w:space="0" w:color="auto"/>
                <w:bottom w:val="none" w:sz="0" w:space="0" w:color="auto"/>
                <w:right w:val="none" w:sz="0" w:space="0" w:color="auto"/>
              </w:divBdr>
              <w:divsChild>
                <w:div w:id="85970650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09737379">
          <w:marLeft w:val="0"/>
          <w:marRight w:val="0"/>
          <w:marTop w:val="0"/>
          <w:marBottom w:val="0"/>
          <w:divBdr>
            <w:top w:val="none" w:sz="0" w:space="0" w:color="auto"/>
            <w:left w:val="none" w:sz="0" w:space="0" w:color="auto"/>
            <w:bottom w:val="none" w:sz="0" w:space="0" w:color="auto"/>
            <w:right w:val="none" w:sz="0" w:space="0" w:color="auto"/>
          </w:divBdr>
        </w:div>
      </w:divsChild>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04963250">
      <w:bodyDiv w:val="1"/>
      <w:marLeft w:val="0"/>
      <w:marRight w:val="0"/>
      <w:marTop w:val="0"/>
      <w:marBottom w:val="0"/>
      <w:divBdr>
        <w:top w:val="none" w:sz="0" w:space="0" w:color="auto"/>
        <w:left w:val="none" w:sz="0" w:space="0" w:color="auto"/>
        <w:bottom w:val="none" w:sz="0" w:space="0" w:color="auto"/>
        <w:right w:val="none" w:sz="0" w:space="0" w:color="auto"/>
      </w:divBdr>
      <w:divsChild>
        <w:div w:id="1318260771">
          <w:marLeft w:val="0"/>
          <w:marRight w:val="0"/>
          <w:marTop w:val="0"/>
          <w:marBottom w:val="0"/>
          <w:divBdr>
            <w:top w:val="none" w:sz="0" w:space="0" w:color="auto"/>
            <w:left w:val="none" w:sz="0" w:space="0" w:color="auto"/>
            <w:bottom w:val="none" w:sz="0" w:space="0" w:color="auto"/>
            <w:right w:val="none" w:sz="0" w:space="0" w:color="auto"/>
          </w:divBdr>
        </w:div>
        <w:div w:id="401487562">
          <w:marLeft w:val="0"/>
          <w:marRight w:val="0"/>
          <w:marTop w:val="0"/>
          <w:marBottom w:val="0"/>
          <w:divBdr>
            <w:top w:val="none" w:sz="0" w:space="0" w:color="auto"/>
            <w:left w:val="none" w:sz="0" w:space="0" w:color="auto"/>
            <w:bottom w:val="none" w:sz="0" w:space="0" w:color="auto"/>
            <w:right w:val="none" w:sz="0" w:space="0" w:color="auto"/>
          </w:divBdr>
        </w:div>
      </w:divsChild>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bid.com.ua/market/product/view/c3df79a812ef49af8964f31fa48dcc68" TargetMode="External"/><Relationship Id="rId5" Type="http://schemas.openxmlformats.org/officeDocument/2006/relationships/hyperlink" Target="https://prozorro.gov.ua/uk/tender/UA-2025-10-01-00475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38</cp:revision>
  <dcterms:created xsi:type="dcterms:W3CDTF">2025-06-13T10:22:00Z</dcterms:created>
  <dcterms:modified xsi:type="dcterms:W3CDTF">2025-10-21T11:42:00Z</dcterms:modified>
</cp:coreProperties>
</file>