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772E" w:rsidRDefault="002C336D">
      <w:r>
        <w:t xml:space="preserve">                                                                                                                                                         Додаток </w:t>
      </w:r>
      <w:r w:rsidRPr="00151E56">
        <w:rPr>
          <w:lang w:val="ru-RU"/>
        </w:rPr>
        <w:t>1</w:t>
      </w:r>
    </w:p>
    <w:p w:rsidR="005B772E" w:rsidRDefault="002C336D" w:rsidP="00740DAE">
      <w:pPr>
        <w:ind w:left="9214"/>
      </w:pPr>
      <w:r>
        <w:t>до наказу Міністерства охорони здоров’я</w:t>
      </w:r>
      <w:r>
        <w:rPr>
          <w:rFonts w:eastAsia="Times New Roman"/>
          <w:szCs w:val="24"/>
        </w:rPr>
        <w:t xml:space="preserve"> України</w:t>
      </w:r>
      <w:r w:rsidR="00740DAE">
        <w:rPr>
          <w:rFonts w:eastAsia="Times New Roman"/>
          <w:szCs w:val="24"/>
        </w:rPr>
        <w:t xml:space="preserve"> «</w:t>
      </w:r>
      <w:r w:rsidR="00740DAE" w:rsidRPr="00740DAE">
        <w:rPr>
          <w:rFonts w:eastAsia="Times New Roman"/>
          <w:szCs w:val="24"/>
        </w:rPr>
        <w:t>Про проведення клінічних</w:t>
      </w:r>
      <w:r w:rsidR="00740DAE">
        <w:rPr>
          <w:rFonts w:eastAsia="Times New Roman"/>
          <w:szCs w:val="24"/>
        </w:rPr>
        <w:t xml:space="preserve"> </w:t>
      </w:r>
      <w:r w:rsidR="00740DAE" w:rsidRPr="00740DAE">
        <w:rPr>
          <w:rFonts w:eastAsia="Times New Roman"/>
          <w:szCs w:val="24"/>
        </w:rPr>
        <w:t>випробувань лікарських засобів та</w:t>
      </w:r>
      <w:r w:rsidR="00740DAE">
        <w:rPr>
          <w:rFonts w:eastAsia="Times New Roman"/>
          <w:szCs w:val="24"/>
        </w:rPr>
        <w:t xml:space="preserve"> </w:t>
      </w:r>
      <w:r w:rsidR="00740DAE" w:rsidRPr="00740DAE">
        <w:rPr>
          <w:rFonts w:eastAsia="Times New Roman"/>
          <w:szCs w:val="24"/>
        </w:rPr>
        <w:t>затвердження суттєвих поправок</w:t>
      </w:r>
      <w:r w:rsidR="00740DAE">
        <w:rPr>
          <w:rFonts w:eastAsia="Times New Roman"/>
          <w:szCs w:val="24"/>
        </w:rPr>
        <w:t>»</w:t>
      </w:r>
    </w:p>
    <w:p w:rsidR="005B772E" w:rsidRDefault="0070271A">
      <w:pPr>
        <w:ind w:left="9214"/>
      </w:pPr>
      <w:r w:rsidRPr="0070271A">
        <w:rPr>
          <w:u w:val="single"/>
        </w:rPr>
        <w:t>02.12.2025</w:t>
      </w:r>
      <w:r w:rsidR="002C336D">
        <w:t xml:space="preserve"> № </w:t>
      </w:r>
      <w:r w:rsidRPr="0070271A">
        <w:rPr>
          <w:u w:val="single"/>
        </w:rPr>
        <w:t>1832</w:t>
      </w:r>
    </w:p>
    <w:p w:rsidR="005B772E" w:rsidRDefault="005B772E">
      <w:pPr>
        <w:rPr>
          <w:lang w:val="ru-RU"/>
        </w:rPr>
      </w:pPr>
    </w:p>
    <w:tbl>
      <w:tblPr>
        <w:tblStyle w:val="af1"/>
        <w:tblW w:w="0" w:type="auto"/>
        <w:tblInd w:w="0" w:type="dxa"/>
        <w:tblLook w:val="04A0" w:firstRow="1" w:lastRow="0" w:firstColumn="1" w:lastColumn="0" w:noHBand="0" w:noVBand="1"/>
      </w:tblPr>
      <w:tblGrid>
        <w:gridCol w:w="3823"/>
        <w:gridCol w:w="9633"/>
      </w:tblGrid>
      <w:tr w:rsidR="005B772E">
        <w:tc>
          <w:tcPr>
            <w:tcW w:w="3823" w:type="dxa"/>
            <w:tcBorders>
              <w:top w:val="single" w:sz="4" w:space="0" w:color="auto"/>
              <w:left w:val="single" w:sz="4" w:space="0" w:color="auto"/>
              <w:bottom w:val="single" w:sz="4" w:space="0" w:color="auto"/>
              <w:right w:val="single" w:sz="4" w:space="0" w:color="auto"/>
            </w:tcBorders>
            <w:hideMark/>
          </w:tcPr>
          <w:p w:rsidR="005B772E" w:rsidRDefault="002C336D">
            <w:pPr>
              <w:rPr>
                <w:szCs w:val="24"/>
                <w:lang w:val="ru-RU"/>
              </w:rPr>
            </w:pPr>
            <w:proofErr w:type="spellStart"/>
            <w:r>
              <w:rPr>
                <w:szCs w:val="24"/>
                <w:lang w:val="ru-RU"/>
              </w:rPr>
              <w:t>Назва</w:t>
            </w:r>
            <w:proofErr w:type="spellEnd"/>
            <w:r>
              <w:rPr>
                <w:szCs w:val="24"/>
                <w:lang w:val="ru-RU"/>
              </w:rPr>
              <w:t xml:space="preserve"> </w:t>
            </w:r>
            <w:proofErr w:type="spellStart"/>
            <w:r>
              <w:rPr>
                <w:szCs w:val="24"/>
                <w:lang w:val="ru-RU"/>
              </w:rPr>
              <w:t>клінічного</w:t>
            </w:r>
            <w:proofErr w:type="spellEnd"/>
            <w:r>
              <w:rPr>
                <w:szCs w:val="24"/>
                <w:lang w:val="ru-RU"/>
              </w:rPr>
              <w:t xml:space="preserve"> </w:t>
            </w:r>
            <w:proofErr w:type="spellStart"/>
            <w:r>
              <w:rPr>
                <w:szCs w:val="24"/>
                <w:lang w:val="ru-RU"/>
              </w:rPr>
              <w:t>випробування</w:t>
            </w:r>
            <w:proofErr w:type="spellEnd"/>
            <w:r>
              <w:rPr>
                <w:szCs w:val="24"/>
                <w:lang w:val="ru-RU"/>
              </w:rPr>
              <w:t xml:space="preserve">, код, </w:t>
            </w:r>
            <w:proofErr w:type="spellStart"/>
            <w:r>
              <w:rPr>
                <w:szCs w:val="24"/>
                <w:lang w:val="ru-RU"/>
              </w:rPr>
              <w:t>версія</w:t>
            </w:r>
            <w:proofErr w:type="spellEnd"/>
            <w:r>
              <w:rPr>
                <w:szCs w:val="24"/>
                <w:lang w:val="ru-RU"/>
              </w:rPr>
              <w:t xml:space="preserve"> та дата</w:t>
            </w:r>
          </w:p>
        </w:tc>
        <w:tc>
          <w:tcPr>
            <w:tcW w:w="9633" w:type="dxa"/>
            <w:tcBorders>
              <w:top w:val="single" w:sz="4" w:space="0" w:color="auto"/>
              <w:left w:val="single" w:sz="4" w:space="0" w:color="auto"/>
              <w:bottom w:val="single" w:sz="4" w:space="0" w:color="auto"/>
              <w:right w:val="single" w:sz="4" w:space="0" w:color="auto"/>
            </w:tcBorders>
            <w:hideMark/>
          </w:tcPr>
          <w:p w:rsidR="005B772E" w:rsidRDefault="00F52A34">
            <w:pPr>
              <w:jc w:val="both"/>
              <w:rPr>
                <w:lang w:val="ru-RU"/>
              </w:rPr>
            </w:pPr>
            <w:r w:rsidRPr="00F52A34">
              <w:rPr>
                <w:color w:val="000000"/>
              </w:rPr>
              <w:t>«</w:t>
            </w:r>
            <w:r w:rsidR="002C336D">
              <w:t xml:space="preserve">Фаза 3, </w:t>
            </w:r>
            <w:proofErr w:type="spellStart"/>
            <w:r w:rsidR="002C336D">
              <w:t>багатоцентрове</w:t>
            </w:r>
            <w:proofErr w:type="spellEnd"/>
            <w:r w:rsidR="002C336D">
              <w:t xml:space="preserve">, відкрите, з однією групою, розширене дослідження для оцінки безпеки та переносимості при тривалому застосуванні </w:t>
            </w:r>
            <w:proofErr w:type="spellStart"/>
            <w:r w:rsidR="002C336D">
              <w:t>Ценеримоду</w:t>
            </w:r>
            <w:proofErr w:type="spellEnd"/>
            <w:r w:rsidR="002C336D">
              <w:t xml:space="preserve"> у дорослих пацієнтів з системним червоним вовчаком (СЧВ) середнього та тяжкого ступеня на фоні базової терапії</w:t>
            </w:r>
            <w:r w:rsidRPr="00F52A34">
              <w:rPr>
                <w:color w:val="000000"/>
              </w:rPr>
              <w:t>»</w:t>
            </w:r>
            <w:r w:rsidR="002C336D">
              <w:rPr>
                <w:lang w:val="ru-RU"/>
              </w:rPr>
              <w:t xml:space="preserve">, код </w:t>
            </w:r>
            <w:proofErr w:type="spellStart"/>
            <w:r w:rsidR="002C336D">
              <w:rPr>
                <w:lang w:val="ru-RU"/>
              </w:rPr>
              <w:t>дослідження</w:t>
            </w:r>
            <w:proofErr w:type="spellEnd"/>
            <w:r w:rsidR="002C336D">
              <w:rPr>
                <w:lang w:val="ru-RU"/>
              </w:rPr>
              <w:t xml:space="preserve"> </w:t>
            </w:r>
            <w:r w:rsidR="002C336D">
              <w:t>ID-064A303</w:t>
            </w:r>
            <w:r w:rsidR="002C336D">
              <w:rPr>
                <w:lang w:val="ru-RU"/>
              </w:rPr>
              <w:t xml:space="preserve">, </w:t>
            </w:r>
            <w:r w:rsidR="002C336D">
              <w:t>фінальна версія 2 від 17 січня 2025 р.</w:t>
            </w:r>
          </w:p>
        </w:tc>
      </w:tr>
      <w:tr w:rsidR="005B772E">
        <w:tc>
          <w:tcPr>
            <w:tcW w:w="3823" w:type="dxa"/>
            <w:tcBorders>
              <w:top w:val="single" w:sz="4" w:space="0" w:color="auto"/>
              <w:left w:val="single" w:sz="4" w:space="0" w:color="auto"/>
              <w:bottom w:val="single" w:sz="4" w:space="0" w:color="auto"/>
              <w:right w:val="single" w:sz="4" w:space="0" w:color="auto"/>
            </w:tcBorders>
            <w:hideMark/>
          </w:tcPr>
          <w:p w:rsidR="005B772E" w:rsidRDefault="002C336D">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5B772E" w:rsidRDefault="002C336D">
            <w:pPr>
              <w:jc w:val="both"/>
            </w:pPr>
            <w:r>
              <w:t>ТОВ</w:t>
            </w:r>
            <w:r w:rsidR="00F52A34" w:rsidRPr="00F52A34">
              <w:rPr>
                <w:color w:val="000000"/>
              </w:rPr>
              <w:t xml:space="preserve"> «</w:t>
            </w:r>
            <w:proofErr w:type="spellStart"/>
            <w:r>
              <w:t>СанаКліс</w:t>
            </w:r>
            <w:proofErr w:type="spellEnd"/>
            <w:r w:rsidR="00F52A34" w:rsidRPr="00F52A34">
              <w:rPr>
                <w:color w:val="000000"/>
              </w:rPr>
              <w:t>»</w:t>
            </w:r>
            <w:r>
              <w:t>, Україна</w:t>
            </w:r>
          </w:p>
        </w:tc>
      </w:tr>
      <w:tr w:rsidR="005B772E">
        <w:tc>
          <w:tcPr>
            <w:tcW w:w="3823" w:type="dxa"/>
            <w:tcBorders>
              <w:top w:val="single" w:sz="4" w:space="0" w:color="auto"/>
              <w:left w:val="single" w:sz="4" w:space="0" w:color="auto"/>
              <w:bottom w:val="single" w:sz="4" w:space="0" w:color="auto"/>
              <w:right w:val="single" w:sz="4" w:space="0" w:color="auto"/>
            </w:tcBorders>
            <w:hideMark/>
          </w:tcPr>
          <w:p w:rsidR="005B772E" w:rsidRDefault="002C336D">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5B772E" w:rsidRDefault="002C336D">
            <w:pPr>
              <w:jc w:val="both"/>
            </w:pPr>
            <w:proofErr w:type="spellStart"/>
            <w:r>
              <w:t>Idorsia</w:t>
            </w:r>
            <w:proofErr w:type="spellEnd"/>
            <w:r>
              <w:t xml:space="preserve"> </w:t>
            </w:r>
            <w:proofErr w:type="spellStart"/>
            <w:r>
              <w:t>Pharmaceuticals</w:t>
            </w:r>
            <w:proofErr w:type="spellEnd"/>
            <w:r>
              <w:t xml:space="preserve"> </w:t>
            </w:r>
            <w:proofErr w:type="spellStart"/>
            <w:r>
              <w:t>Ltd</w:t>
            </w:r>
            <w:proofErr w:type="spellEnd"/>
            <w:r>
              <w:t xml:space="preserve">, </w:t>
            </w:r>
            <w:proofErr w:type="spellStart"/>
            <w:r>
              <w:t>Switzerland</w:t>
            </w:r>
            <w:proofErr w:type="spellEnd"/>
          </w:p>
        </w:tc>
      </w:tr>
      <w:tr w:rsidR="00C9315D">
        <w:tc>
          <w:tcPr>
            <w:tcW w:w="3823" w:type="dxa"/>
            <w:tcBorders>
              <w:top w:val="single" w:sz="4" w:space="0" w:color="auto"/>
              <w:left w:val="single" w:sz="4" w:space="0" w:color="auto"/>
              <w:bottom w:val="single" w:sz="4" w:space="0" w:color="auto"/>
              <w:right w:val="single" w:sz="4" w:space="0" w:color="auto"/>
            </w:tcBorders>
            <w:hideMark/>
          </w:tcPr>
          <w:p w:rsidR="00C9315D" w:rsidRDefault="00C9315D" w:rsidP="00C9315D">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C9315D" w:rsidRDefault="00C9315D" w:rsidP="00C9315D">
            <w:pPr>
              <w:jc w:val="both"/>
              <w:rPr>
                <w:rFonts w:eastAsia="Times New Roman" w:cs="Times New Roman"/>
                <w:szCs w:val="24"/>
              </w:rPr>
            </w:pPr>
            <w:proofErr w:type="spellStart"/>
            <w:r>
              <w:rPr>
                <w:rFonts w:eastAsia="Times New Roman" w:cs="Times New Roman"/>
                <w:szCs w:val="24"/>
              </w:rPr>
              <w:t>Cenerimod</w:t>
            </w:r>
            <w:proofErr w:type="spellEnd"/>
            <w:r>
              <w:rPr>
                <w:rFonts w:eastAsia="Times New Roman" w:cs="Times New Roman"/>
                <w:szCs w:val="24"/>
              </w:rPr>
              <w:t xml:space="preserve"> (ACT-334441; </w:t>
            </w:r>
            <w:proofErr w:type="spellStart"/>
            <w:r>
              <w:rPr>
                <w:rFonts w:eastAsia="Times New Roman" w:cs="Times New Roman"/>
                <w:szCs w:val="24"/>
              </w:rPr>
              <w:t>Cenerimod</w:t>
            </w:r>
            <w:proofErr w:type="spellEnd"/>
            <w:r>
              <w:rPr>
                <w:rFonts w:eastAsia="Times New Roman" w:cs="Times New Roman"/>
                <w:szCs w:val="24"/>
              </w:rPr>
              <w:t>); Таблетка, вкрита оболонкою; 4 мг (міліграм(</w:t>
            </w:r>
            <w:proofErr w:type="spellStart"/>
            <w:r>
              <w:rPr>
                <w:rFonts w:eastAsia="Times New Roman" w:cs="Times New Roman"/>
                <w:szCs w:val="24"/>
              </w:rPr>
              <w:t>ів</w:t>
            </w:r>
            <w:proofErr w:type="spellEnd"/>
            <w:r>
              <w:rPr>
                <w:rFonts w:eastAsia="Times New Roman" w:cs="Times New Roman"/>
                <w:szCs w:val="24"/>
              </w:rPr>
              <w:t xml:space="preserve">)); </w:t>
            </w:r>
            <w:proofErr w:type="spellStart"/>
            <w:r>
              <w:rPr>
                <w:rFonts w:eastAsia="Times New Roman" w:cs="Times New Roman"/>
                <w:szCs w:val="24"/>
              </w:rPr>
              <w:t>Corden</w:t>
            </w:r>
            <w:proofErr w:type="spellEnd"/>
            <w:r>
              <w:rPr>
                <w:rFonts w:eastAsia="Times New Roman" w:cs="Times New Roman"/>
                <w:szCs w:val="24"/>
              </w:rPr>
              <w:t xml:space="preserve"> </w:t>
            </w:r>
            <w:proofErr w:type="spellStart"/>
            <w:r>
              <w:rPr>
                <w:rFonts w:eastAsia="Times New Roman" w:cs="Times New Roman"/>
                <w:szCs w:val="24"/>
              </w:rPr>
              <w:t>Pharma</w:t>
            </w:r>
            <w:proofErr w:type="spellEnd"/>
            <w:r>
              <w:rPr>
                <w:rFonts w:eastAsia="Times New Roman" w:cs="Times New Roman"/>
                <w:szCs w:val="24"/>
              </w:rPr>
              <w:t xml:space="preserve"> </w:t>
            </w:r>
            <w:proofErr w:type="spellStart"/>
            <w:r>
              <w:rPr>
                <w:rFonts w:eastAsia="Times New Roman" w:cs="Times New Roman"/>
                <w:szCs w:val="24"/>
              </w:rPr>
              <w:t>GmbH</w:t>
            </w:r>
            <w:proofErr w:type="spellEnd"/>
            <w:r>
              <w:rPr>
                <w:rFonts w:eastAsia="Times New Roman" w:cs="Times New Roman"/>
                <w:szCs w:val="24"/>
              </w:rPr>
              <w:t xml:space="preserve">, </w:t>
            </w:r>
            <w:proofErr w:type="spellStart"/>
            <w:r>
              <w:rPr>
                <w:rFonts w:eastAsia="Times New Roman" w:cs="Times New Roman"/>
                <w:szCs w:val="24"/>
              </w:rPr>
              <w:t>Germany</w:t>
            </w:r>
            <w:proofErr w:type="spellEnd"/>
            <w:r>
              <w:rPr>
                <w:rFonts w:eastAsia="Times New Roman" w:cs="Times New Roman"/>
                <w:szCs w:val="24"/>
              </w:rPr>
              <w:t xml:space="preserve">; </w:t>
            </w:r>
            <w:proofErr w:type="spellStart"/>
            <w:r>
              <w:rPr>
                <w:rFonts w:eastAsia="Times New Roman" w:cs="Times New Roman"/>
                <w:szCs w:val="24"/>
              </w:rPr>
              <w:t>Catalent</w:t>
            </w:r>
            <w:proofErr w:type="spellEnd"/>
            <w:r>
              <w:rPr>
                <w:rFonts w:eastAsia="Times New Roman" w:cs="Times New Roman"/>
                <w:szCs w:val="24"/>
              </w:rPr>
              <w:t xml:space="preserve"> </w:t>
            </w:r>
            <w:proofErr w:type="spellStart"/>
            <w:r>
              <w:rPr>
                <w:rFonts w:eastAsia="Times New Roman" w:cs="Times New Roman"/>
                <w:szCs w:val="24"/>
              </w:rPr>
              <w:t>Germany</w:t>
            </w:r>
            <w:proofErr w:type="spellEnd"/>
            <w:r>
              <w:rPr>
                <w:rFonts w:eastAsia="Times New Roman" w:cs="Times New Roman"/>
                <w:szCs w:val="24"/>
              </w:rPr>
              <w:t xml:space="preserve"> </w:t>
            </w:r>
            <w:proofErr w:type="spellStart"/>
            <w:r>
              <w:rPr>
                <w:rFonts w:eastAsia="Times New Roman" w:cs="Times New Roman"/>
                <w:szCs w:val="24"/>
              </w:rPr>
              <w:t>Schorndorf</w:t>
            </w:r>
            <w:proofErr w:type="spellEnd"/>
            <w:r>
              <w:rPr>
                <w:rFonts w:eastAsia="Times New Roman" w:cs="Times New Roman"/>
                <w:szCs w:val="24"/>
              </w:rPr>
              <w:t xml:space="preserve"> </w:t>
            </w:r>
            <w:proofErr w:type="spellStart"/>
            <w:r>
              <w:rPr>
                <w:rFonts w:eastAsia="Times New Roman" w:cs="Times New Roman"/>
                <w:szCs w:val="24"/>
              </w:rPr>
              <w:t>GmbH</w:t>
            </w:r>
            <w:proofErr w:type="spellEnd"/>
            <w:r>
              <w:rPr>
                <w:rFonts w:eastAsia="Times New Roman" w:cs="Times New Roman"/>
                <w:szCs w:val="24"/>
              </w:rPr>
              <w:t xml:space="preserve">, </w:t>
            </w:r>
            <w:proofErr w:type="spellStart"/>
            <w:r>
              <w:rPr>
                <w:rFonts w:eastAsia="Times New Roman" w:cs="Times New Roman"/>
                <w:szCs w:val="24"/>
              </w:rPr>
              <w:t>Germany</w:t>
            </w:r>
            <w:proofErr w:type="spellEnd"/>
            <w:r>
              <w:rPr>
                <w:rFonts w:eastAsia="Times New Roman" w:cs="Times New Roman"/>
                <w:szCs w:val="24"/>
              </w:rPr>
              <w:t xml:space="preserve">; </w:t>
            </w:r>
            <w:proofErr w:type="spellStart"/>
            <w:r>
              <w:rPr>
                <w:rFonts w:eastAsia="Times New Roman" w:cs="Times New Roman"/>
                <w:szCs w:val="24"/>
              </w:rPr>
              <w:t>Creapharm</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Supplies</w:t>
            </w:r>
            <w:proofErr w:type="spellEnd"/>
            <w:r>
              <w:rPr>
                <w:rFonts w:eastAsia="Times New Roman" w:cs="Times New Roman"/>
                <w:szCs w:val="24"/>
              </w:rPr>
              <w:t xml:space="preserve">, </w:t>
            </w:r>
            <w:proofErr w:type="spellStart"/>
            <w:r>
              <w:rPr>
                <w:rFonts w:eastAsia="Times New Roman" w:cs="Times New Roman"/>
                <w:szCs w:val="24"/>
              </w:rPr>
              <w:t>France</w:t>
            </w:r>
            <w:proofErr w:type="spellEnd"/>
            <w:r>
              <w:rPr>
                <w:rFonts w:eastAsia="Times New Roman" w:cs="Times New Roman"/>
                <w:szCs w:val="24"/>
              </w:rPr>
              <w:t xml:space="preserve">; </w:t>
            </w:r>
            <w:proofErr w:type="spellStart"/>
            <w:r>
              <w:rPr>
                <w:rFonts w:eastAsia="Times New Roman" w:cs="Times New Roman"/>
                <w:szCs w:val="24"/>
              </w:rPr>
              <w:t>Fisher</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w:t>
            </w:r>
            <w:proofErr w:type="spellStart"/>
            <w:r>
              <w:rPr>
                <w:rFonts w:eastAsia="Times New Roman" w:cs="Times New Roman"/>
                <w:szCs w:val="24"/>
              </w:rPr>
              <w:t>GmbH</w:t>
            </w:r>
            <w:proofErr w:type="spellEnd"/>
            <w:r>
              <w:rPr>
                <w:rFonts w:eastAsia="Times New Roman" w:cs="Times New Roman"/>
                <w:szCs w:val="24"/>
              </w:rPr>
              <w:t xml:space="preserve">, </w:t>
            </w:r>
            <w:proofErr w:type="spellStart"/>
            <w:r>
              <w:rPr>
                <w:rFonts w:eastAsia="Times New Roman" w:cs="Times New Roman"/>
                <w:szCs w:val="24"/>
              </w:rPr>
              <w:t>Switzerland</w:t>
            </w:r>
            <w:proofErr w:type="spellEnd"/>
            <w:r>
              <w:rPr>
                <w:rFonts w:eastAsia="Times New Roman" w:cs="Times New Roman"/>
                <w:szCs w:val="24"/>
              </w:rPr>
              <w:t xml:space="preserve">; </w:t>
            </w:r>
            <w:proofErr w:type="spellStart"/>
            <w:r>
              <w:rPr>
                <w:rFonts w:eastAsia="Times New Roman" w:cs="Times New Roman"/>
                <w:szCs w:val="24"/>
              </w:rPr>
              <w:t>Idorsia</w:t>
            </w:r>
            <w:proofErr w:type="spellEnd"/>
            <w:r>
              <w:rPr>
                <w:rFonts w:eastAsia="Times New Roman" w:cs="Times New Roman"/>
                <w:szCs w:val="24"/>
              </w:rPr>
              <w:t xml:space="preserve"> </w:t>
            </w:r>
            <w:proofErr w:type="spellStart"/>
            <w:r>
              <w:rPr>
                <w:rFonts w:eastAsia="Times New Roman" w:cs="Times New Roman"/>
                <w:szCs w:val="24"/>
              </w:rPr>
              <w:t>Pharmaceuticals</w:t>
            </w:r>
            <w:proofErr w:type="spellEnd"/>
            <w:r>
              <w:rPr>
                <w:rFonts w:eastAsia="Times New Roman" w:cs="Times New Roman"/>
                <w:szCs w:val="24"/>
              </w:rPr>
              <w:t xml:space="preserve"> </w:t>
            </w:r>
            <w:proofErr w:type="spellStart"/>
            <w:r>
              <w:rPr>
                <w:rFonts w:eastAsia="Times New Roman" w:cs="Times New Roman"/>
                <w:szCs w:val="24"/>
              </w:rPr>
              <w:t>Deutschland</w:t>
            </w:r>
            <w:proofErr w:type="spellEnd"/>
            <w:r>
              <w:rPr>
                <w:rFonts w:eastAsia="Times New Roman" w:cs="Times New Roman"/>
                <w:szCs w:val="24"/>
              </w:rPr>
              <w:t xml:space="preserve"> </w:t>
            </w:r>
            <w:proofErr w:type="spellStart"/>
            <w:r>
              <w:rPr>
                <w:rFonts w:eastAsia="Times New Roman" w:cs="Times New Roman"/>
                <w:szCs w:val="24"/>
              </w:rPr>
              <w:t>GmbH</w:t>
            </w:r>
            <w:proofErr w:type="spellEnd"/>
            <w:r>
              <w:rPr>
                <w:rFonts w:eastAsia="Times New Roman" w:cs="Times New Roman"/>
                <w:szCs w:val="24"/>
              </w:rPr>
              <w:t xml:space="preserve">, </w:t>
            </w:r>
            <w:proofErr w:type="spellStart"/>
            <w:r>
              <w:rPr>
                <w:rFonts w:eastAsia="Times New Roman" w:cs="Times New Roman"/>
                <w:szCs w:val="24"/>
              </w:rPr>
              <w:t>Germany</w:t>
            </w:r>
            <w:proofErr w:type="spellEnd"/>
            <w:r>
              <w:rPr>
                <w:rFonts w:eastAsia="Times New Roman" w:cs="Times New Roman"/>
                <w:szCs w:val="24"/>
              </w:rPr>
              <w:t xml:space="preserve">; </w:t>
            </w:r>
            <w:proofErr w:type="spellStart"/>
            <w:r>
              <w:rPr>
                <w:rFonts w:eastAsia="Times New Roman" w:cs="Times New Roman"/>
                <w:szCs w:val="24"/>
              </w:rPr>
              <w:t>PharmaKorell</w:t>
            </w:r>
            <w:proofErr w:type="spellEnd"/>
            <w:r>
              <w:rPr>
                <w:rFonts w:eastAsia="Times New Roman" w:cs="Times New Roman"/>
                <w:szCs w:val="24"/>
              </w:rPr>
              <w:t xml:space="preserve"> </w:t>
            </w:r>
            <w:proofErr w:type="spellStart"/>
            <w:r>
              <w:rPr>
                <w:rFonts w:eastAsia="Times New Roman" w:cs="Times New Roman"/>
                <w:szCs w:val="24"/>
              </w:rPr>
              <w:t>GmbH</w:t>
            </w:r>
            <w:proofErr w:type="spellEnd"/>
            <w:r>
              <w:rPr>
                <w:rFonts w:eastAsia="Times New Roman" w:cs="Times New Roman"/>
                <w:szCs w:val="24"/>
              </w:rPr>
              <w:t xml:space="preserve">, </w:t>
            </w:r>
            <w:proofErr w:type="spellStart"/>
            <w:r>
              <w:rPr>
                <w:rFonts w:eastAsia="Times New Roman" w:cs="Times New Roman"/>
                <w:szCs w:val="24"/>
              </w:rPr>
              <w:t>Germany</w:t>
            </w:r>
            <w:proofErr w:type="spellEnd"/>
            <w:r>
              <w:rPr>
                <w:rFonts w:eastAsia="Times New Roman" w:cs="Times New Roman"/>
                <w:szCs w:val="24"/>
              </w:rPr>
              <w:t xml:space="preserve">; </w:t>
            </w:r>
            <w:proofErr w:type="spellStart"/>
            <w:r>
              <w:rPr>
                <w:rFonts w:eastAsia="Times New Roman" w:cs="Times New Roman"/>
                <w:szCs w:val="24"/>
              </w:rPr>
              <w:t>Idorsia</w:t>
            </w:r>
            <w:proofErr w:type="spellEnd"/>
            <w:r>
              <w:rPr>
                <w:rFonts w:eastAsia="Times New Roman" w:cs="Times New Roman"/>
                <w:szCs w:val="24"/>
              </w:rPr>
              <w:t xml:space="preserve"> </w:t>
            </w:r>
            <w:proofErr w:type="spellStart"/>
            <w:r>
              <w:rPr>
                <w:rFonts w:eastAsia="Times New Roman" w:cs="Times New Roman"/>
                <w:szCs w:val="24"/>
              </w:rPr>
              <w:t>Pharmaceuticals</w:t>
            </w:r>
            <w:proofErr w:type="spellEnd"/>
            <w:r>
              <w:rPr>
                <w:rFonts w:eastAsia="Times New Roman" w:cs="Times New Roman"/>
                <w:szCs w:val="24"/>
              </w:rPr>
              <w:t xml:space="preserve"> </w:t>
            </w:r>
            <w:proofErr w:type="spellStart"/>
            <w:r>
              <w:rPr>
                <w:rFonts w:eastAsia="Times New Roman" w:cs="Times New Roman"/>
                <w:szCs w:val="24"/>
              </w:rPr>
              <w:t>Ltd</w:t>
            </w:r>
            <w:proofErr w:type="spellEnd"/>
            <w:r>
              <w:rPr>
                <w:rFonts w:eastAsia="Times New Roman" w:cs="Times New Roman"/>
                <w:szCs w:val="24"/>
              </w:rPr>
              <w:t xml:space="preserve">., </w:t>
            </w:r>
            <w:proofErr w:type="spellStart"/>
            <w:r>
              <w:rPr>
                <w:rFonts w:eastAsia="Times New Roman" w:cs="Times New Roman"/>
                <w:szCs w:val="24"/>
              </w:rPr>
              <w:t>Switzerland</w:t>
            </w:r>
            <w:proofErr w:type="spellEnd"/>
            <w:r>
              <w:rPr>
                <w:rFonts w:eastAsia="Times New Roman" w:cs="Times New Roman"/>
                <w:szCs w:val="24"/>
              </w:rPr>
              <w:t xml:space="preserve">; </w:t>
            </w:r>
            <w:proofErr w:type="spellStart"/>
            <w:r>
              <w:rPr>
                <w:rFonts w:eastAsia="Times New Roman" w:cs="Times New Roman"/>
                <w:szCs w:val="24"/>
              </w:rPr>
              <w:t>Fisher</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w:t>
            </w:r>
            <w:proofErr w:type="spellStart"/>
            <w:r>
              <w:rPr>
                <w:rFonts w:eastAsia="Times New Roman" w:cs="Times New Roman"/>
                <w:szCs w:val="24"/>
              </w:rPr>
              <w:t>GmbH</w:t>
            </w:r>
            <w:proofErr w:type="spellEnd"/>
            <w:r>
              <w:rPr>
                <w:rFonts w:eastAsia="Times New Roman" w:cs="Times New Roman"/>
                <w:szCs w:val="24"/>
              </w:rPr>
              <w:t xml:space="preserve">, </w:t>
            </w:r>
            <w:proofErr w:type="spellStart"/>
            <w:r>
              <w:rPr>
                <w:rFonts w:eastAsia="Times New Roman" w:cs="Times New Roman"/>
                <w:szCs w:val="24"/>
              </w:rPr>
              <w:t>Germany</w:t>
            </w:r>
            <w:proofErr w:type="spellEnd"/>
            <w:r>
              <w:rPr>
                <w:rFonts w:eastAsia="Times New Roman" w:cs="Times New Roman"/>
                <w:szCs w:val="24"/>
              </w:rPr>
              <w:t xml:space="preserve">; </w:t>
            </w:r>
            <w:proofErr w:type="spellStart"/>
            <w:r>
              <w:rPr>
                <w:rFonts w:eastAsia="Times New Roman" w:cs="Times New Roman"/>
                <w:szCs w:val="24"/>
              </w:rPr>
              <w:t>Fisher</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w:t>
            </w:r>
            <w:proofErr w:type="spellStart"/>
            <w:r>
              <w:rPr>
                <w:rFonts w:eastAsia="Times New Roman" w:cs="Times New Roman"/>
                <w:szCs w:val="24"/>
              </w:rPr>
              <w:t>GmbH</w:t>
            </w:r>
            <w:proofErr w:type="spellEnd"/>
            <w:r>
              <w:rPr>
                <w:rFonts w:eastAsia="Times New Roman" w:cs="Times New Roman"/>
                <w:szCs w:val="24"/>
              </w:rPr>
              <w:t xml:space="preserve">, </w:t>
            </w:r>
            <w:proofErr w:type="spellStart"/>
            <w:r>
              <w:rPr>
                <w:rFonts w:eastAsia="Times New Roman" w:cs="Times New Roman"/>
                <w:szCs w:val="24"/>
              </w:rPr>
              <w:t>Germany</w:t>
            </w:r>
            <w:proofErr w:type="spellEnd"/>
          </w:p>
        </w:tc>
      </w:tr>
      <w:tr w:rsidR="00C9315D" w:rsidTr="00B3341C">
        <w:trPr>
          <w:trHeight w:val="3630"/>
        </w:trPr>
        <w:tc>
          <w:tcPr>
            <w:tcW w:w="3823" w:type="dxa"/>
            <w:tcBorders>
              <w:top w:val="single" w:sz="4" w:space="0" w:color="auto"/>
              <w:left w:val="single" w:sz="4" w:space="0" w:color="auto"/>
              <w:bottom w:val="single" w:sz="4" w:space="0" w:color="auto"/>
              <w:right w:val="single" w:sz="4" w:space="0" w:color="auto"/>
            </w:tcBorders>
            <w:hideMark/>
          </w:tcPr>
          <w:p w:rsidR="00C9315D" w:rsidRDefault="00C9315D" w:rsidP="00C9315D">
            <w:pPr>
              <w:rPr>
                <w:szCs w:val="24"/>
                <w:lang w:val="ru-RU"/>
              </w:rPr>
            </w:pPr>
            <w:proofErr w:type="spellStart"/>
            <w:r>
              <w:rPr>
                <w:rFonts w:eastAsia="Times New Roman"/>
                <w:szCs w:val="24"/>
                <w:lang w:val="ru-RU"/>
              </w:rPr>
              <w:t>Відповідальний</w:t>
            </w:r>
            <w:proofErr w:type="spellEnd"/>
            <w:r>
              <w:rPr>
                <w:rFonts w:eastAsia="Times New Roman"/>
                <w:szCs w:val="24"/>
                <w:lang w:val="ru-RU"/>
              </w:rPr>
              <w:t xml:space="preserve"> (і) </w:t>
            </w:r>
            <w:proofErr w:type="spellStart"/>
            <w:r>
              <w:rPr>
                <w:rFonts w:eastAsia="Times New Roman"/>
                <w:szCs w:val="24"/>
                <w:lang w:val="ru-RU"/>
              </w:rPr>
              <w:t>дослідник</w:t>
            </w:r>
            <w:proofErr w:type="spellEnd"/>
            <w:r>
              <w:rPr>
                <w:rFonts w:eastAsia="Times New Roman"/>
                <w:szCs w:val="24"/>
                <w:lang w:val="ru-RU"/>
              </w:rPr>
              <w:t xml:space="preserve"> (и) та </w:t>
            </w:r>
            <w:proofErr w:type="spellStart"/>
            <w:r>
              <w:rPr>
                <w:rFonts w:eastAsia="Times New Roman"/>
                <w:szCs w:val="24"/>
                <w:lang w:val="ru-RU"/>
              </w:rPr>
              <w:t>місце</w:t>
            </w:r>
            <w:proofErr w:type="spellEnd"/>
            <w:r>
              <w:rPr>
                <w:rFonts w:eastAsia="Times New Roman"/>
                <w:szCs w:val="24"/>
                <w:lang w:val="ru-RU"/>
              </w:rPr>
              <w:t xml:space="preserve"> (я)</w:t>
            </w:r>
            <w:r>
              <w:rPr>
                <w:szCs w:val="24"/>
                <w:lang w:val="ru-RU"/>
              </w:rPr>
              <w:t xml:space="preserve"> </w:t>
            </w:r>
            <w:proofErr w:type="spellStart"/>
            <w:r>
              <w:rPr>
                <w:szCs w:val="24"/>
                <w:lang w:val="ru-RU"/>
              </w:rPr>
              <w:t>проведення</w:t>
            </w:r>
            <w:proofErr w:type="spellEnd"/>
            <w:r>
              <w:rPr>
                <w:szCs w:val="24"/>
                <w:lang w:val="ru-RU"/>
              </w:rPr>
              <w:t xml:space="preserve"> </w:t>
            </w:r>
            <w:proofErr w:type="spellStart"/>
            <w:r>
              <w:rPr>
                <w:szCs w:val="24"/>
                <w:lang w:val="ru-RU"/>
              </w:rPr>
              <w:t>випробування</w:t>
            </w:r>
            <w:proofErr w:type="spellEnd"/>
            <w:r>
              <w:rPr>
                <w:szCs w:val="24"/>
                <w:lang w:val="ru-RU"/>
              </w:rPr>
              <w:t xml:space="preserve"> в </w:t>
            </w:r>
            <w:proofErr w:type="spellStart"/>
            <w:r>
              <w:rPr>
                <w:szCs w:val="24"/>
                <w:lang w:val="ru-RU"/>
              </w:rPr>
              <w:t>Україні</w:t>
            </w:r>
            <w:proofErr w:type="spellEnd"/>
            <w:r>
              <w:rPr>
                <w:szCs w:val="24"/>
                <w:lang w:val="ru-RU"/>
              </w:rPr>
              <w:t xml:space="preserve"> </w:t>
            </w:r>
          </w:p>
        </w:tc>
        <w:tc>
          <w:tcPr>
            <w:tcW w:w="9633" w:type="dxa"/>
            <w:tcBorders>
              <w:top w:val="single" w:sz="4" w:space="0" w:color="auto"/>
              <w:left w:val="single" w:sz="4" w:space="0" w:color="auto"/>
              <w:bottom w:val="single" w:sz="4" w:space="0" w:color="auto"/>
              <w:right w:val="single" w:sz="4" w:space="0" w:color="auto"/>
            </w:tcBorders>
            <w:hideMark/>
          </w:tcPr>
          <w:p w:rsidR="00C9315D" w:rsidRPr="00616042" w:rsidRDefault="00C9315D" w:rsidP="00C9315D">
            <w:pPr>
              <w:jc w:val="both"/>
              <w:rPr>
                <w:rFonts w:eastAsia="Times New Roman" w:cs="Times New Roman"/>
                <w:szCs w:val="24"/>
              </w:rPr>
            </w:pPr>
            <w:r>
              <w:rPr>
                <w:rFonts w:eastAsia="Times New Roman" w:cs="Times New Roman"/>
                <w:szCs w:val="24"/>
              </w:rPr>
              <w:t>1</w:t>
            </w:r>
            <w:r>
              <w:rPr>
                <w:rFonts w:eastAsia="Times New Roman" w:cs="Times New Roman"/>
                <w:szCs w:val="24"/>
                <w:lang w:val="ru-RU"/>
              </w:rPr>
              <w:t>)</w:t>
            </w:r>
            <w:r>
              <w:rPr>
                <w:rFonts w:eastAsia="Times New Roman" w:cs="Times New Roman"/>
                <w:szCs w:val="24"/>
              </w:rPr>
              <w:t xml:space="preserve"> </w:t>
            </w:r>
            <w:proofErr w:type="spellStart"/>
            <w:r w:rsidRPr="00616042">
              <w:rPr>
                <w:rFonts w:eastAsia="Times New Roman" w:cs="Times New Roman"/>
                <w:szCs w:val="24"/>
              </w:rPr>
              <w:t>д.м.н</w:t>
            </w:r>
            <w:proofErr w:type="spellEnd"/>
            <w:r w:rsidRPr="00616042">
              <w:rPr>
                <w:rFonts w:eastAsia="Times New Roman" w:cs="Times New Roman"/>
                <w:szCs w:val="24"/>
              </w:rPr>
              <w:t xml:space="preserve">., проф. </w:t>
            </w:r>
            <w:proofErr w:type="spellStart"/>
            <w:r w:rsidRPr="00616042">
              <w:rPr>
                <w:rFonts w:eastAsia="Times New Roman" w:cs="Times New Roman"/>
                <w:szCs w:val="24"/>
              </w:rPr>
              <w:t>Гнилорибов</w:t>
            </w:r>
            <w:proofErr w:type="spellEnd"/>
            <w:r w:rsidRPr="00616042">
              <w:rPr>
                <w:rFonts w:eastAsia="Times New Roman" w:cs="Times New Roman"/>
                <w:szCs w:val="24"/>
              </w:rPr>
              <w:t xml:space="preserve"> А.М.</w:t>
            </w:r>
          </w:p>
          <w:p w:rsidR="00C9315D" w:rsidRDefault="00C9315D" w:rsidP="00C9315D">
            <w:pPr>
              <w:jc w:val="both"/>
              <w:rPr>
                <w:rFonts w:eastAsia="Times New Roman" w:cs="Times New Roman"/>
                <w:szCs w:val="24"/>
              </w:rPr>
            </w:pPr>
            <w:r w:rsidRPr="00616042">
              <w:rPr>
                <w:rFonts w:eastAsia="Times New Roman" w:cs="Times New Roman"/>
                <w:szCs w:val="24"/>
              </w:rPr>
              <w:t>Товариство з обмеженою відповідальністю «Інститут ревматології», Медичний центр відділ клінічних досліджень №1, м. Київ</w:t>
            </w:r>
          </w:p>
          <w:p w:rsidR="00C9315D" w:rsidRPr="00616042" w:rsidRDefault="00C9315D" w:rsidP="00C9315D">
            <w:pPr>
              <w:jc w:val="both"/>
              <w:rPr>
                <w:rFonts w:eastAsia="Times New Roman" w:cs="Times New Roman"/>
                <w:szCs w:val="24"/>
              </w:rPr>
            </w:pPr>
            <w:r>
              <w:rPr>
                <w:rFonts w:eastAsia="Times New Roman" w:cs="Times New Roman"/>
                <w:szCs w:val="24"/>
              </w:rPr>
              <w:t>2</w:t>
            </w:r>
            <w:r>
              <w:rPr>
                <w:rFonts w:eastAsia="Times New Roman" w:cs="Times New Roman"/>
                <w:szCs w:val="24"/>
                <w:lang w:val="ru-RU"/>
              </w:rPr>
              <w:t>)</w:t>
            </w:r>
            <w:r>
              <w:rPr>
                <w:rFonts w:eastAsia="Times New Roman" w:cs="Times New Roman"/>
                <w:szCs w:val="24"/>
              </w:rPr>
              <w:t xml:space="preserve"> </w:t>
            </w:r>
            <w:proofErr w:type="spellStart"/>
            <w:r w:rsidRPr="00616042">
              <w:rPr>
                <w:rFonts w:eastAsia="Times New Roman" w:cs="Times New Roman"/>
                <w:szCs w:val="24"/>
              </w:rPr>
              <w:t>к.м.н</w:t>
            </w:r>
            <w:proofErr w:type="spellEnd"/>
            <w:r w:rsidRPr="00616042">
              <w:rPr>
                <w:rFonts w:eastAsia="Times New Roman" w:cs="Times New Roman"/>
                <w:szCs w:val="24"/>
              </w:rPr>
              <w:t>. Сидор Н.Д.</w:t>
            </w:r>
          </w:p>
          <w:p w:rsidR="00C9315D" w:rsidRDefault="00C9315D" w:rsidP="00C9315D">
            <w:pPr>
              <w:jc w:val="both"/>
              <w:rPr>
                <w:rFonts w:eastAsia="Times New Roman" w:cs="Times New Roman"/>
                <w:szCs w:val="24"/>
              </w:rPr>
            </w:pPr>
            <w:r w:rsidRPr="00616042">
              <w:rPr>
                <w:rFonts w:eastAsia="Times New Roman" w:cs="Times New Roman"/>
                <w:szCs w:val="24"/>
              </w:rPr>
              <w:t xml:space="preserve">Комунальне підприємство «Волинська обласна клінічна лікарня» Волинської обласної ради, ревматологічне відділення, м. Луцьк </w:t>
            </w:r>
          </w:p>
          <w:p w:rsidR="00C9315D" w:rsidRPr="00616042" w:rsidRDefault="00C9315D" w:rsidP="00C9315D">
            <w:pPr>
              <w:jc w:val="both"/>
              <w:rPr>
                <w:rFonts w:eastAsia="Times New Roman" w:cs="Times New Roman"/>
                <w:szCs w:val="24"/>
              </w:rPr>
            </w:pPr>
            <w:r>
              <w:rPr>
                <w:rFonts w:eastAsia="Times New Roman" w:cs="Times New Roman"/>
                <w:szCs w:val="24"/>
              </w:rPr>
              <w:t>3</w:t>
            </w:r>
            <w:r>
              <w:rPr>
                <w:rFonts w:eastAsia="Times New Roman" w:cs="Times New Roman"/>
                <w:szCs w:val="24"/>
                <w:lang w:val="ru-RU"/>
              </w:rPr>
              <w:t>)</w:t>
            </w:r>
            <w:r>
              <w:rPr>
                <w:rFonts w:eastAsia="Times New Roman" w:cs="Times New Roman"/>
                <w:szCs w:val="24"/>
              </w:rPr>
              <w:t xml:space="preserve"> </w:t>
            </w:r>
            <w:proofErr w:type="spellStart"/>
            <w:r w:rsidRPr="00616042">
              <w:rPr>
                <w:rFonts w:eastAsia="Times New Roman" w:cs="Times New Roman"/>
                <w:szCs w:val="24"/>
              </w:rPr>
              <w:t>д.м.н</w:t>
            </w:r>
            <w:proofErr w:type="spellEnd"/>
            <w:r w:rsidRPr="00616042">
              <w:rPr>
                <w:rFonts w:eastAsia="Times New Roman" w:cs="Times New Roman"/>
                <w:szCs w:val="24"/>
              </w:rPr>
              <w:t xml:space="preserve">., проф. Яременко О.Б. </w:t>
            </w:r>
          </w:p>
          <w:p w:rsidR="00C9315D" w:rsidRDefault="00C9315D" w:rsidP="00C9315D">
            <w:pPr>
              <w:jc w:val="both"/>
              <w:rPr>
                <w:rFonts w:eastAsia="Times New Roman" w:cs="Times New Roman"/>
                <w:szCs w:val="24"/>
              </w:rPr>
            </w:pPr>
            <w:r w:rsidRPr="00616042">
              <w:rPr>
                <w:rFonts w:eastAsia="Times New Roman" w:cs="Times New Roman"/>
                <w:szCs w:val="24"/>
              </w:rPr>
              <w:t>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 відділення терапії, Національний медичний університет імені О.О. Богомольця, кафедра внутрішньої медицини №3, м. Київ</w:t>
            </w:r>
          </w:p>
          <w:p w:rsidR="00C9315D" w:rsidRPr="00616042" w:rsidRDefault="00C9315D" w:rsidP="00C9315D">
            <w:pPr>
              <w:jc w:val="both"/>
              <w:rPr>
                <w:rFonts w:eastAsia="Times New Roman" w:cs="Times New Roman"/>
                <w:szCs w:val="24"/>
              </w:rPr>
            </w:pPr>
            <w:r>
              <w:rPr>
                <w:rFonts w:eastAsia="Times New Roman" w:cs="Times New Roman"/>
                <w:szCs w:val="24"/>
              </w:rPr>
              <w:t>4</w:t>
            </w:r>
            <w:r>
              <w:rPr>
                <w:rFonts w:eastAsia="Times New Roman" w:cs="Times New Roman"/>
                <w:szCs w:val="24"/>
                <w:lang w:val="ru-RU"/>
              </w:rPr>
              <w:t>)</w:t>
            </w:r>
            <w:r>
              <w:rPr>
                <w:rFonts w:eastAsia="Times New Roman" w:cs="Times New Roman"/>
                <w:szCs w:val="24"/>
              </w:rPr>
              <w:t xml:space="preserve"> </w:t>
            </w:r>
            <w:proofErr w:type="spellStart"/>
            <w:r w:rsidRPr="00616042">
              <w:rPr>
                <w:rFonts w:eastAsia="Times New Roman" w:cs="Times New Roman"/>
                <w:szCs w:val="24"/>
              </w:rPr>
              <w:t>д.м.н</w:t>
            </w:r>
            <w:proofErr w:type="spellEnd"/>
            <w:r w:rsidRPr="00616042">
              <w:rPr>
                <w:rFonts w:eastAsia="Times New Roman" w:cs="Times New Roman"/>
                <w:szCs w:val="24"/>
              </w:rPr>
              <w:t xml:space="preserve">., проф. </w:t>
            </w:r>
            <w:proofErr w:type="spellStart"/>
            <w:r w:rsidRPr="00616042">
              <w:rPr>
                <w:rFonts w:eastAsia="Times New Roman" w:cs="Times New Roman"/>
                <w:szCs w:val="24"/>
              </w:rPr>
              <w:t>Денесюк</w:t>
            </w:r>
            <w:proofErr w:type="spellEnd"/>
            <w:r w:rsidRPr="00616042">
              <w:rPr>
                <w:rFonts w:eastAsia="Times New Roman" w:cs="Times New Roman"/>
                <w:szCs w:val="24"/>
              </w:rPr>
              <w:t xml:space="preserve"> В.І.</w:t>
            </w:r>
          </w:p>
          <w:p w:rsidR="00C9315D" w:rsidRDefault="00C9315D" w:rsidP="00C9315D">
            <w:pPr>
              <w:jc w:val="both"/>
              <w:rPr>
                <w:rFonts w:eastAsia="Times New Roman" w:cs="Times New Roman"/>
                <w:szCs w:val="24"/>
              </w:rPr>
            </w:pPr>
            <w:r w:rsidRPr="00616042">
              <w:rPr>
                <w:rFonts w:eastAsia="Times New Roman" w:cs="Times New Roman"/>
                <w:szCs w:val="24"/>
              </w:rPr>
              <w:t>Комунальне некомерційне підприємство «Вінницька міська клінічна лікарня №1»,</w:t>
            </w:r>
          </w:p>
        </w:tc>
      </w:tr>
    </w:tbl>
    <w:p w:rsidR="00B3341C" w:rsidRDefault="00B3341C">
      <w:r>
        <w:br w:type="page"/>
      </w:r>
    </w:p>
    <w:p w:rsidR="00B3341C" w:rsidRDefault="00B3341C">
      <w:r>
        <w:lastRenderedPageBreak/>
        <w:t xml:space="preserve">                                                                                                                 2                                                                  продовження додатка 1</w:t>
      </w:r>
    </w:p>
    <w:p w:rsidR="00B3341C" w:rsidRDefault="00B3341C"/>
    <w:tbl>
      <w:tblPr>
        <w:tblStyle w:val="af1"/>
        <w:tblW w:w="0" w:type="auto"/>
        <w:tblInd w:w="0" w:type="dxa"/>
        <w:tblLook w:val="04A0" w:firstRow="1" w:lastRow="0" w:firstColumn="1" w:lastColumn="0" w:noHBand="0" w:noVBand="1"/>
      </w:tblPr>
      <w:tblGrid>
        <w:gridCol w:w="3823"/>
        <w:gridCol w:w="9633"/>
      </w:tblGrid>
      <w:tr w:rsidR="00B3341C">
        <w:trPr>
          <w:trHeight w:val="780"/>
        </w:trPr>
        <w:tc>
          <w:tcPr>
            <w:tcW w:w="3823" w:type="dxa"/>
            <w:tcBorders>
              <w:top w:val="single" w:sz="4" w:space="0" w:color="auto"/>
              <w:left w:val="single" w:sz="4" w:space="0" w:color="auto"/>
              <w:bottom w:val="single" w:sz="4" w:space="0" w:color="auto"/>
              <w:right w:val="single" w:sz="4" w:space="0" w:color="auto"/>
            </w:tcBorders>
          </w:tcPr>
          <w:p w:rsidR="00B3341C" w:rsidRDefault="00B3341C" w:rsidP="00C9315D">
            <w:pPr>
              <w:rPr>
                <w:rFonts w:eastAsia="Times New Roman"/>
                <w:szCs w:val="24"/>
                <w:lang w:val="ru-RU"/>
              </w:rPr>
            </w:pPr>
          </w:p>
        </w:tc>
        <w:tc>
          <w:tcPr>
            <w:tcW w:w="9633" w:type="dxa"/>
            <w:tcBorders>
              <w:top w:val="single" w:sz="4" w:space="0" w:color="auto"/>
              <w:left w:val="single" w:sz="4" w:space="0" w:color="auto"/>
              <w:bottom w:val="single" w:sz="4" w:space="0" w:color="auto"/>
              <w:right w:val="single" w:sz="4" w:space="0" w:color="auto"/>
            </w:tcBorders>
          </w:tcPr>
          <w:p w:rsidR="00B3341C" w:rsidRDefault="00B3341C" w:rsidP="00C9315D">
            <w:pPr>
              <w:jc w:val="both"/>
              <w:rPr>
                <w:rFonts w:eastAsia="Times New Roman" w:cs="Times New Roman"/>
                <w:szCs w:val="24"/>
              </w:rPr>
            </w:pPr>
            <w:r w:rsidRPr="00616042">
              <w:rPr>
                <w:rFonts w:eastAsia="Times New Roman" w:cs="Times New Roman"/>
                <w:szCs w:val="24"/>
              </w:rPr>
              <w:t xml:space="preserve"> відділення терапії №1, Вінницький національний медичний університет ім. М.І. Пирогова, кафедра внутрішньої медицини №3, м. Вінниця</w:t>
            </w:r>
          </w:p>
          <w:p w:rsidR="00B3341C" w:rsidRPr="00616042" w:rsidRDefault="00B3341C" w:rsidP="00C9315D">
            <w:pPr>
              <w:jc w:val="both"/>
              <w:rPr>
                <w:rFonts w:eastAsia="Times New Roman" w:cs="Times New Roman"/>
                <w:szCs w:val="24"/>
              </w:rPr>
            </w:pPr>
            <w:r>
              <w:rPr>
                <w:rFonts w:eastAsia="Times New Roman" w:cs="Times New Roman"/>
                <w:szCs w:val="24"/>
              </w:rPr>
              <w:t>5</w:t>
            </w:r>
            <w:r>
              <w:rPr>
                <w:rFonts w:eastAsia="Times New Roman" w:cs="Times New Roman"/>
                <w:szCs w:val="24"/>
                <w:lang w:val="ru-RU"/>
              </w:rPr>
              <w:t>)</w:t>
            </w:r>
            <w:r>
              <w:rPr>
                <w:rFonts w:eastAsia="Times New Roman" w:cs="Times New Roman"/>
                <w:szCs w:val="24"/>
              </w:rPr>
              <w:t xml:space="preserve"> </w:t>
            </w:r>
            <w:proofErr w:type="spellStart"/>
            <w:r w:rsidRPr="00616042">
              <w:rPr>
                <w:rFonts w:eastAsia="Times New Roman" w:cs="Times New Roman"/>
                <w:szCs w:val="24"/>
              </w:rPr>
              <w:t>д.м.н</w:t>
            </w:r>
            <w:proofErr w:type="spellEnd"/>
            <w:r w:rsidRPr="00616042">
              <w:rPr>
                <w:rFonts w:eastAsia="Times New Roman" w:cs="Times New Roman"/>
                <w:szCs w:val="24"/>
              </w:rPr>
              <w:t>., проф. Іванов В.П.</w:t>
            </w:r>
          </w:p>
          <w:p w:rsidR="00B3341C" w:rsidRDefault="00B3341C" w:rsidP="00C9315D">
            <w:pPr>
              <w:jc w:val="both"/>
              <w:rPr>
                <w:rFonts w:eastAsia="Times New Roman" w:cs="Times New Roman"/>
                <w:szCs w:val="24"/>
              </w:rPr>
            </w:pPr>
            <w:r w:rsidRPr="00616042">
              <w:rPr>
                <w:rFonts w:eastAsia="Times New Roman" w:cs="Times New Roman"/>
                <w:szCs w:val="24"/>
              </w:rPr>
              <w:t>Комунальне некомерційне підприємство «Вінницька міська клінічна лікарня №1», клінічне терапевтичне відділення №2, Вінницький національний медичний університет                                          ім. М.І. Пирогова, к</w:t>
            </w:r>
            <w:r>
              <w:rPr>
                <w:rFonts w:eastAsia="Times New Roman" w:cs="Times New Roman"/>
                <w:szCs w:val="24"/>
              </w:rPr>
              <w:t xml:space="preserve">афедра внутрішньої медицини №3, </w:t>
            </w:r>
            <w:r w:rsidRPr="00616042">
              <w:rPr>
                <w:rFonts w:eastAsia="Times New Roman" w:cs="Times New Roman"/>
                <w:szCs w:val="24"/>
              </w:rPr>
              <w:t>м. Вінниця</w:t>
            </w:r>
          </w:p>
          <w:p w:rsidR="00B3341C" w:rsidRPr="00616042" w:rsidRDefault="00B3341C" w:rsidP="00C9315D">
            <w:pPr>
              <w:jc w:val="both"/>
              <w:rPr>
                <w:rFonts w:eastAsia="Times New Roman" w:cs="Times New Roman"/>
                <w:szCs w:val="24"/>
              </w:rPr>
            </w:pPr>
            <w:r>
              <w:rPr>
                <w:rFonts w:eastAsia="Times New Roman" w:cs="Times New Roman"/>
                <w:szCs w:val="24"/>
              </w:rPr>
              <w:t>6</w:t>
            </w:r>
            <w:r w:rsidRPr="00151E56">
              <w:rPr>
                <w:rFonts w:eastAsia="Times New Roman" w:cs="Times New Roman"/>
                <w:szCs w:val="24"/>
              </w:rPr>
              <w:t>)</w:t>
            </w:r>
            <w:r>
              <w:rPr>
                <w:rFonts w:eastAsia="Times New Roman" w:cs="Times New Roman"/>
                <w:szCs w:val="24"/>
              </w:rPr>
              <w:t xml:space="preserve"> </w:t>
            </w:r>
            <w:r w:rsidRPr="00616042">
              <w:rPr>
                <w:rFonts w:eastAsia="Times New Roman" w:cs="Times New Roman"/>
                <w:szCs w:val="24"/>
              </w:rPr>
              <w:t>доктор філософії Карпенко О.О.</w:t>
            </w:r>
          </w:p>
          <w:p w:rsidR="00B3341C" w:rsidRDefault="00B3341C" w:rsidP="00C9315D">
            <w:pPr>
              <w:jc w:val="both"/>
              <w:rPr>
                <w:rFonts w:eastAsia="Times New Roman" w:cs="Times New Roman"/>
                <w:szCs w:val="24"/>
              </w:rPr>
            </w:pPr>
            <w:r w:rsidRPr="00616042">
              <w:rPr>
                <w:rFonts w:eastAsia="Times New Roman" w:cs="Times New Roman"/>
                <w:szCs w:val="24"/>
              </w:rPr>
              <w:t>Товариство з обмеженою відповідальністю «Міжнародний інститут клінічних досліджень», відділ терапії, ревматології та кардіології стаціонарного відділення Медичного центру «</w:t>
            </w:r>
            <w:proofErr w:type="spellStart"/>
            <w:r w:rsidRPr="00616042">
              <w:rPr>
                <w:rFonts w:eastAsia="Times New Roman" w:cs="Times New Roman"/>
                <w:szCs w:val="24"/>
              </w:rPr>
              <w:t>Ок!Клінік</w:t>
            </w:r>
            <w:proofErr w:type="spellEnd"/>
            <w:r w:rsidRPr="00616042">
              <w:rPr>
                <w:rFonts w:eastAsia="Times New Roman" w:cs="Times New Roman"/>
                <w:szCs w:val="24"/>
              </w:rPr>
              <w:t>+», м. Київ</w:t>
            </w:r>
          </w:p>
          <w:p w:rsidR="00B3341C" w:rsidRPr="00616042" w:rsidRDefault="00B3341C" w:rsidP="00C9315D">
            <w:pPr>
              <w:jc w:val="both"/>
              <w:rPr>
                <w:rFonts w:eastAsia="Times New Roman" w:cs="Times New Roman"/>
                <w:szCs w:val="24"/>
              </w:rPr>
            </w:pPr>
            <w:r>
              <w:rPr>
                <w:rFonts w:eastAsia="Times New Roman" w:cs="Times New Roman"/>
                <w:szCs w:val="24"/>
              </w:rPr>
              <w:t>7</w:t>
            </w:r>
            <w:r w:rsidRPr="00616042">
              <w:rPr>
                <w:rFonts w:eastAsia="Times New Roman" w:cs="Times New Roman"/>
                <w:szCs w:val="24"/>
              </w:rPr>
              <w:t>)</w:t>
            </w:r>
            <w:r>
              <w:rPr>
                <w:rFonts w:eastAsia="Times New Roman" w:cs="Times New Roman"/>
                <w:szCs w:val="24"/>
              </w:rPr>
              <w:t xml:space="preserve"> </w:t>
            </w:r>
            <w:proofErr w:type="spellStart"/>
            <w:r w:rsidRPr="00616042">
              <w:rPr>
                <w:rFonts w:eastAsia="Times New Roman" w:cs="Times New Roman"/>
                <w:szCs w:val="24"/>
              </w:rPr>
              <w:t>к.м.н</w:t>
            </w:r>
            <w:proofErr w:type="spellEnd"/>
            <w:r w:rsidRPr="00616042">
              <w:rPr>
                <w:rFonts w:eastAsia="Times New Roman" w:cs="Times New Roman"/>
                <w:szCs w:val="24"/>
              </w:rPr>
              <w:t xml:space="preserve">. </w:t>
            </w:r>
            <w:proofErr w:type="spellStart"/>
            <w:r w:rsidRPr="00616042">
              <w:rPr>
                <w:rFonts w:eastAsia="Times New Roman" w:cs="Times New Roman"/>
                <w:szCs w:val="24"/>
              </w:rPr>
              <w:t>Матіящук</w:t>
            </w:r>
            <w:proofErr w:type="spellEnd"/>
            <w:r w:rsidRPr="00616042">
              <w:rPr>
                <w:rFonts w:eastAsia="Times New Roman" w:cs="Times New Roman"/>
                <w:szCs w:val="24"/>
              </w:rPr>
              <w:t xml:space="preserve"> І.Г.</w:t>
            </w:r>
          </w:p>
          <w:p w:rsidR="00B3341C" w:rsidRDefault="00B3341C" w:rsidP="00C9315D">
            <w:pPr>
              <w:jc w:val="both"/>
              <w:rPr>
                <w:rFonts w:eastAsia="Times New Roman" w:cs="Times New Roman"/>
                <w:szCs w:val="24"/>
              </w:rPr>
            </w:pPr>
            <w:r w:rsidRPr="00616042">
              <w:rPr>
                <w:rFonts w:eastAsia="Times New Roman" w:cs="Times New Roman"/>
                <w:szCs w:val="24"/>
              </w:rPr>
              <w:t xml:space="preserve">Товариство з обмеженою відповідальністю «Медичний центр «Консиліум </w:t>
            </w:r>
            <w:proofErr w:type="spellStart"/>
            <w:r w:rsidRPr="00616042">
              <w:rPr>
                <w:rFonts w:eastAsia="Times New Roman" w:cs="Times New Roman"/>
                <w:szCs w:val="24"/>
              </w:rPr>
              <w:t>Медікал</w:t>
            </w:r>
            <w:proofErr w:type="spellEnd"/>
            <w:r w:rsidRPr="00616042">
              <w:rPr>
                <w:rFonts w:eastAsia="Times New Roman" w:cs="Times New Roman"/>
                <w:szCs w:val="24"/>
              </w:rPr>
              <w:t>», клініко-консультативне відділенн</w:t>
            </w:r>
            <w:r>
              <w:rPr>
                <w:rFonts w:eastAsia="Times New Roman" w:cs="Times New Roman"/>
                <w:szCs w:val="24"/>
              </w:rPr>
              <w:t xml:space="preserve">я, </w:t>
            </w:r>
            <w:r w:rsidRPr="00616042">
              <w:rPr>
                <w:rFonts w:eastAsia="Times New Roman" w:cs="Times New Roman"/>
                <w:szCs w:val="24"/>
              </w:rPr>
              <w:t xml:space="preserve">м. Київ </w:t>
            </w:r>
          </w:p>
          <w:p w:rsidR="00B3341C" w:rsidRPr="00616042" w:rsidRDefault="00B3341C" w:rsidP="00C9315D">
            <w:pPr>
              <w:jc w:val="both"/>
              <w:rPr>
                <w:rFonts w:eastAsia="Times New Roman" w:cs="Times New Roman"/>
                <w:szCs w:val="24"/>
              </w:rPr>
            </w:pPr>
            <w:r>
              <w:rPr>
                <w:rFonts w:eastAsia="Times New Roman" w:cs="Times New Roman"/>
                <w:szCs w:val="24"/>
              </w:rPr>
              <w:t>8</w:t>
            </w:r>
            <w:r w:rsidRPr="00151E56">
              <w:rPr>
                <w:rFonts w:eastAsia="Times New Roman" w:cs="Times New Roman"/>
                <w:szCs w:val="24"/>
              </w:rPr>
              <w:t>)</w:t>
            </w:r>
            <w:r>
              <w:rPr>
                <w:rFonts w:eastAsia="Times New Roman" w:cs="Times New Roman"/>
                <w:szCs w:val="24"/>
              </w:rPr>
              <w:t xml:space="preserve"> </w:t>
            </w:r>
            <w:proofErr w:type="spellStart"/>
            <w:r w:rsidRPr="00616042">
              <w:rPr>
                <w:rFonts w:eastAsia="Times New Roman" w:cs="Times New Roman"/>
                <w:szCs w:val="24"/>
              </w:rPr>
              <w:t>д.м.н</w:t>
            </w:r>
            <w:proofErr w:type="spellEnd"/>
            <w:r w:rsidRPr="00616042">
              <w:rPr>
                <w:rFonts w:eastAsia="Times New Roman" w:cs="Times New Roman"/>
                <w:szCs w:val="24"/>
              </w:rPr>
              <w:t>., проф. Сміян С.І.</w:t>
            </w:r>
          </w:p>
          <w:p w:rsidR="00B3341C" w:rsidRDefault="00B3341C" w:rsidP="00C9315D">
            <w:pPr>
              <w:jc w:val="both"/>
              <w:rPr>
                <w:rFonts w:eastAsia="Times New Roman" w:cs="Times New Roman"/>
                <w:szCs w:val="24"/>
              </w:rPr>
            </w:pPr>
            <w:r w:rsidRPr="00616042">
              <w:rPr>
                <w:rFonts w:eastAsia="Times New Roman" w:cs="Times New Roman"/>
                <w:szCs w:val="24"/>
              </w:rPr>
              <w:t xml:space="preserve">Комунальне некомерційне підприємство «Тернопільська обласна клінічна лікарня» Тернопільської обласної ради, ревматологічне відділення, </w:t>
            </w:r>
            <w:proofErr w:type="spellStart"/>
            <w:r w:rsidRPr="00616042">
              <w:rPr>
                <w:rFonts w:eastAsia="Times New Roman" w:cs="Times New Roman"/>
                <w:szCs w:val="24"/>
              </w:rPr>
              <w:t>Тернопiльський</w:t>
            </w:r>
            <w:proofErr w:type="spellEnd"/>
            <w:r w:rsidRPr="00616042">
              <w:rPr>
                <w:rFonts w:eastAsia="Times New Roman" w:cs="Times New Roman"/>
                <w:szCs w:val="24"/>
              </w:rPr>
              <w:t xml:space="preserve"> національний медичний університет </w:t>
            </w:r>
            <w:proofErr w:type="spellStart"/>
            <w:r w:rsidRPr="00616042">
              <w:rPr>
                <w:rFonts w:eastAsia="Times New Roman" w:cs="Times New Roman"/>
                <w:szCs w:val="24"/>
              </w:rPr>
              <w:t>iменi</w:t>
            </w:r>
            <w:proofErr w:type="spellEnd"/>
            <w:r w:rsidRPr="00616042">
              <w:rPr>
                <w:rFonts w:eastAsia="Times New Roman" w:cs="Times New Roman"/>
                <w:szCs w:val="24"/>
              </w:rPr>
              <w:t xml:space="preserve"> I.Я. </w:t>
            </w:r>
            <w:proofErr w:type="spellStart"/>
            <w:r w:rsidRPr="00616042">
              <w:rPr>
                <w:rFonts w:eastAsia="Times New Roman" w:cs="Times New Roman"/>
                <w:szCs w:val="24"/>
              </w:rPr>
              <w:t>Горбачeвського</w:t>
            </w:r>
            <w:proofErr w:type="spellEnd"/>
            <w:r w:rsidRPr="00616042">
              <w:rPr>
                <w:rFonts w:eastAsia="Times New Roman" w:cs="Times New Roman"/>
                <w:szCs w:val="24"/>
              </w:rPr>
              <w:t xml:space="preserve"> Міністерства охорони здоров’я України, кафедра внутрішньої медицини № 2, м. Тернопіль</w:t>
            </w:r>
          </w:p>
        </w:tc>
      </w:tr>
      <w:tr w:rsidR="005B772E">
        <w:tc>
          <w:tcPr>
            <w:tcW w:w="3823" w:type="dxa"/>
            <w:tcBorders>
              <w:top w:val="single" w:sz="4" w:space="0" w:color="auto"/>
              <w:left w:val="single" w:sz="4" w:space="0" w:color="auto"/>
              <w:bottom w:val="single" w:sz="4" w:space="0" w:color="auto"/>
              <w:right w:val="single" w:sz="4" w:space="0" w:color="auto"/>
            </w:tcBorders>
            <w:hideMark/>
          </w:tcPr>
          <w:p w:rsidR="005B772E" w:rsidRDefault="002C336D">
            <w:pPr>
              <w:rPr>
                <w:szCs w:val="24"/>
                <w:lang w:val="ru-RU"/>
              </w:rPr>
            </w:pPr>
            <w:proofErr w:type="spellStart"/>
            <w:r>
              <w:rPr>
                <w:szCs w:val="24"/>
                <w:lang w:val="ru-RU"/>
              </w:rPr>
              <w:t>Препарати</w:t>
            </w:r>
            <w:proofErr w:type="spellEnd"/>
            <w:r>
              <w:rPr>
                <w:szCs w:val="24"/>
                <w:lang w:val="ru-RU"/>
              </w:rPr>
              <w:t xml:space="preserve"> </w:t>
            </w:r>
            <w:proofErr w:type="spellStart"/>
            <w:r>
              <w:rPr>
                <w:szCs w:val="24"/>
                <w:lang w:val="ru-RU"/>
              </w:rPr>
              <w:t>порівняння</w:t>
            </w:r>
            <w:proofErr w:type="spellEnd"/>
            <w:r>
              <w:rPr>
                <w:szCs w:val="24"/>
                <w:lang w:val="ru-RU"/>
              </w:rPr>
              <w:t xml:space="preserve">, </w:t>
            </w:r>
            <w:proofErr w:type="spellStart"/>
            <w:r>
              <w:rPr>
                <w:szCs w:val="24"/>
                <w:lang w:val="ru-RU"/>
              </w:rPr>
              <w:t>виробник</w:t>
            </w:r>
            <w:proofErr w:type="spellEnd"/>
            <w:r>
              <w:rPr>
                <w:szCs w:val="24"/>
                <w:lang w:val="ru-RU"/>
              </w:rPr>
              <w:t xml:space="preserve"> та </w:t>
            </w:r>
            <w:proofErr w:type="spellStart"/>
            <w:r>
              <w:rPr>
                <w:szCs w:val="24"/>
                <w:lang w:val="ru-RU"/>
              </w:rPr>
              <w:t>країна</w:t>
            </w:r>
            <w:proofErr w:type="spellEnd"/>
          </w:p>
        </w:tc>
        <w:tc>
          <w:tcPr>
            <w:tcW w:w="9633" w:type="dxa"/>
            <w:tcBorders>
              <w:top w:val="single" w:sz="4" w:space="0" w:color="auto"/>
              <w:left w:val="single" w:sz="4" w:space="0" w:color="auto"/>
              <w:bottom w:val="single" w:sz="4" w:space="0" w:color="auto"/>
              <w:right w:val="single" w:sz="4" w:space="0" w:color="auto"/>
            </w:tcBorders>
            <w:hideMark/>
          </w:tcPr>
          <w:p w:rsidR="005B772E" w:rsidRDefault="002C336D">
            <w:pPr>
              <w:jc w:val="both"/>
            </w:pPr>
            <w:r>
              <w:rPr>
                <w:rFonts w:cstheme="minorBidi"/>
              </w:rPr>
              <w:t xml:space="preserve">― </w:t>
            </w:r>
          </w:p>
        </w:tc>
      </w:tr>
      <w:tr w:rsidR="00C9315D" w:rsidTr="00B3341C">
        <w:trPr>
          <w:trHeight w:val="2445"/>
        </w:trPr>
        <w:tc>
          <w:tcPr>
            <w:tcW w:w="3823" w:type="dxa"/>
            <w:tcBorders>
              <w:top w:val="single" w:sz="4" w:space="0" w:color="auto"/>
              <w:left w:val="single" w:sz="4" w:space="0" w:color="auto"/>
              <w:bottom w:val="single" w:sz="4" w:space="0" w:color="auto"/>
              <w:right w:val="single" w:sz="4" w:space="0" w:color="auto"/>
            </w:tcBorders>
            <w:hideMark/>
          </w:tcPr>
          <w:p w:rsidR="00C9315D" w:rsidRDefault="00C9315D" w:rsidP="00C9315D">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C9315D" w:rsidRDefault="00C9315D" w:rsidP="00C9315D">
            <w:pPr>
              <w:jc w:val="both"/>
              <w:rPr>
                <w:rFonts w:eastAsia="Times New Roman" w:cs="Times New Roman"/>
                <w:szCs w:val="24"/>
              </w:rPr>
            </w:pPr>
            <w:r>
              <w:rPr>
                <w:rFonts w:eastAsia="Times New Roman" w:cs="Times New Roman"/>
                <w:szCs w:val="24"/>
              </w:rPr>
              <w:t xml:space="preserve">1. Портативні електрокардіографи (модель - MAC 2000, країна походження – </w:t>
            </w:r>
            <w:proofErr w:type="spellStart"/>
            <w:r>
              <w:rPr>
                <w:rFonts w:eastAsia="Times New Roman" w:cs="Times New Roman"/>
                <w:szCs w:val="24"/>
              </w:rPr>
              <w:t>India</w:t>
            </w:r>
            <w:proofErr w:type="spellEnd"/>
            <w:r>
              <w:rPr>
                <w:rFonts w:eastAsia="Times New Roman" w:cs="Times New Roman"/>
                <w:szCs w:val="24"/>
              </w:rPr>
              <w:t xml:space="preserve">, виробник – </w:t>
            </w:r>
            <w:proofErr w:type="spellStart"/>
            <w:r>
              <w:rPr>
                <w:rFonts w:eastAsia="Times New Roman" w:cs="Times New Roman"/>
                <w:szCs w:val="24"/>
              </w:rPr>
              <w:t>Wipro</w:t>
            </w:r>
            <w:proofErr w:type="spellEnd"/>
            <w:r>
              <w:rPr>
                <w:rFonts w:eastAsia="Times New Roman" w:cs="Times New Roman"/>
                <w:szCs w:val="24"/>
              </w:rPr>
              <w:t xml:space="preserve"> GE </w:t>
            </w:r>
            <w:proofErr w:type="spellStart"/>
            <w:r>
              <w:rPr>
                <w:rFonts w:eastAsia="Times New Roman" w:cs="Times New Roman"/>
                <w:szCs w:val="24"/>
              </w:rPr>
              <w:t>Healthcare</w:t>
            </w:r>
            <w:proofErr w:type="spellEnd"/>
            <w:r>
              <w:rPr>
                <w:rFonts w:eastAsia="Times New Roman" w:cs="Times New Roman"/>
                <w:szCs w:val="24"/>
              </w:rPr>
              <w:t xml:space="preserve"> </w:t>
            </w:r>
            <w:proofErr w:type="spellStart"/>
            <w:r>
              <w:rPr>
                <w:rFonts w:eastAsia="Times New Roman" w:cs="Times New Roman"/>
                <w:szCs w:val="24"/>
              </w:rPr>
              <w:t>Private</w:t>
            </w:r>
            <w:proofErr w:type="spellEnd"/>
            <w:r>
              <w:rPr>
                <w:rFonts w:eastAsia="Times New Roman" w:cs="Times New Roman"/>
                <w:szCs w:val="24"/>
              </w:rPr>
              <w:t xml:space="preserve"> </w:t>
            </w:r>
            <w:proofErr w:type="spellStart"/>
            <w:r>
              <w:rPr>
                <w:rFonts w:eastAsia="Times New Roman" w:cs="Times New Roman"/>
                <w:szCs w:val="24"/>
              </w:rPr>
              <w:t>Ltd</w:t>
            </w:r>
            <w:proofErr w:type="spellEnd"/>
            <w:r>
              <w:rPr>
                <w:rFonts w:eastAsia="Times New Roman" w:cs="Times New Roman"/>
                <w:szCs w:val="24"/>
              </w:rPr>
              <w:t xml:space="preserve">., </w:t>
            </w:r>
            <w:proofErr w:type="spellStart"/>
            <w:r>
              <w:rPr>
                <w:rFonts w:eastAsia="Times New Roman" w:cs="Times New Roman"/>
                <w:szCs w:val="24"/>
              </w:rPr>
              <w:t>India</w:t>
            </w:r>
            <w:proofErr w:type="spellEnd"/>
            <w:r>
              <w:rPr>
                <w:rFonts w:eastAsia="Times New Roman" w:cs="Times New Roman"/>
                <w:szCs w:val="24"/>
              </w:rPr>
              <w:t>).</w:t>
            </w:r>
          </w:p>
          <w:p w:rsidR="00C9315D" w:rsidRDefault="00C9315D" w:rsidP="00C9315D">
            <w:pPr>
              <w:jc w:val="both"/>
              <w:rPr>
                <w:rFonts w:eastAsia="Times New Roman" w:cs="Times New Roman"/>
                <w:szCs w:val="24"/>
              </w:rPr>
            </w:pPr>
            <w:r>
              <w:rPr>
                <w:rFonts w:eastAsia="Times New Roman" w:cs="Times New Roman"/>
                <w:szCs w:val="24"/>
              </w:rPr>
              <w:t>Відправник для основних досліджень (ID-064A301 та ID-064A302)</w:t>
            </w:r>
            <w:r w:rsidRPr="00616042">
              <w:rPr>
                <w:rFonts w:eastAsia="Times New Roman" w:cs="Times New Roman"/>
                <w:szCs w:val="24"/>
                <w:lang w:val="en-US"/>
              </w:rPr>
              <w:t xml:space="preserve"> </w:t>
            </w:r>
            <w:r>
              <w:rPr>
                <w:rFonts w:eastAsia="Times New Roman" w:cs="Times New Roman"/>
                <w:szCs w:val="24"/>
              </w:rPr>
              <w:t xml:space="preserve">- </w:t>
            </w:r>
            <w:proofErr w:type="spellStart"/>
            <w:r>
              <w:rPr>
                <w:rFonts w:eastAsia="Times New Roman" w:cs="Times New Roman"/>
                <w:szCs w:val="24"/>
              </w:rPr>
              <w:t>eResearch</w:t>
            </w:r>
            <w:proofErr w:type="spellEnd"/>
            <w:r>
              <w:rPr>
                <w:rFonts w:eastAsia="Times New Roman" w:cs="Times New Roman"/>
                <w:szCs w:val="24"/>
              </w:rPr>
              <w:t xml:space="preserve"> </w:t>
            </w:r>
            <w:proofErr w:type="spellStart"/>
            <w:r>
              <w:rPr>
                <w:rFonts w:eastAsia="Times New Roman" w:cs="Times New Roman"/>
                <w:szCs w:val="24"/>
              </w:rPr>
              <w:t>Technology</w:t>
            </w:r>
            <w:proofErr w:type="spellEnd"/>
            <w:r>
              <w:rPr>
                <w:rFonts w:eastAsia="Times New Roman" w:cs="Times New Roman"/>
                <w:szCs w:val="24"/>
              </w:rPr>
              <w:t xml:space="preserve">, </w:t>
            </w:r>
            <w:proofErr w:type="spellStart"/>
            <w:r>
              <w:rPr>
                <w:rFonts w:eastAsia="Times New Roman" w:cs="Times New Roman"/>
                <w:szCs w:val="24"/>
              </w:rPr>
              <w:t>Sieboldstrasse</w:t>
            </w:r>
            <w:proofErr w:type="spellEnd"/>
            <w:r>
              <w:rPr>
                <w:rFonts w:eastAsia="Times New Roman" w:cs="Times New Roman"/>
                <w:szCs w:val="24"/>
              </w:rPr>
              <w:t xml:space="preserve"> 3. 97230 </w:t>
            </w:r>
            <w:proofErr w:type="spellStart"/>
            <w:r>
              <w:rPr>
                <w:rFonts w:eastAsia="Times New Roman" w:cs="Times New Roman"/>
                <w:szCs w:val="24"/>
              </w:rPr>
              <w:t>Estenfeld</w:t>
            </w:r>
            <w:proofErr w:type="spellEnd"/>
            <w:r>
              <w:rPr>
                <w:rFonts w:eastAsia="Times New Roman" w:cs="Times New Roman"/>
                <w:szCs w:val="24"/>
              </w:rPr>
              <w:t xml:space="preserve">, </w:t>
            </w:r>
            <w:proofErr w:type="spellStart"/>
            <w:r>
              <w:rPr>
                <w:rFonts w:eastAsia="Times New Roman" w:cs="Times New Roman"/>
                <w:szCs w:val="24"/>
              </w:rPr>
              <w:t>Germany</w:t>
            </w:r>
            <w:proofErr w:type="spellEnd"/>
            <w:r>
              <w:rPr>
                <w:rFonts w:eastAsia="Times New Roman" w:cs="Times New Roman"/>
                <w:szCs w:val="24"/>
              </w:rPr>
              <w:t>).</w:t>
            </w:r>
          </w:p>
          <w:p w:rsidR="00C9315D" w:rsidRDefault="00C9315D" w:rsidP="00C9315D">
            <w:pPr>
              <w:jc w:val="both"/>
              <w:rPr>
                <w:rFonts w:eastAsia="Times New Roman" w:cs="Times New Roman"/>
                <w:szCs w:val="24"/>
              </w:rPr>
            </w:pPr>
            <w:r>
              <w:rPr>
                <w:rFonts w:eastAsia="Times New Roman" w:cs="Times New Roman"/>
                <w:szCs w:val="24"/>
              </w:rPr>
              <w:t xml:space="preserve">2. Допоміжні матеріали до електрокардіографів (відправник - </w:t>
            </w:r>
            <w:proofErr w:type="spellStart"/>
            <w:r>
              <w:rPr>
                <w:rFonts w:eastAsia="Times New Roman" w:cs="Times New Roman"/>
                <w:szCs w:val="24"/>
              </w:rPr>
              <w:t>eResearch</w:t>
            </w:r>
            <w:proofErr w:type="spellEnd"/>
            <w:r>
              <w:rPr>
                <w:rFonts w:eastAsia="Times New Roman" w:cs="Times New Roman"/>
                <w:szCs w:val="24"/>
              </w:rPr>
              <w:t xml:space="preserve"> </w:t>
            </w:r>
            <w:proofErr w:type="spellStart"/>
            <w:r>
              <w:rPr>
                <w:rFonts w:eastAsia="Times New Roman" w:cs="Times New Roman"/>
                <w:szCs w:val="24"/>
              </w:rPr>
              <w:t>Technology</w:t>
            </w:r>
            <w:proofErr w:type="spellEnd"/>
            <w:r>
              <w:rPr>
                <w:rFonts w:eastAsia="Times New Roman" w:cs="Times New Roman"/>
                <w:szCs w:val="24"/>
              </w:rPr>
              <w:t xml:space="preserve">, </w:t>
            </w:r>
            <w:proofErr w:type="spellStart"/>
            <w:r>
              <w:rPr>
                <w:rFonts w:eastAsia="Times New Roman" w:cs="Times New Roman"/>
                <w:szCs w:val="24"/>
              </w:rPr>
              <w:t>Sieboldstrasse</w:t>
            </w:r>
            <w:proofErr w:type="spellEnd"/>
            <w:r>
              <w:rPr>
                <w:rFonts w:eastAsia="Times New Roman" w:cs="Times New Roman"/>
                <w:szCs w:val="24"/>
              </w:rPr>
              <w:t xml:space="preserve"> 3. 97230 </w:t>
            </w:r>
            <w:proofErr w:type="spellStart"/>
            <w:r>
              <w:rPr>
                <w:rFonts w:eastAsia="Times New Roman" w:cs="Times New Roman"/>
                <w:szCs w:val="24"/>
              </w:rPr>
              <w:t>Estenfeld</w:t>
            </w:r>
            <w:proofErr w:type="spellEnd"/>
            <w:r>
              <w:rPr>
                <w:rFonts w:eastAsia="Times New Roman" w:cs="Times New Roman"/>
                <w:szCs w:val="24"/>
              </w:rPr>
              <w:t xml:space="preserve">, </w:t>
            </w:r>
            <w:proofErr w:type="spellStart"/>
            <w:r>
              <w:rPr>
                <w:rFonts w:eastAsia="Times New Roman" w:cs="Times New Roman"/>
                <w:szCs w:val="24"/>
              </w:rPr>
              <w:t>Germany</w:t>
            </w:r>
            <w:proofErr w:type="spellEnd"/>
            <w:r>
              <w:rPr>
                <w:rFonts w:eastAsia="Times New Roman" w:cs="Times New Roman"/>
                <w:szCs w:val="24"/>
              </w:rPr>
              <w:t>):</w:t>
            </w:r>
          </w:p>
          <w:p w:rsidR="00C9315D" w:rsidRDefault="00C9315D" w:rsidP="00C9315D">
            <w:pPr>
              <w:jc w:val="both"/>
              <w:rPr>
                <w:rFonts w:eastAsia="Times New Roman" w:cs="Times New Roman"/>
                <w:szCs w:val="24"/>
              </w:rPr>
            </w:pPr>
            <w:r>
              <w:rPr>
                <w:rFonts w:eastAsia="Times New Roman" w:cs="Times New Roman"/>
                <w:szCs w:val="24"/>
              </w:rPr>
              <w:t xml:space="preserve">• ECG </w:t>
            </w:r>
            <w:proofErr w:type="spellStart"/>
            <w:r>
              <w:rPr>
                <w:rFonts w:eastAsia="Times New Roman" w:cs="Times New Roman"/>
                <w:szCs w:val="24"/>
              </w:rPr>
              <w:t>recording</w:t>
            </w:r>
            <w:proofErr w:type="spellEnd"/>
            <w:r>
              <w:rPr>
                <w:rFonts w:eastAsia="Times New Roman" w:cs="Times New Roman"/>
                <w:szCs w:val="24"/>
              </w:rPr>
              <w:t xml:space="preserve"> </w:t>
            </w:r>
            <w:proofErr w:type="spellStart"/>
            <w:r>
              <w:rPr>
                <w:rFonts w:eastAsia="Times New Roman" w:cs="Times New Roman"/>
                <w:szCs w:val="24"/>
              </w:rPr>
              <w:t>paper</w:t>
            </w:r>
            <w:proofErr w:type="spellEnd"/>
            <w:r>
              <w:rPr>
                <w:rFonts w:eastAsia="Times New Roman" w:cs="Times New Roman"/>
                <w:szCs w:val="24"/>
              </w:rPr>
              <w:t xml:space="preserve"> </w:t>
            </w:r>
            <w:proofErr w:type="spellStart"/>
            <w:r>
              <w:rPr>
                <w:rFonts w:eastAsia="Times New Roman" w:cs="Times New Roman"/>
                <w:szCs w:val="24"/>
              </w:rPr>
              <w:t>for</w:t>
            </w:r>
            <w:proofErr w:type="spellEnd"/>
            <w:r>
              <w:rPr>
                <w:rFonts w:eastAsia="Times New Roman" w:cs="Times New Roman"/>
                <w:szCs w:val="24"/>
              </w:rPr>
              <w:t xml:space="preserve"> MAC 2000 (країна походження – USA, виробник – </w:t>
            </w:r>
            <w:proofErr w:type="spellStart"/>
            <w:r>
              <w:rPr>
                <w:rFonts w:eastAsia="Times New Roman" w:cs="Times New Roman"/>
                <w:szCs w:val="24"/>
              </w:rPr>
              <w:t>Graphic</w:t>
            </w:r>
            <w:proofErr w:type="spellEnd"/>
            <w:r>
              <w:rPr>
                <w:rFonts w:eastAsia="Times New Roman" w:cs="Times New Roman"/>
                <w:szCs w:val="24"/>
              </w:rPr>
              <w:t xml:space="preserve"> </w:t>
            </w:r>
            <w:proofErr w:type="spellStart"/>
            <w:r>
              <w:rPr>
                <w:rFonts w:eastAsia="Times New Roman" w:cs="Times New Roman"/>
                <w:szCs w:val="24"/>
              </w:rPr>
              <w:t>Controls</w:t>
            </w:r>
            <w:proofErr w:type="spellEnd"/>
            <w:r>
              <w:rPr>
                <w:rFonts w:eastAsia="Times New Roman" w:cs="Times New Roman"/>
                <w:szCs w:val="24"/>
              </w:rPr>
              <w:t>, USA)</w:t>
            </w:r>
          </w:p>
          <w:p w:rsidR="00C9315D" w:rsidRDefault="00C9315D" w:rsidP="00C9315D">
            <w:pPr>
              <w:jc w:val="both"/>
              <w:rPr>
                <w:rFonts w:eastAsia="Times New Roman" w:cs="Times New Roman"/>
                <w:szCs w:val="24"/>
              </w:rPr>
            </w:pPr>
            <w:r>
              <w:rPr>
                <w:rFonts w:eastAsia="Times New Roman" w:cs="Times New Roman"/>
                <w:szCs w:val="24"/>
              </w:rPr>
              <w:t xml:space="preserve">• </w:t>
            </w:r>
            <w:proofErr w:type="spellStart"/>
            <w:r>
              <w:rPr>
                <w:rFonts w:eastAsia="Times New Roman" w:cs="Times New Roman"/>
                <w:szCs w:val="24"/>
              </w:rPr>
              <w:t>Flashcard</w:t>
            </w:r>
            <w:proofErr w:type="spellEnd"/>
            <w:r>
              <w:rPr>
                <w:rFonts w:eastAsia="Times New Roman" w:cs="Times New Roman"/>
                <w:szCs w:val="24"/>
              </w:rPr>
              <w:t xml:space="preserve"> </w:t>
            </w:r>
            <w:proofErr w:type="spellStart"/>
            <w:r>
              <w:rPr>
                <w:rFonts w:eastAsia="Times New Roman" w:cs="Times New Roman"/>
                <w:szCs w:val="24"/>
              </w:rPr>
              <w:t>Reader</w:t>
            </w:r>
            <w:proofErr w:type="spellEnd"/>
            <w:r>
              <w:rPr>
                <w:rFonts w:eastAsia="Times New Roman" w:cs="Times New Roman"/>
                <w:szCs w:val="24"/>
              </w:rPr>
              <w:t xml:space="preserve"> (країна походження – USA, виробник – </w:t>
            </w:r>
            <w:proofErr w:type="spellStart"/>
            <w:r>
              <w:rPr>
                <w:rFonts w:eastAsia="Times New Roman" w:cs="Times New Roman"/>
                <w:szCs w:val="24"/>
              </w:rPr>
              <w:t>Delkin</w:t>
            </w:r>
            <w:proofErr w:type="spellEnd"/>
            <w:r>
              <w:rPr>
                <w:rFonts w:eastAsia="Times New Roman" w:cs="Times New Roman"/>
                <w:szCs w:val="24"/>
              </w:rPr>
              <w:t xml:space="preserve"> </w:t>
            </w:r>
            <w:proofErr w:type="spellStart"/>
            <w:r>
              <w:rPr>
                <w:rFonts w:eastAsia="Times New Roman" w:cs="Times New Roman"/>
                <w:szCs w:val="24"/>
              </w:rPr>
              <w:t>Devices</w:t>
            </w:r>
            <w:proofErr w:type="spellEnd"/>
            <w:r>
              <w:rPr>
                <w:rFonts w:eastAsia="Times New Roman" w:cs="Times New Roman"/>
                <w:szCs w:val="24"/>
              </w:rPr>
              <w:t xml:space="preserve"> </w:t>
            </w:r>
            <w:proofErr w:type="spellStart"/>
            <w:r>
              <w:rPr>
                <w:rFonts w:eastAsia="Times New Roman" w:cs="Times New Roman"/>
                <w:szCs w:val="24"/>
              </w:rPr>
              <w:t>Ltd</w:t>
            </w:r>
            <w:proofErr w:type="spellEnd"/>
            <w:r>
              <w:rPr>
                <w:rFonts w:eastAsia="Times New Roman" w:cs="Times New Roman"/>
                <w:szCs w:val="24"/>
              </w:rPr>
              <w:t>., USA)</w:t>
            </w:r>
          </w:p>
        </w:tc>
      </w:tr>
    </w:tbl>
    <w:p w:rsidR="00B3341C" w:rsidRDefault="00B3341C">
      <w:r>
        <w:br w:type="page"/>
      </w:r>
    </w:p>
    <w:p w:rsidR="00B3341C" w:rsidRDefault="00B3341C">
      <w:r>
        <w:lastRenderedPageBreak/>
        <w:t xml:space="preserve">                                                                                                                 3                                                                  продовження додатка 1</w:t>
      </w:r>
    </w:p>
    <w:p w:rsidR="00B3341C" w:rsidRDefault="00B3341C"/>
    <w:p w:rsidR="00B3341C" w:rsidRDefault="00B3341C"/>
    <w:tbl>
      <w:tblPr>
        <w:tblStyle w:val="af1"/>
        <w:tblW w:w="0" w:type="auto"/>
        <w:tblInd w:w="0" w:type="dxa"/>
        <w:tblLook w:val="04A0" w:firstRow="1" w:lastRow="0" w:firstColumn="1" w:lastColumn="0" w:noHBand="0" w:noVBand="1"/>
      </w:tblPr>
      <w:tblGrid>
        <w:gridCol w:w="3823"/>
        <w:gridCol w:w="9633"/>
      </w:tblGrid>
      <w:tr w:rsidR="00B3341C">
        <w:trPr>
          <w:trHeight w:val="1140"/>
        </w:trPr>
        <w:tc>
          <w:tcPr>
            <w:tcW w:w="3823" w:type="dxa"/>
            <w:tcBorders>
              <w:top w:val="single" w:sz="4" w:space="0" w:color="auto"/>
              <w:left w:val="single" w:sz="4" w:space="0" w:color="auto"/>
              <w:bottom w:val="single" w:sz="4" w:space="0" w:color="auto"/>
              <w:right w:val="single" w:sz="4" w:space="0" w:color="auto"/>
            </w:tcBorders>
          </w:tcPr>
          <w:p w:rsidR="00B3341C" w:rsidRDefault="00B3341C" w:rsidP="00C9315D">
            <w:pPr>
              <w:rPr>
                <w:color w:val="000000"/>
                <w:szCs w:val="24"/>
              </w:rPr>
            </w:pPr>
          </w:p>
        </w:tc>
        <w:tc>
          <w:tcPr>
            <w:tcW w:w="9633" w:type="dxa"/>
            <w:tcBorders>
              <w:top w:val="single" w:sz="4" w:space="0" w:color="auto"/>
              <w:left w:val="single" w:sz="4" w:space="0" w:color="auto"/>
              <w:bottom w:val="single" w:sz="4" w:space="0" w:color="auto"/>
              <w:right w:val="single" w:sz="4" w:space="0" w:color="auto"/>
            </w:tcBorders>
          </w:tcPr>
          <w:p w:rsidR="00B3341C" w:rsidRDefault="00B3341C" w:rsidP="00C9315D">
            <w:pPr>
              <w:jc w:val="both"/>
              <w:rPr>
                <w:rFonts w:eastAsia="Times New Roman" w:cs="Times New Roman"/>
                <w:szCs w:val="24"/>
              </w:rPr>
            </w:pPr>
            <w:r>
              <w:rPr>
                <w:rFonts w:eastAsia="Times New Roman" w:cs="Times New Roman"/>
                <w:szCs w:val="24"/>
              </w:rPr>
              <w:t xml:space="preserve">• SDHC </w:t>
            </w:r>
            <w:proofErr w:type="spellStart"/>
            <w:r>
              <w:rPr>
                <w:rFonts w:eastAsia="Times New Roman" w:cs="Times New Roman"/>
                <w:szCs w:val="24"/>
              </w:rPr>
              <w:t>Card</w:t>
            </w:r>
            <w:proofErr w:type="spellEnd"/>
            <w:r>
              <w:rPr>
                <w:rFonts w:eastAsia="Times New Roman" w:cs="Times New Roman"/>
                <w:szCs w:val="24"/>
              </w:rPr>
              <w:t xml:space="preserve"> 16GB (</w:t>
            </w:r>
            <w:proofErr w:type="spellStart"/>
            <w:r>
              <w:rPr>
                <w:rFonts w:eastAsia="Times New Roman" w:cs="Times New Roman"/>
                <w:szCs w:val="24"/>
              </w:rPr>
              <w:t>empty</w:t>
            </w:r>
            <w:proofErr w:type="spellEnd"/>
            <w:r>
              <w:rPr>
                <w:rFonts w:eastAsia="Times New Roman" w:cs="Times New Roman"/>
                <w:szCs w:val="24"/>
              </w:rPr>
              <w:t xml:space="preserve">) (країна походження – </w:t>
            </w:r>
            <w:proofErr w:type="spellStart"/>
            <w:r>
              <w:rPr>
                <w:rFonts w:eastAsia="Times New Roman" w:cs="Times New Roman"/>
                <w:szCs w:val="24"/>
              </w:rPr>
              <w:t>Malaysia</w:t>
            </w:r>
            <w:proofErr w:type="spellEnd"/>
            <w:r>
              <w:rPr>
                <w:rFonts w:eastAsia="Times New Roman" w:cs="Times New Roman"/>
                <w:szCs w:val="24"/>
              </w:rPr>
              <w:t>, виробник –</w:t>
            </w:r>
            <w:proofErr w:type="spellStart"/>
            <w:r>
              <w:rPr>
                <w:rFonts w:eastAsia="Times New Roman" w:cs="Times New Roman"/>
                <w:szCs w:val="24"/>
              </w:rPr>
              <w:t>Western</w:t>
            </w:r>
            <w:proofErr w:type="spellEnd"/>
            <w:r>
              <w:rPr>
                <w:rFonts w:eastAsia="Times New Roman" w:cs="Times New Roman"/>
                <w:szCs w:val="24"/>
              </w:rPr>
              <w:t xml:space="preserve"> </w:t>
            </w:r>
            <w:proofErr w:type="spellStart"/>
            <w:r>
              <w:rPr>
                <w:rFonts w:eastAsia="Times New Roman" w:cs="Times New Roman"/>
                <w:szCs w:val="24"/>
              </w:rPr>
              <w:t>Digital</w:t>
            </w:r>
            <w:proofErr w:type="spellEnd"/>
            <w:r>
              <w:rPr>
                <w:rFonts w:eastAsia="Times New Roman" w:cs="Times New Roman"/>
                <w:szCs w:val="24"/>
              </w:rPr>
              <w:t xml:space="preserve"> Technologies </w:t>
            </w:r>
            <w:proofErr w:type="spellStart"/>
            <w:r>
              <w:rPr>
                <w:rFonts w:eastAsia="Times New Roman" w:cs="Times New Roman"/>
                <w:szCs w:val="24"/>
              </w:rPr>
              <w:t>Inc</w:t>
            </w:r>
            <w:proofErr w:type="spellEnd"/>
            <w:r>
              <w:rPr>
                <w:rFonts w:eastAsia="Times New Roman" w:cs="Times New Roman"/>
                <w:szCs w:val="24"/>
              </w:rPr>
              <w:t>., USA)</w:t>
            </w:r>
          </w:p>
          <w:p w:rsidR="00B3341C" w:rsidRDefault="00B3341C" w:rsidP="00C9315D">
            <w:pPr>
              <w:jc w:val="both"/>
              <w:rPr>
                <w:rFonts w:eastAsia="Times New Roman" w:cs="Times New Roman"/>
                <w:szCs w:val="24"/>
              </w:rPr>
            </w:pPr>
            <w:r>
              <w:rPr>
                <w:rFonts w:eastAsia="Times New Roman" w:cs="Times New Roman"/>
                <w:szCs w:val="24"/>
              </w:rPr>
              <w:t xml:space="preserve">• </w:t>
            </w:r>
            <w:proofErr w:type="spellStart"/>
            <w:r>
              <w:rPr>
                <w:rFonts w:eastAsia="Times New Roman" w:cs="Times New Roman"/>
                <w:szCs w:val="24"/>
              </w:rPr>
              <w:t>Electrode</w:t>
            </w:r>
            <w:proofErr w:type="spellEnd"/>
            <w:r>
              <w:rPr>
                <w:rFonts w:eastAsia="Times New Roman" w:cs="Times New Roman"/>
                <w:szCs w:val="24"/>
              </w:rPr>
              <w:t xml:space="preserve"> </w:t>
            </w:r>
            <w:proofErr w:type="spellStart"/>
            <w:r>
              <w:rPr>
                <w:rFonts w:eastAsia="Times New Roman" w:cs="Times New Roman"/>
                <w:szCs w:val="24"/>
              </w:rPr>
              <w:t>Tab</w:t>
            </w:r>
            <w:proofErr w:type="spellEnd"/>
            <w:r>
              <w:rPr>
                <w:rFonts w:eastAsia="Times New Roman" w:cs="Times New Roman"/>
                <w:szCs w:val="24"/>
              </w:rPr>
              <w:t xml:space="preserve"> </w:t>
            </w:r>
            <w:proofErr w:type="spellStart"/>
            <w:r>
              <w:rPr>
                <w:rFonts w:eastAsia="Times New Roman" w:cs="Times New Roman"/>
                <w:szCs w:val="24"/>
              </w:rPr>
              <w:t>Ambu</w:t>
            </w:r>
            <w:proofErr w:type="spellEnd"/>
            <w:r>
              <w:rPr>
                <w:rFonts w:eastAsia="Times New Roman" w:cs="Times New Roman"/>
                <w:szCs w:val="24"/>
              </w:rPr>
              <w:t xml:space="preserve"> (</w:t>
            </w:r>
            <w:proofErr w:type="spellStart"/>
            <w:r>
              <w:rPr>
                <w:rFonts w:eastAsia="Times New Roman" w:cs="Times New Roman"/>
                <w:szCs w:val="24"/>
              </w:rPr>
              <w:t>BlueSensor</w:t>
            </w:r>
            <w:proofErr w:type="spellEnd"/>
            <w:r>
              <w:rPr>
                <w:rFonts w:eastAsia="Times New Roman" w:cs="Times New Roman"/>
                <w:szCs w:val="24"/>
              </w:rPr>
              <w:t xml:space="preserve"> 2300) (країна походження – </w:t>
            </w:r>
            <w:proofErr w:type="spellStart"/>
            <w:r>
              <w:rPr>
                <w:rFonts w:eastAsia="Times New Roman" w:cs="Times New Roman"/>
                <w:szCs w:val="24"/>
              </w:rPr>
              <w:t>India</w:t>
            </w:r>
            <w:proofErr w:type="spellEnd"/>
            <w:r>
              <w:rPr>
                <w:rFonts w:eastAsia="Times New Roman" w:cs="Times New Roman"/>
                <w:szCs w:val="24"/>
              </w:rPr>
              <w:t xml:space="preserve">, виробник – </w:t>
            </w:r>
            <w:proofErr w:type="spellStart"/>
            <w:r>
              <w:rPr>
                <w:rFonts w:eastAsia="Times New Roman" w:cs="Times New Roman"/>
                <w:szCs w:val="24"/>
              </w:rPr>
              <w:t>Medico</w:t>
            </w:r>
            <w:proofErr w:type="spellEnd"/>
            <w:r>
              <w:rPr>
                <w:rFonts w:eastAsia="Times New Roman" w:cs="Times New Roman"/>
                <w:szCs w:val="24"/>
              </w:rPr>
              <w:t xml:space="preserve"> </w:t>
            </w:r>
            <w:proofErr w:type="spellStart"/>
            <w:r>
              <w:rPr>
                <w:rFonts w:eastAsia="Times New Roman" w:cs="Times New Roman"/>
                <w:szCs w:val="24"/>
              </w:rPr>
              <w:t>Electrodes</w:t>
            </w:r>
            <w:proofErr w:type="spellEnd"/>
            <w:r>
              <w:rPr>
                <w:rFonts w:eastAsia="Times New Roman" w:cs="Times New Roman"/>
                <w:szCs w:val="24"/>
              </w:rPr>
              <w:t xml:space="preserve"> </w:t>
            </w:r>
            <w:proofErr w:type="spellStart"/>
            <w:r>
              <w:rPr>
                <w:rFonts w:eastAsia="Times New Roman" w:cs="Times New Roman"/>
                <w:szCs w:val="24"/>
              </w:rPr>
              <w:t>International</w:t>
            </w:r>
            <w:proofErr w:type="spellEnd"/>
            <w:r>
              <w:rPr>
                <w:rFonts w:eastAsia="Times New Roman" w:cs="Times New Roman"/>
                <w:szCs w:val="24"/>
              </w:rPr>
              <w:t xml:space="preserve"> </w:t>
            </w:r>
            <w:proofErr w:type="spellStart"/>
            <w:r>
              <w:rPr>
                <w:rFonts w:eastAsia="Times New Roman" w:cs="Times New Roman"/>
                <w:szCs w:val="24"/>
              </w:rPr>
              <w:t>Ltd</w:t>
            </w:r>
            <w:proofErr w:type="spellEnd"/>
            <w:r>
              <w:rPr>
                <w:rFonts w:eastAsia="Times New Roman" w:cs="Times New Roman"/>
                <w:szCs w:val="24"/>
              </w:rPr>
              <w:t xml:space="preserve">., </w:t>
            </w:r>
            <w:proofErr w:type="spellStart"/>
            <w:r>
              <w:rPr>
                <w:rFonts w:eastAsia="Times New Roman" w:cs="Times New Roman"/>
                <w:szCs w:val="24"/>
              </w:rPr>
              <w:t>India</w:t>
            </w:r>
            <w:proofErr w:type="spellEnd"/>
            <w:r>
              <w:rPr>
                <w:rFonts w:eastAsia="Times New Roman" w:cs="Times New Roman"/>
                <w:szCs w:val="24"/>
              </w:rPr>
              <w:t>)</w:t>
            </w:r>
          </w:p>
        </w:tc>
      </w:tr>
    </w:tbl>
    <w:p w:rsidR="005B772E" w:rsidRDefault="005B772E"/>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5B772E">
        <w:tc>
          <w:tcPr>
            <w:tcW w:w="5670" w:type="dxa"/>
            <w:tcMar>
              <w:top w:w="0" w:type="dxa"/>
              <w:left w:w="108" w:type="dxa"/>
              <w:bottom w:w="0" w:type="dxa"/>
              <w:right w:w="108" w:type="dxa"/>
            </w:tcMar>
            <w:hideMark/>
          </w:tcPr>
          <w:p w:rsidR="005B772E" w:rsidRDefault="002C336D">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5B772E" w:rsidRDefault="005B772E">
            <w:pPr>
              <w:jc w:val="center"/>
            </w:pPr>
          </w:p>
        </w:tc>
        <w:tc>
          <w:tcPr>
            <w:tcW w:w="284" w:type="dxa"/>
            <w:tcMar>
              <w:top w:w="0" w:type="dxa"/>
              <w:left w:w="108" w:type="dxa"/>
              <w:bottom w:w="0" w:type="dxa"/>
              <w:right w:w="108" w:type="dxa"/>
            </w:tcMar>
          </w:tcPr>
          <w:p w:rsidR="005B772E" w:rsidRDefault="005B772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5B772E" w:rsidRDefault="002C336D">
            <w:pPr>
              <w:jc w:val="center"/>
              <w:rPr>
                <w:b/>
                <w:bCs/>
                <w:iCs/>
              </w:rPr>
            </w:pPr>
            <w:r>
              <w:rPr>
                <w:rStyle w:val="cs72f7c9c5"/>
              </w:rPr>
              <w:t>Олександр ГРІЦЕНКО</w:t>
            </w:r>
          </w:p>
        </w:tc>
      </w:tr>
      <w:tr w:rsidR="005B772E">
        <w:tc>
          <w:tcPr>
            <w:tcW w:w="5670" w:type="dxa"/>
            <w:tcMar>
              <w:top w:w="0" w:type="dxa"/>
              <w:left w:w="108" w:type="dxa"/>
              <w:bottom w:w="0" w:type="dxa"/>
              <w:right w:w="108" w:type="dxa"/>
            </w:tcMar>
          </w:tcPr>
          <w:p w:rsidR="005B772E" w:rsidRDefault="005B772E"/>
        </w:tc>
        <w:tc>
          <w:tcPr>
            <w:tcW w:w="2835" w:type="dxa"/>
            <w:tcMar>
              <w:top w:w="0" w:type="dxa"/>
              <w:left w:w="108" w:type="dxa"/>
              <w:bottom w:w="0" w:type="dxa"/>
              <w:right w:w="108" w:type="dxa"/>
            </w:tcMar>
            <w:hideMark/>
          </w:tcPr>
          <w:p w:rsidR="005B772E" w:rsidRDefault="002C336D">
            <w:pPr>
              <w:jc w:val="center"/>
              <w:rPr>
                <w:szCs w:val="24"/>
              </w:rPr>
            </w:pPr>
            <w:r>
              <w:rPr>
                <w:szCs w:val="24"/>
                <w:vertAlign w:val="superscript"/>
              </w:rPr>
              <w:t>(підпис)</w:t>
            </w:r>
          </w:p>
        </w:tc>
        <w:tc>
          <w:tcPr>
            <w:tcW w:w="284" w:type="dxa"/>
            <w:tcMar>
              <w:top w:w="0" w:type="dxa"/>
              <w:left w:w="108" w:type="dxa"/>
              <w:bottom w:w="0" w:type="dxa"/>
              <w:right w:w="108" w:type="dxa"/>
            </w:tcMar>
          </w:tcPr>
          <w:p w:rsidR="005B772E" w:rsidRDefault="005B772E">
            <w:pPr>
              <w:jc w:val="center"/>
              <w:rPr>
                <w:vertAlign w:val="superscript"/>
              </w:rPr>
            </w:pPr>
          </w:p>
        </w:tc>
        <w:tc>
          <w:tcPr>
            <w:tcW w:w="4678" w:type="dxa"/>
            <w:tcMar>
              <w:top w:w="0" w:type="dxa"/>
              <w:left w:w="108" w:type="dxa"/>
              <w:bottom w:w="0" w:type="dxa"/>
              <w:right w:w="108" w:type="dxa"/>
            </w:tcMar>
            <w:hideMark/>
          </w:tcPr>
          <w:p w:rsidR="005B772E" w:rsidRDefault="002C336D">
            <w:pPr>
              <w:jc w:val="center"/>
              <w:rPr>
                <w:vertAlign w:val="superscript"/>
              </w:rPr>
            </w:pPr>
            <w:r>
              <w:rPr>
                <w:vertAlign w:val="superscript"/>
              </w:rPr>
              <w:t>(Власне ім’я ПРІЗВИЩЕ)</w:t>
            </w:r>
          </w:p>
        </w:tc>
      </w:tr>
    </w:tbl>
    <w:p w:rsidR="005B772E" w:rsidRDefault="005B772E">
      <w:pPr>
        <w:tabs>
          <w:tab w:val="clear" w:pos="708"/>
        </w:tabs>
        <w:rPr>
          <w:b/>
          <w:lang w:eastAsia="en-US"/>
        </w:rPr>
        <w:sectPr w:rsidR="005B772E">
          <w:pgSz w:w="16838" w:h="11906" w:orient="landscape"/>
          <w:pgMar w:top="851" w:right="1245" w:bottom="851" w:left="2127" w:header="709" w:footer="709" w:gutter="0"/>
          <w:cols w:space="708"/>
          <w:titlePg/>
          <w:docGrid w:linePitch="360"/>
        </w:sectPr>
      </w:pPr>
    </w:p>
    <w:p w:rsidR="005B772E" w:rsidRDefault="002C336D">
      <w:r>
        <w:lastRenderedPageBreak/>
        <w:t xml:space="preserve">                                                                                                                                                         Додаток 2</w:t>
      </w:r>
    </w:p>
    <w:p w:rsidR="005B772E" w:rsidRDefault="00EE18AB">
      <w:pPr>
        <w:ind w:left="9214"/>
      </w:pPr>
      <w:r>
        <w:t>до наказу Міністерства охорони здоров’я</w:t>
      </w:r>
      <w:r>
        <w:rPr>
          <w:rFonts w:eastAsia="Times New Roman"/>
          <w:szCs w:val="24"/>
        </w:rPr>
        <w:t xml:space="preserve"> України «</w:t>
      </w:r>
      <w:r w:rsidRPr="00740DAE">
        <w:rPr>
          <w:rFonts w:eastAsia="Times New Roman"/>
          <w:szCs w:val="24"/>
        </w:rPr>
        <w:t>Про проведення клінічних</w:t>
      </w:r>
      <w:r>
        <w:rPr>
          <w:rFonts w:eastAsia="Times New Roman"/>
          <w:szCs w:val="24"/>
        </w:rPr>
        <w:t xml:space="preserve"> </w:t>
      </w:r>
      <w:r w:rsidRPr="00740DAE">
        <w:rPr>
          <w:rFonts w:eastAsia="Times New Roman"/>
          <w:szCs w:val="24"/>
        </w:rPr>
        <w:t>випробувань лікарських засобів та</w:t>
      </w:r>
      <w:r>
        <w:rPr>
          <w:rFonts w:eastAsia="Times New Roman"/>
          <w:szCs w:val="24"/>
        </w:rPr>
        <w:t xml:space="preserve"> </w:t>
      </w:r>
      <w:r w:rsidRPr="00740DAE">
        <w:rPr>
          <w:rFonts w:eastAsia="Times New Roman"/>
          <w:szCs w:val="24"/>
        </w:rPr>
        <w:t>затвердження суттєвих поправок</w:t>
      </w:r>
      <w:r>
        <w:rPr>
          <w:rFonts w:eastAsia="Times New Roman"/>
          <w:szCs w:val="24"/>
        </w:rPr>
        <w:t>»</w:t>
      </w:r>
    </w:p>
    <w:p w:rsidR="005B772E" w:rsidRDefault="0070271A">
      <w:pPr>
        <w:ind w:left="9214"/>
      </w:pPr>
      <w:r w:rsidRPr="0070271A">
        <w:rPr>
          <w:u w:val="single"/>
        </w:rPr>
        <w:t>02.12.2025</w:t>
      </w:r>
      <w:r>
        <w:t xml:space="preserve"> № </w:t>
      </w:r>
      <w:r w:rsidRPr="0070271A">
        <w:rPr>
          <w:u w:val="single"/>
        </w:rPr>
        <w:t>1832</w:t>
      </w:r>
    </w:p>
    <w:p w:rsidR="005B772E" w:rsidRDefault="005B772E">
      <w:pPr>
        <w:rPr>
          <w:lang w:val="ru-RU"/>
        </w:rPr>
      </w:pPr>
    </w:p>
    <w:tbl>
      <w:tblPr>
        <w:tblStyle w:val="af1"/>
        <w:tblW w:w="0" w:type="auto"/>
        <w:tblInd w:w="0" w:type="dxa"/>
        <w:tblLook w:val="04A0" w:firstRow="1" w:lastRow="0" w:firstColumn="1" w:lastColumn="0" w:noHBand="0" w:noVBand="1"/>
      </w:tblPr>
      <w:tblGrid>
        <w:gridCol w:w="3823"/>
        <w:gridCol w:w="9633"/>
      </w:tblGrid>
      <w:tr w:rsidR="005B772E">
        <w:tc>
          <w:tcPr>
            <w:tcW w:w="3823" w:type="dxa"/>
            <w:tcBorders>
              <w:top w:val="single" w:sz="4" w:space="0" w:color="auto"/>
              <w:left w:val="single" w:sz="4" w:space="0" w:color="auto"/>
              <w:bottom w:val="single" w:sz="4" w:space="0" w:color="auto"/>
              <w:right w:val="single" w:sz="4" w:space="0" w:color="auto"/>
            </w:tcBorders>
            <w:hideMark/>
          </w:tcPr>
          <w:p w:rsidR="005B772E" w:rsidRDefault="002C336D">
            <w:pPr>
              <w:rPr>
                <w:szCs w:val="24"/>
                <w:lang w:val="ru-RU"/>
              </w:rPr>
            </w:pPr>
            <w:proofErr w:type="spellStart"/>
            <w:r>
              <w:rPr>
                <w:szCs w:val="24"/>
                <w:lang w:val="ru-RU"/>
              </w:rPr>
              <w:t>Назва</w:t>
            </w:r>
            <w:proofErr w:type="spellEnd"/>
            <w:r>
              <w:rPr>
                <w:szCs w:val="24"/>
                <w:lang w:val="ru-RU"/>
              </w:rPr>
              <w:t xml:space="preserve"> </w:t>
            </w:r>
            <w:proofErr w:type="spellStart"/>
            <w:r>
              <w:rPr>
                <w:szCs w:val="24"/>
                <w:lang w:val="ru-RU"/>
              </w:rPr>
              <w:t>клінічного</w:t>
            </w:r>
            <w:proofErr w:type="spellEnd"/>
            <w:r>
              <w:rPr>
                <w:szCs w:val="24"/>
                <w:lang w:val="ru-RU"/>
              </w:rPr>
              <w:t xml:space="preserve"> </w:t>
            </w:r>
            <w:proofErr w:type="spellStart"/>
            <w:r>
              <w:rPr>
                <w:szCs w:val="24"/>
                <w:lang w:val="ru-RU"/>
              </w:rPr>
              <w:t>випробування</w:t>
            </w:r>
            <w:proofErr w:type="spellEnd"/>
            <w:r>
              <w:rPr>
                <w:szCs w:val="24"/>
                <w:lang w:val="ru-RU"/>
              </w:rPr>
              <w:t xml:space="preserve">, код, </w:t>
            </w:r>
            <w:proofErr w:type="spellStart"/>
            <w:r>
              <w:rPr>
                <w:szCs w:val="24"/>
                <w:lang w:val="ru-RU"/>
              </w:rPr>
              <w:t>версія</w:t>
            </w:r>
            <w:proofErr w:type="spellEnd"/>
            <w:r>
              <w:rPr>
                <w:szCs w:val="24"/>
                <w:lang w:val="ru-RU"/>
              </w:rPr>
              <w:t xml:space="preserve"> та дата</w:t>
            </w:r>
          </w:p>
        </w:tc>
        <w:tc>
          <w:tcPr>
            <w:tcW w:w="9633" w:type="dxa"/>
            <w:tcBorders>
              <w:top w:val="single" w:sz="4" w:space="0" w:color="auto"/>
              <w:left w:val="single" w:sz="4" w:space="0" w:color="auto"/>
              <w:bottom w:val="single" w:sz="4" w:space="0" w:color="auto"/>
              <w:right w:val="single" w:sz="4" w:space="0" w:color="auto"/>
            </w:tcBorders>
            <w:hideMark/>
          </w:tcPr>
          <w:p w:rsidR="005B772E" w:rsidRDefault="00F52A34">
            <w:pPr>
              <w:jc w:val="both"/>
              <w:rPr>
                <w:lang w:val="ru-RU"/>
              </w:rPr>
            </w:pPr>
            <w:r w:rsidRPr="00F52A34">
              <w:rPr>
                <w:color w:val="000000"/>
              </w:rPr>
              <w:t>«</w:t>
            </w:r>
            <w:proofErr w:type="spellStart"/>
            <w:r w:rsidR="002C336D">
              <w:t>Рандомізоване</w:t>
            </w:r>
            <w:proofErr w:type="spellEnd"/>
            <w:r w:rsidR="002C336D">
              <w:t xml:space="preserve">, </w:t>
            </w:r>
            <w:proofErr w:type="spellStart"/>
            <w:r w:rsidR="002C336D">
              <w:t>багатоцентрове</w:t>
            </w:r>
            <w:proofErr w:type="spellEnd"/>
            <w:r w:rsidR="002C336D">
              <w:t xml:space="preserve">, подвійне сліпе дослідження Фази 2b для оцінки впливу </w:t>
            </w:r>
            <w:proofErr w:type="spellStart"/>
            <w:r w:rsidR="002C336D">
              <w:t>Баксдростату</w:t>
            </w:r>
            <w:proofErr w:type="spellEnd"/>
            <w:r w:rsidR="002C336D">
              <w:t xml:space="preserve"> в комбінації з </w:t>
            </w:r>
            <w:proofErr w:type="spellStart"/>
            <w:r w:rsidR="002C336D">
              <w:t>Дапагліфлозином</w:t>
            </w:r>
            <w:proofErr w:type="spellEnd"/>
            <w:r w:rsidR="002C336D">
              <w:t xml:space="preserve"> у порівнянні з терапією </w:t>
            </w:r>
            <w:proofErr w:type="spellStart"/>
            <w:r w:rsidR="002C336D">
              <w:t>Баксдростатом</w:t>
            </w:r>
            <w:proofErr w:type="spellEnd"/>
            <w:r w:rsidR="002C336D">
              <w:t xml:space="preserve"> на альбумінурію у пацієнтів з хронічною хворобою нирок (ХХН) та високим кров’яним тиском</w:t>
            </w:r>
            <w:r w:rsidRPr="00F52A34">
              <w:rPr>
                <w:color w:val="000000"/>
              </w:rPr>
              <w:t>»</w:t>
            </w:r>
            <w:r w:rsidR="002C336D">
              <w:rPr>
                <w:lang w:val="ru-RU"/>
              </w:rPr>
              <w:t xml:space="preserve">, код </w:t>
            </w:r>
            <w:proofErr w:type="spellStart"/>
            <w:r w:rsidR="002C336D">
              <w:rPr>
                <w:lang w:val="ru-RU"/>
              </w:rPr>
              <w:t>дослідження</w:t>
            </w:r>
            <w:proofErr w:type="spellEnd"/>
            <w:r w:rsidR="002C336D">
              <w:rPr>
                <w:lang w:val="ru-RU"/>
              </w:rPr>
              <w:t xml:space="preserve"> </w:t>
            </w:r>
            <w:r w:rsidR="002C336D">
              <w:t>D6972C00006</w:t>
            </w:r>
            <w:r w:rsidR="002C336D">
              <w:rPr>
                <w:lang w:val="ru-RU"/>
              </w:rPr>
              <w:t xml:space="preserve">, </w:t>
            </w:r>
            <w:r w:rsidR="002C336D">
              <w:t>версія 2.0 від 22 вересня 2025 року</w:t>
            </w:r>
          </w:p>
        </w:tc>
      </w:tr>
      <w:tr w:rsidR="005B772E">
        <w:tc>
          <w:tcPr>
            <w:tcW w:w="3823" w:type="dxa"/>
            <w:tcBorders>
              <w:top w:val="single" w:sz="4" w:space="0" w:color="auto"/>
              <w:left w:val="single" w:sz="4" w:space="0" w:color="auto"/>
              <w:bottom w:val="single" w:sz="4" w:space="0" w:color="auto"/>
              <w:right w:val="single" w:sz="4" w:space="0" w:color="auto"/>
            </w:tcBorders>
            <w:hideMark/>
          </w:tcPr>
          <w:p w:rsidR="005B772E" w:rsidRDefault="002C336D">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5B772E" w:rsidRDefault="002C336D">
            <w:pPr>
              <w:jc w:val="both"/>
            </w:pPr>
            <w:r>
              <w:t>ТОВ</w:t>
            </w:r>
            <w:r w:rsidR="00F52A34" w:rsidRPr="00F52A34">
              <w:rPr>
                <w:color w:val="000000"/>
              </w:rPr>
              <w:t xml:space="preserve"> «</w:t>
            </w:r>
            <w:r>
              <w:t>АСТРАЗЕНЕКА УКРАЇНА</w:t>
            </w:r>
            <w:r w:rsidR="00F52A34" w:rsidRPr="00F52A34">
              <w:rPr>
                <w:color w:val="000000"/>
              </w:rPr>
              <w:t>»</w:t>
            </w:r>
          </w:p>
        </w:tc>
      </w:tr>
      <w:tr w:rsidR="005B772E">
        <w:tc>
          <w:tcPr>
            <w:tcW w:w="3823" w:type="dxa"/>
            <w:tcBorders>
              <w:top w:val="single" w:sz="4" w:space="0" w:color="auto"/>
              <w:left w:val="single" w:sz="4" w:space="0" w:color="auto"/>
              <w:bottom w:val="single" w:sz="4" w:space="0" w:color="auto"/>
              <w:right w:val="single" w:sz="4" w:space="0" w:color="auto"/>
            </w:tcBorders>
            <w:hideMark/>
          </w:tcPr>
          <w:p w:rsidR="005B772E" w:rsidRDefault="002C336D">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5B772E" w:rsidRDefault="002C336D">
            <w:pPr>
              <w:jc w:val="both"/>
            </w:pPr>
            <w:proofErr w:type="spellStart"/>
            <w:r>
              <w:t>AstraZeneca</w:t>
            </w:r>
            <w:proofErr w:type="spellEnd"/>
            <w:r>
              <w:t xml:space="preserve"> AB, Швеція</w:t>
            </w:r>
          </w:p>
        </w:tc>
      </w:tr>
      <w:tr w:rsidR="00314F89">
        <w:tc>
          <w:tcPr>
            <w:tcW w:w="3823" w:type="dxa"/>
            <w:tcBorders>
              <w:top w:val="single" w:sz="4" w:space="0" w:color="auto"/>
              <w:left w:val="single" w:sz="4" w:space="0" w:color="auto"/>
              <w:bottom w:val="single" w:sz="4" w:space="0" w:color="auto"/>
              <w:right w:val="single" w:sz="4" w:space="0" w:color="auto"/>
            </w:tcBorders>
            <w:hideMark/>
          </w:tcPr>
          <w:p w:rsidR="00314F89" w:rsidRDefault="00314F89" w:rsidP="00314F89">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314F89" w:rsidRDefault="00314F89" w:rsidP="00314F89">
            <w:pPr>
              <w:jc w:val="both"/>
              <w:rPr>
                <w:rFonts w:eastAsia="Times New Roman" w:cs="Times New Roman"/>
                <w:szCs w:val="24"/>
              </w:rPr>
            </w:pPr>
            <w:proofErr w:type="spellStart"/>
            <w:r>
              <w:rPr>
                <w:rFonts w:eastAsia="Times New Roman" w:cs="Times New Roman"/>
                <w:szCs w:val="24"/>
              </w:rPr>
              <w:t>Баксдростат</w:t>
            </w:r>
            <w:proofErr w:type="spellEnd"/>
            <w:r>
              <w:rPr>
                <w:rFonts w:eastAsia="Times New Roman" w:cs="Times New Roman"/>
                <w:szCs w:val="24"/>
              </w:rPr>
              <w:t xml:space="preserve"> (</w:t>
            </w:r>
            <w:proofErr w:type="spellStart"/>
            <w:r>
              <w:rPr>
                <w:rFonts w:eastAsia="Times New Roman" w:cs="Times New Roman"/>
                <w:szCs w:val="24"/>
              </w:rPr>
              <w:t>Baxdrostat</w:t>
            </w:r>
            <w:proofErr w:type="spellEnd"/>
            <w:r>
              <w:rPr>
                <w:rFonts w:eastAsia="Times New Roman" w:cs="Times New Roman"/>
                <w:szCs w:val="24"/>
              </w:rPr>
              <w:t xml:space="preserve">) (CIN-107; </w:t>
            </w:r>
            <w:proofErr w:type="spellStart"/>
            <w:r>
              <w:rPr>
                <w:rFonts w:eastAsia="Times New Roman" w:cs="Times New Roman"/>
                <w:szCs w:val="24"/>
              </w:rPr>
              <w:t>Баксдростат</w:t>
            </w:r>
            <w:proofErr w:type="spellEnd"/>
            <w:r>
              <w:rPr>
                <w:rFonts w:eastAsia="Times New Roman" w:cs="Times New Roman"/>
                <w:szCs w:val="24"/>
              </w:rPr>
              <w:t xml:space="preserve"> (</w:t>
            </w:r>
            <w:proofErr w:type="spellStart"/>
            <w:r>
              <w:rPr>
                <w:rFonts w:eastAsia="Times New Roman" w:cs="Times New Roman"/>
                <w:szCs w:val="24"/>
              </w:rPr>
              <w:t>Baxdrostat</w:t>
            </w:r>
            <w:proofErr w:type="spellEnd"/>
            <w:r>
              <w:rPr>
                <w:rFonts w:eastAsia="Times New Roman" w:cs="Times New Roman"/>
                <w:szCs w:val="24"/>
              </w:rPr>
              <w:t xml:space="preserve">)); таблетки; 1 мг; </w:t>
            </w:r>
            <w:proofErr w:type="spellStart"/>
            <w:r>
              <w:rPr>
                <w:rFonts w:eastAsia="Times New Roman" w:cs="Times New Roman"/>
                <w:szCs w:val="24"/>
              </w:rPr>
              <w:t>Patheon</w:t>
            </w:r>
            <w:proofErr w:type="spellEnd"/>
            <w:r>
              <w:rPr>
                <w:rFonts w:eastAsia="Times New Roman" w:cs="Times New Roman"/>
                <w:szCs w:val="24"/>
              </w:rPr>
              <w:t xml:space="preserve"> </w:t>
            </w:r>
            <w:proofErr w:type="spellStart"/>
            <w:r>
              <w:rPr>
                <w:rFonts w:eastAsia="Times New Roman" w:cs="Times New Roman"/>
                <w:szCs w:val="24"/>
              </w:rPr>
              <w:t>Pharmaceuticals</w:t>
            </w:r>
            <w:proofErr w:type="spellEnd"/>
            <w:r>
              <w:rPr>
                <w:rFonts w:eastAsia="Times New Roman" w:cs="Times New Roman"/>
                <w:szCs w:val="24"/>
              </w:rPr>
              <w:t xml:space="preserve">, </w:t>
            </w:r>
            <w:proofErr w:type="spellStart"/>
            <w:r>
              <w:rPr>
                <w:rFonts w:eastAsia="Times New Roman" w:cs="Times New Roman"/>
                <w:szCs w:val="24"/>
              </w:rPr>
              <w:t>Inc</w:t>
            </w:r>
            <w:proofErr w:type="spellEnd"/>
            <w:r>
              <w:rPr>
                <w:rFonts w:eastAsia="Times New Roman" w:cs="Times New Roman"/>
                <w:szCs w:val="24"/>
              </w:rPr>
              <w:t xml:space="preserve">., USA; </w:t>
            </w:r>
            <w:proofErr w:type="spellStart"/>
            <w:r>
              <w:rPr>
                <w:rFonts w:eastAsia="Times New Roman" w:cs="Times New Roman"/>
                <w:szCs w:val="24"/>
              </w:rPr>
              <w:t>Fisher</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w:t>
            </w:r>
            <w:proofErr w:type="spellStart"/>
            <w:r>
              <w:rPr>
                <w:rFonts w:eastAsia="Times New Roman" w:cs="Times New Roman"/>
                <w:szCs w:val="24"/>
              </w:rPr>
              <w:t>Inc</w:t>
            </w:r>
            <w:proofErr w:type="spellEnd"/>
            <w:r>
              <w:rPr>
                <w:rFonts w:eastAsia="Times New Roman" w:cs="Times New Roman"/>
                <w:szCs w:val="24"/>
              </w:rPr>
              <w:t xml:space="preserve">., </w:t>
            </w:r>
            <w:proofErr w:type="spellStart"/>
            <w:r>
              <w:rPr>
                <w:rFonts w:eastAsia="Times New Roman" w:cs="Times New Roman"/>
                <w:szCs w:val="24"/>
              </w:rPr>
              <w:t>United</w:t>
            </w:r>
            <w:proofErr w:type="spellEnd"/>
            <w:r>
              <w:rPr>
                <w:rFonts w:eastAsia="Times New Roman" w:cs="Times New Roman"/>
                <w:szCs w:val="24"/>
              </w:rPr>
              <w:t xml:space="preserve"> </w:t>
            </w:r>
            <w:proofErr w:type="spellStart"/>
            <w:r>
              <w:rPr>
                <w:rFonts w:eastAsia="Times New Roman" w:cs="Times New Roman"/>
                <w:szCs w:val="24"/>
              </w:rPr>
              <w:t>States</w:t>
            </w:r>
            <w:proofErr w:type="spellEnd"/>
            <w:r>
              <w:rPr>
                <w:rFonts w:eastAsia="Times New Roman" w:cs="Times New Roman"/>
                <w:szCs w:val="24"/>
              </w:rPr>
              <w:t xml:space="preserve">; </w:t>
            </w:r>
            <w:proofErr w:type="spellStart"/>
            <w:r>
              <w:rPr>
                <w:rFonts w:eastAsia="Times New Roman" w:cs="Times New Roman"/>
                <w:szCs w:val="24"/>
              </w:rPr>
              <w:t>Fisher</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UK </w:t>
            </w:r>
            <w:proofErr w:type="spellStart"/>
            <w:r>
              <w:rPr>
                <w:rFonts w:eastAsia="Times New Roman" w:cs="Times New Roman"/>
                <w:szCs w:val="24"/>
              </w:rPr>
              <w:t>Limited</w:t>
            </w:r>
            <w:proofErr w:type="spellEnd"/>
            <w:r>
              <w:rPr>
                <w:rFonts w:eastAsia="Times New Roman" w:cs="Times New Roman"/>
                <w:szCs w:val="24"/>
              </w:rPr>
              <w:t xml:space="preserve">, </w:t>
            </w:r>
            <w:proofErr w:type="spellStart"/>
            <w:r>
              <w:rPr>
                <w:rFonts w:eastAsia="Times New Roman" w:cs="Times New Roman"/>
                <w:szCs w:val="24"/>
              </w:rPr>
              <w:t>United</w:t>
            </w:r>
            <w:proofErr w:type="spellEnd"/>
            <w:r>
              <w:rPr>
                <w:rFonts w:eastAsia="Times New Roman" w:cs="Times New Roman"/>
                <w:szCs w:val="24"/>
              </w:rPr>
              <w:t xml:space="preserve"> </w:t>
            </w:r>
            <w:proofErr w:type="spellStart"/>
            <w:r>
              <w:rPr>
                <w:rFonts w:eastAsia="Times New Roman" w:cs="Times New Roman"/>
                <w:szCs w:val="24"/>
              </w:rPr>
              <w:t>Kingdom</w:t>
            </w:r>
            <w:proofErr w:type="spellEnd"/>
            <w:r>
              <w:rPr>
                <w:rFonts w:eastAsia="Times New Roman" w:cs="Times New Roman"/>
                <w:szCs w:val="24"/>
              </w:rPr>
              <w:t xml:space="preserve">; </w:t>
            </w:r>
            <w:proofErr w:type="spellStart"/>
            <w:r>
              <w:rPr>
                <w:rFonts w:eastAsia="Times New Roman" w:cs="Times New Roman"/>
                <w:szCs w:val="24"/>
              </w:rPr>
              <w:t>AstraZeneca</w:t>
            </w:r>
            <w:proofErr w:type="spellEnd"/>
            <w:r>
              <w:rPr>
                <w:rFonts w:eastAsia="Times New Roman" w:cs="Times New Roman"/>
                <w:szCs w:val="24"/>
              </w:rPr>
              <w:t xml:space="preserve"> AB, </w:t>
            </w:r>
            <w:proofErr w:type="spellStart"/>
            <w:r>
              <w:rPr>
                <w:rFonts w:eastAsia="Times New Roman" w:cs="Times New Roman"/>
                <w:szCs w:val="24"/>
              </w:rPr>
              <w:t>Sweden</w:t>
            </w:r>
            <w:proofErr w:type="spellEnd"/>
            <w:r>
              <w:rPr>
                <w:rFonts w:eastAsia="Times New Roman" w:cs="Times New Roman"/>
                <w:szCs w:val="24"/>
              </w:rPr>
              <w:t xml:space="preserve">; ASTRAZENECA UK LIMITED - MACCLESFIELD DEVELOPMENT, UNITED KINGDOM; </w:t>
            </w:r>
          </w:p>
          <w:p w:rsidR="00314F89" w:rsidRDefault="00314F89" w:rsidP="00314F89">
            <w:pPr>
              <w:jc w:val="both"/>
              <w:rPr>
                <w:rFonts w:eastAsia="Times New Roman" w:cs="Times New Roman"/>
                <w:szCs w:val="24"/>
              </w:rPr>
            </w:pPr>
            <w:proofErr w:type="spellStart"/>
            <w:r>
              <w:rPr>
                <w:rFonts w:eastAsia="Times New Roman" w:cs="Times New Roman"/>
                <w:szCs w:val="24"/>
              </w:rPr>
              <w:t>Форксіга</w:t>
            </w:r>
            <w:proofErr w:type="spellEnd"/>
            <w:r>
              <w:rPr>
                <w:rFonts w:eastAsia="Times New Roman" w:cs="Times New Roman"/>
                <w:szCs w:val="24"/>
              </w:rPr>
              <w:t xml:space="preserve"> (</w:t>
            </w:r>
            <w:proofErr w:type="spellStart"/>
            <w:r>
              <w:rPr>
                <w:rFonts w:eastAsia="Times New Roman" w:cs="Times New Roman"/>
                <w:szCs w:val="24"/>
              </w:rPr>
              <w:t>Forxiga</w:t>
            </w:r>
            <w:proofErr w:type="spellEnd"/>
            <w:r>
              <w:rPr>
                <w:rFonts w:eastAsia="Times New Roman" w:cs="Times New Roman"/>
                <w:szCs w:val="24"/>
              </w:rPr>
              <w:t>)/</w:t>
            </w:r>
            <w:proofErr w:type="spellStart"/>
            <w:r>
              <w:rPr>
                <w:rFonts w:eastAsia="Times New Roman" w:cs="Times New Roman"/>
                <w:szCs w:val="24"/>
              </w:rPr>
              <w:t>Дапагліфлозин</w:t>
            </w:r>
            <w:proofErr w:type="spellEnd"/>
            <w:r>
              <w:rPr>
                <w:rFonts w:eastAsia="Times New Roman" w:cs="Times New Roman"/>
                <w:szCs w:val="24"/>
              </w:rPr>
              <w:t xml:space="preserve"> (</w:t>
            </w:r>
            <w:proofErr w:type="spellStart"/>
            <w:r>
              <w:rPr>
                <w:rFonts w:eastAsia="Times New Roman" w:cs="Times New Roman"/>
                <w:szCs w:val="24"/>
              </w:rPr>
              <w:t>Dapagliflozin</w:t>
            </w:r>
            <w:proofErr w:type="spellEnd"/>
            <w:r>
              <w:rPr>
                <w:rFonts w:eastAsia="Times New Roman" w:cs="Times New Roman"/>
                <w:szCs w:val="24"/>
              </w:rPr>
              <w:t>) (</w:t>
            </w:r>
            <w:proofErr w:type="spellStart"/>
            <w:r>
              <w:rPr>
                <w:rFonts w:eastAsia="Times New Roman" w:cs="Times New Roman"/>
                <w:szCs w:val="24"/>
              </w:rPr>
              <w:t>дапагліфлозину</w:t>
            </w:r>
            <w:proofErr w:type="spellEnd"/>
            <w:r>
              <w:rPr>
                <w:rFonts w:eastAsia="Times New Roman" w:cs="Times New Roman"/>
                <w:szCs w:val="24"/>
              </w:rPr>
              <w:t xml:space="preserve"> </w:t>
            </w:r>
            <w:proofErr w:type="spellStart"/>
            <w:r>
              <w:rPr>
                <w:rFonts w:eastAsia="Times New Roman" w:cs="Times New Roman"/>
                <w:szCs w:val="24"/>
              </w:rPr>
              <w:t>пропандіол</w:t>
            </w:r>
            <w:proofErr w:type="spellEnd"/>
            <w:r>
              <w:rPr>
                <w:rFonts w:eastAsia="Times New Roman" w:cs="Times New Roman"/>
                <w:szCs w:val="24"/>
              </w:rPr>
              <w:t xml:space="preserve">); таблетки, вкриті плівковою оболонкою; 10 мг; </w:t>
            </w:r>
            <w:proofErr w:type="spellStart"/>
            <w:r>
              <w:rPr>
                <w:rFonts w:eastAsia="Times New Roman" w:cs="Times New Roman"/>
                <w:szCs w:val="24"/>
              </w:rPr>
              <w:t>Fisher</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w:t>
            </w:r>
            <w:proofErr w:type="spellStart"/>
            <w:r>
              <w:rPr>
                <w:rFonts w:eastAsia="Times New Roman" w:cs="Times New Roman"/>
                <w:szCs w:val="24"/>
              </w:rPr>
              <w:t>Inc</w:t>
            </w:r>
            <w:proofErr w:type="spellEnd"/>
            <w:r>
              <w:rPr>
                <w:rFonts w:eastAsia="Times New Roman" w:cs="Times New Roman"/>
                <w:szCs w:val="24"/>
              </w:rPr>
              <w:t xml:space="preserve">., </w:t>
            </w:r>
            <w:proofErr w:type="spellStart"/>
            <w:r>
              <w:rPr>
                <w:rFonts w:eastAsia="Times New Roman" w:cs="Times New Roman"/>
                <w:szCs w:val="24"/>
              </w:rPr>
              <w:t>United</w:t>
            </w:r>
            <w:proofErr w:type="spellEnd"/>
            <w:r>
              <w:rPr>
                <w:rFonts w:eastAsia="Times New Roman" w:cs="Times New Roman"/>
                <w:szCs w:val="24"/>
              </w:rPr>
              <w:t xml:space="preserve"> </w:t>
            </w:r>
            <w:proofErr w:type="spellStart"/>
            <w:r>
              <w:rPr>
                <w:rFonts w:eastAsia="Times New Roman" w:cs="Times New Roman"/>
                <w:szCs w:val="24"/>
              </w:rPr>
              <w:t>States</w:t>
            </w:r>
            <w:proofErr w:type="spellEnd"/>
            <w:r>
              <w:rPr>
                <w:rFonts w:eastAsia="Times New Roman" w:cs="Times New Roman"/>
                <w:szCs w:val="24"/>
              </w:rPr>
              <w:t xml:space="preserve">; </w:t>
            </w:r>
            <w:proofErr w:type="spellStart"/>
            <w:r>
              <w:rPr>
                <w:rFonts w:eastAsia="Times New Roman" w:cs="Times New Roman"/>
                <w:szCs w:val="24"/>
              </w:rPr>
              <w:t>Fisher</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UK </w:t>
            </w:r>
            <w:proofErr w:type="spellStart"/>
            <w:r>
              <w:rPr>
                <w:rFonts w:eastAsia="Times New Roman" w:cs="Times New Roman"/>
                <w:szCs w:val="24"/>
              </w:rPr>
              <w:t>Limited</w:t>
            </w:r>
            <w:proofErr w:type="spellEnd"/>
            <w:r>
              <w:rPr>
                <w:rFonts w:eastAsia="Times New Roman" w:cs="Times New Roman"/>
                <w:szCs w:val="24"/>
              </w:rPr>
              <w:t xml:space="preserve">, </w:t>
            </w:r>
            <w:proofErr w:type="spellStart"/>
            <w:r>
              <w:rPr>
                <w:rFonts w:eastAsia="Times New Roman" w:cs="Times New Roman"/>
                <w:szCs w:val="24"/>
              </w:rPr>
              <w:t>United</w:t>
            </w:r>
            <w:proofErr w:type="spellEnd"/>
            <w:r>
              <w:rPr>
                <w:rFonts w:eastAsia="Times New Roman" w:cs="Times New Roman"/>
                <w:szCs w:val="24"/>
              </w:rPr>
              <w:t xml:space="preserve"> </w:t>
            </w:r>
            <w:proofErr w:type="spellStart"/>
            <w:r>
              <w:rPr>
                <w:rFonts w:eastAsia="Times New Roman" w:cs="Times New Roman"/>
                <w:szCs w:val="24"/>
              </w:rPr>
              <w:t>Kingdom</w:t>
            </w:r>
            <w:proofErr w:type="spellEnd"/>
            <w:r>
              <w:rPr>
                <w:rFonts w:eastAsia="Times New Roman" w:cs="Times New Roman"/>
                <w:szCs w:val="24"/>
              </w:rPr>
              <w:t xml:space="preserve">; </w:t>
            </w:r>
            <w:proofErr w:type="spellStart"/>
            <w:r>
              <w:rPr>
                <w:rFonts w:eastAsia="Times New Roman" w:cs="Times New Roman"/>
                <w:szCs w:val="24"/>
              </w:rPr>
              <w:t>AstraZeneca</w:t>
            </w:r>
            <w:proofErr w:type="spellEnd"/>
            <w:r>
              <w:rPr>
                <w:rFonts w:eastAsia="Times New Roman" w:cs="Times New Roman"/>
                <w:szCs w:val="24"/>
              </w:rPr>
              <w:t xml:space="preserve"> AB, </w:t>
            </w:r>
            <w:proofErr w:type="spellStart"/>
            <w:r>
              <w:rPr>
                <w:rFonts w:eastAsia="Times New Roman" w:cs="Times New Roman"/>
                <w:szCs w:val="24"/>
              </w:rPr>
              <w:t>Sweden</w:t>
            </w:r>
            <w:proofErr w:type="spellEnd"/>
            <w:r>
              <w:rPr>
                <w:rFonts w:eastAsia="Times New Roman" w:cs="Times New Roman"/>
                <w:szCs w:val="24"/>
              </w:rPr>
              <w:t xml:space="preserve">; ASTRAZENECA UK LIMITED - MACCLESFIELD DEVELOPMENT, UNITED KINGDOM; </w:t>
            </w:r>
            <w:proofErr w:type="spellStart"/>
            <w:r>
              <w:rPr>
                <w:rFonts w:eastAsia="Times New Roman" w:cs="Times New Roman"/>
                <w:szCs w:val="24"/>
              </w:rPr>
              <w:t>AstraZeneca</w:t>
            </w:r>
            <w:proofErr w:type="spellEnd"/>
            <w:r>
              <w:rPr>
                <w:rFonts w:eastAsia="Times New Roman" w:cs="Times New Roman"/>
                <w:szCs w:val="24"/>
              </w:rPr>
              <w:t xml:space="preserve"> </w:t>
            </w:r>
            <w:proofErr w:type="spellStart"/>
            <w:r>
              <w:rPr>
                <w:rFonts w:eastAsia="Times New Roman" w:cs="Times New Roman"/>
                <w:szCs w:val="24"/>
              </w:rPr>
              <w:t>Pharmaceuticals</w:t>
            </w:r>
            <w:proofErr w:type="spellEnd"/>
            <w:r>
              <w:rPr>
                <w:rFonts w:eastAsia="Times New Roman" w:cs="Times New Roman"/>
                <w:szCs w:val="24"/>
              </w:rPr>
              <w:t xml:space="preserve"> LP, USA; </w:t>
            </w:r>
            <w:proofErr w:type="spellStart"/>
            <w:r>
              <w:rPr>
                <w:rFonts w:eastAsia="Times New Roman" w:cs="Times New Roman"/>
                <w:szCs w:val="24"/>
              </w:rPr>
              <w:t>Fisher</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w:t>
            </w:r>
            <w:proofErr w:type="spellStart"/>
            <w:r>
              <w:rPr>
                <w:rFonts w:eastAsia="Times New Roman" w:cs="Times New Roman"/>
                <w:szCs w:val="24"/>
              </w:rPr>
              <w:t>Inc</w:t>
            </w:r>
            <w:proofErr w:type="spellEnd"/>
            <w:r>
              <w:rPr>
                <w:rFonts w:eastAsia="Times New Roman" w:cs="Times New Roman"/>
                <w:szCs w:val="24"/>
              </w:rPr>
              <w:t xml:space="preserve">., USA; </w:t>
            </w:r>
          </w:p>
          <w:p w:rsidR="00314F89" w:rsidRDefault="00314F89" w:rsidP="00314F89">
            <w:pPr>
              <w:jc w:val="both"/>
              <w:rPr>
                <w:rFonts w:eastAsia="Times New Roman" w:cs="Times New Roman"/>
                <w:szCs w:val="24"/>
              </w:rPr>
            </w:pPr>
            <w:r>
              <w:rPr>
                <w:rFonts w:eastAsia="Times New Roman" w:cs="Times New Roman"/>
                <w:szCs w:val="24"/>
              </w:rPr>
              <w:t xml:space="preserve">Плацебо до </w:t>
            </w:r>
            <w:proofErr w:type="spellStart"/>
            <w:r>
              <w:rPr>
                <w:rFonts w:eastAsia="Times New Roman" w:cs="Times New Roman"/>
                <w:szCs w:val="24"/>
              </w:rPr>
              <w:t>Форксіга</w:t>
            </w:r>
            <w:proofErr w:type="spellEnd"/>
            <w:r>
              <w:rPr>
                <w:rFonts w:eastAsia="Times New Roman" w:cs="Times New Roman"/>
                <w:szCs w:val="24"/>
              </w:rPr>
              <w:t xml:space="preserve"> (</w:t>
            </w:r>
            <w:proofErr w:type="spellStart"/>
            <w:r>
              <w:rPr>
                <w:rFonts w:eastAsia="Times New Roman" w:cs="Times New Roman"/>
                <w:szCs w:val="24"/>
              </w:rPr>
              <w:t>Forxiga</w:t>
            </w:r>
            <w:proofErr w:type="spellEnd"/>
            <w:r>
              <w:rPr>
                <w:rFonts w:eastAsia="Times New Roman" w:cs="Times New Roman"/>
                <w:szCs w:val="24"/>
              </w:rPr>
              <w:t>)/</w:t>
            </w:r>
            <w:proofErr w:type="spellStart"/>
            <w:r>
              <w:rPr>
                <w:rFonts w:eastAsia="Times New Roman" w:cs="Times New Roman"/>
                <w:szCs w:val="24"/>
              </w:rPr>
              <w:t>Дапагліфлозин</w:t>
            </w:r>
            <w:proofErr w:type="spellEnd"/>
            <w:r>
              <w:rPr>
                <w:rFonts w:eastAsia="Times New Roman" w:cs="Times New Roman"/>
                <w:szCs w:val="24"/>
              </w:rPr>
              <w:t xml:space="preserve"> (</w:t>
            </w:r>
            <w:proofErr w:type="spellStart"/>
            <w:r>
              <w:rPr>
                <w:rFonts w:eastAsia="Times New Roman" w:cs="Times New Roman"/>
                <w:szCs w:val="24"/>
              </w:rPr>
              <w:t>Dapagliflozin</w:t>
            </w:r>
            <w:proofErr w:type="spellEnd"/>
            <w:r>
              <w:rPr>
                <w:rFonts w:eastAsia="Times New Roman" w:cs="Times New Roman"/>
                <w:szCs w:val="24"/>
              </w:rPr>
              <w:t xml:space="preserve">), таблетки, вкриті плівковою оболонкою; </w:t>
            </w:r>
            <w:proofErr w:type="spellStart"/>
            <w:r>
              <w:rPr>
                <w:rFonts w:eastAsia="Times New Roman" w:cs="Times New Roman"/>
                <w:szCs w:val="24"/>
              </w:rPr>
              <w:t>Fisher</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w:t>
            </w:r>
            <w:proofErr w:type="spellStart"/>
            <w:r>
              <w:rPr>
                <w:rFonts w:eastAsia="Times New Roman" w:cs="Times New Roman"/>
                <w:szCs w:val="24"/>
              </w:rPr>
              <w:t>Inc</w:t>
            </w:r>
            <w:proofErr w:type="spellEnd"/>
            <w:r>
              <w:rPr>
                <w:rFonts w:eastAsia="Times New Roman" w:cs="Times New Roman"/>
                <w:szCs w:val="24"/>
              </w:rPr>
              <w:t xml:space="preserve">., </w:t>
            </w:r>
            <w:proofErr w:type="spellStart"/>
            <w:r>
              <w:rPr>
                <w:rFonts w:eastAsia="Times New Roman" w:cs="Times New Roman"/>
                <w:szCs w:val="24"/>
              </w:rPr>
              <w:t>United</w:t>
            </w:r>
            <w:proofErr w:type="spellEnd"/>
            <w:r>
              <w:rPr>
                <w:rFonts w:eastAsia="Times New Roman" w:cs="Times New Roman"/>
                <w:szCs w:val="24"/>
              </w:rPr>
              <w:t xml:space="preserve"> </w:t>
            </w:r>
            <w:proofErr w:type="spellStart"/>
            <w:r>
              <w:rPr>
                <w:rFonts w:eastAsia="Times New Roman" w:cs="Times New Roman"/>
                <w:szCs w:val="24"/>
              </w:rPr>
              <w:t>States</w:t>
            </w:r>
            <w:proofErr w:type="spellEnd"/>
            <w:r>
              <w:rPr>
                <w:rFonts w:eastAsia="Times New Roman" w:cs="Times New Roman"/>
                <w:szCs w:val="24"/>
              </w:rPr>
              <w:t xml:space="preserve">; </w:t>
            </w:r>
            <w:proofErr w:type="spellStart"/>
            <w:r>
              <w:rPr>
                <w:rFonts w:eastAsia="Times New Roman" w:cs="Times New Roman"/>
                <w:szCs w:val="24"/>
              </w:rPr>
              <w:t>Fisher</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UK </w:t>
            </w:r>
            <w:proofErr w:type="spellStart"/>
            <w:r>
              <w:rPr>
                <w:rFonts w:eastAsia="Times New Roman" w:cs="Times New Roman"/>
                <w:szCs w:val="24"/>
              </w:rPr>
              <w:t>Limited</w:t>
            </w:r>
            <w:proofErr w:type="spellEnd"/>
            <w:r>
              <w:rPr>
                <w:rFonts w:eastAsia="Times New Roman" w:cs="Times New Roman"/>
                <w:szCs w:val="24"/>
              </w:rPr>
              <w:t xml:space="preserve">, </w:t>
            </w:r>
            <w:proofErr w:type="spellStart"/>
            <w:r>
              <w:rPr>
                <w:rFonts w:eastAsia="Times New Roman" w:cs="Times New Roman"/>
                <w:szCs w:val="24"/>
              </w:rPr>
              <w:t>United</w:t>
            </w:r>
            <w:proofErr w:type="spellEnd"/>
            <w:r>
              <w:rPr>
                <w:rFonts w:eastAsia="Times New Roman" w:cs="Times New Roman"/>
                <w:szCs w:val="24"/>
              </w:rPr>
              <w:t xml:space="preserve"> </w:t>
            </w:r>
            <w:proofErr w:type="spellStart"/>
            <w:r>
              <w:rPr>
                <w:rFonts w:eastAsia="Times New Roman" w:cs="Times New Roman"/>
                <w:szCs w:val="24"/>
              </w:rPr>
              <w:t>Kingdom</w:t>
            </w:r>
            <w:proofErr w:type="spellEnd"/>
            <w:r>
              <w:rPr>
                <w:rFonts w:eastAsia="Times New Roman" w:cs="Times New Roman"/>
                <w:szCs w:val="24"/>
              </w:rPr>
              <w:t xml:space="preserve">; </w:t>
            </w:r>
            <w:proofErr w:type="spellStart"/>
            <w:r>
              <w:rPr>
                <w:rFonts w:eastAsia="Times New Roman" w:cs="Times New Roman"/>
                <w:szCs w:val="24"/>
              </w:rPr>
              <w:t>AstraZeneca</w:t>
            </w:r>
            <w:proofErr w:type="spellEnd"/>
            <w:r>
              <w:rPr>
                <w:rFonts w:eastAsia="Times New Roman" w:cs="Times New Roman"/>
                <w:szCs w:val="24"/>
              </w:rPr>
              <w:t xml:space="preserve"> AB, </w:t>
            </w:r>
            <w:proofErr w:type="spellStart"/>
            <w:r>
              <w:rPr>
                <w:rFonts w:eastAsia="Times New Roman" w:cs="Times New Roman"/>
                <w:szCs w:val="24"/>
              </w:rPr>
              <w:t>Sweden</w:t>
            </w:r>
            <w:proofErr w:type="spellEnd"/>
            <w:r>
              <w:rPr>
                <w:rFonts w:eastAsia="Times New Roman" w:cs="Times New Roman"/>
                <w:szCs w:val="24"/>
              </w:rPr>
              <w:t xml:space="preserve">; ASTRAZENECA UK LIMITED - MACCLESFIELD DEVELOPMENT, UNITED KINGDOM; </w:t>
            </w:r>
            <w:proofErr w:type="spellStart"/>
            <w:r>
              <w:rPr>
                <w:rFonts w:eastAsia="Times New Roman" w:cs="Times New Roman"/>
                <w:szCs w:val="24"/>
              </w:rPr>
              <w:t>AstraZeneca</w:t>
            </w:r>
            <w:proofErr w:type="spellEnd"/>
            <w:r>
              <w:rPr>
                <w:rFonts w:eastAsia="Times New Roman" w:cs="Times New Roman"/>
                <w:szCs w:val="24"/>
              </w:rPr>
              <w:t xml:space="preserve"> </w:t>
            </w:r>
            <w:proofErr w:type="spellStart"/>
            <w:r>
              <w:rPr>
                <w:rFonts w:eastAsia="Times New Roman" w:cs="Times New Roman"/>
                <w:szCs w:val="24"/>
              </w:rPr>
              <w:t>Pharmaceuticals</w:t>
            </w:r>
            <w:proofErr w:type="spellEnd"/>
            <w:r>
              <w:rPr>
                <w:rFonts w:eastAsia="Times New Roman" w:cs="Times New Roman"/>
                <w:szCs w:val="24"/>
              </w:rPr>
              <w:t xml:space="preserve"> LP, USA; </w:t>
            </w:r>
            <w:proofErr w:type="spellStart"/>
            <w:r>
              <w:rPr>
                <w:rFonts w:eastAsia="Times New Roman" w:cs="Times New Roman"/>
                <w:szCs w:val="24"/>
              </w:rPr>
              <w:t>Fisher</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w:t>
            </w:r>
            <w:proofErr w:type="spellStart"/>
            <w:r>
              <w:rPr>
                <w:rFonts w:eastAsia="Times New Roman" w:cs="Times New Roman"/>
                <w:szCs w:val="24"/>
              </w:rPr>
              <w:t>Inc</w:t>
            </w:r>
            <w:proofErr w:type="spellEnd"/>
            <w:r>
              <w:rPr>
                <w:rFonts w:eastAsia="Times New Roman" w:cs="Times New Roman"/>
                <w:szCs w:val="24"/>
              </w:rPr>
              <w:t>., USA</w:t>
            </w:r>
          </w:p>
        </w:tc>
      </w:tr>
      <w:tr w:rsidR="00314F89" w:rsidTr="00B3341C">
        <w:trPr>
          <w:trHeight w:val="1560"/>
        </w:trPr>
        <w:tc>
          <w:tcPr>
            <w:tcW w:w="3823" w:type="dxa"/>
            <w:tcBorders>
              <w:top w:val="single" w:sz="4" w:space="0" w:color="auto"/>
              <w:left w:val="single" w:sz="4" w:space="0" w:color="auto"/>
              <w:bottom w:val="single" w:sz="4" w:space="0" w:color="auto"/>
              <w:right w:val="single" w:sz="4" w:space="0" w:color="auto"/>
            </w:tcBorders>
            <w:hideMark/>
          </w:tcPr>
          <w:p w:rsidR="00314F89" w:rsidRDefault="00314F89" w:rsidP="00314F89">
            <w:pPr>
              <w:rPr>
                <w:szCs w:val="24"/>
                <w:lang w:val="ru-RU"/>
              </w:rPr>
            </w:pPr>
            <w:proofErr w:type="spellStart"/>
            <w:r>
              <w:rPr>
                <w:rFonts w:eastAsia="Times New Roman"/>
                <w:szCs w:val="24"/>
                <w:lang w:val="ru-RU"/>
              </w:rPr>
              <w:t>Відповідальний</w:t>
            </w:r>
            <w:proofErr w:type="spellEnd"/>
            <w:r>
              <w:rPr>
                <w:rFonts w:eastAsia="Times New Roman"/>
                <w:szCs w:val="24"/>
                <w:lang w:val="ru-RU"/>
              </w:rPr>
              <w:t xml:space="preserve"> (і) </w:t>
            </w:r>
            <w:proofErr w:type="spellStart"/>
            <w:r>
              <w:rPr>
                <w:rFonts w:eastAsia="Times New Roman"/>
                <w:szCs w:val="24"/>
                <w:lang w:val="ru-RU"/>
              </w:rPr>
              <w:t>дослідник</w:t>
            </w:r>
            <w:proofErr w:type="spellEnd"/>
            <w:r>
              <w:rPr>
                <w:rFonts w:eastAsia="Times New Roman"/>
                <w:szCs w:val="24"/>
                <w:lang w:val="ru-RU"/>
              </w:rPr>
              <w:t xml:space="preserve"> (и) та </w:t>
            </w:r>
            <w:proofErr w:type="spellStart"/>
            <w:r>
              <w:rPr>
                <w:rFonts w:eastAsia="Times New Roman"/>
                <w:szCs w:val="24"/>
                <w:lang w:val="ru-RU"/>
              </w:rPr>
              <w:t>місце</w:t>
            </w:r>
            <w:proofErr w:type="spellEnd"/>
            <w:r>
              <w:rPr>
                <w:rFonts w:eastAsia="Times New Roman"/>
                <w:szCs w:val="24"/>
                <w:lang w:val="ru-RU"/>
              </w:rPr>
              <w:t xml:space="preserve"> (я)</w:t>
            </w:r>
            <w:r>
              <w:rPr>
                <w:szCs w:val="24"/>
                <w:lang w:val="ru-RU"/>
              </w:rPr>
              <w:t xml:space="preserve"> </w:t>
            </w:r>
            <w:proofErr w:type="spellStart"/>
            <w:r>
              <w:rPr>
                <w:szCs w:val="24"/>
                <w:lang w:val="ru-RU"/>
              </w:rPr>
              <w:t>проведення</w:t>
            </w:r>
            <w:proofErr w:type="spellEnd"/>
            <w:r>
              <w:rPr>
                <w:szCs w:val="24"/>
                <w:lang w:val="ru-RU"/>
              </w:rPr>
              <w:t xml:space="preserve"> </w:t>
            </w:r>
            <w:proofErr w:type="spellStart"/>
            <w:r>
              <w:rPr>
                <w:szCs w:val="24"/>
                <w:lang w:val="ru-RU"/>
              </w:rPr>
              <w:t>випробування</w:t>
            </w:r>
            <w:proofErr w:type="spellEnd"/>
            <w:r>
              <w:rPr>
                <w:szCs w:val="24"/>
                <w:lang w:val="ru-RU"/>
              </w:rPr>
              <w:t xml:space="preserve"> в </w:t>
            </w:r>
            <w:proofErr w:type="spellStart"/>
            <w:r>
              <w:rPr>
                <w:szCs w:val="24"/>
                <w:lang w:val="ru-RU"/>
              </w:rPr>
              <w:t>Україні</w:t>
            </w:r>
            <w:proofErr w:type="spellEnd"/>
            <w:r>
              <w:rPr>
                <w:szCs w:val="24"/>
                <w:lang w:val="ru-RU"/>
              </w:rPr>
              <w:t xml:space="preserve"> </w:t>
            </w:r>
          </w:p>
        </w:tc>
        <w:tc>
          <w:tcPr>
            <w:tcW w:w="9633" w:type="dxa"/>
            <w:tcBorders>
              <w:top w:val="single" w:sz="4" w:space="0" w:color="auto"/>
              <w:left w:val="single" w:sz="4" w:space="0" w:color="auto"/>
              <w:bottom w:val="single" w:sz="4" w:space="0" w:color="auto"/>
              <w:right w:val="single" w:sz="4" w:space="0" w:color="auto"/>
            </w:tcBorders>
            <w:hideMark/>
          </w:tcPr>
          <w:p w:rsidR="00314F89" w:rsidRPr="003E01E0" w:rsidRDefault="00314F89" w:rsidP="00314F89">
            <w:pPr>
              <w:jc w:val="both"/>
              <w:rPr>
                <w:rFonts w:eastAsia="Times New Roman" w:cs="Times New Roman"/>
                <w:szCs w:val="24"/>
              </w:rPr>
            </w:pPr>
            <w:r>
              <w:rPr>
                <w:rFonts w:eastAsia="Times New Roman" w:cs="Times New Roman"/>
                <w:szCs w:val="24"/>
              </w:rPr>
              <w:t>1</w:t>
            </w:r>
            <w:r>
              <w:rPr>
                <w:rFonts w:eastAsia="Times New Roman" w:cs="Times New Roman"/>
                <w:szCs w:val="24"/>
                <w:lang w:val="ru-RU"/>
              </w:rPr>
              <w:t>)</w:t>
            </w:r>
            <w:r>
              <w:rPr>
                <w:rFonts w:eastAsia="Times New Roman" w:cs="Times New Roman"/>
                <w:szCs w:val="24"/>
              </w:rPr>
              <w:t xml:space="preserve"> </w:t>
            </w:r>
            <w:proofErr w:type="spellStart"/>
            <w:r w:rsidRPr="003E01E0">
              <w:rPr>
                <w:rFonts w:eastAsia="Times New Roman" w:cs="Times New Roman"/>
                <w:szCs w:val="24"/>
              </w:rPr>
              <w:t>д.м.н</w:t>
            </w:r>
            <w:proofErr w:type="spellEnd"/>
            <w:r w:rsidRPr="003E01E0">
              <w:rPr>
                <w:rFonts w:eastAsia="Times New Roman" w:cs="Times New Roman"/>
                <w:szCs w:val="24"/>
              </w:rPr>
              <w:t xml:space="preserve">., проф. </w:t>
            </w:r>
            <w:proofErr w:type="spellStart"/>
            <w:r w:rsidRPr="003E01E0">
              <w:rPr>
                <w:rFonts w:eastAsia="Times New Roman" w:cs="Times New Roman"/>
                <w:szCs w:val="24"/>
              </w:rPr>
              <w:t>Пентюк</w:t>
            </w:r>
            <w:proofErr w:type="spellEnd"/>
            <w:r w:rsidRPr="003E01E0">
              <w:rPr>
                <w:rFonts w:eastAsia="Times New Roman" w:cs="Times New Roman"/>
                <w:szCs w:val="24"/>
              </w:rPr>
              <w:t xml:space="preserve"> Н.О.</w:t>
            </w:r>
          </w:p>
          <w:p w:rsidR="00314F89" w:rsidRDefault="00314F89" w:rsidP="00314F89">
            <w:pPr>
              <w:jc w:val="both"/>
              <w:rPr>
                <w:rFonts w:eastAsia="Times New Roman" w:cs="Times New Roman"/>
                <w:szCs w:val="24"/>
              </w:rPr>
            </w:pPr>
            <w:r w:rsidRPr="003E01E0">
              <w:rPr>
                <w:rFonts w:eastAsia="Times New Roman" w:cs="Times New Roman"/>
                <w:szCs w:val="24"/>
              </w:rPr>
              <w:t>Комунальне некомерційне підприємство «Вінницька міська клінічна лікарня №1», клінічне терапевтичне відділення №1, Вінницький національний медичний університет                                 ім. М.І. Пирогова, кафедра пропедевтики внутрішньої медицини, м. Вінниця</w:t>
            </w:r>
          </w:p>
          <w:p w:rsidR="00314F89" w:rsidRPr="003E01E0" w:rsidRDefault="00314F89" w:rsidP="00314F89">
            <w:pPr>
              <w:jc w:val="both"/>
              <w:rPr>
                <w:rFonts w:eastAsia="Times New Roman" w:cs="Times New Roman"/>
                <w:szCs w:val="24"/>
              </w:rPr>
            </w:pPr>
            <w:r>
              <w:rPr>
                <w:rFonts w:eastAsia="Times New Roman" w:cs="Times New Roman"/>
                <w:szCs w:val="24"/>
              </w:rPr>
              <w:t>2</w:t>
            </w:r>
            <w:r>
              <w:rPr>
                <w:rFonts w:eastAsia="Times New Roman" w:cs="Times New Roman"/>
                <w:szCs w:val="24"/>
                <w:lang w:val="ru-RU"/>
              </w:rPr>
              <w:t>)</w:t>
            </w:r>
            <w:r>
              <w:rPr>
                <w:rFonts w:eastAsia="Times New Roman" w:cs="Times New Roman"/>
                <w:szCs w:val="24"/>
              </w:rPr>
              <w:t xml:space="preserve"> </w:t>
            </w:r>
            <w:r w:rsidRPr="003E01E0">
              <w:rPr>
                <w:rFonts w:eastAsia="Times New Roman" w:cs="Times New Roman"/>
                <w:szCs w:val="24"/>
              </w:rPr>
              <w:t xml:space="preserve">лікар </w:t>
            </w:r>
            <w:proofErr w:type="spellStart"/>
            <w:r w:rsidRPr="003E01E0">
              <w:rPr>
                <w:rFonts w:eastAsia="Times New Roman" w:cs="Times New Roman"/>
                <w:szCs w:val="24"/>
              </w:rPr>
              <w:t>Коломійчук</w:t>
            </w:r>
            <w:proofErr w:type="spellEnd"/>
            <w:r w:rsidRPr="003E01E0">
              <w:rPr>
                <w:rFonts w:eastAsia="Times New Roman" w:cs="Times New Roman"/>
                <w:szCs w:val="24"/>
              </w:rPr>
              <w:t xml:space="preserve"> Н.О.</w:t>
            </w:r>
          </w:p>
          <w:p w:rsidR="00314F89" w:rsidRDefault="00314F89" w:rsidP="00314F89">
            <w:pPr>
              <w:jc w:val="both"/>
              <w:rPr>
                <w:rFonts w:eastAsia="Times New Roman" w:cs="Times New Roman"/>
                <w:szCs w:val="24"/>
              </w:rPr>
            </w:pPr>
            <w:r w:rsidRPr="003E01E0">
              <w:rPr>
                <w:rFonts w:eastAsia="Times New Roman" w:cs="Times New Roman"/>
                <w:szCs w:val="24"/>
              </w:rPr>
              <w:t>Комунальне некомерційне підприємство «Медичний центр міста Києва» виконавчого</w:t>
            </w:r>
          </w:p>
        </w:tc>
      </w:tr>
    </w:tbl>
    <w:p w:rsidR="00B3341C" w:rsidRDefault="00B3341C">
      <w:r>
        <w:br w:type="page"/>
      </w:r>
    </w:p>
    <w:p w:rsidR="00B3341C" w:rsidRDefault="00B3341C">
      <w:r>
        <w:lastRenderedPageBreak/>
        <w:t xml:space="preserve">                                                                                                                 2                                                                  продовження додатка 2</w:t>
      </w:r>
    </w:p>
    <w:p w:rsidR="00B3341C" w:rsidRDefault="00B3341C"/>
    <w:tbl>
      <w:tblPr>
        <w:tblStyle w:val="af1"/>
        <w:tblW w:w="0" w:type="auto"/>
        <w:tblInd w:w="0" w:type="dxa"/>
        <w:tblLook w:val="04A0" w:firstRow="1" w:lastRow="0" w:firstColumn="1" w:lastColumn="0" w:noHBand="0" w:noVBand="1"/>
      </w:tblPr>
      <w:tblGrid>
        <w:gridCol w:w="3823"/>
        <w:gridCol w:w="9633"/>
      </w:tblGrid>
      <w:tr w:rsidR="00B3341C">
        <w:trPr>
          <w:trHeight w:val="915"/>
        </w:trPr>
        <w:tc>
          <w:tcPr>
            <w:tcW w:w="3823" w:type="dxa"/>
            <w:tcBorders>
              <w:top w:val="single" w:sz="4" w:space="0" w:color="auto"/>
              <w:left w:val="single" w:sz="4" w:space="0" w:color="auto"/>
              <w:bottom w:val="single" w:sz="4" w:space="0" w:color="auto"/>
              <w:right w:val="single" w:sz="4" w:space="0" w:color="auto"/>
            </w:tcBorders>
          </w:tcPr>
          <w:p w:rsidR="00B3341C" w:rsidRDefault="00B3341C" w:rsidP="00314F89">
            <w:pPr>
              <w:rPr>
                <w:rFonts w:eastAsia="Times New Roman"/>
                <w:szCs w:val="24"/>
                <w:lang w:val="ru-RU"/>
              </w:rPr>
            </w:pPr>
          </w:p>
        </w:tc>
        <w:tc>
          <w:tcPr>
            <w:tcW w:w="9633" w:type="dxa"/>
            <w:tcBorders>
              <w:top w:val="single" w:sz="4" w:space="0" w:color="auto"/>
              <w:left w:val="single" w:sz="4" w:space="0" w:color="auto"/>
              <w:bottom w:val="single" w:sz="4" w:space="0" w:color="auto"/>
              <w:right w:val="single" w:sz="4" w:space="0" w:color="auto"/>
            </w:tcBorders>
          </w:tcPr>
          <w:p w:rsidR="00B3341C" w:rsidRDefault="00B3341C" w:rsidP="00314F89">
            <w:pPr>
              <w:jc w:val="both"/>
              <w:rPr>
                <w:rFonts w:eastAsia="Times New Roman" w:cs="Times New Roman"/>
                <w:szCs w:val="24"/>
              </w:rPr>
            </w:pPr>
            <w:r w:rsidRPr="003E01E0">
              <w:rPr>
                <w:rFonts w:eastAsia="Times New Roman" w:cs="Times New Roman"/>
                <w:szCs w:val="24"/>
              </w:rPr>
              <w:t xml:space="preserve"> органу Київської міської ради (Київської міської державної адміністрації), Лікувальний підрозділ №2, відділення госпітальної нефрології та діалізу №2 з палатою інтенсивної терапії, м. Київ</w:t>
            </w:r>
          </w:p>
          <w:p w:rsidR="00B3341C" w:rsidRPr="003E01E0" w:rsidRDefault="00B3341C" w:rsidP="00314F89">
            <w:pPr>
              <w:jc w:val="both"/>
              <w:rPr>
                <w:rFonts w:eastAsia="Times New Roman" w:cs="Times New Roman"/>
                <w:szCs w:val="24"/>
              </w:rPr>
            </w:pPr>
            <w:r>
              <w:rPr>
                <w:rFonts w:eastAsia="Times New Roman" w:cs="Times New Roman"/>
                <w:szCs w:val="24"/>
              </w:rPr>
              <w:t>3</w:t>
            </w:r>
            <w:r>
              <w:rPr>
                <w:rFonts w:eastAsia="Times New Roman" w:cs="Times New Roman"/>
                <w:szCs w:val="24"/>
                <w:lang w:val="ru-RU"/>
              </w:rPr>
              <w:t>)</w:t>
            </w:r>
            <w:r>
              <w:rPr>
                <w:rFonts w:eastAsia="Times New Roman" w:cs="Times New Roman"/>
                <w:szCs w:val="24"/>
              </w:rPr>
              <w:t xml:space="preserve"> </w:t>
            </w:r>
            <w:proofErr w:type="spellStart"/>
            <w:r w:rsidRPr="003E01E0">
              <w:rPr>
                <w:rFonts w:eastAsia="Times New Roman" w:cs="Times New Roman"/>
                <w:szCs w:val="24"/>
              </w:rPr>
              <w:t>к.м.н</w:t>
            </w:r>
            <w:proofErr w:type="spellEnd"/>
            <w:r w:rsidRPr="003E01E0">
              <w:rPr>
                <w:rFonts w:eastAsia="Times New Roman" w:cs="Times New Roman"/>
                <w:szCs w:val="24"/>
              </w:rPr>
              <w:t>., доц. Стрижак В.В.</w:t>
            </w:r>
          </w:p>
          <w:p w:rsidR="00B3341C" w:rsidRDefault="00B3341C" w:rsidP="00314F89">
            <w:pPr>
              <w:jc w:val="both"/>
              <w:rPr>
                <w:rFonts w:eastAsia="Times New Roman" w:cs="Times New Roman"/>
                <w:szCs w:val="24"/>
              </w:rPr>
            </w:pPr>
            <w:r w:rsidRPr="003E01E0">
              <w:rPr>
                <w:rFonts w:eastAsia="Times New Roman" w:cs="Times New Roman"/>
                <w:szCs w:val="24"/>
              </w:rPr>
              <w:t>Комунальне некомерційне підприємство «Закарпатська обласна клінічна лікарня імені Андрія Новака» Закарпатської обласної ради, відділення нефрології та програмного гемод</w:t>
            </w:r>
            <w:r>
              <w:rPr>
                <w:rFonts w:eastAsia="Times New Roman" w:cs="Times New Roman"/>
                <w:szCs w:val="24"/>
              </w:rPr>
              <w:t xml:space="preserve">іалізу, </w:t>
            </w:r>
            <w:r w:rsidRPr="003E01E0">
              <w:rPr>
                <w:rFonts w:eastAsia="Times New Roman" w:cs="Times New Roman"/>
                <w:szCs w:val="24"/>
              </w:rPr>
              <w:t>м. Ужгород</w:t>
            </w:r>
          </w:p>
        </w:tc>
      </w:tr>
      <w:tr w:rsidR="005B772E">
        <w:tc>
          <w:tcPr>
            <w:tcW w:w="3823" w:type="dxa"/>
            <w:tcBorders>
              <w:top w:val="single" w:sz="4" w:space="0" w:color="auto"/>
              <w:left w:val="single" w:sz="4" w:space="0" w:color="auto"/>
              <w:bottom w:val="single" w:sz="4" w:space="0" w:color="auto"/>
              <w:right w:val="single" w:sz="4" w:space="0" w:color="auto"/>
            </w:tcBorders>
            <w:hideMark/>
          </w:tcPr>
          <w:p w:rsidR="005B772E" w:rsidRDefault="002C336D">
            <w:pPr>
              <w:rPr>
                <w:szCs w:val="24"/>
                <w:lang w:val="ru-RU"/>
              </w:rPr>
            </w:pPr>
            <w:proofErr w:type="spellStart"/>
            <w:r>
              <w:rPr>
                <w:szCs w:val="24"/>
                <w:lang w:val="ru-RU"/>
              </w:rPr>
              <w:t>Препарати</w:t>
            </w:r>
            <w:proofErr w:type="spellEnd"/>
            <w:r>
              <w:rPr>
                <w:szCs w:val="24"/>
                <w:lang w:val="ru-RU"/>
              </w:rPr>
              <w:t xml:space="preserve"> </w:t>
            </w:r>
            <w:proofErr w:type="spellStart"/>
            <w:r>
              <w:rPr>
                <w:szCs w:val="24"/>
                <w:lang w:val="ru-RU"/>
              </w:rPr>
              <w:t>порівняння</w:t>
            </w:r>
            <w:proofErr w:type="spellEnd"/>
            <w:r>
              <w:rPr>
                <w:szCs w:val="24"/>
                <w:lang w:val="ru-RU"/>
              </w:rPr>
              <w:t xml:space="preserve">, </w:t>
            </w:r>
            <w:proofErr w:type="spellStart"/>
            <w:r>
              <w:rPr>
                <w:szCs w:val="24"/>
                <w:lang w:val="ru-RU"/>
              </w:rPr>
              <w:t>виробник</w:t>
            </w:r>
            <w:proofErr w:type="spellEnd"/>
            <w:r>
              <w:rPr>
                <w:szCs w:val="24"/>
                <w:lang w:val="ru-RU"/>
              </w:rPr>
              <w:t xml:space="preserve"> та </w:t>
            </w:r>
            <w:proofErr w:type="spellStart"/>
            <w:r>
              <w:rPr>
                <w:szCs w:val="24"/>
                <w:lang w:val="ru-RU"/>
              </w:rPr>
              <w:t>країна</w:t>
            </w:r>
            <w:proofErr w:type="spellEnd"/>
          </w:p>
        </w:tc>
        <w:tc>
          <w:tcPr>
            <w:tcW w:w="9633" w:type="dxa"/>
            <w:tcBorders>
              <w:top w:val="single" w:sz="4" w:space="0" w:color="auto"/>
              <w:left w:val="single" w:sz="4" w:space="0" w:color="auto"/>
              <w:bottom w:val="single" w:sz="4" w:space="0" w:color="auto"/>
              <w:right w:val="single" w:sz="4" w:space="0" w:color="auto"/>
            </w:tcBorders>
            <w:hideMark/>
          </w:tcPr>
          <w:p w:rsidR="005B772E" w:rsidRDefault="002C336D">
            <w:pPr>
              <w:jc w:val="both"/>
            </w:pPr>
            <w:r>
              <w:rPr>
                <w:rFonts w:cstheme="minorBidi"/>
              </w:rPr>
              <w:t xml:space="preserve">― </w:t>
            </w:r>
          </w:p>
        </w:tc>
      </w:tr>
      <w:tr w:rsidR="00314F89">
        <w:tc>
          <w:tcPr>
            <w:tcW w:w="3823" w:type="dxa"/>
            <w:tcBorders>
              <w:top w:val="single" w:sz="4" w:space="0" w:color="auto"/>
              <w:left w:val="single" w:sz="4" w:space="0" w:color="auto"/>
              <w:bottom w:val="single" w:sz="4" w:space="0" w:color="auto"/>
              <w:right w:val="single" w:sz="4" w:space="0" w:color="auto"/>
            </w:tcBorders>
            <w:hideMark/>
          </w:tcPr>
          <w:p w:rsidR="00314F89" w:rsidRDefault="00314F89" w:rsidP="00314F89">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314F89" w:rsidRDefault="00314F89" w:rsidP="00314F89">
            <w:pPr>
              <w:jc w:val="both"/>
              <w:rPr>
                <w:rFonts w:eastAsia="Times New Roman" w:cs="Times New Roman"/>
                <w:szCs w:val="24"/>
              </w:rPr>
            </w:pPr>
            <w:r>
              <w:rPr>
                <w:rFonts w:eastAsia="Times New Roman" w:cs="Times New Roman"/>
                <w:szCs w:val="24"/>
              </w:rPr>
              <w:t>Компанія, яка діє за довіреністю, яку надав спонсор чи заявник на ввезення досліджуваних лікарських засобів та супутніх матеріалів: ТОВ «АГЕНЦІЯ «С.М.О.-УКРАЇНА»</w:t>
            </w:r>
          </w:p>
        </w:tc>
      </w:tr>
    </w:tbl>
    <w:p w:rsidR="005B772E" w:rsidRDefault="005B772E"/>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5B772E">
        <w:tc>
          <w:tcPr>
            <w:tcW w:w="5670" w:type="dxa"/>
            <w:tcMar>
              <w:top w:w="0" w:type="dxa"/>
              <w:left w:w="108" w:type="dxa"/>
              <w:bottom w:w="0" w:type="dxa"/>
              <w:right w:w="108" w:type="dxa"/>
            </w:tcMar>
            <w:hideMark/>
          </w:tcPr>
          <w:p w:rsidR="005B772E" w:rsidRDefault="002C336D">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5B772E" w:rsidRDefault="005B772E">
            <w:pPr>
              <w:jc w:val="center"/>
            </w:pPr>
          </w:p>
        </w:tc>
        <w:tc>
          <w:tcPr>
            <w:tcW w:w="284" w:type="dxa"/>
            <w:tcMar>
              <w:top w:w="0" w:type="dxa"/>
              <w:left w:w="108" w:type="dxa"/>
              <w:bottom w:w="0" w:type="dxa"/>
              <w:right w:w="108" w:type="dxa"/>
            </w:tcMar>
          </w:tcPr>
          <w:p w:rsidR="005B772E" w:rsidRDefault="005B772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5B772E" w:rsidRDefault="002C336D">
            <w:pPr>
              <w:jc w:val="center"/>
              <w:rPr>
                <w:b/>
                <w:bCs/>
                <w:iCs/>
              </w:rPr>
            </w:pPr>
            <w:r>
              <w:rPr>
                <w:rStyle w:val="cs72f7c9c5"/>
              </w:rPr>
              <w:t>Олександр ГРІЦЕНКО</w:t>
            </w:r>
          </w:p>
        </w:tc>
      </w:tr>
      <w:tr w:rsidR="005B772E">
        <w:tc>
          <w:tcPr>
            <w:tcW w:w="5670" w:type="dxa"/>
            <w:tcMar>
              <w:top w:w="0" w:type="dxa"/>
              <w:left w:w="108" w:type="dxa"/>
              <w:bottom w:w="0" w:type="dxa"/>
              <w:right w:w="108" w:type="dxa"/>
            </w:tcMar>
          </w:tcPr>
          <w:p w:rsidR="005B772E" w:rsidRDefault="005B772E"/>
        </w:tc>
        <w:tc>
          <w:tcPr>
            <w:tcW w:w="2835" w:type="dxa"/>
            <w:tcMar>
              <w:top w:w="0" w:type="dxa"/>
              <w:left w:w="108" w:type="dxa"/>
              <w:bottom w:w="0" w:type="dxa"/>
              <w:right w:w="108" w:type="dxa"/>
            </w:tcMar>
            <w:hideMark/>
          </w:tcPr>
          <w:p w:rsidR="005B772E" w:rsidRDefault="002C336D">
            <w:pPr>
              <w:jc w:val="center"/>
              <w:rPr>
                <w:szCs w:val="24"/>
              </w:rPr>
            </w:pPr>
            <w:r>
              <w:rPr>
                <w:szCs w:val="24"/>
                <w:vertAlign w:val="superscript"/>
              </w:rPr>
              <w:t>(підпис)</w:t>
            </w:r>
          </w:p>
        </w:tc>
        <w:tc>
          <w:tcPr>
            <w:tcW w:w="284" w:type="dxa"/>
            <w:tcMar>
              <w:top w:w="0" w:type="dxa"/>
              <w:left w:w="108" w:type="dxa"/>
              <w:bottom w:w="0" w:type="dxa"/>
              <w:right w:w="108" w:type="dxa"/>
            </w:tcMar>
          </w:tcPr>
          <w:p w:rsidR="005B772E" w:rsidRDefault="005B772E">
            <w:pPr>
              <w:jc w:val="center"/>
              <w:rPr>
                <w:vertAlign w:val="superscript"/>
              </w:rPr>
            </w:pPr>
          </w:p>
        </w:tc>
        <w:tc>
          <w:tcPr>
            <w:tcW w:w="4678" w:type="dxa"/>
            <w:tcMar>
              <w:top w:w="0" w:type="dxa"/>
              <w:left w:w="108" w:type="dxa"/>
              <w:bottom w:w="0" w:type="dxa"/>
              <w:right w:w="108" w:type="dxa"/>
            </w:tcMar>
            <w:hideMark/>
          </w:tcPr>
          <w:p w:rsidR="005B772E" w:rsidRDefault="002C336D">
            <w:pPr>
              <w:jc w:val="center"/>
              <w:rPr>
                <w:vertAlign w:val="superscript"/>
              </w:rPr>
            </w:pPr>
            <w:r>
              <w:rPr>
                <w:vertAlign w:val="superscript"/>
              </w:rPr>
              <w:t>(Власне ім’я ПРІЗВИЩЕ)</w:t>
            </w:r>
          </w:p>
        </w:tc>
      </w:tr>
    </w:tbl>
    <w:p w:rsidR="005B772E" w:rsidRDefault="005B772E">
      <w:pPr>
        <w:tabs>
          <w:tab w:val="clear" w:pos="708"/>
        </w:tabs>
        <w:rPr>
          <w:b/>
          <w:lang w:eastAsia="en-US"/>
        </w:rPr>
        <w:sectPr w:rsidR="005B772E">
          <w:pgSz w:w="16838" w:h="11906" w:orient="landscape"/>
          <w:pgMar w:top="851" w:right="1245" w:bottom="851" w:left="2127" w:header="709" w:footer="709" w:gutter="0"/>
          <w:cols w:space="720"/>
          <w:titlePg/>
        </w:sectPr>
      </w:pPr>
    </w:p>
    <w:p w:rsidR="005B772E" w:rsidRDefault="002C336D">
      <w:r>
        <w:lastRenderedPageBreak/>
        <w:t xml:space="preserve">                                                                                                                                                         Додаток 3</w:t>
      </w:r>
    </w:p>
    <w:p w:rsidR="005B772E" w:rsidRDefault="00EE18AB">
      <w:pPr>
        <w:ind w:left="9214"/>
      </w:pPr>
      <w:r>
        <w:t>до наказу Міністерства охорони здоров’я</w:t>
      </w:r>
      <w:r>
        <w:rPr>
          <w:rFonts w:eastAsia="Times New Roman"/>
          <w:szCs w:val="24"/>
        </w:rPr>
        <w:t xml:space="preserve"> України «</w:t>
      </w:r>
      <w:r w:rsidRPr="00740DAE">
        <w:rPr>
          <w:rFonts w:eastAsia="Times New Roman"/>
          <w:szCs w:val="24"/>
        </w:rPr>
        <w:t>Про проведення клінічних</w:t>
      </w:r>
      <w:r>
        <w:rPr>
          <w:rFonts w:eastAsia="Times New Roman"/>
          <w:szCs w:val="24"/>
        </w:rPr>
        <w:t xml:space="preserve"> </w:t>
      </w:r>
      <w:r w:rsidRPr="00740DAE">
        <w:rPr>
          <w:rFonts w:eastAsia="Times New Roman"/>
          <w:szCs w:val="24"/>
        </w:rPr>
        <w:t>випробувань лікарських засобів та</w:t>
      </w:r>
      <w:r>
        <w:rPr>
          <w:rFonts w:eastAsia="Times New Roman"/>
          <w:szCs w:val="24"/>
        </w:rPr>
        <w:t xml:space="preserve"> </w:t>
      </w:r>
      <w:r w:rsidRPr="00740DAE">
        <w:rPr>
          <w:rFonts w:eastAsia="Times New Roman"/>
          <w:szCs w:val="24"/>
        </w:rPr>
        <w:t>затвердження суттєвих поправок</w:t>
      </w:r>
      <w:r>
        <w:rPr>
          <w:rFonts w:eastAsia="Times New Roman"/>
          <w:szCs w:val="24"/>
        </w:rPr>
        <w:t>»</w:t>
      </w:r>
    </w:p>
    <w:p w:rsidR="005B772E" w:rsidRDefault="0070271A">
      <w:pPr>
        <w:ind w:left="9214"/>
      </w:pPr>
      <w:r w:rsidRPr="0070271A">
        <w:rPr>
          <w:u w:val="single"/>
        </w:rPr>
        <w:t>02.12.2025</w:t>
      </w:r>
      <w:r>
        <w:t xml:space="preserve"> № </w:t>
      </w:r>
      <w:r w:rsidRPr="0070271A">
        <w:rPr>
          <w:u w:val="single"/>
        </w:rPr>
        <w:t>1832</w:t>
      </w:r>
    </w:p>
    <w:p w:rsidR="005B772E" w:rsidRDefault="005B772E">
      <w:pPr>
        <w:rPr>
          <w:lang w:val="ru-RU"/>
        </w:rPr>
      </w:pPr>
    </w:p>
    <w:tbl>
      <w:tblPr>
        <w:tblStyle w:val="af1"/>
        <w:tblW w:w="0" w:type="auto"/>
        <w:tblInd w:w="0" w:type="dxa"/>
        <w:tblLook w:val="04A0" w:firstRow="1" w:lastRow="0" w:firstColumn="1" w:lastColumn="0" w:noHBand="0" w:noVBand="1"/>
      </w:tblPr>
      <w:tblGrid>
        <w:gridCol w:w="3823"/>
        <w:gridCol w:w="9633"/>
      </w:tblGrid>
      <w:tr w:rsidR="005B772E">
        <w:tc>
          <w:tcPr>
            <w:tcW w:w="3823" w:type="dxa"/>
            <w:tcBorders>
              <w:top w:val="single" w:sz="4" w:space="0" w:color="auto"/>
              <w:left w:val="single" w:sz="4" w:space="0" w:color="auto"/>
              <w:bottom w:val="single" w:sz="4" w:space="0" w:color="auto"/>
              <w:right w:val="single" w:sz="4" w:space="0" w:color="auto"/>
            </w:tcBorders>
            <w:hideMark/>
          </w:tcPr>
          <w:p w:rsidR="005B772E" w:rsidRDefault="002C336D">
            <w:pPr>
              <w:rPr>
                <w:szCs w:val="24"/>
                <w:lang w:val="ru-RU"/>
              </w:rPr>
            </w:pPr>
            <w:proofErr w:type="spellStart"/>
            <w:r>
              <w:rPr>
                <w:szCs w:val="24"/>
                <w:lang w:val="ru-RU"/>
              </w:rPr>
              <w:t>Назва</w:t>
            </w:r>
            <w:proofErr w:type="spellEnd"/>
            <w:r>
              <w:rPr>
                <w:szCs w:val="24"/>
                <w:lang w:val="ru-RU"/>
              </w:rPr>
              <w:t xml:space="preserve"> </w:t>
            </w:r>
            <w:proofErr w:type="spellStart"/>
            <w:r>
              <w:rPr>
                <w:szCs w:val="24"/>
                <w:lang w:val="ru-RU"/>
              </w:rPr>
              <w:t>клінічного</w:t>
            </w:r>
            <w:proofErr w:type="spellEnd"/>
            <w:r>
              <w:rPr>
                <w:szCs w:val="24"/>
                <w:lang w:val="ru-RU"/>
              </w:rPr>
              <w:t xml:space="preserve"> </w:t>
            </w:r>
            <w:proofErr w:type="spellStart"/>
            <w:r>
              <w:rPr>
                <w:szCs w:val="24"/>
                <w:lang w:val="ru-RU"/>
              </w:rPr>
              <w:t>випробування</w:t>
            </w:r>
            <w:proofErr w:type="spellEnd"/>
            <w:r>
              <w:rPr>
                <w:szCs w:val="24"/>
                <w:lang w:val="ru-RU"/>
              </w:rPr>
              <w:t xml:space="preserve">, код, </w:t>
            </w:r>
            <w:proofErr w:type="spellStart"/>
            <w:r>
              <w:rPr>
                <w:szCs w:val="24"/>
                <w:lang w:val="ru-RU"/>
              </w:rPr>
              <w:t>версія</w:t>
            </w:r>
            <w:proofErr w:type="spellEnd"/>
            <w:r>
              <w:rPr>
                <w:szCs w:val="24"/>
                <w:lang w:val="ru-RU"/>
              </w:rPr>
              <w:t xml:space="preserve"> та дата</w:t>
            </w:r>
          </w:p>
        </w:tc>
        <w:tc>
          <w:tcPr>
            <w:tcW w:w="9633" w:type="dxa"/>
            <w:tcBorders>
              <w:top w:val="single" w:sz="4" w:space="0" w:color="auto"/>
              <w:left w:val="single" w:sz="4" w:space="0" w:color="auto"/>
              <w:bottom w:val="single" w:sz="4" w:space="0" w:color="auto"/>
              <w:right w:val="single" w:sz="4" w:space="0" w:color="auto"/>
            </w:tcBorders>
            <w:hideMark/>
          </w:tcPr>
          <w:p w:rsidR="005B772E" w:rsidRDefault="00F52A34">
            <w:pPr>
              <w:jc w:val="both"/>
              <w:rPr>
                <w:lang w:val="ru-RU"/>
              </w:rPr>
            </w:pPr>
            <w:r w:rsidRPr="00F52A34">
              <w:rPr>
                <w:color w:val="000000"/>
              </w:rPr>
              <w:t>«</w:t>
            </w:r>
            <w:r w:rsidR="002C336D">
              <w:t xml:space="preserve">Платформне дослідження ІІ фази з оцінки ефективності й безпечності антитіл тривалої дії при застосуванні в режимі </w:t>
            </w:r>
            <w:proofErr w:type="spellStart"/>
            <w:r w:rsidR="002C336D">
              <w:t>моно</w:t>
            </w:r>
            <w:proofErr w:type="spellEnd"/>
            <w:r w:rsidR="002C336D">
              <w:t xml:space="preserve">- або комбінованої терапії з приводу </w:t>
            </w:r>
            <w:proofErr w:type="spellStart"/>
            <w:r w:rsidR="002C336D">
              <w:t>середньотяжкого</w:t>
            </w:r>
            <w:proofErr w:type="spellEnd"/>
            <w:r w:rsidR="002C336D">
              <w:t xml:space="preserve"> або тяжкого перебігу виразкового коліту в активній формі</w:t>
            </w:r>
            <w:r w:rsidRPr="00F52A34">
              <w:rPr>
                <w:color w:val="000000"/>
              </w:rPr>
              <w:t>»</w:t>
            </w:r>
            <w:r w:rsidR="002C336D">
              <w:rPr>
                <w:lang w:val="ru-RU"/>
              </w:rPr>
              <w:t xml:space="preserve">, код </w:t>
            </w:r>
            <w:proofErr w:type="spellStart"/>
            <w:r w:rsidR="002C336D">
              <w:rPr>
                <w:lang w:val="ru-RU"/>
              </w:rPr>
              <w:t>дослідження</w:t>
            </w:r>
            <w:proofErr w:type="spellEnd"/>
            <w:r w:rsidR="002C336D">
              <w:rPr>
                <w:lang w:val="ru-RU"/>
              </w:rPr>
              <w:t xml:space="preserve"> </w:t>
            </w:r>
            <w:r w:rsidR="002C336D">
              <w:t>SPY123-201</w:t>
            </w:r>
            <w:r w:rsidR="002C336D">
              <w:rPr>
                <w:lang w:val="ru-RU"/>
              </w:rPr>
              <w:t xml:space="preserve">, </w:t>
            </w:r>
            <w:r w:rsidR="002C336D">
              <w:t xml:space="preserve">Основний протокол клінічного випробування SPY123-201, редакція 1.2 від 04 червня </w:t>
            </w:r>
            <w:r w:rsidR="008F5D76">
              <w:t xml:space="preserve">               </w:t>
            </w:r>
            <w:r w:rsidR="002C336D">
              <w:t>2025 р.; Додаток до протоколу клінічного випробування SPY123-201, що описує конкретне втручання із застосуванням комбінації SPY120, редакція 1.0 від 21 серпня 2025 р.</w:t>
            </w:r>
          </w:p>
        </w:tc>
      </w:tr>
      <w:tr w:rsidR="005B772E">
        <w:tc>
          <w:tcPr>
            <w:tcW w:w="3823" w:type="dxa"/>
            <w:tcBorders>
              <w:top w:val="single" w:sz="4" w:space="0" w:color="auto"/>
              <w:left w:val="single" w:sz="4" w:space="0" w:color="auto"/>
              <w:bottom w:val="single" w:sz="4" w:space="0" w:color="auto"/>
              <w:right w:val="single" w:sz="4" w:space="0" w:color="auto"/>
            </w:tcBorders>
            <w:hideMark/>
          </w:tcPr>
          <w:p w:rsidR="005B772E" w:rsidRDefault="002C336D">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5B772E" w:rsidRDefault="002C336D">
            <w:pPr>
              <w:jc w:val="both"/>
            </w:pPr>
            <w:r>
              <w:t>ТОВАРИСТВО З ОБМЕЖЕНОЮ ВІДПОВІДАЛЬНІСТЮ</w:t>
            </w:r>
            <w:r w:rsidR="00F52A34" w:rsidRPr="00F52A34">
              <w:rPr>
                <w:color w:val="000000"/>
              </w:rPr>
              <w:t xml:space="preserve"> «</w:t>
            </w:r>
            <w:r>
              <w:t>ПІ ЕС АЙ-УКРАЇНА</w:t>
            </w:r>
            <w:r w:rsidR="00F52A34" w:rsidRPr="00F52A34">
              <w:rPr>
                <w:color w:val="000000"/>
              </w:rPr>
              <w:t>»</w:t>
            </w:r>
          </w:p>
        </w:tc>
      </w:tr>
      <w:tr w:rsidR="005B772E">
        <w:tc>
          <w:tcPr>
            <w:tcW w:w="3823" w:type="dxa"/>
            <w:tcBorders>
              <w:top w:val="single" w:sz="4" w:space="0" w:color="auto"/>
              <w:left w:val="single" w:sz="4" w:space="0" w:color="auto"/>
              <w:bottom w:val="single" w:sz="4" w:space="0" w:color="auto"/>
              <w:right w:val="single" w:sz="4" w:space="0" w:color="auto"/>
            </w:tcBorders>
            <w:hideMark/>
          </w:tcPr>
          <w:p w:rsidR="005B772E" w:rsidRDefault="002C336D">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5B772E" w:rsidRDefault="00F52A34">
            <w:pPr>
              <w:jc w:val="both"/>
            </w:pPr>
            <w:r w:rsidRPr="00F52A34">
              <w:rPr>
                <w:color w:val="000000"/>
              </w:rPr>
              <w:t>«</w:t>
            </w:r>
            <w:proofErr w:type="spellStart"/>
            <w:r w:rsidR="002C336D">
              <w:t>Спаєр</w:t>
            </w:r>
            <w:proofErr w:type="spellEnd"/>
            <w:r w:rsidR="002C336D">
              <w:t xml:space="preserve"> </w:t>
            </w:r>
            <w:proofErr w:type="spellStart"/>
            <w:r w:rsidR="002C336D">
              <w:t>Терап’ютікс</w:t>
            </w:r>
            <w:proofErr w:type="spellEnd"/>
            <w:r w:rsidR="002C336D">
              <w:t>, Інк.</w:t>
            </w:r>
            <w:r w:rsidRPr="00F52A34">
              <w:rPr>
                <w:color w:val="000000"/>
              </w:rPr>
              <w:t>»</w:t>
            </w:r>
            <w:r w:rsidR="002C336D">
              <w:t xml:space="preserve"> [</w:t>
            </w:r>
            <w:proofErr w:type="spellStart"/>
            <w:r w:rsidR="002C336D">
              <w:t>Spyre</w:t>
            </w:r>
            <w:proofErr w:type="spellEnd"/>
            <w:r w:rsidR="002C336D">
              <w:t xml:space="preserve"> </w:t>
            </w:r>
            <w:proofErr w:type="spellStart"/>
            <w:r w:rsidR="002C336D">
              <w:t>Therapeutics</w:t>
            </w:r>
            <w:proofErr w:type="spellEnd"/>
            <w:r w:rsidR="002C336D">
              <w:t xml:space="preserve">, </w:t>
            </w:r>
            <w:proofErr w:type="spellStart"/>
            <w:r w:rsidR="002C336D">
              <w:t>Inc</w:t>
            </w:r>
            <w:proofErr w:type="spellEnd"/>
            <w:r w:rsidR="002C336D">
              <w:t>.], США</w:t>
            </w:r>
          </w:p>
        </w:tc>
      </w:tr>
      <w:tr w:rsidR="008F5D76" w:rsidTr="00B3341C">
        <w:trPr>
          <w:trHeight w:val="4455"/>
        </w:trPr>
        <w:tc>
          <w:tcPr>
            <w:tcW w:w="3823" w:type="dxa"/>
            <w:tcBorders>
              <w:top w:val="single" w:sz="4" w:space="0" w:color="auto"/>
              <w:left w:val="single" w:sz="4" w:space="0" w:color="auto"/>
              <w:bottom w:val="single" w:sz="4" w:space="0" w:color="auto"/>
              <w:right w:val="single" w:sz="4" w:space="0" w:color="auto"/>
            </w:tcBorders>
            <w:hideMark/>
          </w:tcPr>
          <w:p w:rsidR="008F5D76" w:rsidRDefault="008F5D76" w:rsidP="008F5D76">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8F5D76" w:rsidRDefault="008F5D76" w:rsidP="008F5D76">
            <w:pPr>
              <w:jc w:val="both"/>
              <w:rPr>
                <w:rFonts w:eastAsia="Times New Roman" w:cs="Times New Roman"/>
                <w:szCs w:val="24"/>
              </w:rPr>
            </w:pPr>
            <w:r>
              <w:rPr>
                <w:rFonts w:eastAsia="Times New Roman" w:cs="Times New Roman"/>
                <w:szCs w:val="24"/>
              </w:rPr>
              <w:t xml:space="preserve">SPY001-001; </w:t>
            </w:r>
            <w:r w:rsidRPr="00BE54AD">
              <w:rPr>
                <w:rFonts w:eastAsia="Times New Roman" w:cs="Times New Roman"/>
                <w:szCs w:val="24"/>
              </w:rPr>
              <w:t xml:space="preserve">SPY001-001; </w:t>
            </w:r>
            <w:r>
              <w:rPr>
                <w:rFonts w:eastAsia="Times New Roman" w:cs="Times New Roman"/>
                <w:szCs w:val="24"/>
              </w:rPr>
              <w:t>(</w:t>
            </w:r>
            <w:r w:rsidRPr="00BE54AD">
              <w:rPr>
                <w:rFonts w:eastAsia="Times New Roman" w:cs="Times New Roman"/>
                <w:szCs w:val="24"/>
              </w:rPr>
              <w:t xml:space="preserve">WBP2662, WBP2662-A, SPY001, PAL011-0001.1Ga); розчин для ін’єкцій; 180 мг/мл (360 мг /2 мл); </w:t>
            </w:r>
            <w:proofErr w:type="spellStart"/>
            <w:r w:rsidRPr="000815E3">
              <w:rPr>
                <w:rFonts w:eastAsia="Times New Roman" w:cs="Times New Roman"/>
                <w:szCs w:val="24"/>
              </w:rPr>
              <w:t>WuXi</w:t>
            </w:r>
            <w:proofErr w:type="spellEnd"/>
            <w:r w:rsidRPr="000815E3">
              <w:rPr>
                <w:rFonts w:eastAsia="Times New Roman" w:cs="Times New Roman"/>
                <w:szCs w:val="24"/>
              </w:rPr>
              <w:t xml:space="preserve"> </w:t>
            </w:r>
            <w:proofErr w:type="spellStart"/>
            <w:r w:rsidRPr="000815E3">
              <w:rPr>
                <w:rFonts w:eastAsia="Times New Roman" w:cs="Times New Roman"/>
                <w:szCs w:val="24"/>
              </w:rPr>
              <w:t>Biologics</w:t>
            </w:r>
            <w:proofErr w:type="spellEnd"/>
            <w:r w:rsidRPr="000815E3">
              <w:rPr>
                <w:rFonts w:eastAsia="Times New Roman" w:cs="Times New Roman"/>
                <w:szCs w:val="24"/>
              </w:rPr>
              <w:t xml:space="preserve"> (</w:t>
            </w:r>
            <w:proofErr w:type="spellStart"/>
            <w:r w:rsidRPr="000815E3">
              <w:rPr>
                <w:rFonts w:eastAsia="Times New Roman" w:cs="Times New Roman"/>
                <w:szCs w:val="24"/>
              </w:rPr>
              <w:t>Suzhou</w:t>
            </w:r>
            <w:proofErr w:type="spellEnd"/>
            <w:r w:rsidRPr="000815E3">
              <w:rPr>
                <w:rFonts w:eastAsia="Times New Roman" w:cs="Times New Roman"/>
                <w:szCs w:val="24"/>
              </w:rPr>
              <w:t xml:space="preserve">) </w:t>
            </w:r>
            <w:proofErr w:type="spellStart"/>
            <w:r w:rsidRPr="000815E3">
              <w:rPr>
                <w:rFonts w:eastAsia="Times New Roman" w:cs="Times New Roman"/>
                <w:szCs w:val="24"/>
              </w:rPr>
              <w:t>Co</w:t>
            </w:r>
            <w:proofErr w:type="spellEnd"/>
            <w:r w:rsidRPr="000815E3">
              <w:rPr>
                <w:rFonts w:eastAsia="Times New Roman" w:cs="Times New Roman"/>
                <w:szCs w:val="24"/>
              </w:rPr>
              <w:t xml:space="preserve">., </w:t>
            </w:r>
            <w:proofErr w:type="spellStart"/>
            <w:r w:rsidRPr="000815E3">
              <w:rPr>
                <w:rFonts w:eastAsia="Times New Roman" w:cs="Times New Roman"/>
                <w:szCs w:val="24"/>
              </w:rPr>
              <w:t>Ltd</w:t>
            </w:r>
            <w:proofErr w:type="spellEnd"/>
            <w:r w:rsidRPr="000815E3">
              <w:rPr>
                <w:rFonts w:eastAsia="Times New Roman" w:cs="Times New Roman"/>
                <w:szCs w:val="24"/>
              </w:rPr>
              <w:t xml:space="preserve">., Китай; </w:t>
            </w:r>
            <w:proofErr w:type="spellStart"/>
            <w:r w:rsidRPr="000815E3">
              <w:rPr>
                <w:rFonts w:eastAsia="Times New Roman" w:cs="Times New Roman"/>
                <w:szCs w:val="24"/>
              </w:rPr>
              <w:t>Fisher</w:t>
            </w:r>
            <w:proofErr w:type="spellEnd"/>
            <w:r w:rsidRPr="000815E3">
              <w:rPr>
                <w:rFonts w:eastAsia="Times New Roman" w:cs="Times New Roman"/>
                <w:szCs w:val="24"/>
              </w:rPr>
              <w:t xml:space="preserve"> </w:t>
            </w:r>
            <w:proofErr w:type="spellStart"/>
            <w:r w:rsidRPr="000815E3">
              <w:rPr>
                <w:rFonts w:eastAsia="Times New Roman" w:cs="Times New Roman"/>
                <w:szCs w:val="24"/>
              </w:rPr>
              <w:t>Clinical</w:t>
            </w:r>
            <w:proofErr w:type="spellEnd"/>
            <w:r w:rsidRPr="000815E3">
              <w:rPr>
                <w:rFonts w:eastAsia="Times New Roman" w:cs="Times New Roman"/>
                <w:szCs w:val="24"/>
              </w:rPr>
              <w:t xml:space="preserve"> </w:t>
            </w:r>
            <w:proofErr w:type="spellStart"/>
            <w:r w:rsidRPr="000815E3">
              <w:rPr>
                <w:rFonts w:eastAsia="Times New Roman" w:cs="Times New Roman"/>
                <w:szCs w:val="24"/>
              </w:rPr>
              <w:t>Services</w:t>
            </w:r>
            <w:proofErr w:type="spellEnd"/>
            <w:r w:rsidRPr="000815E3">
              <w:rPr>
                <w:rFonts w:eastAsia="Times New Roman" w:cs="Times New Roman"/>
                <w:szCs w:val="24"/>
              </w:rPr>
              <w:t xml:space="preserve"> </w:t>
            </w:r>
            <w:proofErr w:type="spellStart"/>
            <w:r w:rsidRPr="000815E3">
              <w:rPr>
                <w:rFonts w:eastAsia="Times New Roman" w:cs="Times New Roman"/>
                <w:szCs w:val="24"/>
              </w:rPr>
              <w:t>GmbH</w:t>
            </w:r>
            <w:proofErr w:type="spellEnd"/>
            <w:r w:rsidRPr="000815E3">
              <w:rPr>
                <w:rFonts w:eastAsia="Times New Roman" w:cs="Times New Roman"/>
                <w:szCs w:val="24"/>
              </w:rPr>
              <w:t xml:space="preserve">, Швейцарія; </w:t>
            </w:r>
            <w:proofErr w:type="spellStart"/>
            <w:r w:rsidRPr="000815E3">
              <w:rPr>
                <w:rFonts w:eastAsia="Times New Roman" w:cs="Times New Roman"/>
                <w:szCs w:val="24"/>
              </w:rPr>
              <w:t>Fisher</w:t>
            </w:r>
            <w:proofErr w:type="spellEnd"/>
            <w:r w:rsidRPr="000815E3">
              <w:rPr>
                <w:rFonts w:eastAsia="Times New Roman" w:cs="Times New Roman"/>
                <w:szCs w:val="24"/>
              </w:rPr>
              <w:t xml:space="preserve"> </w:t>
            </w:r>
            <w:proofErr w:type="spellStart"/>
            <w:r w:rsidRPr="000815E3">
              <w:rPr>
                <w:rFonts w:eastAsia="Times New Roman" w:cs="Times New Roman"/>
                <w:szCs w:val="24"/>
              </w:rPr>
              <w:t>Clinical</w:t>
            </w:r>
            <w:proofErr w:type="spellEnd"/>
            <w:r w:rsidRPr="000815E3">
              <w:rPr>
                <w:rFonts w:eastAsia="Times New Roman" w:cs="Times New Roman"/>
                <w:szCs w:val="24"/>
              </w:rPr>
              <w:t xml:space="preserve"> </w:t>
            </w:r>
            <w:proofErr w:type="spellStart"/>
            <w:r w:rsidRPr="000815E3">
              <w:rPr>
                <w:rFonts w:eastAsia="Times New Roman" w:cs="Times New Roman"/>
                <w:szCs w:val="24"/>
              </w:rPr>
              <w:t>Services</w:t>
            </w:r>
            <w:proofErr w:type="spellEnd"/>
            <w:r w:rsidRPr="000815E3">
              <w:rPr>
                <w:rFonts w:eastAsia="Times New Roman" w:cs="Times New Roman"/>
                <w:szCs w:val="24"/>
              </w:rPr>
              <w:t xml:space="preserve"> </w:t>
            </w:r>
            <w:proofErr w:type="spellStart"/>
            <w:r w:rsidRPr="000815E3">
              <w:rPr>
                <w:rFonts w:eastAsia="Times New Roman" w:cs="Times New Roman"/>
                <w:szCs w:val="24"/>
              </w:rPr>
              <w:t>GmbH</w:t>
            </w:r>
            <w:proofErr w:type="spellEnd"/>
            <w:r w:rsidRPr="000815E3">
              <w:rPr>
                <w:rFonts w:eastAsia="Times New Roman" w:cs="Times New Roman"/>
                <w:szCs w:val="24"/>
              </w:rPr>
              <w:t xml:space="preserve">, Німеччина; </w:t>
            </w:r>
            <w:proofErr w:type="spellStart"/>
            <w:r w:rsidRPr="000815E3">
              <w:rPr>
                <w:rFonts w:eastAsia="Times New Roman" w:cs="Times New Roman"/>
                <w:szCs w:val="24"/>
              </w:rPr>
              <w:t>Fisher</w:t>
            </w:r>
            <w:proofErr w:type="spellEnd"/>
            <w:r w:rsidRPr="000815E3">
              <w:rPr>
                <w:rFonts w:eastAsia="Times New Roman" w:cs="Times New Roman"/>
                <w:szCs w:val="24"/>
              </w:rPr>
              <w:t xml:space="preserve"> </w:t>
            </w:r>
            <w:proofErr w:type="spellStart"/>
            <w:r w:rsidRPr="000815E3">
              <w:rPr>
                <w:rFonts w:eastAsia="Times New Roman" w:cs="Times New Roman"/>
                <w:szCs w:val="24"/>
              </w:rPr>
              <w:t>Clinical</w:t>
            </w:r>
            <w:proofErr w:type="spellEnd"/>
            <w:r w:rsidRPr="000815E3">
              <w:rPr>
                <w:rFonts w:eastAsia="Times New Roman" w:cs="Times New Roman"/>
                <w:szCs w:val="24"/>
              </w:rPr>
              <w:t xml:space="preserve"> </w:t>
            </w:r>
            <w:proofErr w:type="spellStart"/>
            <w:r w:rsidRPr="000815E3">
              <w:rPr>
                <w:rFonts w:eastAsia="Times New Roman" w:cs="Times New Roman"/>
                <w:szCs w:val="24"/>
              </w:rPr>
              <w:t>Services</w:t>
            </w:r>
            <w:proofErr w:type="spellEnd"/>
            <w:r w:rsidRPr="000815E3">
              <w:rPr>
                <w:rFonts w:eastAsia="Times New Roman" w:cs="Times New Roman"/>
                <w:szCs w:val="24"/>
              </w:rPr>
              <w:t xml:space="preserve"> </w:t>
            </w:r>
            <w:proofErr w:type="spellStart"/>
            <w:r w:rsidRPr="000815E3">
              <w:rPr>
                <w:rFonts w:eastAsia="Times New Roman" w:cs="Times New Roman"/>
                <w:szCs w:val="24"/>
              </w:rPr>
              <w:t>GmbH</w:t>
            </w:r>
            <w:proofErr w:type="spellEnd"/>
            <w:r w:rsidRPr="000815E3">
              <w:rPr>
                <w:rFonts w:eastAsia="Times New Roman" w:cs="Times New Roman"/>
                <w:szCs w:val="24"/>
              </w:rPr>
              <w:t xml:space="preserve">, Німеччина; </w:t>
            </w:r>
          </w:p>
          <w:p w:rsidR="008F5D76" w:rsidRDefault="008F5D76" w:rsidP="008F5D76">
            <w:pPr>
              <w:jc w:val="both"/>
              <w:rPr>
                <w:rFonts w:eastAsia="Times New Roman" w:cs="Times New Roman"/>
                <w:szCs w:val="24"/>
              </w:rPr>
            </w:pPr>
            <w:r>
              <w:rPr>
                <w:rFonts w:eastAsia="Times New Roman" w:cs="Times New Roman"/>
                <w:szCs w:val="24"/>
              </w:rPr>
              <w:t xml:space="preserve">SPY002-091; </w:t>
            </w:r>
            <w:r w:rsidRPr="00BE54AD">
              <w:rPr>
                <w:rFonts w:eastAsia="Times New Roman" w:cs="Times New Roman"/>
                <w:szCs w:val="24"/>
              </w:rPr>
              <w:t xml:space="preserve">SPY002-091; </w:t>
            </w:r>
            <w:r>
              <w:rPr>
                <w:rFonts w:eastAsia="Times New Roman" w:cs="Times New Roman"/>
                <w:szCs w:val="24"/>
              </w:rPr>
              <w:t>(</w:t>
            </w:r>
            <w:r w:rsidRPr="00BE54AD">
              <w:rPr>
                <w:rFonts w:eastAsia="Times New Roman" w:cs="Times New Roman"/>
                <w:szCs w:val="24"/>
              </w:rPr>
              <w:t xml:space="preserve">WBP2763 DP A.1, WBP2763 DP, WBP2763, PAL010-1091.1La, SPY002); розчин для ін’єкцій; </w:t>
            </w:r>
            <w:r>
              <w:rPr>
                <w:rFonts w:eastAsia="Times New Roman" w:cs="Times New Roman"/>
                <w:szCs w:val="24"/>
              </w:rPr>
              <w:t xml:space="preserve">      </w:t>
            </w:r>
            <w:r w:rsidRPr="00BE54AD">
              <w:rPr>
                <w:rFonts w:eastAsia="Times New Roman" w:cs="Times New Roman"/>
                <w:szCs w:val="24"/>
              </w:rPr>
              <w:t xml:space="preserve">200 мг/мл (400 мг /2 мл); </w:t>
            </w:r>
            <w:proofErr w:type="spellStart"/>
            <w:r w:rsidRPr="000815E3">
              <w:rPr>
                <w:rFonts w:eastAsia="Times New Roman" w:cs="Times New Roman"/>
                <w:szCs w:val="24"/>
              </w:rPr>
              <w:t>WuXi</w:t>
            </w:r>
            <w:proofErr w:type="spellEnd"/>
            <w:r w:rsidRPr="000815E3">
              <w:rPr>
                <w:rFonts w:eastAsia="Times New Roman" w:cs="Times New Roman"/>
                <w:szCs w:val="24"/>
              </w:rPr>
              <w:t xml:space="preserve"> </w:t>
            </w:r>
            <w:proofErr w:type="spellStart"/>
            <w:r w:rsidRPr="000815E3">
              <w:rPr>
                <w:rFonts w:eastAsia="Times New Roman" w:cs="Times New Roman"/>
                <w:szCs w:val="24"/>
              </w:rPr>
              <w:t>Biologics</w:t>
            </w:r>
            <w:proofErr w:type="spellEnd"/>
            <w:r w:rsidRPr="000815E3">
              <w:rPr>
                <w:rFonts w:eastAsia="Times New Roman" w:cs="Times New Roman"/>
                <w:szCs w:val="24"/>
              </w:rPr>
              <w:t xml:space="preserve"> (</w:t>
            </w:r>
            <w:proofErr w:type="spellStart"/>
            <w:r w:rsidRPr="000815E3">
              <w:rPr>
                <w:rFonts w:eastAsia="Times New Roman" w:cs="Times New Roman"/>
                <w:szCs w:val="24"/>
              </w:rPr>
              <w:t>Suzhou</w:t>
            </w:r>
            <w:proofErr w:type="spellEnd"/>
            <w:r w:rsidRPr="000815E3">
              <w:rPr>
                <w:rFonts w:eastAsia="Times New Roman" w:cs="Times New Roman"/>
                <w:szCs w:val="24"/>
              </w:rPr>
              <w:t xml:space="preserve">) </w:t>
            </w:r>
            <w:proofErr w:type="spellStart"/>
            <w:r w:rsidRPr="000815E3">
              <w:rPr>
                <w:rFonts w:eastAsia="Times New Roman" w:cs="Times New Roman"/>
                <w:szCs w:val="24"/>
              </w:rPr>
              <w:t>Co</w:t>
            </w:r>
            <w:proofErr w:type="spellEnd"/>
            <w:r w:rsidRPr="000815E3">
              <w:rPr>
                <w:rFonts w:eastAsia="Times New Roman" w:cs="Times New Roman"/>
                <w:szCs w:val="24"/>
              </w:rPr>
              <w:t xml:space="preserve">., </w:t>
            </w:r>
            <w:proofErr w:type="spellStart"/>
            <w:r w:rsidRPr="000815E3">
              <w:rPr>
                <w:rFonts w:eastAsia="Times New Roman" w:cs="Times New Roman"/>
                <w:szCs w:val="24"/>
              </w:rPr>
              <w:t>Ltd</w:t>
            </w:r>
            <w:proofErr w:type="spellEnd"/>
            <w:r w:rsidRPr="000815E3">
              <w:rPr>
                <w:rFonts w:eastAsia="Times New Roman" w:cs="Times New Roman"/>
                <w:szCs w:val="24"/>
              </w:rPr>
              <w:t xml:space="preserve">., Китай; </w:t>
            </w:r>
            <w:proofErr w:type="spellStart"/>
            <w:r w:rsidRPr="000815E3">
              <w:rPr>
                <w:rFonts w:eastAsia="Times New Roman" w:cs="Times New Roman"/>
                <w:szCs w:val="24"/>
              </w:rPr>
              <w:t>Fisher</w:t>
            </w:r>
            <w:proofErr w:type="spellEnd"/>
            <w:r w:rsidRPr="000815E3">
              <w:rPr>
                <w:rFonts w:eastAsia="Times New Roman" w:cs="Times New Roman"/>
                <w:szCs w:val="24"/>
              </w:rPr>
              <w:t xml:space="preserve"> </w:t>
            </w:r>
            <w:proofErr w:type="spellStart"/>
            <w:r w:rsidRPr="000815E3">
              <w:rPr>
                <w:rFonts w:eastAsia="Times New Roman" w:cs="Times New Roman"/>
                <w:szCs w:val="24"/>
              </w:rPr>
              <w:t>Clinical</w:t>
            </w:r>
            <w:proofErr w:type="spellEnd"/>
            <w:r w:rsidRPr="000815E3">
              <w:rPr>
                <w:rFonts w:eastAsia="Times New Roman" w:cs="Times New Roman"/>
                <w:szCs w:val="24"/>
              </w:rPr>
              <w:t xml:space="preserve"> </w:t>
            </w:r>
            <w:proofErr w:type="spellStart"/>
            <w:r w:rsidRPr="000815E3">
              <w:rPr>
                <w:rFonts w:eastAsia="Times New Roman" w:cs="Times New Roman"/>
                <w:szCs w:val="24"/>
              </w:rPr>
              <w:t>Services</w:t>
            </w:r>
            <w:proofErr w:type="spellEnd"/>
            <w:r w:rsidRPr="000815E3">
              <w:rPr>
                <w:rFonts w:eastAsia="Times New Roman" w:cs="Times New Roman"/>
                <w:szCs w:val="24"/>
              </w:rPr>
              <w:t xml:space="preserve"> </w:t>
            </w:r>
            <w:proofErr w:type="spellStart"/>
            <w:r w:rsidRPr="000815E3">
              <w:rPr>
                <w:rFonts w:eastAsia="Times New Roman" w:cs="Times New Roman"/>
                <w:szCs w:val="24"/>
              </w:rPr>
              <w:t>GmbH</w:t>
            </w:r>
            <w:proofErr w:type="spellEnd"/>
            <w:r w:rsidRPr="000815E3">
              <w:rPr>
                <w:rFonts w:eastAsia="Times New Roman" w:cs="Times New Roman"/>
                <w:szCs w:val="24"/>
              </w:rPr>
              <w:t xml:space="preserve">, Швейцарія; </w:t>
            </w:r>
            <w:proofErr w:type="spellStart"/>
            <w:r w:rsidRPr="000815E3">
              <w:rPr>
                <w:rFonts w:eastAsia="Times New Roman" w:cs="Times New Roman"/>
                <w:szCs w:val="24"/>
              </w:rPr>
              <w:t>Fisher</w:t>
            </w:r>
            <w:proofErr w:type="spellEnd"/>
            <w:r w:rsidRPr="000815E3">
              <w:rPr>
                <w:rFonts w:eastAsia="Times New Roman" w:cs="Times New Roman"/>
                <w:szCs w:val="24"/>
              </w:rPr>
              <w:t xml:space="preserve"> </w:t>
            </w:r>
            <w:proofErr w:type="spellStart"/>
            <w:r w:rsidRPr="000815E3">
              <w:rPr>
                <w:rFonts w:eastAsia="Times New Roman" w:cs="Times New Roman"/>
                <w:szCs w:val="24"/>
              </w:rPr>
              <w:t>Clinical</w:t>
            </w:r>
            <w:proofErr w:type="spellEnd"/>
            <w:r w:rsidRPr="000815E3">
              <w:rPr>
                <w:rFonts w:eastAsia="Times New Roman" w:cs="Times New Roman"/>
                <w:szCs w:val="24"/>
              </w:rPr>
              <w:t xml:space="preserve"> </w:t>
            </w:r>
            <w:proofErr w:type="spellStart"/>
            <w:r w:rsidRPr="000815E3">
              <w:rPr>
                <w:rFonts w:eastAsia="Times New Roman" w:cs="Times New Roman"/>
                <w:szCs w:val="24"/>
              </w:rPr>
              <w:t>Services</w:t>
            </w:r>
            <w:proofErr w:type="spellEnd"/>
            <w:r w:rsidRPr="000815E3">
              <w:rPr>
                <w:rFonts w:eastAsia="Times New Roman" w:cs="Times New Roman"/>
                <w:szCs w:val="24"/>
              </w:rPr>
              <w:t xml:space="preserve"> </w:t>
            </w:r>
            <w:proofErr w:type="spellStart"/>
            <w:r w:rsidRPr="000815E3">
              <w:rPr>
                <w:rFonts w:eastAsia="Times New Roman" w:cs="Times New Roman"/>
                <w:szCs w:val="24"/>
              </w:rPr>
              <w:t>GmbH</w:t>
            </w:r>
            <w:proofErr w:type="spellEnd"/>
            <w:r w:rsidRPr="000815E3">
              <w:rPr>
                <w:rFonts w:eastAsia="Times New Roman" w:cs="Times New Roman"/>
                <w:szCs w:val="24"/>
              </w:rPr>
              <w:t xml:space="preserve">, Німеччина; </w:t>
            </w:r>
            <w:proofErr w:type="spellStart"/>
            <w:r w:rsidRPr="000815E3">
              <w:rPr>
                <w:rFonts w:eastAsia="Times New Roman" w:cs="Times New Roman"/>
                <w:szCs w:val="24"/>
              </w:rPr>
              <w:t>Fisher</w:t>
            </w:r>
            <w:proofErr w:type="spellEnd"/>
            <w:r w:rsidRPr="000815E3">
              <w:rPr>
                <w:rFonts w:eastAsia="Times New Roman" w:cs="Times New Roman"/>
                <w:szCs w:val="24"/>
              </w:rPr>
              <w:t xml:space="preserve"> </w:t>
            </w:r>
            <w:proofErr w:type="spellStart"/>
            <w:r w:rsidRPr="000815E3">
              <w:rPr>
                <w:rFonts w:eastAsia="Times New Roman" w:cs="Times New Roman"/>
                <w:szCs w:val="24"/>
              </w:rPr>
              <w:t>Clinical</w:t>
            </w:r>
            <w:proofErr w:type="spellEnd"/>
            <w:r w:rsidRPr="000815E3">
              <w:rPr>
                <w:rFonts w:eastAsia="Times New Roman" w:cs="Times New Roman"/>
                <w:szCs w:val="24"/>
              </w:rPr>
              <w:t xml:space="preserve"> </w:t>
            </w:r>
            <w:proofErr w:type="spellStart"/>
            <w:r w:rsidRPr="000815E3">
              <w:rPr>
                <w:rFonts w:eastAsia="Times New Roman" w:cs="Times New Roman"/>
                <w:szCs w:val="24"/>
              </w:rPr>
              <w:t>Services</w:t>
            </w:r>
            <w:proofErr w:type="spellEnd"/>
            <w:r w:rsidRPr="000815E3">
              <w:rPr>
                <w:rFonts w:eastAsia="Times New Roman" w:cs="Times New Roman"/>
                <w:szCs w:val="24"/>
              </w:rPr>
              <w:t xml:space="preserve"> </w:t>
            </w:r>
            <w:proofErr w:type="spellStart"/>
            <w:r w:rsidRPr="000815E3">
              <w:rPr>
                <w:rFonts w:eastAsia="Times New Roman" w:cs="Times New Roman"/>
                <w:szCs w:val="24"/>
              </w:rPr>
              <w:t>GmbH</w:t>
            </w:r>
            <w:proofErr w:type="spellEnd"/>
            <w:r w:rsidRPr="000815E3">
              <w:rPr>
                <w:rFonts w:eastAsia="Times New Roman" w:cs="Times New Roman"/>
                <w:szCs w:val="24"/>
              </w:rPr>
              <w:t xml:space="preserve">, Німеччина; </w:t>
            </w:r>
          </w:p>
          <w:p w:rsidR="008F5D76" w:rsidRPr="00873FFB" w:rsidRDefault="008F5D76" w:rsidP="008F5D76">
            <w:pPr>
              <w:jc w:val="both"/>
              <w:rPr>
                <w:rFonts w:eastAsia="Times New Roman" w:cs="Times New Roman"/>
                <w:szCs w:val="24"/>
                <w:highlight w:val="yellow"/>
              </w:rPr>
            </w:pPr>
            <w:r w:rsidRPr="000815E3">
              <w:rPr>
                <w:rFonts w:eastAsia="Times New Roman" w:cs="Times New Roman"/>
                <w:szCs w:val="24"/>
              </w:rPr>
              <w:t>Плацебо до SPY0</w:t>
            </w:r>
            <w:r>
              <w:rPr>
                <w:rFonts w:eastAsia="Times New Roman" w:cs="Times New Roman"/>
                <w:szCs w:val="24"/>
              </w:rPr>
              <w:t>01-001 180 мг/мл (360 мг /2 мл) та</w:t>
            </w:r>
            <w:r w:rsidRPr="000815E3">
              <w:rPr>
                <w:rFonts w:eastAsia="Times New Roman" w:cs="Times New Roman"/>
                <w:szCs w:val="24"/>
              </w:rPr>
              <w:t xml:space="preserve"> SPY002-091 200 мг/мл (400 мг /2 мл</w:t>
            </w:r>
            <w:r>
              <w:rPr>
                <w:rFonts w:eastAsia="Times New Roman" w:cs="Times New Roman"/>
                <w:szCs w:val="24"/>
              </w:rPr>
              <w:t xml:space="preserve">); SPYPBO-101 </w:t>
            </w:r>
            <w:proofErr w:type="spellStart"/>
            <w:r>
              <w:rPr>
                <w:rFonts w:eastAsia="Times New Roman" w:cs="Times New Roman"/>
                <w:szCs w:val="24"/>
              </w:rPr>
              <w:t>Placebo</w:t>
            </w:r>
            <w:proofErr w:type="spellEnd"/>
            <w:r w:rsidRPr="000815E3">
              <w:rPr>
                <w:rFonts w:eastAsia="Times New Roman" w:cs="Times New Roman"/>
                <w:szCs w:val="24"/>
              </w:rPr>
              <w:t xml:space="preserve">; </w:t>
            </w:r>
            <w:r>
              <w:rPr>
                <w:rFonts w:eastAsia="Times New Roman" w:cs="Times New Roman"/>
                <w:szCs w:val="24"/>
              </w:rPr>
              <w:t>(</w:t>
            </w:r>
            <w:r w:rsidRPr="000815E3">
              <w:rPr>
                <w:rFonts w:eastAsia="Times New Roman" w:cs="Times New Roman"/>
                <w:szCs w:val="24"/>
              </w:rPr>
              <w:t>L-</w:t>
            </w:r>
            <w:proofErr w:type="spellStart"/>
            <w:r w:rsidRPr="000815E3">
              <w:rPr>
                <w:rFonts w:eastAsia="Times New Roman" w:cs="Times New Roman"/>
                <w:szCs w:val="24"/>
              </w:rPr>
              <w:t>histidine</w:t>
            </w:r>
            <w:proofErr w:type="spellEnd"/>
            <w:r w:rsidRPr="000815E3">
              <w:rPr>
                <w:rFonts w:eastAsia="Times New Roman" w:cs="Times New Roman"/>
                <w:szCs w:val="24"/>
              </w:rPr>
              <w:t xml:space="preserve">, </w:t>
            </w:r>
            <w:proofErr w:type="spellStart"/>
            <w:r w:rsidRPr="000815E3">
              <w:rPr>
                <w:rFonts w:eastAsia="Times New Roman" w:cs="Times New Roman"/>
                <w:szCs w:val="24"/>
              </w:rPr>
              <w:t>Dextran</w:t>
            </w:r>
            <w:proofErr w:type="spellEnd"/>
            <w:r w:rsidRPr="000815E3">
              <w:rPr>
                <w:rFonts w:eastAsia="Times New Roman" w:cs="Times New Roman"/>
                <w:szCs w:val="24"/>
              </w:rPr>
              <w:t xml:space="preserve"> 40, </w:t>
            </w:r>
            <w:proofErr w:type="spellStart"/>
            <w:r w:rsidRPr="000815E3">
              <w:rPr>
                <w:rFonts w:eastAsia="Times New Roman" w:cs="Times New Roman"/>
                <w:szCs w:val="24"/>
              </w:rPr>
              <w:t>Sucrose</w:t>
            </w:r>
            <w:proofErr w:type="spellEnd"/>
            <w:r w:rsidRPr="000815E3">
              <w:rPr>
                <w:rFonts w:eastAsia="Times New Roman" w:cs="Times New Roman"/>
                <w:szCs w:val="24"/>
              </w:rPr>
              <w:t xml:space="preserve">, EDTA, </w:t>
            </w:r>
            <w:proofErr w:type="spellStart"/>
            <w:r w:rsidRPr="000815E3">
              <w:rPr>
                <w:rFonts w:eastAsia="Times New Roman" w:cs="Times New Roman"/>
                <w:szCs w:val="24"/>
              </w:rPr>
              <w:t>Polomaxer</w:t>
            </w:r>
            <w:proofErr w:type="spellEnd"/>
            <w:r w:rsidRPr="000815E3">
              <w:rPr>
                <w:rFonts w:eastAsia="Times New Roman" w:cs="Times New Roman"/>
                <w:szCs w:val="24"/>
              </w:rPr>
              <w:t xml:space="preserve"> 188, WFI); розчин для ін’є</w:t>
            </w:r>
            <w:r>
              <w:rPr>
                <w:rFonts w:eastAsia="Times New Roman" w:cs="Times New Roman"/>
                <w:szCs w:val="24"/>
              </w:rPr>
              <w:t xml:space="preserve">кцій; </w:t>
            </w:r>
            <w:proofErr w:type="spellStart"/>
            <w:r w:rsidRPr="000815E3">
              <w:rPr>
                <w:rFonts w:eastAsia="Times New Roman" w:cs="Times New Roman"/>
                <w:szCs w:val="24"/>
              </w:rPr>
              <w:t>WuXi</w:t>
            </w:r>
            <w:proofErr w:type="spellEnd"/>
            <w:r w:rsidRPr="000815E3">
              <w:rPr>
                <w:rFonts w:eastAsia="Times New Roman" w:cs="Times New Roman"/>
                <w:szCs w:val="24"/>
              </w:rPr>
              <w:t xml:space="preserve"> </w:t>
            </w:r>
            <w:proofErr w:type="spellStart"/>
            <w:r w:rsidRPr="000815E3">
              <w:rPr>
                <w:rFonts w:eastAsia="Times New Roman" w:cs="Times New Roman"/>
                <w:szCs w:val="24"/>
              </w:rPr>
              <w:t>Biologics</w:t>
            </w:r>
            <w:proofErr w:type="spellEnd"/>
            <w:r w:rsidRPr="000815E3">
              <w:rPr>
                <w:rFonts w:eastAsia="Times New Roman" w:cs="Times New Roman"/>
                <w:szCs w:val="24"/>
              </w:rPr>
              <w:t xml:space="preserve"> (</w:t>
            </w:r>
            <w:proofErr w:type="spellStart"/>
            <w:r w:rsidRPr="000815E3">
              <w:rPr>
                <w:rFonts w:eastAsia="Times New Roman" w:cs="Times New Roman"/>
                <w:szCs w:val="24"/>
              </w:rPr>
              <w:t>Suzhou</w:t>
            </w:r>
            <w:proofErr w:type="spellEnd"/>
            <w:r w:rsidRPr="000815E3">
              <w:rPr>
                <w:rFonts w:eastAsia="Times New Roman" w:cs="Times New Roman"/>
                <w:szCs w:val="24"/>
              </w:rPr>
              <w:t xml:space="preserve">) </w:t>
            </w:r>
            <w:proofErr w:type="spellStart"/>
            <w:r w:rsidRPr="000815E3">
              <w:rPr>
                <w:rFonts w:eastAsia="Times New Roman" w:cs="Times New Roman"/>
                <w:szCs w:val="24"/>
              </w:rPr>
              <w:t>Co</w:t>
            </w:r>
            <w:proofErr w:type="spellEnd"/>
            <w:r w:rsidRPr="000815E3">
              <w:rPr>
                <w:rFonts w:eastAsia="Times New Roman" w:cs="Times New Roman"/>
                <w:szCs w:val="24"/>
              </w:rPr>
              <w:t xml:space="preserve">., </w:t>
            </w:r>
            <w:proofErr w:type="spellStart"/>
            <w:r w:rsidRPr="000815E3">
              <w:rPr>
                <w:rFonts w:eastAsia="Times New Roman" w:cs="Times New Roman"/>
                <w:szCs w:val="24"/>
              </w:rPr>
              <w:t>Ltd</w:t>
            </w:r>
            <w:proofErr w:type="spellEnd"/>
            <w:r w:rsidRPr="000815E3">
              <w:rPr>
                <w:rFonts w:eastAsia="Times New Roman" w:cs="Times New Roman"/>
                <w:szCs w:val="24"/>
              </w:rPr>
              <w:t xml:space="preserve">., Китай; </w:t>
            </w:r>
            <w:proofErr w:type="spellStart"/>
            <w:r w:rsidRPr="000815E3">
              <w:rPr>
                <w:rFonts w:eastAsia="Times New Roman" w:cs="Times New Roman"/>
                <w:szCs w:val="24"/>
              </w:rPr>
              <w:t>Fisher</w:t>
            </w:r>
            <w:proofErr w:type="spellEnd"/>
            <w:r w:rsidRPr="000815E3">
              <w:rPr>
                <w:rFonts w:eastAsia="Times New Roman" w:cs="Times New Roman"/>
                <w:szCs w:val="24"/>
              </w:rPr>
              <w:t xml:space="preserve"> </w:t>
            </w:r>
            <w:proofErr w:type="spellStart"/>
            <w:r w:rsidRPr="000815E3">
              <w:rPr>
                <w:rFonts w:eastAsia="Times New Roman" w:cs="Times New Roman"/>
                <w:szCs w:val="24"/>
              </w:rPr>
              <w:t>Clinical</w:t>
            </w:r>
            <w:proofErr w:type="spellEnd"/>
            <w:r w:rsidRPr="000815E3">
              <w:rPr>
                <w:rFonts w:eastAsia="Times New Roman" w:cs="Times New Roman"/>
                <w:szCs w:val="24"/>
              </w:rPr>
              <w:t xml:space="preserve"> </w:t>
            </w:r>
            <w:proofErr w:type="spellStart"/>
            <w:r w:rsidRPr="000815E3">
              <w:rPr>
                <w:rFonts w:eastAsia="Times New Roman" w:cs="Times New Roman"/>
                <w:szCs w:val="24"/>
              </w:rPr>
              <w:t>Services</w:t>
            </w:r>
            <w:proofErr w:type="spellEnd"/>
            <w:r w:rsidRPr="000815E3">
              <w:rPr>
                <w:rFonts w:eastAsia="Times New Roman" w:cs="Times New Roman"/>
                <w:szCs w:val="24"/>
              </w:rPr>
              <w:t xml:space="preserve"> </w:t>
            </w:r>
            <w:proofErr w:type="spellStart"/>
            <w:r w:rsidRPr="000815E3">
              <w:rPr>
                <w:rFonts w:eastAsia="Times New Roman" w:cs="Times New Roman"/>
                <w:szCs w:val="24"/>
              </w:rPr>
              <w:t>GmbH</w:t>
            </w:r>
            <w:proofErr w:type="spellEnd"/>
            <w:r w:rsidRPr="000815E3">
              <w:rPr>
                <w:rFonts w:eastAsia="Times New Roman" w:cs="Times New Roman"/>
                <w:szCs w:val="24"/>
              </w:rPr>
              <w:t xml:space="preserve">, Швейцарія; </w:t>
            </w:r>
            <w:proofErr w:type="spellStart"/>
            <w:r w:rsidRPr="000815E3">
              <w:rPr>
                <w:rFonts w:eastAsia="Times New Roman" w:cs="Times New Roman"/>
                <w:szCs w:val="24"/>
              </w:rPr>
              <w:t>Fisher</w:t>
            </w:r>
            <w:proofErr w:type="spellEnd"/>
            <w:r w:rsidRPr="000815E3">
              <w:rPr>
                <w:rFonts w:eastAsia="Times New Roman" w:cs="Times New Roman"/>
                <w:szCs w:val="24"/>
              </w:rPr>
              <w:t xml:space="preserve"> </w:t>
            </w:r>
            <w:proofErr w:type="spellStart"/>
            <w:r w:rsidRPr="000815E3">
              <w:rPr>
                <w:rFonts w:eastAsia="Times New Roman" w:cs="Times New Roman"/>
                <w:szCs w:val="24"/>
              </w:rPr>
              <w:t>Clinical</w:t>
            </w:r>
            <w:proofErr w:type="spellEnd"/>
            <w:r w:rsidRPr="000815E3">
              <w:rPr>
                <w:rFonts w:eastAsia="Times New Roman" w:cs="Times New Roman"/>
                <w:szCs w:val="24"/>
              </w:rPr>
              <w:t xml:space="preserve"> </w:t>
            </w:r>
            <w:proofErr w:type="spellStart"/>
            <w:r w:rsidRPr="000815E3">
              <w:rPr>
                <w:rFonts w:eastAsia="Times New Roman" w:cs="Times New Roman"/>
                <w:szCs w:val="24"/>
              </w:rPr>
              <w:t>Services</w:t>
            </w:r>
            <w:proofErr w:type="spellEnd"/>
            <w:r w:rsidRPr="000815E3">
              <w:rPr>
                <w:rFonts w:eastAsia="Times New Roman" w:cs="Times New Roman"/>
                <w:szCs w:val="24"/>
              </w:rPr>
              <w:t xml:space="preserve"> </w:t>
            </w:r>
            <w:proofErr w:type="spellStart"/>
            <w:r w:rsidRPr="000815E3">
              <w:rPr>
                <w:rFonts w:eastAsia="Times New Roman" w:cs="Times New Roman"/>
                <w:szCs w:val="24"/>
              </w:rPr>
              <w:t>GmbH</w:t>
            </w:r>
            <w:proofErr w:type="spellEnd"/>
            <w:r w:rsidRPr="000815E3">
              <w:rPr>
                <w:rFonts w:eastAsia="Times New Roman" w:cs="Times New Roman"/>
                <w:szCs w:val="24"/>
              </w:rPr>
              <w:t xml:space="preserve">, Німеччина; </w:t>
            </w:r>
            <w:proofErr w:type="spellStart"/>
            <w:r w:rsidRPr="000815E3">
              <w:rPr>
                <w:rFonts w:eastAsia="Times New Roman" w:cs="Times New Roman"/>
                <w:szCs w:val="24"/>
              </w:rPr>
              <w:t>Fisher</w:t>
            </w:r>
            <w:proofErr w:type="spellEnd"/>
            <w:r w:rsidRPr="000815E3">
              <w:rPr>
                <w:rFonts w:eastAsia="Times New Roman" w:cs="Times New Roman"/>
                <w:szCs w:val="24"/>
              </w:rPr>
              <w:t xml:space="preserve"> </w:t>
            </w:r>
            <w:proofErr w:type="spellStart"/>
            <w:r w:rsidRPr="000815E3">
              <w:rPr>
                <w:rFonts w:eastAsia="Times New Roman" w:cs="Times New Roman"/>
                <w:szCs w:val="24"/>
              </w:rPr>
              <w:t>Clinical</w:t>
            </w:r>
            <w:proofErr w:type="spellEnd"/>
            <w:r w:rsidRPr="000815E3">
              <w:rPr>
                <w:rFonts w:eastAsia="Times New Roman" w:cs="Times New Roman"/>
                <w:szCs w:val="24"/>
              </w:rPr>
              <w:t xml:space="preserve"> </w:t>
            </w:r>
            <w:proofErr w:type="spellStart"/>
            <w:r w:rsidRPr="000815E3">
              <w:rPr>
                <w:rFonts w:eastAsia="Times New Roman" w:cs="Times New Roman"/>
                <w:szCs w:val="24"/>
              </w:rPr>
              <w:t>Services</w:t>
            </w:r>
            <w:proofErr w:type="spellEnd"/>
            <w:r w:rsidRPr="000815E3">
              <w:rPr>
                <w:rFonts w:eastAsia="Times New Roman" w:cs="Times New Roman"/>
                <w:szCs w:val="24"/>
              </w:rPr>
              <w:t xml:space="preserve"> </w:t>
            </w:r>
            <w:proofErr w:type="spellStart"/>
            <w:r w:rsidRPr="000815E3">
              <w:rPr>
                <w:rFonts w:eastAsia="Times New Roman" w:cs="Times New Roman"/>
                <w:szCs w:val="24"/>
              </w:rPr>
              <w:t>GmbH</w:t>
            </w:r>
            <w:proofErr w:type="spellEnd"/>
            <w:r w:rsidRPr="000815E3">
              <w:rPr>
                <w:rFonts w:eastAsia="Times New Roman" w:cs="Times New Roman"/>
                <w:szCs w:val="24"/>
              </w:rPr>
              <w:t>, Німеччина;</w:t>
            </w:r>
          </w:p>
          <w:p w:rsidR="008F5D76" w:rsidRDefault="008F5D76" w:rsidP="008F5D76">
            <w:pPr>
              <w:jc w:val="both"/>
              <w:rPr>
                <w:rFonts w:eastAsia="Times New Roman" w:cs="Times New Roman"/>
                <w:szCs w:val="24"/>
              </w:rPr>
            </w:pPr>
            <w:r w:rsidRPr="00BE54AD">
              <w:rPr>
                <w:rFonts w:eastAsia="Times New Roman" w:cs="Times New Roman"/>
                <w:szCs w:val="24"/>
              </w:rPr>
              <w:t xml:space="preserve">SPY001-001; SPY001-001; (WBP2662, WBP2662-A, SPY001, PAL011-0001.1Ga); концентрат для приготування розчину для </w:t>
            </w:r>
            <w:proofErr w:type="spellStart"/>
            <w:r w:rsidRPr="00BE54AD">
              <w:rPr>
                <w:rFonts w:eastAsia="Times New Roman" w:cs="Times New Roman"/>
                <w:szCs w:val="24"/>
              </w:rPr>
              <w:t>інфузій</w:t>
            </w:r>
            <w:proofErr w:type="spellEnd"/>
            <w:r w:rsidRPr="00BE54AD">
              <w:rPr>
                <w:rFonts w:eastAsia="Times New Roman" w:cs="Times New Roman"/>
                <w:szCs w:val="24"/>
              </w:rPr>
              <w:t xml:space="preserve">; 150 мг/мл (300 мг / 2 мл); </w:t>
            </w:r>
            <w:proofErr w:type="spellStart"/>
            <w:r w:rsidRPr="00873163">
              <w:rPr>
                <w:rFonts w:eastAsia="Times New Roman" w:cs="Times New Roman"/>
                <w:szCs w:val="24"/>
              </w:rPr>
              <w:t>WuXi</w:t>
            </w:r>
            <w:proofErr w:type="spellEnd"/>
            <w:r w:rsidRPr="00873163">
              <w:rPr>
                <w:rFonts w:eastAsia="Times New Roman" w:cs="Times New Roman"/>
                <w:szCs w:val="24"/>
              </w:rPr>
              <w:t xml:space="preserve"> </w:t>
            </w:r>
            <w:proofErr w:type="spellStart"/>
            <w:r w:rsidRPr="00873163">
              <w:rPr>
                <w:rFonts w:eastAsia="Times New Roman" w:cs="Times New Roman"/>
                <w:szCs w:val="24"/>
              </w:rPr>
              <w:t>Biologics</w:t>
            </w:r>
            <w:proofErr w:type="spellEnd"/>
            <w:r w:rsidRPr="00873163">
              <w:rPr>
                <w:rFonts w:eastAsia="Times New Roman" w:cs="Times New Roman"/>
                <w:szCs w:val="24"/>
              </w:rPr>
              <w:t xml:space="preserve"> (</w:t>
            </w:r>
            <w:proofErr w:type="spellStart"/>
            <w:r w:rsidRPr="00873163">
              <w:rPr>
                <w:rFonts w:eastAsia="Times New Roman" w:cs="Times New Roman"/>
                <w:szCs w:val="24"/>
              </w:rPr>
              <w:t>Suzhou</w:t>
            </w:r>
            <w:proofErr w:type="spellEnd"/>
            <w:r w:rsidRPr="00873163">
              <w:rPr>
                <w:rFonts w:eastAsia="Times New Roman" w:cs="Times New Roman"/>
                <w:szCs w:val="24"/>
              </w:rPr>
              <w:t xml:space="preserve">) </w:t>
            </w:r>
            <w:proofErr w:type="spellStart"/>
            <w:r w:rsidRPr="00873163">
              <w:rPr>
                <w:rFonts w:eastAsia="Times New Roman" w:cs="Times New Roman"/>
                <w:szCs w:val="24"/>
              </w:rPr>
              <w:t>Co</w:t>
            </w:r>
            <w:proofErr w:type="spellEnd"/>
            <w:r w:rsidRPr="00873163">
              <w:rPr>
                <w:rFonts w:eastAsia="Times New Roman" w:cs="Times New Roman"/>
                <w:szCs w:val="24"/>
              </w:rPr>
              <w:t xml:space="preserve">., </w:t>
            </w:r>
            <w:proofErr w:type="spellStart"/>
            <w:r w:rsidRPr="00873163">
              <w:rPr>
                <w:rFonts w:eastAsia="Times New Roman" w:cs="Times New Roman"/>
                <w:szCs w:val="24"/>
              </w:rPr>
              <w:t>Ltd</w:t>
            </w:r>
            <w:proofErr w:type="spellEnd"/>
            <w:r w:rsidRPr="00873163">
              <w:rPr>
                <w:rFonts w:eastAsia="Times New Roman" w:cs="Times New Roman"/>
                <w:szCs w:val="24"/>
              </w:rPr>
              <w:t xml:space="preserve">., Китай; </w:t>
            </w:r>
            <w:proofErr w:type="spellStart"/>
            <w:r w:rsidRPr="00873163">
              <w:rPr>
                <w:rFonts w:eastAsia="Times New Roman" w:cs="Times New Roman"/>
                <w:szCs w:val="24"/>
              </w:rPr>
              <w:t>Fisher</w:t>
            </w:r>
            <w:proofErr w:type="spellEnd"/>
            <w:r w:rsidRPr="00873163">
              <w:rPr>
                <w:rFonts w:eastAsia="Times New Roman" w:cs="Times New Roman"/>
                <w:szCs w:val="24"/>
              </w:rPr>
              <w:t xml:space="preserve"> </w:t>
            </w:r>
            <w:proofErr w:type="spellStart"/>
            <w:r w:rsidRPr="00873163">
              <w:rPr>
                <w:rFonts w:eastAsia="Times New Roman" w:cs="Times New Roman"/>
                <w:szCs w:val="24"/>
              </w:rPr>
              <w:t>Clinical</w:t>
            </w:r>
            <w:proofErr w:type="spellEnd"/>
            <w:r w:rsidRPr="00873163">
              <w:rPr>
                <w:rFonts w:eastAsia="Times New Roman" w:cs="Times New Roman"/>
                <w:szCs w:val="24"/>
              </w:rPr>
              <w:t xml:space="preserve"> </w:t>
            </w:r>
            <w:proofErr w:type="spellStart"/>
            <w:r w:rsidRPr="00873163">
              <w:rPr>
                <w:rFonts w:eastAsia="Times New Roman" w:cs="Times New Roman"/>
                <w:szCs w:val="24"/>
              </w:rPr>
              <w:t>Services</w:t>
            </w:r>
            <w:proofErr w:type="spellEnd"/>
            <w:r w:rsidRPr="00873163">
              <w:rPr>
                <w:rFonts w:eastAsia="Times New Roman" w:cs="Times New Roman"/>
                <w:szCs w:val="24"/>
              </w:rPr>
              <w:t xml:space="preserve"> </w:t>
            </w:r>
            <w:proofErr w:type="spellStart"/>
            <w:r w:rsidRPr="00873163">
              <w:rPr>
                <w:rFonts w:eastAsia="Times New Roman" w:cs="Times New Roman"/>
                <w:szCs w:val="24"/>
              </w:rPr>
              <w:t>GmbH</w:t>
            </w:r>
            <w:proofErr w:type="spellEnd"/>
            <w:r w:rsidRPr="00873163">
              <w:rPr>
                <w:rFonts w:eastAsia="Times New Roman" w:cs="Times New Roman"/>
                <w:szCs w:val="24"/>
              </w:rPr>
              <w:t xml:space="preserve">, Швейцарія; </w:t>
            </w:r>
            <w:proofErr w:type="spellStart"/>
            <w:r w:rsidRPr="00873163">
              <w:rPr>
                <w:rFonts w:eastAsia="Times New Roman" w:cs="Times New Roman"/>
                <w:szCs w:val="24"/>
              </w:rPr>
              <w:t>Fisher</w:t>
            </w:r>
            <w:proofErr w:type="spellEnd"/>
            <w:r w:rsidRPr="00873163">
              <w:rPr>
                <w:rFonts w:eastAsia="Times New Roman" w:cs="Times New Roman"/>
                <w:szCs w:val="24"/>
              </w:rPr>
              <w:t xml:space="preserve"> </w:t>
            </w:r>
            <w:proofErr w:type="spellStart"/>
            <w:r w:rsidRPr="00873163">
              <w:rPr>
                <w:rFonts w:eastAsia="Times New Roman" w:cs="Times New Roman"/>
                <w:szCs w:val="24"/>
              </w:rPr>
              <w:t>Clinical</w:t>
            </w:r>
            <w:proofErr w:type="spellEnd"/>
            <w:r w:rsidRPr="00873163">
              <w:rPr>
                <w:rFonts w:eastAsia="Times New Roman" w:cs="Times New Roman"/>
                <w:szCs w:val="24"/>
              </w:rPr>
              <w:t xml:space="preserve"> </w:t>
            </w:r>
            <w:proofErr w:type="spellStart"/>
            <w:r w:rsidRPr="00873163">
              <w:rPr>
                <w:rFonts w:eastAsia="Times New Roman" w:cs="Times New Roman"/>
                <w:szCs w:val="24"/>
              </w:rPr>
              <w:t>Services</w:t>
            </w:r>
            <w:proofErr w:type="spellEnd"/>
            <w:r w:rsidRPr="00873163">
              <w:rPr>
                <w:rFonts w:eastAsia="Times New Roman" w:cs="Times New Roman"/>
                <w:szCs w:val="24"/>
              </w:rPr>
              <w:t xml:space="preserve"> </w:t>
            </w:r>
            <w:proofErr w:type="spellStart"/>
            <w:r w:rsidRPr="00873163">
              <w:rPr>
                <w:rFonts w:eastAsia="Times New Roman" w:cs="Times New Roman"/>
                <w:szCs w:val="24"/>
              </w:rPr>
              <w:t>GmbH</w:t>
            </w:r>
            <w:proofErr w:type="spellEnd"/>
            <w:r w:rsidRPr="00873163">
              <w:rPr>
                <w:rFonts w:eastAsia="Times New Roman" w:cs="Times New Roman"/>
                <w:szCs w:val="24"/>
              </w:rPr>
              <w:t>,</w:t>
            </w:r>
          </w:p>
        </w:tc>
      </w:tr>
    </w:tbl>
    <w:p w:rsidR="00B3341C" w:rsidRDefault="00B3341C">
      <w:r>
        <w:br w:type="page"/>
      </w:r>
    </w:p>
    <w:p w:rsidR="00B3341C" w:rsidRDefault="00B3341C">
      <w:r>
        <w:lastRenderedPageBreak/>
        <w:t xml:space="preserve">                                                                                                                 2                                                                  продовження додатка 3</w:t>
      </w:r>
    </w:p>
    <w:p w:rsidR="00B3341C" w:rsidRDefault="00B3341C"/>
    <w:tbl>
      <w:tblPr>
        <w:tblStyle w:val="af1"/>
        <w:tblW w:w="0" w:type="auto"/>
        <w:tblInd w:w="0" w:type="dxa"/>
        <w:tblLook w:val="04A0" w:firstRow="1" w:lastRow="0" w:firstColumn="1" w:lastColumn="0" w:noHBand="0" w:noVBand="1"/>
      </w:tblPr>
      <w:tblGrid>
        <w:gridCol w:w="3823"/>
        <w:gridCol w:w="9633"/>
      </w:tblGrid>
      <w:tr w:rsidR="00B3341C">
        <w:trPr>
          <w:trHeight w:val="1335"/>
        </w:trPr>
        <w:tc>
          <w:tcPr>
            <w:tcW w:w="3823" w:type="dxa"/>
            <w:tcBorders>
              <w:top w:val="single" w:sz="4" w:space="0" w:color="auto"/>
              <w:left w:val="single" w:sz="4" w:space="0" w:color="auto"/>
              <w:bottom w:val="single" w:sz="4" w:space="0" w:color="auto"/>
              <w:right w:val="single" w:sz="4" w:space="0" w:color="auto"/>
            </w:tcBorders>
          </w:tcPr>
          <w:p w:rsidR="00B3341C" w:rsidRDefault="00B3341C" w:rsidP="008F5D76">
            <w:pPr>
              <w:rPr>
                <w:szCs w:val="24"/>
              </w:rPr>
            </w:pPr>
          </w:p>
        </w:tc>
        <w:tc>
          <w:tcPr>
            <w:tcW w:w="9633" w:type="dxa"/>
            <w:tcBorders>
              <w:top w:val="single" w:sz="4" w:space="0" w:color="auto"/>
              <w:left w:val="single" w:sz="4" w:space="0" w:color="auto"/>
              <w:bottom w:val="single" w:sz="4" w:space="0" w:color="auto"/>
              <w:right w:val="single" w:sz="4" w:space="0" w:color="auto"/>
            </w:tcBorders>
          </w:tcPr>
          <w:p w:rsidR="00B3341C" w:rsidRDefault="00B3341C" w:rsidP="008F5D76">
            <w:pPr>
              <w:jc w:val="both"/>
              <w:rPr>
                <w:rFonts w:eastAsia="Times New Roman" w:cs="Times New Roman"/>
                <w:szCs w:val="24"/>
              </w:rPr>
            </w:pPr>
            <w:r w:rsidRPr="00873163">
              <w:rPr>
                <w:rFonts w:eastAsia="Times New Roman" w:cs="Times New Roman"/>
                <w:szCs w:val="24"/>
              </w:rPr>
              <w:t xml:space="preserve"> Німеччина; </w:t>
            </w:r>
            <w:proofErr w:type="spellStart"/>
            <w:r w:rsidRPr="00873163">
              <w:rPr>
                <w:rFonts w:eastAsia="Times New Roman" w:cs="Times New Roman"/>
                <w:szCs w:val="24"/>
              </w:rPr>
              <w:t>Fisher</w:t>
            </w:r>
            <w:proofErr w:type="spellEnd"/>
            <w:r w:rsidRPr="00873163">
              <w:rPr>
                <w:rFonts w:eastAsia="Times New Roman" w:cs="Times New Roman"/>
                <w:szCs w:val="24"/>
              </w:rPr>
              <w:t xml:space="preserve"> </w:t>
            </w:r>
            <w:proofErr w:type="spellStart"/>
            <w:r w:rsidRPr="00873163">
              <w:rPr>
                <w:rFonts w:eastAsia="Times New Roman" w:cs="Times New Roman"/>
                <w:szCs w:val="24"/>
              </w:rPr>
              <w:t>Clinical</w:t>
            </w:r>
            <w:proofErr w:type="spellEnd"/>
            <w:r w:rsidRPr="00873163">
              <w:rPr>
                <w:rFonts w:eastAsia="Times New Roman" w:cs="Times New Roman"/>
                <w:szCs w:val="24"/>
              </w:rPr>
              <w:t xml:space="preserve"> </w:t>
            </w:r>
            <w:proofErr w:type="spellStart"/>
            <w:r w:rsidRPr="00873163">
              <w:rPr>
                <w:rFonts w:eastAsia="Times New Roman" w:cs="Times New Roman"/>
                <w:szCs w:val="24"/>
              </w:rPr>
              <w:t>Services</w:t>
            </w:r>
            <w:proofErr w:type="spellEnd"/>
            <w:r w:rsidRPr="00873163">
              <w:rPr>
                <w:rFonts w:eastAsia="Times New Roman" w:cs="Times New Roman"/>
                <w:szCs w:val="24"/>
              </w:rPr>
              <w:t xml:space="preserve"> </w:t>
            </w:r>
            <w:proofErr w:type="spellStart"/>
            <w:r w:rsidRPr="00873163">
              <w:rPr>
                <w:rFonts w:eastAsia="Times New Roman" w:cs="Times New Roman"/>
                <w:szCs w:val="24"/>
              </w:rPr>
              <w:t>GmbH</w:t>
            </w:r>
            <w:proofErr w:type="spellEnd"/>
            <w:r w:rsidRPr="00873163">
              <w:rPr>
                <w:rFonts w:eastAsia="Times New Roman" w:cs="Times New Roman"/>
                <w:szCs w:val="24"/>
              </w:rPr>
              <w:t xml:space="preserve">, Німеччина; </w:t>
            </w:r>
          </w:p>
          <w:p w:rsidR="00B3341C" w:rsidRDefault="00B3341C" w:rsidP="008F5D76">
            <w:pPr>
              <w:jc w:val="both"/>
              <w:rPr>
                <w:rFonts w:eastAsia="Times New Roman" w:cs="Times New Roman"/>
                <w:szCs w:val="24"/>
              </w:rPr>
            </w:pPr>
            <w:r w:rsidRPr="00873163">
              <w:rPr>
                <w:rFonts w:eastAsia="Times New Roman" w:cs="Times New Roman"/>
                <w:szCs w:val="24"/>
              </w:rPr>
              <w:t xml:space="preserve">SPY002-091; SPY002-091; (WBP2763 DP A.1, WBP2763 DP, WBP2763, PAL010-1091.1La, SPY002); концентрат для приготування розчину для </w:t>
            </w:r>
            <w:proofErr w:type="spellStart"/>
            <w:r w:rsidRPr="00873163">
              <w:rPr>
                <w:rFonts w:eastAsia="Times New Roman" w:cs="Times New Roman"/>
                <w:szCs w:val="24"/>
              </w:rPr>
              <w:t>інфузій</w:t>
            </w:r>
            <w:proofErr w:type="spellEnd"/>
            <w:r w:rsidRPr="00873163">
              <w:rPr>
                <w:rFonts w:eastAsia="Times New Roman" w:cs="Times New Roman"/>
                <w:szCs w:val="24"/>
              </w:rPr>
              <w:t xml:space="preserve">; 200 мг/мл (400 мг / 2 мл); </w:t>
            </w:r>
            <w:r>
              <w:rPr>
                <w:rFonts w:eastAsia="Times New Roman" w:cs="Times New Roman"/>
                <w:szCs w:val="24"/>
              </w:rPr>
              <w:t xml:space="preserve">               </w:t>
            </w:r>
            <w:proofErr w:type="spellStart"/>
            <w:r w:rsidRPr="00873163">
              <w:rPr>
                <w:rFonts w:eastAsia="Times New Roman" w:cs="Times New Roman"/>
                <w:szCs w:val="24"/>
              </w:rPr>
              <w:t>WuXi</w:t>
            </w:r>
            <w:proofErr w:type="spellEnd"/>
            <w:r w:rsidRPr="00873163">
              <w:rPr>
                <w:rFonts w:eastAsia="Times New Roman" w:cs="Times New Roman"/>
                <w:szCs w:val="24"/>
              </w:rPr>
              <w:t xml:space="preserve"> </w:t>
            </w:r>
            <w:proofErr w:type="spellStart"/>
            <w:r w:rsidRPr="00873163">
              <w:rPr>
                <w:rFonts w:eastAsia="Times New Roman" w:cs="Times New Roman"/>
                <w:szCs w:val="24"/>
              </w:rPr>
              <w:t>Biologics</w:t>
            </w:r>
            <w:proofErr w:type="spellEnd"/>
            <w:r w:rsidRPr="00873163">
              <w:rPr>
                <w:rFonts w:eastAsia="Times New Roman" w:cs="Times New Roman"/>
                <w:szCs w:val="24"/>
              </w:rPr>
              <w:t xml:space="preserve"> (</w:t>
            </w:r>
            <w:proofErr w:type="spellStart"/>
            <w:r w:rsidRPr="00873163">
              <w:rPr>
                <w:rFonts w:eastAsia="Times New Roman" w:cs="Times New Roman"/>
                <w:szCs w:val="24"/>
              </w:rPr>
              <w:t>Suzhou</w:t>
            </w:r>
            <w:proofErr w:type="spellEnd"/>
            <w:r w:rsidRPr="00873163">
              <w:rPr>
                <w:rFonts w:eastAsia="Times New Roman" w:cs="Times New Roman"/>
                <w:szCs w:val="24"/>
              </w:rPr>
              <w:t xml:space="preserve">) </w:t>
            </w:r>
            <w:proofErr w:type="spellStart"/>
            <w:r w:rsidRPr="00873163">
              <w:rPr>
                <w:rFonts w:eastAsia="Times New Roman" w:cs="Times New Roman"/>
                <w:szCs w:val="24"/>
              </w:rPr>
              <w:t>Co</w:t>
            </w:r>
            <w:proofErr w:type="spellEnd"/>
            <w:r w:rsidRPr="00873163">
              <w:rPr>
                <w:rFonts w:eastAsia="Times New Roman" w:cs="Times New Roman"/>
                <w:szCs w:val="24"/>
              </w:rPr>
              <w:t xml:space="preserve">., </w:t>
            </w:r>
            <w:proofErr w:type="spellStart"/>
            <w:r w:rsidRPr="00873163">
              <w:rPr>
                <w:rFonts w:eastAsia="Times New Roman" w:cs="Times New Roman"/>
                <w:szCs w:val="24"/>
              </w:rPr>
              <w:t>Ltd</w:t>
            </w:r>
            <w:proofErr w:type="spellEnd"/>
            <w:r w:rsidRPr="00873163">
              <w:rPr>
                <w:rFonts w:eastAsia="Times New Roman" w:cs="Times New Roman"/>
                <w:szCs w:val="24"/>
              </w:rPr>
              <w:t xml:space="preserve">., Китай; </w:t>
            </w:r>
            <w:proofErr w:type="spellStart"/>
            <w:r w:rsidRPr="00873163">
              <w:rPr>
                <w:rFonts w:eastAsia="Times New Roman" w:cs="Times New Roman"/>
                <w:szCs w:val="24"/>
              </w:rPr>
              <w:t>Fisher</w:t>
            </w:r>
            <w:proofErr w:type="spellEnd"/>
            <w:r w:rsidRPr="00873163">
              <w:rPr>
                <w:rFonts w:eastAsia="Times New Roman" w:cs="Times New Roman"/>
                <w:szCs w:val="24"/>
              </w:rPr>
              <w:t xml:space="preserve"> </w:t>
            </w:r>
            <w:proofErr w:type="spellStart"/>
            <w:r w:rsidRPr="00873163">
              <w:rPr>
                <w:rFonts w:eastAsia="Times New Roman" w:cs="Times New Roman"/>
                <w:szCs w:val="24"/>
              </w:rPr>
              <w:t>Clinical</w:t>
            </w:r>
            <w:proofErr w:type="spellEnd"/>
            <w:r w:rsidRPr="00873163">
              <w:rPr>
                <w:rFonts w:eastAsia="Times New Roman" w:cs="Times New Roman"/>
                <w:szCs w:val="24"/>
              </w:rPr>
              <w:t xml:space="preserve"> </w:t>
            </w:r>
            <w:proofErr w:type="spellStart"/>
            <w:r w:rsidRPr="00873163">
              <w:rPr>
                <w:rFonts w:eastAsia="Times New Roman" w:cs="Times New Roman"/>
                <w:szCs w:val="24"/>
              </w:rPr>
              <w:t>Services</w:t>
            </w:r>
            <w:proofErr w:type="spellEnd"/>
            <w:r w:rsidRPr="00873163">
              <w:rPr>
                <w:rFonts w:eastAsia="Times New Roman" w:cs="Times New Roman"/>
                <w:szCs w:val="24"/>
              </w:rPr>
              <w:t xml:space="preserve"> </w:t>
            </w:r>
            <w:proofErr w:type="spellStart"/>
            <w:r w:rsidRPr="00873163">
              <w:rPr>
                <w:rFonts w:eastAsia="Times New Roman" w:cs="Times New Roman"/>
                <w:szCs w:val="24"/>
              </w:rPr>
              <w:t>GmbH</w:t>
            </w:r>
            <w:proofErr w:type="spellEnd"/>
            <w:r w:rsidRPr="00873163">
              <w:rPr>
                <w:rFonts w:eastAsia="Times New Roman" w:cs="Times New Roman"/>
                <w:szCs w:val="24"/>
              </w:rPr>
              <w:t xml:space="preserve">, Швейцарія; </w:t>
            </w:r>
            <w:r>
              <w:rPr>
                <w:rFonts w:eastAsia="Times New Roman" w:cs="Times New Roman"/>
                <w:szCs w:val="24"/>
              </w:rPr>
              <w:t xml:space="preserve">                   </w:t>
            </w:r>
            <w:proofErr w:type="spellStart"/>
            <w:r w:rsidRPr="00873163">
              <w:rPr>
                <w:rFonts w:eastAsia="Times New Roman" w:cs="Times New Roman"/>
                <w:szCs w:val="24"/>
              </w:rPr>
              <w:t>Fisher</w:t>
            </w:r>
            <w:proofErr w:type="spellEnd"/>
            <w:r w:rsidRPr="00873163">
              <w:rPr>
                <w:rFonts w:eastAsia="Times New Roman" w:cs="Times New Roman"/>
                <w:szCs w:val="24"/>
              </w:rPr>
              <w:t xml:space="preserve"> </w:t>
            </w:r>
            <w:proofErr w:type="spellStart"/>
            <w:r w:rsidRPr="00873163">
              <w:rPr>
                <w:rFonts w:eastAsia="Times New Roman" w:cs="Times New Roman"/>
                <w:szCs w:val="24"/>
              </w:rPr>
              <w:t>Clinical</w:t>
            </w:r>
            <w:proofErr w:type="spellEnd"/>
            <w:r w:rsidRPr="00873163">
              <w:rPr>
                <w:rFonts w:eastAsia="Times New Roman" w:cs="Times New Roman"/>
                <w:szCs w:val="24"/>
              </w:rPr>
              <w:t xml:space="preserve"> </w:t>
            </w:r>
            <w:proofErr w:type="spellStart"/>
            <w:r w:rsidRPr="00873163">
              <w:rPr>
                <w:rFonts w:eastAsia="Times New Roman" w:cs="Times New Roman"/>
                <w:szCs w:val="24"/>
              </w:rPr>
              <w:t>Services</w:t>
            </w:r>
            <w:proofErr w:type="spellEnd"/>
            <w:r w:rsidRPr="00873163">
              <w:rPr>
                <w:rFonts w:eastAsia="Times New Roman" w:cs="Times New Roman"/>
                <w:szCs w:val="24"/>
              </w:rPr>
              <w:t xml:space="preserve"> </w:t>
            </w:r>
            <w:proofErr w:type="spellStart"/>
            <w:r w:rsidRPr="00873163">
              <w:rPr>
                <w:rFonts w:eastAsia="Times New Roman" w:cs="Times New Roman"/>
                <w:szCs w:val="24"/>
              </w:rPr>
              <w:t>GmbH</w:t>
            </w:r>
            <w:proofErr w:type="spellEnd"/>
            <w:r w:rsidRPr="00873163">
              <w:rPr>
                <w:rFonts w:eastAsia="Times New Roman" w:cs="Times New Roman"/>
                <w:szCs w:val="24"/>
              </w:rPr>
              <w:t xml:space="preserve">, Німеччина; </w:t>
            </w:r>
            <w:proofErr w:type="spellStart"/>
            <w:r w:rsidRPr="00873163">
              <w:rPr>
                <w:rFonts w:eastAsia="Times New Roman" w:cs="Times New Roman"/>
                <w:szCs w:val="24"/>
              </w:rPr>
              <w:t>Fisher</w:t>
            </w:r>
            <w:proofErr w:type="spellEnd"/>
            <w:r w:rsidRPr="00873163">
              <w:rPr>
                <w:rFonts w:eastAsia="Times New Roman" w:cs="Times New Roman"/>
                <w:szCs w:val="24"/>
              </w:rPr>
              <w:t xml:space="preserve"> </w:t>
            </w:r>
            <w:proofErr w:type="spellStart"/>
            <w:r w:rsidRPr="00873163">
              <w:rPr>
                <w:rFonts w:eastAsia="Times New Roman" w:cs="Times New Roman"/>
                <w:szCs w:val="24"/>
              </w:rPr>
              <w:t>Clinical</w:t>
            </w:r>
            <w:proofErr w:type="spellEnd"/>
            <w:r w:rsidRPr="00873163">
              <w:rPr>
                <w:rFonts w:eastAsia="Times New Roman" w:cs="Times New Roman"/>
                <w:szCs w:val="24"/>
              </w:rPr>
              <w:t xml:space="preserve"> </w:t>
            </w:r>
            <w:proofErr w:type="spellStart"/>
            <w:r w:rsidRPr="00873163">
              <w:rPr>
                <w:rFonts w:eastAsia="Times New Roman" w:cs="Times New Roman"/>
                <w:szCs w:val="24"/>
              </w:rPr>
              <w:t>Services</w:t>
            </w:r>
            <w:proofErr w:type="spellEnd"/>
            <w:r w:rsidRPr="00873163">
              <w:rPr>
                <w:rFonts w:eastAsia="Times New Roman" w:cs="Times New Roman"/>
                <w:szCs w:val="24"/>
              </w:rPr>
              <w:t xml:space="preserve"> </w:t>
            </w:r>
            <w:proofErr w:type="spellStart"/>
            <w:r w:rsidRPr="00873163">
              <w:rPr>
                <w:rFonts w:eastAsia="Times New Roman" w:cs="Times New Roman"/>
                <w:szCs w:val="24"/>
              </w:rPr>
              <w:t>GmbH</w:t>
            </w:r>
            <w:proofErr w:type="spellEnd"/>
            <w:r w:rsidRPr="00873163">
              <w:rPr>
                <w:rFonts w:eastAsia="Times New Roman" w:cs="Times New Roman"/>
                <w:szCs w:val="24"/>
              </w:rPr>
              <w:t>, Німеччина;</w:t>
            </w:r>
          </w:p>
          <w:p w:rsidR="00B3341C" w:rsidRDefault="00B3341C" w:rsidP="008F5D76">
            <w:pPr>
              <w:jc w:val="both"/>
              <w:rPr>
                <w:rFonts w:eastAsia="Times New Roman" w:cs="Times New Roman"/>
                <w:szCs w:val="24"/>
              </w:rPr>
            </w:pPr>
            <w:r w:rsidRPr="00873163">
              <w:rPr>
                <w:rFonts w:eastAsia="Times New Roman" w:cs="Times New Roman"/>
                <w:szCs w:val="24"/>
              </w:rPr>
              <w:t>Плацебо до SPY0</w:t>
            </w:r>
            <w:r>
              <w:rPr>
                <w:rFonts w:eastAsia="Times New Roman" w:cs="Times New Roman"/>
                <w:szCs w:val="24"/>
              </w:rPr>
              <w:t>01-001 150 мг/мл (300 мг /2 мл) та</w:t>
            </w:r>
            <w:r w:rsidRPr="00873163">
              <w:rPr>
                <w:rFonts w:eastAsia="Times New Roman" w:cs="Times New Roman"/>
                <w:szCs w:val="24"/>
              </w:rPr>
              <w:t xml:space="preserve"> SPY002-091 200 мг/мл (400 мг /2 мл)</w:t>
            </w:r>
            <w:r>
              <w:rPr>
                <w:rFonts w:eastAsia="Times New Roman" w:cs="Times New Roman"/>
                <w:szCs w:val="24"/>
              </w:rPr>
              <w:t>;</w:t>
            </w:r>
            <w:r w:rsidRPr="00873163">
              <w:rPr>
                <w:rFonts w:eastAsia="Times New Roman" w:cs="Times New Roman"/>
                <w:szCs w:val="24"/>
              </w:rPr>
              <w:t xml:space="preserve"> </w:t>
            </w:r>
            <w:r>
              <w:rPr>
                <w:rFonts w:eastAsia="Times New Roman" w:cs="Times New Roman"/>
                <w:szCs w:val="24"/>
              </w:rPr>
              <w:t xml:space="preserve">SPYPBO-102 </w:t>
            </w:r>
            <w:proofErr w:type="spellStart"/>
            <w:r>
              <w:rPr>
                <w:rFonts w:eastAsia="Times New Roman" w:cs="Times New Roman"/>
                <w:szCs w:val="24"/>
              </w:rPr>
              <w:t>Placebo</w:t>
            </w:r>
            <w:proofErr w:type="spellEnd"/>
            <w:r>
              <w:rPr>
                <w:rFonts w:eastAsia="Times New Roman" w:cs="Times New Roman"/>
                <w:szCs w:val="24"/>
              </w:rPr>
              <w:t>; (</w:t>
            </w:r>
            <w:r w:rsidRPr="00873163">
              <w:rPr>
                <w:rFonts w:eastAsia="Times New Roman" w:cs="Times New Roman"/>
                <w:szCs w:val="24"/>
              </w:rPr>
              <w:t>L-</w:t>
            </w:r>
            <w:proofErr w:type="spellStart"/>
            <w:r w:rsidRPr="00873163">
              <w:rPr>
                <w:rFonts w:eastAsia="Times New Roman" w:cs="Times New Roman"/>
                <w:szCs w:val="24"/>
              </w:rPr>
              <w:t>histidine</w:t>
            </w:r>
            <w:proofErr w:type="spellEnd"/>
            <w:r w:rsidRPr="00873163">
              <w:rPr>
                <w:rFonts w:eastAsia="Times New Roman" w:cs="Times New Roman"/>
                <w:szCs w:val="24"/>
              </w:rPr>
              <w:t>, L-</w:t>
            </w:r>
            <w:proofErr w:type="spellStart"/>
            <w:r w:rsidRPr="00873163">
              <w:rPr>
                <w:rFonts w:eastAsia="Times New Roman" w:cs="Times New Roman"/>
                <w:szCs w:val="24"/>
              </w:rPr>
              <w:t>arginine</w:t>
            </w:r>
            <w:proofErr w:type="spellEnd"/>
            <w:r w:rsidRPr="00873163">
              <w:rPr>
                <w:rFonts w:eastAsia="Times New Roman" w:cs="Times New Roman"/>
                <w:szCs w:val="24"/>
              </w:rPr>
              <w:t xml:space="preserve">, EDTA, </w:t>
            </w:r>
            <w:proofErr w:type="spellStart"/>
            <w:r w:rsidRPr="00873163">
              <w:rPr>
                <w:rFonts w:eastAsia="Times New Roman" w:cs="Times New Roman"/>
                <w:szCs w:val="24"/>
              </w:rPr>
              <w:t>Poloxamer</w:t>
            </w:r>
            <w:proofErr w:type="spellEnd"/>
            <w:r w:rsidRPr="00873163">
              <w:rPr>
                <w:rFonts w:eastAsia="Times New Roman" w:cs="Times New Roman"/>
                <w:szCs w:val="24"/>
              </w:rPr>
              <w:t xml:space="preserve"> 188, WFI); концентрат для при</w:t>
            </w:r>
            <w:r>
              <w:rPr>
                <w:rFonts w:eastAsia="Times New Roman" w:cs="Times New Roman"/>
                <w:szCs w:val="24"/>
              </w:rPr>
              <w:t xml:space="preserve">готування розчину для </w:t>
            </w:r>
            <w:proofErr w:type="spellStart"/>
            <w:r>
              <w:rPr>
                <w:rFonts w:eastAsia="Times New Roman" w:cs="Times New Roman"/>
                <w:szCs w:val="24"/>
              </w:rPr>
              <w:t>інфузій</w:t>
            </w:r>
            <w:proofErr w:type="spellEnd"/>
            <w:r>
              <w:rPr>
                <w:rFonts w:eastAsia="Times New Roman" w:cs="Times New Roman"/>
                <w:szCs w:val="24"/>
              </w:rPr>
              <w:t xml:space="preserve">; </w:t>
            </w:r>
            <w:r w:rsidRPr="00873163">
              <w:rPr>
                <w:rFonts w:eastAsia="Times New Roman" w:cs="Times New Roman"/>
                <w:szCs w:val="24"/>
              </w:rPr>
              <w:t xml:space="preserve"> </w:t>
            </w:r>
            <w:proofErr w:type="spellStart"/>
            <w:r w:rsidRPr="00873163">
              <w:rPr>
                <w:rFonts w:eastAsia="Times New Roman" w:cs="Times New Roman"/>
                <w:szCs w:val="24"/>
              </w:rPr>
              <w:t>WuXi</w:t>
            </w:r>
            <w:proofErr w:type="spellEnd"/>
            <w:r w:rsidRPr="00873163">
              <w:rPr>
                <w:rFonts w:eastAsia="Times New Roman" w:cs="Times New Roman"/>
                <w:szCs w:val="24"/>
              </w:rPr>
              <w:t xml:space="preserve"> </w:t>
            </w:r>
            <w:proofErr w:type="spellStart"/>
            <w:r w:rsidRPr="00873163">
              <w:rPr>
                <w:rFonts w:eastAsia="Times New Roman" w:cs="Times New Roman"/>
                <w:szCs w:val="24"/>
              </w:rPr>
              <w:t>Biologics</w:t>
            </w:r>
            <w:proofErr w:type="spellEnd"/>
            <w:r w:rsidRPr="00873163">
              <w:rPr>
                <w:rFonts w:eastAsia="Times New Roman" w:cs="Times New Roman"/>
                <w:szCs w:val="24"/>
              </w:rPr>
              <w:t xml:space="preserve"> (</w:t>
            </w:r>
            <w:proofErr w:type="spellStart"/>
            <w:r w:rsidRPr="00873163">
              <w:rPr>
                <w:rFonts w:eastAsia="Times New Roman" w:cs="Times New Roman"/>
                <w:szCs w:val="24"/>
              </w:rPr>
              <w:t>Suzhou</w:t>
            </w:r>
            <w:proofErr w:type="spellEnd"/>
            <w:r w:rsidRPr="00873163">
              <w:rPr>
                <w:rFonts w:eastAsia="Times New Roman" w:cs="Times New Roman"/>
                <w:szCs w:val="24"/>
              </w:rPr>
              <w:t xml:space="preserve">) </w:t>
            </w:r>
            <w:proofErr w:type="spellStart"/>
            <w:r w:rsidRPr="00873163">
              <w:rPr>
                <w:rFonts w:eastAsia="Times New Roman" w:cs="Times New Roman"/>
                <w:szCs w:val="24"/>
              </w:rPr>
              <w:t>Co</w:t>
            </w:r>
            <w:proofErr w:type="spellEnd"/>
            <w:r w:rsidRPr="00873163">
              <w:rPr>
                <w:rFonts w:eastAsia="Times New Roman" w:cs="Times New Roman"/>
                <w:szCs w:val="24"/>
              </w:rPr>
              <w:t xml:space="preserve">., </w:t>
            </w:r>
            <w:proofErr w:type="spellStart"/>
            <w:r w:rsidRPr="00873163">
              <w:rPr>
                <w:rFonts w:eastAsia="Times New Roman" w:cs="Times New Roman"/>
                <w:szCs w:val="24"/>
              </w:rPr>
              <w:t>Ltd</w:t>
            </w:r>
            <w:proofErr w:type="spellEnd"/>
            <w:r w:rsidRPr="00873163">
              <w:rPr>
                <w:rFonts w:eastAsia="Times New Roman" w:cs="Times New Roman"/>
                <w:szCs w:val="24"/>
              </w:rPr>
              <w:t xml:space="preserve">., Китай; </w:t>
            </w:r>
            <w:proofErr w:type="spellStart"/>
            <w:r w:rsidRPr="00873163">
              <w:rPr>
                <w:rFonts w:eastAsia="Times New Roman" w:cs="Times New Roman"/>
                <w:szCs w:val="24"/>
              </w:rPr>
              <w:t>Fisher</w:t>
            </w:r>
            <w:proofErr w:type="spellEnd"/>
            <w:r w:rsidRPr="00873163">
              <w:rPr>
                <w:rFonts w:eastAsia="Times New Roman" w:cs="Times New Roman"/>
                <w:szCs w:val="24"/>
              </w:rPr>
              <w:t xml:space="preserve"> </w:t>
            </w:r>
            <w:proofErr w:type="spellStart"/>
            <w:r w:rsidRPr="00873163">
              <w:rPr>
                <w:rFonts w:eastAsia="Times New Roman" w:cs="Times New Roman"/>
                <w:szCs w:val="24"/>
              </w:rPr>
              <w:t>Clinical</w:t>
            </w:r>
            <w:proofErr w:type="spellEnd"/>
            <w:r w:rsidRPr="00873163">
              <w:rPr>
                <w:rFonts w:eastAsia="Times New Roman" w:cs="Times New Roman"/>
                <w:szCs w:val="24"/>
              </w:rPr>
              <w:t xml:space="preserve"> </w:t>
            </w:r>
            <w:proofErr w:type="spellStart"/>
            <w:r w:rsidRPr="00873163">
              <w:rPr>
                <w:rFonts w:eastAsia="Times New Roman" w:cs="Times New Roman"/>
                <w:szCs w:val="24"/>
              </w:rPr>
              <w:t>Services</w:t>
            </w:r>
            <w:proofErr w:type="spellEnd"/>
            <w:r w:rsidRPr="00873163">
              <w:rPr>
                <w:rFonts w:eastAsia="Times New Roman" w:cs="Times New Roman"/>
                <w:szCs w:val="24"/>
              </w:rPr>
              <w:t xml:space="preserve"> </w:t>
            </w:r>
            <w:proofErr w:type="spellStart"/>
            <w:r w:rsidRPr="00873163">
              <w:rPr>
                <w:rFonts w:eastAsia="Times New Roman" w:cs="Times New Roman"/>
                <w:szCs w:val="24"/>
              </w:rPr>
              <w:t>GmbH</w:t>
            </w:r>
            <w:proofErr w:type="spellEnd"/>
            <w:r w:rsidRPr="00873163">
              <w:rPr>
                <w:rFonts w:eastAsia="Times New Roman" w:cs="Times New Roman"/>
                <w:szCs w:val="24"/>
              </w:rPr>
              <w:t xml:space="preserve">, Швейцарія; </w:t>
            </w:r>
            <w:proofErr w:type="spellStart"/>
            <w:r w:rsidRPr="00873163">
              <w:rPr>
                <w:rFonts w:eastAsia="Times New Roman" w:cs="Times New Roman"/>
                <w:szCs w:val="24"/>
              </w:rPr>
              <w:t>Fisher</w:t>
            </w:r>
            <w:proofErr w:type="spellEnd"/>
            <w:r w:rsidRPr="00873163">
              <w:rPr>
                <w:rFonts w:eastAsia="Times New Roman" w:cs="Times New Roman"/>
                <w:szCs w:val="24"/>
              </w:rPr>
              <w:t xml:space="preserve"> </w:t>
            </w:r>
            <w:proofErr w:type="spellStart"/>
            <w:r w:rsidRPr="00873163">
              <w:rPr>
                <w:rFonts w:eastAsia="Times New Roman" w:cs="Times New Roman"/>
                <w:szCs w:val="24"/>
              </w:rPr>
              <w:t>Clinical</w:t>
            </w:r>
            <w:proofErr w:type="spellEnd"/>
            <w:r w:rsidRPr="00873163">
              <w:rPr>
                <w:rFonts w:eastAsia="Times New Roman" w:cs="Times New Roman"/>
                <w:szCs w:val="24"/>
              </w:rPr>
              <w:t xml:space="preserve"> </w:t>
            </w:r>
            <w:proofErr w:type="spellStart"/>
            <w:r w:rsidRPr="00873163">
              <w:rPr>
                <w:rFonts w:eastAsia="Times New Roman" w:cs="Times New Roman"/>
                <w:szCs w:val="24"/>
              </w:rPr>
              <w:t>Services</w:t>
            </w:r>
            <w:proofErr w:type="spellEnd"/>
            <w:r w:rsidRPr="00873163">
              <w:rPr>
                <w:rFonts w:eastAsia="Times New Roman" w:cs="Times New Roman"/>
                <w:szCs w:val="24"/>
              </w:rPr>
              <w:t xml:space="preserve"> </w:t>
            </w:r>
            <w:proofErr w:type="spellStart"/>
            <w:r w:rsidRPr="00873163">
              <w:rPr>
                <w:rFonts w:eastAsia="Times New Roman" w:cs="Times New Roman"/>
                <w:szCs w:val="24"/>
              </w:rPr>
              <w:t>GmbH</w:t>
            </w:r>
            <w:proofErr w:type="spellEnd"/>
            <w:r w:rsidRPr="00873163">
              <w:rPr>
                <w:rFonts w:eastAsia="Times New Roman" w:cs="Times New Roman"/>
                <w:szCs w:val="24"/>
              </w:rPr>
              <w:t xml:space="preserve">, Німеччина; </w:t>
            </w:r>
            <w:proofErr w:type="spellStart"/>
            <w:r w:rsidRPr="00873163">
              <w:rPr>
                <w:rFonts w:eastAsia="Times New Roman" w:cs="Times New Roman"/>
                <w:szCs w:val="24"/>
              </w:rPr>
              <w:t>Fisher</w:t>
            </w:r>
            <w:proofErr w:type="spellEnd"/>
            <w:r w:rsidRPr="00873163">
              <w:rPr>
                <w:rFonts w:eastAsia="Times New Roman" w:cs="Times New Roman"/>
                <w:szCs w:val="24"/>
              </w:rPr>
              <w:t xml:space="preserve"> </w:t>
            </w:r>
            <w:proofErr w:type="spellStart"/>
            <w:r w:rsidRPr="00873163">
              <w:rPr>
                <w:rFonts w:eastAsia="Times New Roman" w:cs="Times New Roman"/>
                <w:szCs w:val="24"/>
              </w:rPr>
              <w:t>Clinical</w:t>
            </w:r>
            <w:proofErr w:type="spellEnd"/>
            <w:r w:rsidRPr="00873163">
              <w:rPr>
                <w:rFonts w:eastAsia="Times New Roman" w:cs="Times New Roman"/>
                <w:szCs w:val="24"/>
              </w:rPr>
              <w:t xml:space="preserve"> </w:t>
            </w:r>
            <w:proofErr w:type="spellStart"/>
            <w:r w:rsidRPr="00873163">
              <w:rPr>
                <w:rFonts w:eastAsia="Times New Roman" w:cs="Times New Roman"/>
                <w:szCs w:val="24"/>
              </w:rPr>
              <w:t>Services</w:t>
            </w:r>
            <w:proofErr w:type="spellEnd"/>
            <w:r w:rsidRPr="00873163">
              <w:rPr>
                <w:rFonts w:eastAsia="Times New Roman" w:cs="Times New Roman"/>
                <w:szCs w:val="24"/>
              </w:rPr>
              <w:t xml:space="preserve"> </w:t>
            </w:r>
            <w:proofErr w:type="spellStart"/>
            <w:r w:rsidRPr="00873163">
              <w:rPr>
                <w:rFonts w:eastAsia="Times New Roman" w:cs="Times New Roman"/>
                <w:szCs w:val="24"/>
              </w:rPr>
              <w:t>GmbH</w:t>
            </w:r>
            <w:proofErr w:type="spellEnd"/>
            <w:r w:rsidRPr="00873163">
              <w:rPr>
                <w:rFonts w:eastAsia="Times New Roman" w:cs="Times New Roman"/>
                <w:szCs w:val="24"/>
              </w:rPr>
              <w:t>, Німеччина</w:t>
            </w:r>
          </w:p>
        </w:tc>
      </w:tr>
      <w:tr w:rsidR="008F5D76" w:rsidTr="00B3341C">
        <w:trPr>
          <w:trHeight w:val="5595"/>
        </w:trPr>
        <w:tc>
          <w:tcPr>
            <w:tcW w:w="3823" w:type="dxa"/>
            <w:tcBorders>
              <w:top w:val="single" w:sz="4" w:space="0" w:color="auto"/>
              <w:left w:val="single" w:sz="4" w:space="0" w:color="auto"/>
              <w:bottom w:val="single" w:sz="4" w:space="0" w:color="auto"/>
              <w:right w:val="single" w:sz="4" w:space="0" w:color="auto"/>
            </w:tcBorders>
            <w:hideMark/>
          </w:tcPr>
          <w:p w:rsidR="008F5D76" w:rsidRDefault="008F5D76" w:rsidP="008F5D76">
            <w:pPr>
              <w:rPr>
                <w:szCs w:val="24"/>
                <w:lang w:val="ru-RU"/>
              </w:rPr>
            </w:pPr>
            <w:proofErr w:type="spellStart"/>
            <w:r>
              <w:rPr>
                <w:rFonts w:eastAsia="Times New Roman"/>
                <w:szCs w:val="24"/>
                <w:lang w:val="ru-RU"/>
              </w:rPr>
              <w:t>Відповідальний</w:t>
            </w:r>
            <w:proofErr w:type="spellEnd"/>
            <w:r>
              <w:rPr>
                <w:rFonts w:eastAsia="Times New Roman"/>
                <w:szCs w:val="24"/>
                <w:lang w:val="ru-RU"/>
              </w:rPr>
              <w:t xml:space="preserve"> (і) </w:t>
            </w:r>
            <w:proofErr w:type="spellStart"/>
            <w:r>
              <w:rPr>
                <w:rFonts w:eastAsia="Times New Roman"/>
                <w:szCs w:val="24"/>
                <w:lang w:val="ru-RU"/>
              </w:rPr>
              <w:t>дослідник</w:t>
            </w:r>
            <w:proofErr w:type="spellEnd"/>
            <w:r>
              <w:rPr>
                <w:rFonts w:eastAsia="Times New Roman"/>
                <w:szCs w:val="24"/>
                <w:lang w:val="ru-RU"/>
              </w:rPr>
              <w:t xml:space="preserve"> (и) та </w:t>
            </w:r>
            <w:proofErr w:type="spellStart"/>
            <w:r>
              <w:rPr>
                <w:rFonts w:eastAsia="Times New Roman"/>
                <w:szCs w:val="24"/>
                <w:lang w:val="ru-RU"/>
              </w:rPr>
              <w:t>місце</w:t>
            </w:r>
            <w:proofErr w:type="spellEnd"/>
            <w:r>
              <w:rPr>
                <w:rFonts w:eastAsia="Times New Roman"/>
                <w:szCs w:val="24"/>
                <w:lang w:val="ru-RU"/>
              </w:rPr>
              <w:t xml:space="preserve"> (я)</w:t>
            </w:r>
            <w:r>
              <w:rPr>
                <w:szCs w:val="24"/>
                <w:lang w:val="ru-RU"/>
              </w:rPr>
              <w:t xml:space="preserve"> </w:t>
            </w:r>
            <w:proofErr w:type="spellStart"/>
            <w:r>
              <w:rPr>
                <w:szCs w:val="24"/>
                <w:lang w:val="ru-RU"/>
              </w:rPr>
              <w:t>проведення</w:t>
            </w:r>
            <w:proofErr w:type="spellEnd"/>
            <w:r>
              <w:rPr>
                <w:szCs w:val="24"/>
                <w:lang w:val="ru-RU"/>
              </w:rPr>
              <w:t xml:space="preserve"> </w:t>
            </w:r>
            <w:proofErr w:type="spellStart"/>
            <w:r>
              <w:rPr>
                <w:szCs w:val="24"/>
                <w:lang w:val="ru-RU"/>
              </w:rPr>
              <w:t>випробування</w:t>
            </w:r>
            <w:proofErr w:type="spellEnd"/>
            <w:r>
              <w:rPr>
                <w:szCs w:val="24"/>
                <w:lang w:val="ru-RU"/>
              </w:rPr>
              <w:t xml:space="preserve"> в </w:t>
            </w:r>
            <w:proofErr w:type="spellStart"/>
            <w:r>
              <w:rPr>
                <w:szCs w:val="24"/>
                <w:lang w:val="ru-RU"/>
              </w:rPr>
              <w:t>Україні</w:t>
            </w:r>
            <w:proofErr w:type="spellEnd"/>
            <w:r>
              <w:rPr>
                <w:szCs w:val="24"/>
                <w:lang w:val="ru-RU"/>
              </w:rPr>
              <w:t xml:space="preserve"> </w:t>
            </w:r>
          </w:p>
        </w:tc>
        <w:tc>
          <w:tcPr>
            <w:tcW w:w="9633" w:type="dxa"/>
            <w:tcBorders>
              <w:top w:val="single" w:sz="4" w:space="0" w:color="auto"/>
              <w:left w:val="single" w:sz="4" w:space="0" w:color="auto"/>
              <w:bottom w:val="single" w:sz="4" w:space="0" w:color="auto"/>
              <w:right w:val="single" w:sz="4" w:space="0" w:color="auto"/>
            </w:tcBorders>
            <w:hideMark/>
          </w:tcPr>
          <w:p w:rsidR="008F5D76" w:rsidRPr="00140311" w:rsidRDefault="008F5D76" w:rsidP="008F5D76">
            <w:pPr>
              <w:jc w:val="both"/>
              <w:rPr>
                <w:rFonts w:eastAsia="Times New Roman" w:cs="Times New Roman"/>
                <w:szCs w:val="24"/>
              </w:rPr>
            </w:pPr>
            <w:r>
              <w:rPr>
                <w:rFonts w:eastAsia="Times New Roman" w:cs="Times New Roman"/>
                <w:szCs w:val="24"/>
              </w:rPr>
              <w:t xml:space="preserve">1) </w:t>
            </w:r>
            <w:r w:rsidRPr="00140311">
              <w:rPr>
                <w:rFonts w:eastAsia="Times New Roman" w:cs="Times New Roman"/>
                <w:szCs w:val="24"/>
              </w:rPr>
              <w:t xml:space="preserve">лікар </w:t>
            </w:r>
            <w:proofErr w:type="spellStart"/>
            <w:r w:rsidRPr="00140311">
              <w:rPr>
                <w:rFonts w:eastAsia="Times New Roman" w:cs="Times New Roman"/>
                <w:szCs w:val="24"/>
              </w:rPr>
              <w:t>Скибало</w:t>
            </w:r>
            <w:proofErr w:type="spellEnd"/>
            <w:r w:rsidRPr="00140311">
              <w:rPr>
                <w:rFonts w:eastAsia="Times New Roman" w:cs="Times New Roman"/>
                <w:szCs w:val="24"/>
              </w:rPr>
              <w:t xml:space="preserve"> С.А.</w:t>
            </w:r>
          </w:p>
          <w:p w:rsidR="008F5D76" w:rsidRDefault="008F5D76" w:rsidP="008F5D76">
            <w:pPr>
              <w:jc w:val="both"/>
              <w:rPr>
                <w:rFonts w:eastAsia="Times New Roman" w:cs="Times New Roman"/>
                <w:szCs w:val="24"/>
              </w:rPr>
            </w:pPr>
            <w:r w:rsidRPr="00140311">
              <w:rPr>
                <w:rFonts w:eastAsia="Times New Roman" w:cs="Times New Roman"/>
                <w:szCs w:val="24"/>
              </w:rPr>
              <w:t xml:space="preserve">Товариство з обмеженою відповідальністю «Міжнародний інститут клінічних досліджень», відділ гастроентерології та </w:t>
            </w:r>
            <w:proofErr w:type="spellStart"/>
            <w:r w:rsidRPr="00140311">
              <w:rPr>
                <w:rFonts w:eastAsia="Times New Roman" w:cs="Times New Roman"/>
                <w:szCs w:val="24"/>
              </w:rPr>
              <w:t>гепатології</w:t>
            </w:r>
            <w:proofErr w:type="spellEnd"/>
            <w:r w:rsidRPr="00140311">
              <w:rPr>
                <w:rFonts w:eastAsia="Times New Roman" w:cs="Times New Roman"/>
                <w:szCs w:val="24"/>
              </w:rPr>
              <w:t xml:space="preserve"> стаціонарного відділення Медичного центру «</w:t>
            </w:r>
            <w:proofErr w:type="spellStart"/>
            <w:r w:rsidRPr="00140311">
              <w:rPr>
                <w:rFonts w:eastAsia="Times New Roman" w:cs="Times New Roman"/>
                <w:szCs w:val="24"/>
              </w:rPr>
              <w:t>Ок!Клінік</w:t>
            </w:r>
            <w:proofErr w:type="spellEnd"/>
            <w:r w:rsidRPr="00140311">
              <w:rPr>
                <w:rFonts w:eastAsia="Times New Roman" w:cs="Times New Roman"/>
                <w:szCs w:val="24"/>
              </w:rPr>
              <w:t>+», м. Київ</w:t>
            </w:r>
          </w:p>
          <w:p w:rsidR="008F5D76" w:rsidRPr="00140311" w:rsidRDefault="008F5D76" w:rsidP="008F5D76">
            <w:pPr>
              <w:jc w:val="both"/>
              <w:rPr>
                <w:rFonts w:eastAsia="Times New Roman" w:cs="Times New Roman"/>
                <w:szCs w:val="24"/>
              </w:rPr>
            </w:pPr>
            <w:r>
              <w:rPr>
                <w:rFonts w:eastAsia="Times New Roman" w:cs="Times New Roman"/>
                <w:szCs w:val="24"/>
              </w:rPr>
              <w:t xml:space="preserve">2) </w:t>
            </w:r>
            <w:proofErr w:type="spellStart"/>
            <w:r w:rsidRPr="00140311">
              <w:rPr>
                <w:rFonts w:eastAsia="Times New Roman" w:cs="Times New Roman"/>
                <w:szCs w:val="24"/>
              </w:rPr>
              <w:t>д.м.н</w:t>
            </w:r>
            <w:proofErr w:type="spellEnd"/>
            <w:r w:rsidRPr="00140311">
              <w:rPr>
                <w:rFonts w:eastAsia="Times New Roman" w:cs="Times New Roman"/>
                <w:szCs w:val="24"/>
              </w:rPr>
              <w:t>. Головченко О.І.</w:t>
            </w:r>
          </w:p>
          <w:p w:rsidR="008F5D76" w:rsidRDefault="008F5D76" w:rsidP="008F5D76">
            <w:pPr>
              <w:jc w:val="both"/>
              <w:rPr>
                <w:rFonts w:eastAsia="Times New Roman" w:cs="Times New Roman"/>
                <w:szCs w:val="24"/>
              </w:rPr>
            </w:pPr>
            <w:r w:rsidRPr="00140311">
              <w:rPr>
                <w:rFonts w:eastAsia="Times New Roman" w:cs="Times New Roman"/>
                <w:szCs w:val="24"/>
              </w:rPr>
              <w:t xml:space="preserve">Товариство з обмеженою відповідальністю «Медичний Центр </w:t>
            </w:r>
            <w:proofErr w:type="spellStart"/>
            <w:r w:rsidRPr="00140311">
              <w:rPr>
                <w:rFonts w:eastAsia="Times New Roman" w:cs="Times New Roman"/>
                <w:szCs w:val="24"/>
              </w:rPr>
              <w:t>Хелс</w:t>
            </w:r>
            <w:proofErr w:type="spellEnd"/>
            <w:r w:rsidRPr="00140311">
              <w:rPr>
                <w:rFonts w:eastAsia="Times New Roman" w:cs="Times New Roman"/>
                <w:szCs w:val="24"/>
              </w:rPr>
              <w:t xml:space="preserve"> </w:t>
            </w:r>
            <w:proofErr w:type="spellStart"/>
            <w:r w:rsidRPr="00140311">
              <w:rPr>
                <w:rFonts w:eastAsia="Times New Roman" w:cs="Times New Roman"/>
                <w:szCs w:val="24"/>
              </w:rPr>
              <w:t>Клінік</w:t>
            </w:r>
            <w:proofErr w:type="spellEnd"/>
            <w:r w:rsidRPr="00140311">
              <w:rPr>
                <w:rFonts w:eastAsia="Times New Roman" w:cs="Times New Roman"/>
                <w:szCs w:val="24"/>
              </w:rPr>
              <w:t xml:space="preserve">», відділ гастроентерології, </w:t>
            </w:r>
            <w:proofErr w:type="spellStart"/>
            <w:r w:rsidRPr="00140311">
              <w:rPr>
                <w:rFonts w:eastAsia="Times New Roman" w:cs="Times New Roman"/>
                <w:szCs w:val="24"/>
              </w:rPr>
              <w:t>гепатології</w:t>
            </w:r>
            <w:proofErr w:type="spellEnd"/>
            <w:r w:rsidRPr="00140311">
              <w:rPr>
                <w:rFonts w:eastAsia="Times New Roman" w:cs="Times New Roman"/>
                <w:szCs w:val="24"/>
              </w:rPr>
              <w:t xml:space="preserve"> та ендокринології Медичного клінічного дослідницького центру, м. Вінниця</w:t>
            </w:r>
          </w:p>
          <w:p w:rsidR="008F5D76" w:rsidRPr="00140311" w:rsidRDefault="008F5D76" w:rsidP="008F5D76">
            <w:pPr>
              <w:jc w:val="both"/>
              <w:rPr>
                <w:rFonts w:eastAsia="Times New Roman" w:cs="Times New Roman"/>
                <w:szCs w:val="24"/>
              </w:rPr>
            </w:pPr>
            <w:r>
              <w:rPr>
                <w:rFonts w:eastAsia="Times New Roman" w:cs="Times New Roman"/>
                <w:szCs w:val="24"/>
              </w:rPr>
              <w:t xml:space="preserve">3) </w:t>
            </w:r>
            <w:proofErr w:type="spellStart"/>
            <w:r w:rsidRPr="00140311">
              <w:rPr>
                <w:rFonts w:eastAsia="Times New Roman" w:cs="Times New Roman"/>
                <w:szCs w:val="24"/>
              </w:rPr>
              <w:t>к.м.н</w:t>
            </w:r>
            <w:proofErr w:type="spellEnd"/>
            <w:r w:rsidRPr="00140311">
              <w:rPr>
                <w:rFonts w:eastAsia="Times New Roman" w:cs="Times New Roman"/>
                <w:szCs w:val="24"/>
              </w:rPr>
              <w:t xml:space="preserve">. </w:t>
            </w:r>
            <w:proofErr w:type="spellStart"/>
            <w:r w:rsidRPr="00140311">
              <w:rPr>
                <w:rFonts w:eastAsia="Times New Roman" w:cs="Times New Roman"/>
                <w:szCs w:val="24"/>
              </w:rPr>
              <w:t>Петрина</w:t>
            </w:r>
            <w:proofErr w:type="spellEnd"/>
            <w:r w:rsidRPr="00140311">
              <w:rPr>
                <w:rFonts w:eastAsia="Times New Roman" w:cs="Times New Roman"/>
                <w:szCs w:val="24"/>
              </w:rPr>
              <w:t xml:space="preserve"> В.О.</w:t>
            </w:r>
          </w:p>
          <w:p w:rsidR="008F5D76" w:rsidRDefault="008F5D76" w:rsidP="008F5D76">
            <w:pPr>
              <w:jc w:val="both"/>
              <w:rPr>
                <w:rFonts w:eastAsia="Times New Roman" w:cs="Times New Roman"/>
                <w:szCs w:val="24"/>
              </w:rPr>
            </w:pPr>
            <w:r w:rsidRPr="00140311">
              <w:rPr>
                <w:rFonts w:eastAsia="Times New Roman" w:cs="Times New Roman"/>
                <w:szCs w:val="24"/>
              </w:rPr>
              <w:t xml:space="preserve">Комунальне некомерційне підприємство «Обласна клінічна лікарня Івано-Франківської обласної ради», гастроентерологічне відділення, м. Івано-Франківськ </w:t>
            </w:r>
          </w:p>
          <w:p w:rsidR="008F5D76" w:rsidRPr="00140311" w:rsidRDefault="008F5D76" w:rsidP="008F5D76">
            <w:pPr>
              <w:jc w:val="both"/>
              <w:rPr>
                <w:rFonts w:eastAsia="Times New Roman" w:cs="Times New Roman"/>
                <w:szCs w:val="24"/>
              </w:rPr>
            </w:pPr>
            <w:r>
              <w:rPr>
                <w:rFonts w:eastAsia="Times New Roman" w:cs="Times New Roman"/>
                <w:szCs w:val="24"/>
              </w:rPr>
              <w:t xml:space="preserve">4) </w:t>
            </w:r>
            <w:r w:rsidRPr="00140311">
              <w:rPr>
                <w:rFonts w:eastAsia="Times New Roman" w:cs="Times New Roman"/>
                <w:szCs w:val="24"/>
              </w:rPr>
              <w:t>лікар Донець Д.Г.</w:t>
            </w:r>
          </w:p>
          <w:p w:rsidR="008F5D76" w:rsidRDefault="008F5D76" w:rsidP="008F5D76">
            <w:pPr>
              <w:jc w:val="both"/>
              <w:rPr>
                <w:rFonts w:eastAsia="Times New Roman" w:cs="Times New Roman"/>
                <w:szCs w:val="24"/>
              </w:rPr>
            </w:pPr>
            <w:r w:rsidRPr="00140311">
              <w:rPr>
                <w:rFonts w:eastAsia="Times New Roman" w:cs="Times New Roman"/>
                <w:szCs w:val="24"/>
              </w:rPr>
              <w:t>Товариство з обмеженою відповідальністю «</w:t>
            </w:r>
            <w:proofErr w:type="spellStart"/>
            <w:r w:rsidRPr="00140311">
              <w:rPr>
                <w:rFonts w:eastAsia="Times New Roman" w:cs="Times New Roman"/>
                <w:szCs w:val="24"/>
              </w:rPr>
              <w:t>Медбуд-Клінік</w:t>
            </w:r>
            <w:proofErr w:type="spellEnd"/>
            <w:r w:rsidRPr="00140311">
              <w:rPr>
                <w:rFonts w:eastAsia="Times New Roman" w:cs="Times New Roman"/>
                <w:szCs w:val="24"/>
              </w:rPr>
              <w:t>», спеціалізоване гастроентерологічне відділення лікувально-профілактичного підрозділу Медичного центру, м. Київ</w:t>
            </w:r>
          </w:p>
          <w:p w:rsidR="008F5D76" w:rsidRPr="00140311" w:rsidRDefault="008F5D76" w:rsidP="008F5D76">
            <w:pPr>
              <w:jc w:val="both"/>
              <w:rPr>
                <w:rFonts w:eastAsia="Times New Roman" w:cs="Times New Roman"/>
                <w:szCs w:val="24"/>
              </w:rPr>
            </w:pPr>
            <w:r>
              <w:rPr>
                <w:rFonts w:eastAsia="Times New Roman" w:cs="Times New Roman"/>
                <w:szCs w:val="24"/>
              </w:rPr>
              <w:t xml:space="preserve">5) </w:t>
            </w:r>
            <w:proofErr w:type="spellStart"/>
            <w:r w:rsidRPr="00140311">
              <w:rPr>
                <w:rFonts w:eastAsia="Times New Roman" w:cs="Times New Roman"/>
                <w:szCs w:val="24"/>
              </w:rPr>
              <w:t>д.м.н</w:t>
            </w:r>
            <w:proofErr w:type="spellEnd"/>
            <w:r w:rsidRPr="00140311">
              <w:rPr>
                <w:rFonts w:eastAsia="Times New Roman" w:cs="Times New Roman"/>
                <w:szCs w:val="24"/>
              </w:rPr>
              <w:t xml:space="preserve">., проф. </w:t>
            </w:r>
            <w:proofErr w:type="spellStart"/>
            <w:r w:rsidRPr="00140311">
              <w:rPr>
                <w:rFonts w:eastAsia="Times New Roman" w:cs="Times New Roman"/>
                <w:szCs w:val="24"/>
              </w:rPr>
              <w:t>Станіславчук</w:t>
            </w:r>
            <w:proofErr w:type="spellEnd"/>
            <w:r w:rsidRPr="00140311">
              <w:rPr>
                <w:rFonts w:eastAsia="Times New Roman" w:cs="Times New Roman"/>
                <w:szCs w:val="24"/>
              </w:rPr>
              <w:t xml:space="preserve"> М.А. </w:t>
            </w:r>
          </w:p>
          <w:p w:rsidR="008F5D76" w:rsidRDefault="008F5D76" w:rsidP="008F5D76">
            <w:pPr>
              <w:jc w:val="both"/>
              <w:rPr>
                <w:rFonts w:eastAsia="Times New Roman" w:cs="Times New Roman"/>
                <w:szCs w:val="24"/>
              </w:rPr>
            </w:pPr>
            <w:r w:rsidRPr="00140311">
              <w:rPr>
                <w:rFonts w:eastAsia="Times New Roman" w:cs="Times New Roman"/>
                <w:szCs w:val="24"/>
              </w:rPr>
              <w:t xml:space="preserve">Комунальне некомерційне підприємство «Вінницька обласна клінічна лікарня </w:t>
            </w:r>
            <w:r>
              <w:rPr>
                <w:rFonts w:eastAsia="Times New Roman" w:cs="Times New Roman"/>
                <w:szCs w:val="24"/>
              </w:rPr>
              <w:t xml:space="preserve">                                  </w:t>
            </w:r>
            <w:r w:rsidRPr="00140311">
              <w:rPr>
                <w:rFonts w:eastAsia="Times New Roman" w:cs="Times New Roman"/>
                <w:szCs w:val="24"/>
              </w:rPr>
              <w:t xml:space="preserve">ім. М.І. Пирогова Вінницької обласної Ради», Обласний спеціалізований клінічний гастроентерологічний центр, Вінницький національний медичний університет </w:t>
            </w:r>
            <w:r>
              <w:rPr>
                <w:rFonts w:eastAsia="Times New Roman" w:cs="Times New Roman"/>
                <w:szCs w:val="24"/>
              </w:rPr>
              <w:t xml:space="preserve">                                      </w:t>
            </w:r>
            <w:r w:rsidRPr="00140311">
              <w:rPr>
                <w:rFonts w:eastAsia="Times New Roman" w:cs="Times New Roman"/>
                <w:szCs w:val="24"/>
              </w:rPr>
              <w:t>ім. М.І. Пирогова, кафедра внутрішньої медицини №1, м. Вінниця</w:t>
            </w:r>
          </w:p>
          <w:p w:rsidR="008F5D76" w:rsidRDefault="008F5D76" w:rsidP="008F5D76">
            <w:pPr>
              <w:jc w:val="both"/>
              <w:rPr>
                <w:rFonts w:eastAsia="Times New Roman" w:cs="Times New Roman"/>
                <w:szCs w:val="24"/>
              </w:rPr>
            </w:pPr>
            <w:r>
              <w:rPr>
                <w:rFonts w:eastAsia="Times New Roman" w:cs="Times New Roman"/>
                <w:szCs w:val="24"/>
              </w:rPr>
              <w:t xml:space="preserve">6) </w:t>
            </w:r>
            <w:r w:rsidRPr="00140311">
              <w:rPr>
                <w:rFonts w:eastAsia="Times New Roman" w:cs="Times New Roman"/>
                <w:szCs w:val="24"/>
              </w:rPr>
              <w:t>зав. від. Зборівський Я.М.</w:t>
            </w:r>
          </w:p>
        </w:tc>
      </w:tr>
    </w:tbl>
    <w:p w:rsidR="00B3341C" w:rsidRDefault="00B3341C">
      <w:r>
        <w:br w:type="page"/>
      </w:r>
    </w:p>
    <w:p w:rsidR="00B3341C" w:rsidRDefault="00B3341C">
      <w:r>
        <w:lastRenderedPageBreak/>
        <w:t xml:space="preserve">                                                                                                                 3                                                                  продовження додатка 3</w:t>
      </w:r>
    </w:p>
    <w:p w:rsidR="00B3341C" w:rsidRDefault="00B3341C"/>
    <w:tbl>
      <w:tblPr>
        <w:tblStyle w:val="af1"/>
        <w:tblW w:w="0" w:type="auto"/>
        <w:tblInd w:w="0" w:type="dxa"/>
        <w:tblLook w:val="04A0" w:firstRow="1" w:lastRow="0" w:firstColumn="1" w:lastColumn="0" w:noHBand="0" w:noVBand="1"/>
      </w:tblPr>
      <w:tblGrid>
        <w:gridCol w:w="3823"/>
        <w:gridCol w:w="9633"/>
      </w:tblGrid>
      <w:tr w:rsidR="00B3341C" w:rsidTr="00B3341C">
        <w:trPr>
          <w:trHeight w:val="1050"/>
        </w:trPr>
        <w:tc>
          <w:tcPr>
            <w:tcW w:w="3823" w:type="dxa"/>
            <w:tcBorders>
              <w:top w:val="single" w:sz="4" w:space="0" w:color="auto"/>
              <w:left w:val="single" w:sz="4" w:space="0" w:color="auto"/>
              <w:bottom w:val="single" w:sz="4" w:space="0" w:color="auto"/>
              <w:right w:val="single" w:sz="4" w:space="0" w:color="auto"/>
            </w:tcBorders>
          </w:tcPr>
          <w:p w:rsidR="00B3341C" w:rsidRDefault="00B3341C" w:rsidP="008F5D76">
            <w:pPr>
              <w:rPr>
                <w:rFonts w:eastAsia="Times New Roman"/>
                <w:szCs w:val="24"/>
                <w:lang w:val="ru-RU"/>
              </w:rPr>
            </w:pPr>
          </w:p>
        </w:tc>
        <w:tc>
          <w:tcPr>
            <w:tcW w:w="9633" w:type="dxa"/>
            <w:tcBorders>
              <w:top w:val="single" w:sz="4" w:space="0" w:color="auto"/>
              <w:left w:val="single" w:sz="4" w:space="0" w:color="auto"/>
              <w:bottom w:val="single" w:sz="4" w:space="0" w:color="auto"/>
              <w:right w:val="single" w:sz="4" w:space="0" w:color="auto"/>
            </w:tcBorders>
          </w:tcPr>
          <w:p w:rsidR="00B3341C" w:rsidRDefault="00B3341C" w:rsidP="008F5D76">
            <w:pPr>
              <w:jc w:val="both"/>
              <w:rPr>
                <w:rFonts w:eastAsia="Times New Roman" w:cs="Times New Roman"/>
                <w:szCs w:val="24"/>
              </w:rPr>
            </w:pPr>
            <w:r w:rsidRPr="00140311">
              <w:rPr>
                <w:rFonts w:eastAsia="Times New Roman" w:cs="Times New Roman"/>
                <w:szCs w:val="24"/>
              </w:rPr>
              <w:t xml:space="preserve">Комунальне некомерційне підприємство Львівської обласної ради «Львівська обласна клінічна лікарня», хірургічне відділення №1, м. Львів </w:t>
            </w:r>
          </w:p>
          <w:p w:rsidR="00B3341C" w:rsidRDefault="00B3341C" w:rsidP="008F5D76">
            <w:pPr>
              <w:jc w:val="both"/>
              <w:rPr>
                <w:rFonts w:eastAsia="Times New Roman" w:cs="Times New Roman"/>
                <w:szCs w:val="24"/>
              </w:rPr>
            </w:pPr>
            <w:r>
              <w:rPr>
                <w:rFonts w:eastAsia="Times New Roman" w:cs="Times New Roman"/>
                <w:szCs w:val="24"/>
              </w:rPr>
              <w:t xml:space="preserve">7) </w:t>
            </w:r>
            <w:proofErr w:type="spellStart"/>
            <w:r w:rsidRPr="00140311">
              <w:rPr>
                <w:rFonts w:eastAsia="Times New Roman" w:cs="Times New Roman"/>
                <w:szCs w:val="24"/>
              </w:rPr>
              <w:t>к.м.н</w:t>
            </w:r>
            <w:proofErr w:type="spellEnd"/>
            <w:r w:rsidRPr="00140311">
              <w:rPr>
                <w:rFonts w:eastAsia="Times New Roman" w:cs="Times New Roman"/>
                <w:szCs w:val="24"/>
              </w:rPr>
              <w:t>. Герасименко О.М.</w:t>
            </w:r>
          </w:p>
        </w:tc>
      </w:tr>
      <w:tr w:rsidR="00B3341C" w:rsidTr="00B3341C">
        <w:trPr>
          <w:trHeight w:val="7230"/>
        </w:trPr>
        <w:tc>
          <w:tcPr>
            <w:tcW w:w="3823" w:type="dxa"/>
            <w:tcBorders>
              <w:top w:val="single" w:sz="4" w:space="0" w:color="auto"/>
              <w:left w:val="single" w:sz="4" w:space="0" w:color="auto"/>
              <w:bottom w:val="single" w:sz="4" w:space="0" w:color="auto"/>
              <w:right w:val="single" w:sz="4" w:space="0" w:color="auto"/>
            </w:tcBorders>
          </w:tcPr>
          <w:p w:rsidR="00B3341C" w:rsidRDefault="00B3341C" w:rsidP="008F5D76">
            <w:pPr>
              <w:rPr>
                <w:rFonts w:eastAsia="Times New Roman"/>
                <w:szCs w:val="24"/>
                <w:lang w:val="ru-RU"/>
              </w:rPr>
            </w:pPr>
          </w:p>
        </w:tc>
        <w:tc>
          <w:tcPr>
            <w:tcW w:w="9633" w:type="dxa"/>
            <w:tcBorders>
              <w:top w:val="single" w:sz="4" w:space="0" w:color="auto"/>
              <w:left w:val="single" w:sz="4" w:space="0" w:color="auto"/>
              <w:bottom w:val="single" w:sz="4" w:space="0" w:color="auto"/>
              <w:right w:val="single" w:sz="4" w:space="0" w:color="auto"/>
            </w:tcBorders>
          </w:tcPr>
          <w:p w:rsidR="00B3341C" w:rsidRDefault="00B3341C" w:rsidP="008F5D76">
            <w:pPr>
              <w:jc w:val="both"/>
              <w:rPr>
                <w:rFonts w:eastAsia="Times New Roman" w:cs="Times New Roman"/>
                <w:szCs w:val="24"/>
              </w:rPr>
            </w:pPr>
            <w:r w:rsidRPr="00140311">
              <w:rPr>
                <w:rFonts w:eastAsia="Times New Roman" w:cs="Times New Roman"/>
                <w:szCs w:val="24"/>
              </w:rPr>
              <w:t xml:space="preserve">Товариство з обмеженою відповідальністю «Медичний центр «Консиліум </w:t>
            </w:r>
            <w:proofErr w:type="spellStart"/>
            <w:r w:rsidRPr="00140311">
              <w:rPr>
                <w:rFonts w:eastAsia="Times New Roman" w:cs="Times New Roman"/>
                <w:szCs w:val="24"/>
              </w:rPr>
              <w:t>Медікал</w:t>
            </w:r>
            <w:proofErr w:type="spellEnd"/>
            <w:r w:rsidRPr="00140311">
              <w:rPr>
                <w:rFonts w:eastAsia="Times New Roman" w:cs="Times New Roman"/>
                <w:szCs w:val="24"/>
              </w:rPr>
              <w:t xml:space="preserve">», клініко-консультативне відділення Медичного центру, м. Київ </w:t>
            </w:r>
          </w:p>
          <w:p w:rsidR="00B3341C" w:rsidRPr="00140311" w:rsidRDefault="00B3341C" w:rsidP="008F5D76">
            <w:pPr>
              <w:jc w:val="both"/>
              <w:rPr>
                <w:rFonts w:eastAsia="Times New Roman" w:cs="Times New Roman"/>
                <w:szCs w:val="24"/>
              </w:rPr>
            </w:pPr>
            <w:r>
              <w:rPr>
                <w:rFonts w:eastAsia="Times New Roman" w:cs="Times New Roman"/>
                <w:szCs w:val="24"/>
              </w:rPr>
              <w:t xml:space="preserve">8) </w:t>
            </w:r>
            <w:r w:rsidRPr="00140311">
              <w:rPr>
                <w:rFonts w:eastAsia="Times New Roman" w:cs="Times New Roman"/>
                <w:szCs w:val="24"/>
              </w:rPr>
              <w:t xml:space="preserve">лікар </w:t>
            </w:r>
            <w:proofErr w:type="spellStart"/>
            <w:r w:rsidRPr="00140311">
              <w:rPr>
                <w:rFonts w:eastAsia="Times New Roman" w:cs="Times New Roman"/>
                <w:szCs w:val="24"/>
              </w:rPr>
              <w:t>Білоткач</w:t>
            </w:r>
            <w:proofErr w:type="spellEnd"/>
            <w:r w:rsidRPr="00140311">
              <w:rPr>
                <w:rFonts w:eastAsia="Times New Roman" w:cs="Times New Roman"/>
                <w:szCs w:val="24"/>
              </w:rPr>
              <w:t xml:space="preserve"> О.У.</w:t>
            </w:r>
          </w:p>
          <w:p w:rsidR="00B3341C" w:rsidRDefault="00B3341C" w:rsidP="008F5D76">
            <w:pPr>
              <w:jc w:val="both"/>
              <w:rPr>
                <w:rFonts w:eastAsia="Times New Roman" w:cs="Times New Roman"/>
                <w:szCs w:val="24"/>
              </w:rPr>
            </w:pPr>
            <w:r w:rsidRPr="00140311">
              <w:rPr>
                <w:rFonts w:eastAsia="Times New Roman" w:cs="Times New Roman"/>
                <w:szCs w:val="24"/>
              </w:rPr>
              <w:t xml:space="preserve">Товариство з обмеженою відповідальністю «Едельвейс </w:t>
            </w:r>
            <w:proofErr w:type="spellStart"/>
            <w:r w:rsidRPr="00140311">
              <w:rPr>
                <w:rFonts w:eastAsia="Times New Roman" w:cs="Times New Roman"/>
                <w:szCs w:val="24"/>
              </w:rPr>
              <w:t>Медікс</w:t>
            </w:r>
            <w:proofErr w:type="spellEnd"/>
            <w:r w:rsidRPr="00140311">
              <w:rPr>
                <w:rFonts w:eastAsia="Times New Roman" w:cs="Times New Roman"/>
                <w:szCs w:val="24"/>
              </w:rPr>
              <w:t xml:space="preserve">», спеціалізоване гастроентерологічне відділення Медичного центру, м. Київ </w:t>
            </w:r>
          </w:p>
          <w:p w:rsidR="00B3341C" w:rsidRPr="00140311" w:rsidRDefault="00B3341C" w:rsidP="008F5D76">
            <w:pPr>
              <w:jc w:val="both"/>
              <w:rPr>
                <w:rFonts w:eastAsia="Times New Roman" w:cs="Times New Roman"/>
                <w:szCs w:val="24"/>
              </w:rPr>
            </w:pPr>
            <w:r>
              <w:rPr>
                <w:rFonts w:eastAsia="Times New Roman" w:cs="Times New Roman"/>
                <w:szCs w:val="24"/>
              </w:rPr>
              <w:t xml:space="preserve">9) </w:t>
            </w:r>
            <w:r w:rsidRPr="00140311">
              <w:rPr>
                <w:rFonts w:eastAsia="Times New Roman" w:cs="Times New Roman"/>
                <w:szCs w:val="24"/>
              </w:rPr>
              <w:t>лікар Чуприна Л.О.</w:t>
            </w:r>
          </w:p>
          <w:p w:rsidR="00B3341C" w:rsidRDefault="00B3341C" w:rsidP="008F5D76">
            <w:pPr>
              <w:jc w:val="both"/>
              <w:rPr>
                <w:rFonts w:eastAsia="Times New Roman" w:cs="Times New Roman"/>
                <w:szCs w:val="24"/>
              </w:rPr>
            </w:pPr>
            <w:r w:rsidRPr="00140311">
              <w:rPr>
                <w:rFonts w:eastAsia="Times New Roman" w:cs="Times New Roman"/>
                <w:szCs w:val="24"/>
              </w:rPr>
              <w:t xml:space="preserve">Товариство з обмеженою відповідальністю «Центр сімейної медицини плюс», спеціалізоване гастроентерологічне відділення Медичного центру, м. Київ </w:t>
            </w:r>
          </w:p>
          <w:p w:rsidR="00B3341C" w:rsidRPr="00140311" w:rsidRDefault="00B3341C" w:rsidP="008F5D76">
            <w:pPr>
              <w:jc w:val="both"/>
              <w:rPr>
                <w:rFonts w:eastAsia="Times New Roman" w:cs="Times New Roman"/>
                <w:szCs w:val="24"/>
              </w:rPr>
            </w:pPr>
            <w:r>
              <w:rPr>
                <w:rFonts w:eastAsia="Times New Roman" w:cs="Times New Roman"/>
                <w:szCs w:val="24"/>
              </w:rPr>
              <w:t xml:space="preserve">10) </w:t>
            </w:r>
            <w:r w:rsidRPr="00140311">
              <w:rPr>
                <w:rFonts w:eastAsia="Times New Roman" w:cs="Times New Roman"/>
                <w:szCs w:val="24"/>
              </w:rPr>
              <w:t>лікар Марчук Ю.В.</w:t>
            </w:r>
          </w:p>
          <w:p w:rsidR="00B3341C" w:rsidRDefault="00B3341C" w:rsidP="008F5D76">
            <w:pPr>
              <w:jc w:val="both"/>
              <w:rPr>
                <w:rFonts w:eastAsia="Times New Roman" w:cs="Times New Roman"/>
                <w:szCs w:val="24"/>
              </w:rPr>
            </w:pPr>
            <w:r w:rsidRPr="00140311">
              <w:rPr>
                <w:rFonts w:eastAsia="Times New Roman" w:cs="Times New Roman"/>
                <w:szCs w:val="24"/>
              </w:rPr>
              <w:t>Комунальне підприємство «Волинська обласна клінічна лікарня» Волинської обласної ради, хірургічне відділення ендокринної та абдомінальної патології з проктологічними ліжками, м. Луцьк</w:t>
            </w:r>
          </w:p>
          <w:p w:rsidR="00B3341C" w:rsidRPr="00140311" w:rsidRDefault="00B3341C" w:rsidP="008F5D76">
            <w:pPr>
              <w:jc w:val="both"/>
              <w:rPr>
                <w:rFonts w:eastAsia="Times New Roman" w:cs="Times New Roman"/>
                <w:szCs w:val="24"/>
              </w:rPr>
            </w:pPr>
            <w:r>
              <w:rPr>
                <w:rFonts w:eastAsia="Times New Roman" w:cs="Times New Roman"/>
                <w:szCs w:val="24"/>
              </w:rPr>
              <w:t xml:space="preserve">11) </w:t>
            </w:r>
            <w:proofErr w:type="spellStart"/>
            <w:r w:rsidRPr="00140311">
              <w:rPr>
                <w:rFonts w:eastAsia="Times New Roman" w:cs="Times New Roman"/>
                <w:szCs w:val="24"/>
              </w:rPr>
              <w:t>д.м.н</w:t>
            </w:r>
            <w:proofErr w:type="spellEnd"/>
            <w:r w:rsidRPr="00140311">
              <w:rPr>
                <w:rFonts w:eastAsia="Times New Roman" w:cs="Times New Roman"/>
                <w:szCs w:val="24"/>
              </w:rPr>
              <w:t>., проф. Шевчук С.В.</w:t>
            </w:r>
          </w:p>
          <w:p w:rsidR="00B3341C" w:rsidRDefault="00B3341C" w:rsidP="008F5D76">
            <w:pPr>
              <w:jc w:val="both"/>
              <w:rPr>
                <w:rFonts w:eastAsia="Times New Roman" w:cs="Times New Roman"/>
                <w:szCs w:val="24"/>
              </w:rPr>
            </w:pPr>
            <w:r w:rsidRPr="00140311">
              <w:rPr>
                <w:rFonts w:eastAsia="Times New Roman" w:cs="Times New Roman"/>
                <w:szCs w:val="24"/>
              </w:rPr>
              <w:t xml:space="preserve">«Університетська клініка» Вінницького національного медичного університету </w:t>
            </w:r>
            <w:r>
              <w:rPr>
                <w:rFonts w:eastAsia="Times New Roman" w:cs="Times New Roman"/>
                <w:szCs w:val="24"/>
              </w:rPr>
              <w:t xml:space="preserve">                                 </w:t>
            </w:r>
            <w:r w:rsidRPr="00140311">
              <w:rPr>
                <w:rFonts w:eastAsia="Times New Roman" w:cs="Times New Roman"/>
                <w:szCs w:val="24"/>
              </w:rPr>
              <w:t>ім. М.І. Пирогова (лікувально- навчально- науковий центр), терапевтичне відділення, Вінницький на</w:t>
            </w:r>
            <w:r>
              <w:rPr>
                <w:rFonts w:eastAsia="Times New Roman" w:cs="Times New Roman"/>
                <w:szCs w:val="24"/>
              </w:rPr>
              <w:t xml:space="preserve">ціональний медичний університет </w:t>
            </w:r>
            <w:r w:rsidRPr="00140311">
              <w:rPr>
                <w:rFonts w:eastAsia="Times New Roman" w:cs="Times New Roman"/>
                <w:szCs w:val="24"/>
              </w:rPr>
              <w:t>ім. М.І. Пирогова, кафедра внутрішньої медицини №2, м. Вінниця</w:t>
            </w:r>
          </w:p>
          <w:p w:rsidR="00B3341C" w:rsidRPr="00140311" w:rsidRDefault="00B3341C" w:rsidP="008F5D76">
            <w:pPr>
              <w:jc w:val="both"/>
              <w:rPr>
                <w:rFonts w:eastAsia="Times New Roman" w:cs="Times New Roman"/>
                <w:szCs w:val="24"/>
              </w:rPr>
            </w:pPr>
            <w:r>
              <w:rPr>
                <w:rFonts w:eastAsia="Times New Roman" w:cs="Times New Roman"/>
                <w:szCs w:val="24"/>
              </w:rPr>
              <w:t xml:space="preserve">12) </w:t>
            </w:r>
            <w:proofErr w:type="spellStart"/>
            <w:r w:rsidRPr="00140311">
              <w:rPr>
                <w:rFonts w:eastAsia="Times New Roman" w:cs="Times New Roman"/>
                <w:szCs w:val="24"/>
              </w:rPr>
              <w:t>к.м.н</w:t>
            </w:r>
            <w:proofErr w:type="spellEnd"/>
            <w:r w:rsidRPr="00140311">
              <w:rPr>
                <w:rFonts w:eastAsia="Times New Roman" w:cs="Times New Roman"/>
                <w:szCs w:val="24"/>
              </w:rPr>
              <w:t>. Данилюк С.В.</w:t>
            </w:r>
          </w:p>
          <w:p w:rsidR="00B3341C" w:rsidRDefault="00B3341C" w:rsidP="008F5D76">
            <w:pPr>
              <w:jc w:val="both"/>
              <w:rPr>
                <w:rFonts w:eastAsia="Times New Roman" w:cs="Times New Roman"/>
                <w:szCs w:val="24"/>
              </w:rPr>
            </w:pPr>
            <w:r w:rsidRPr="00140311">
              <w:rPr>
                <w:rFonts w:eastAsia="Times New Roman" w:cs="Times New Roman"/>
                <w:szCs w:val="24"/>
              </w:rPr>
              <w:t xml:space="preserve">Комунальне некомерційне підприємство Київської обласної ради «Київська обласна клінічна лікарня», вузькоспеціалізоване терапевтичне відділення, м. Київ </w:t>
            </w:r>
          </w:p>
          <w:p w:rsidR="00B3341C" w:rsidRPr="00140311" w:rsidRDefault="00B3341C" w:rsidP="008F5D76">
            <w:pPr>
              <w:jc w:val="both"/>
              <w:rPr>
                <w:rFonts w:eastAsia="Times New Roman" w:cs="Times New Roman"/>
                <w:szCs w:val="24"/>
              </w:rPr>
            </w:pPr>
            <w:r>
              <w:rPr>
                <w:rFonts w:eastAsia="Times New Roman" w:cs="Times New Roman"/>
                <w:szCs w:val="24"/>
              </w:rPr>
              <w:t xml:space="preserve">13) </w:t>
            </w:r>
            <w:proofErr w:type="spellStart"/>
            <w:r w:rsidRPr="00140311">
              <w:rPr>
                <w:rFonts w:eastAsia="Times New Roman" w:cs="Times New Roman"/>
                <w:szCs w:val="24"/>
              </w:rPr>
              <w:t>к.м.н</w:t>
            </w:r>
            <w:proofErr w:type="spellEnd"/>
            <w:r w:rsidRPr="00140311">
              <w:rPr>
                <w:rFonts w:eastAsia="Times New Roman" w:cs="Times New Roman"/>
                <w:szCs w:val="24"/>
              </w:rPr>
              <w:t>. Бабаніна М.Ю.</w:t>
            </w:r>
          </w:p>
          <w:p w:rsidR="00B3341C" w:rsidRDefault="00B3341C" w:rsidP="008F5D76">
            <w:pPr>
              <w:jc w:val="both"/>
              <w:rPr>
                <w:rFonts w:eastAsia="Times New Roman" w:cs="Times New Roman"/>
                <w:szCs w:val="24"/>
              </w:rPr>
            </w:pPr>
            <w:r w:rsidRPr="00140311">
              <w:rPr>
                <w:rFonts w:eastAsia="Times New Roman" w:cs="Times New Roman"/>
                <w:szCs w:val="24"/>
              </w:rPr>
              <w:t xml:space="preserve">Комунальне підприємство «Полтавська обласна клінічна лікарня ім. М.В. </w:t>
            </w:r>
            <w:proofErr w:type="spellStart"/>
            <w:r w:rsidRPr="00140311">
              <w:rPr>
                <w:rFonts w:eastAsia="Times New Roman" w:cs="Times New Roman"/>
                <w:szCs w:val="24"/>
              </w:rPr>
              <w:t>Скліфосовського</w:t>
            </w:r>
            <w:proofErr w:type="spellEnd"/>
            <w:r w:rsidRPr="00140311">
              <w:rPr>
                <w:rFonts w:eastAsia="Times New Roman" w:cs="Times New Roman"/>
                <w:szCs w:val="24"/>
              </w:rPr>
              <w:t xml:space="preserve"> Полтавської обласної ради», обласний лікувально-діагностичний гастроентерологічний центр, м. Полтава</w:t>
            </w:r>
          </w:p>
          <w:p w:rsidR="00B3341C" w:rsidRPr="00140311" w:rsidRDefault="00B3341C" w:rsidP="008F5D76">
            <w:pPr>
              <w:jc w:val="both"/>
              <w:rPr>
                <w:rFonts w:eastAsia="Times New Roman" w:cs="Times New Roman"/>
                <w:szCs w:val="24"/>
              </w:rPr>
            </w:pPr>
            <w:r>
              <w:rPr>
                <w:rFonts w:eastAsia="Times New Roman" w:cs="Times New Roman"/>
                <w:szCs w:val="24"/>
              </w:rPr>
              <w:t xml:space="preserve">14) </w:t>
            </w:r>
            <w:proofErr w:type="spellStart"/>
            <w:r w:rsidRPr="00140311">
              <w:rPr>
                <w:rFonts w:eastAsia="Times New Roman" w:cs="Times New Roman"/>
                <w:szCs w:val="24"/>
              </w:rPr>
              <w:t>д.м.н</w:t>
            </w:r>
            <w:proofErr w:type="spellEnd"/>
            <w:r w:rsidRPr="00140311">
              <w:rPr>
                <w:rFonts w:eastAsia="Times New Roman" w:cs="Times New Roman"/>
                <w:szCs w:val="24"/>
              </w:rPr>
              <w:t>., проф. Вдовиченко В.І.</w:t>
            </w:r>
          </w:p>
          <w:p w:rsidR="00B3341C" w:rsidRPr="00140311" w:rsidRDefault="00B3341C" w:rsidP="008F5D76">
            <w:pPr>
              <w:jc w:val="both"/>
              <w:rPr>
                <w:rFonts w:eastAsia="Times New Roman" w:cs="Times New Roman"/>
                <w:szCs w:val="24"/>
              </w:rPr>
            </w:pPr>
            <w:r w:rsidRPr="00140311">
              <w:rPr>
                <w:rFonts w:eastAsia="Times New Roman" w:cs="Times New Roman"/>
                <w:szCs w:val="24"/>
              </w:rPr>
              <w:t>Комунальне некомерційне підприємство «Львівське територіальне медичне об'єднання</w:t>
            </w:r>
          </w:p>
        </w:tc>
      </w:tr>
    </w:tbl>
    <w:p w:rsidR="00B3341C" w:rsidRDefault="00B3341C">
      <w:r>
        <w:br w:type="page"/>
      </w:r>
    </w:p>
    <w:p w:rsidR="00B3341C" w:rsidRDefault="00B3341C">
      <w:r>
        <w:lastRenderedPageBreak/>
        <w:t xml:space="preserve">                                                                                                                 4                                                                  продовження додатка 3</w:t>
      </w:r>
    </w:p>
    <w:p w:rsidR="00B3341C" w:rsidRDefault="00B3341C"/>
    <w:tbl>
      <w:tblPr>
        <w:tblStyle w:val="af1"/>
        <w:tblW w:w="0" w:type="auto"/>
        <w:tblInd w:w="0" w:type="dxa"/>
        <w:tblLook w:val="04A0" w:firstRow="1" w:lastRow="0" w:firstColumn="1" w:lastColumn="0" w:noHBand="0" w:noVBand="1"/>
      </w:tblPr>
      <w:tblGrid>
        <w:gridCol w:w="3823"/>
        <w:gridCol w:w="9633"/>
      </w:tblGrid>
      <w:tr w:rsidR="00B3341C">
        <w:trPr>
          <w:trHeight w:val="1310"/>
        </w:trPr>
        <w:tc>
          <w:tcPr>
            <w:tcW w:w="3823" w:type="dxa"/>
            <w:tcBorders>
              <w:top w:val="single" w:sz="4" w:space="0" w:color="auto"/>
              <w:left w:val="single" w:sz="4" w:space="0" w:color="auto"/>
              <w:bottom w:val="single" w:sz="4" w:space="0" w:color="auto"/>
              <w:right w:val="single" w:sz="4" w:space="0" w:color="auto"/>
            </w:tcBorders>
          </w:tcPr>
          <w:p w:rsidR="00B3341C" w:rsidRDefault="00B3341C" w:rsidP="008F5D76">
            <w:pPr>
              <w:rPr>
                <w:rFonts w:eastAsia="Times New Roman"/>
                <w:szCs w:val="24"/>
                <w:lang w:val="ru-RU"/>
              </w:rPr>
            </w:pPr>
          </w:p>
        </w:tc>
        <w:tc>
          <w:tcPr>
            <w:tcW w:w="9633" w:type="dxa"/>
            <w:tcBorders>
              <w:top w:val="single" w:sz="4" w:space="0" w:color="auto"/>
              <w:left w:val="single" w:sz="4" w:space="0" w:color="auto"/>
              <w:bottom w:val="single" w:sz="4" w:space="0" w:color="auto"/>
              <w:right w:val="single" w:sz="4" w:space="0" w:color="auto"/>
            </w:tcBorders>
          </w:tcPr>
          <w:p w:rsidR="00B3341C" w:rsidRPr="00140311" w:rsidRDefault="00B3341C" w:rsidP="008F5D76">
            <w:pPr>
              <w:jc w:val="both"/>
              <w:rPr>
                <w:rFonts w:eastAsia="Times New Roman" w:cs="Times New Roman"/>
                <w:szCs w:val="24"/>
              </w:rPr>
            </w:pPr>
            <w:r w:rsidRPr="00140311">
              <w:rPr>
                <w:rFonts w:eastAsia="Times New Roman" w:cs="Times New Roman"/>
                <w:szCs w:val="24"/>
              </w:rPr>
              <w:t xml:space="preserve"> «Багатопрофільна клінічна лікарня інтенсивних методів лікування та швидкої медичної допомоги», Центр терапії Відокремленого підрозділу «Лікарня Святого Пантелеймона», Державне некомерційне підприємство «Львівський національний медичний університет</w:t>
            </w:r>
            <w:r>
              <w:rPr>
                <w:rFonts w:eastAsia="Times New Roman" w:cs="Times New Roman"/>
                <w:szCs w:val="24"/>
              </w:rPr>
              <w:t xml:space="preserve">                         </w:t>
            </w:r>
            <w:r w:rsidRPr="00140311">
              <w:rPr>
                <w:rFonts w:eastAsia="Times New Roman" w:cs="Times New Roman"/>
                <w:szCs w:val="24"/>
              </w:rPr>
              <w:t>імені Данила Галицького», кафедра терапії №1, медичної діагностики та гематології і трансфузіології факультету післядипломної освіти, м. Львів</w:t>
            </w:r>
          </w:p>
        </w:tc>
      </w:tr>
      <w:tr w:rsidR="005B772E">
        <w:tc>
          <w:tcPr>
            <w:tcW w:w="3823" w:type="dxa"/>
            <w:tcBorders>
              <w:top w:val="single" w:sz="4" w:space="0" w:color="auto"/>
              <w:left w:val="single" w:sz="4" w:space="0" w:color="auto"/>
              <w:bottom w:val="single" w:sz="4" w:space="0" w:color="auto"/>
              <w:right w:val="single" w:sz="4" w:space="0" w:color="auto"/>
            </w:tcBorders>
            <w:hideMark/>
          </w:tcPr>
          <w:p w:rsidR="005B772E" w:rsidRDefault="002C336D">
            <w:pPr>
              <w:rPr>
                <w:szCs w:val="24"/>
                <w:lang w:val="ru-RU"/>
              </w:rPr>
            </w:pPr>
            <w:proofErr w:type="spellStart"/>
            <w:r>
              <w:rPr>
                <w:szCs w:val="24"/>
                <w:lang w:val="ru-RU"/>
              </w:rPr>
              <w:t>Препарати</w:t>
            </w:r>
            <w:proofErr w:type="spellEnd"/>
            <w:r>
              <w:rPr>
                <w:szCs w:val="24"/>
                <w:lang w:val="ru-RU"/>
              </w:rPr>
              <w:t xml:space="preserve"> </w:t>
            </w:r>
            <w:proofErr w:type="spellStart"/>
            <w:r>
              <w:rPr>
                <w:szCs w:val="24"/>
                <w:lang w:val="ru-RU"/>
              </w:rPr>
              <w:t>порівняння</w:t>
            </w:r>
            <w:proofErr w:type="spellEnd"/>
            <w:r>
              <w:rPr>
                <w:szCs w:val="24"/>
                <w:lang w:val="ru-RU"/>
              </w:rPr>
              <w:t xml:space="preserve">, </w:t>
            </w:r>
            <w:proofErr w:type="spellStart"/>
            <w:r>
              <w:rPr>
                <w:szCs w:val="24"/>
                <w:lang w:val="ru-RU"/>
              </w:rPr>
              <w:t>виробник</w:t>
            </w:r>
            <w:proofErr w:type="spellEnd"/>
            <w:r>
              <w:rPr>
                <w:szCs w:val="24"/>
                <w:lang w:val="ru-RU"/>
              </w:rPr>
              <w:t xml:space="preserve"> та </w:t>
            </w:r>
            <w:proofErr w:type="spellStart"/>
            <w:r>
              <w:rPr>
                <w:szCs w:val="24"/>
                <w:lang w:val="ru-RU"/>
              </w:rPr>
              <w:t>країна</w:t>
            </w:r>
            <w:proofErr w:type="spellEnd"/>
          </w:p>
        </w:tc>
        <w:tc>
          <w:tcPr>
            <w:tcW w:w="9633" w:type="dxa"/>
            <w:tcBorders>
              <w:top w:val="single" w:sz="4" w:space="0" w:color="auto"/>
              <w:left w:val="single" w:sz="4" w:space="0" w:color="auto"/>
              <w:bottom w:val="single" w:sz="4" w:space="0" w:color="auto"/>
              <w:right w:val="single" w:sz="4" w:space="0" w:color="auto"/>
            </w:tcBorders>
            <w:hideMark/>
          </w:tcPr>
          <w:p w:rsidR="005B772E" w:rsidRDefault="002C336D">
            <w:pPr>
              <w:jc w:val="both"/>
            </w:pPr>
            <w:r>
              <w:rPr>
                <w:rFonts w:cstheme="minorBidi"/>
              </w:rPr>
              <w:t xml:space="preserve">― </w:t>
            </w:r>
          </w:p>
        </w:tc>
      </w:tr>
      <w:tr w:rsidR="005B772E">
        <w:tc>
          <w:tcPr>
            <w:tcW w:w="3823" w:type="dxa"/>
            <w:tcBorders>
              <w:top w:val="single" w:sz="4" w:space="0" w:color="auto"/>
              <w:left w:val="single" w:sz="4" w:space="0" w:color="auto"/>
              <w:bottom w:val="single" w:sz="4" w:space="0" w:color="auto"/>
              <w:right w:val="single" w:sz="4" w:space="0" w:color="auto"/>
            </w:tcBorders>
            <w:hideMark/>
          </w:tcPr>
          <w:p w:rsidR="005B772E" w:rsidRDefault="002C336D">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5B772E" w:rsidRDefault="002C336D">
            <w:pPr>
              <w:jc w:val="both"/>
            </w:pPr>
            <w:r>
              <w:rPr>
                <w:rFonts w:cstheme="minorBidi"/>
              </w:rPr>
              <w:t xml:space="preserve">― </w:t>
            </w:r>
          </w:p>
        </w:tc>
      </w:tr>
    </w:tbl>
    <w:p w:rsidR="005B772E" w:rsidRDefault="005B772E"/>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5B772E">
        <w:tc>
          <w:tcPr>
            <w:tcW w:w="5670" w:type="dxa"/>
            <w:tcMar>
              <w:top w:w="0" w:type="dxa"/>
              <w:left w:w="108" w:type="dxa"/>
              <w:bottom w:w="0" w:type="dxa"/>
              <w:right w:w="108" w:type="dxa"/>
            </w:tcMar>
            <w:hideMark/>
          </w:tcPr>
          <w:p w:rsidR="005B772E" w:rsidRDefault="002C336D">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5B772E" w:rsidRDefault="005B772E">
            <w:pPr>
              <w:jc w:val="center"/>
            </w:pPr>
          </w:p>
        </w:tc>
        <w:tc>
          <w:tcPr>
            <w:tcW w:w="284" w:type="dxa"/>
            <w:tcMar>
              <w:top w:w="0" w:type="dxa"/>
              <w:left w:w="108" w:type="dxa"/>
              <w:bottom w:w="0" w:type="dxa"/>
              <w:right w:w="108" w:type="dxa"/>
            </w:tcMar>
          </w:tcPr>
          <w:p w:rsidR="005B772E" w:rsidRDefault="005B772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5B772E" w:rsidRDefault="002C336D">
            <w:pPr>
              <w:jc w:val="center"/>
              <w:rPr>
                <w:b/>
                <w:bCs/>
                <w:iCs/>
              </w:rPr>
            </w:pPr>
            <w:r>
              <w:rPr>
                <w:rStyle w:val="cs72f7c9c5"/>
              </w:rPr>
              <w:t>Олександр ГРІЦЕНКО</w:t>
            </w:r>
          </w:p>
        </w:tc>
      </w:tr>
      <w:tr w:rsidR="005B772E">
        <w:tc>
          <w:tcPr>
            <w:tcW w:w="5670" w:type="dxa"/>
            <w:tcMar>
              <w:top w:w="0" w:type="dxa"/>
              <w:left w:w="108" w:type="dxa"/>
              <w:bottom w:w="0" w:type="dxa"/>
              <w:right w:w="108" w:type="dxa"/>
            </w:tcMar>
          </w:tcPr>
          <w:p w:rsidR="005B772E" w:rsidRDefault="005B772E"/>
        </w:tc>
        <w:tc>
          <w:tcPr>
            <w:tcW w:w="2835" w:type="dxa"/>
            <w:tcMar>
              <w:top w:w="0" w:type="dxa"/>
              <w:left w:w="108" w:type="dxa"/>
              <w:bottom w:w="0" w:type="dxa"/>
              <w:right w:w="108" w:type="dxa"/>
            </w:tcMar>
            <w:hideMark/>
          </w:tcPr>
          <w:p w:rsidR="005B772E" w:rsidRDefault="002C336D">
            <w:pPr>
              <w:jc w:val="center"/>
              <w:rPr>
                <w:szCs w:val="24"/>
              </w:rPr>
            </w:pPr>
            <w:r>
              <w:rPr>
                <w:szCs w:val="24"/>
                <w:vertAlign w:val="superscript"/>
              </w:rPr>
              <w:t>(підпис)</w:t>
            </w:r>
          </w:p>
        </w:tc>
        <w:tc>
          <w:tcPr>
            <w:tcW w:w="284" w:type="dxa"/>
            <w:tcMar>
              <w:top w:w="0" w:type="dxa"/>
              <w:left w:w="108" w:type="dxa"/>
              <w:bottom w:w="0" w:type="dxa"/>
              <w:right w:w="108" w:type="dxa"/>
            </w:tcMar>
          </w:tcPr>
          <w:p w:rsidR="005B772E" w:rsidRDefault="005B772E">
            <w:pPr>
              <w:jc w:val="center"/>
              <w:rPr>
                <w:vertAlign w:val="superscript"/>
              </w:rPr>
            </w:pPr>
          </w:p>
        </w:tc>
        <w:tc>
          <w:tcPr>
            <w:tcW w:w="4678" w:type="dxa"/>
            <w:tcMar>
              <w:top w:w="0" w:type="dxa"/>
              <w:left w:w="108" w:type="dxa"/>
              <w:bottom w:w="0" w:type="dxa"/>
              <w:right w:w="108" w:type="dxa"/>
            </w:tcMar>
            <w:hideMark/>
          </w:tcPr>
          <w:p w:rsidR="005B772E" w:rsidRDefault="002C336D">
            <w:pPr>
              <w:jc w:val="center"/>
              <w:rPr>
                <w:vertAlign w:val="superscript"/>
              </w:rPr>
            </w:pPr>
            <w:r>
              <w:rPr>
                <w:vertAlign w:val="superscript"/>
              </w:rPr>
              <w:t>(Власне ім’я ПРІЗВИЩЕ)</w:t>
            </w:r>
          </w:p>
        </w:tc>
      </w:tr>
    </w:tbl>
    <w:p w:rsidR="005B772E" w:rsidRDefault="005B772E">
      <w:pPr>
        <w:tabs>
          <w:tab w:val="clear" w:pos="708"/>
        </w:tabs>
        <w:rPr>
          <w:b/>
          <w:lang w:eastAsia="en-US"/>
        </w:rPr>
        <w:sectPr w:rsidR="005B772E">
          <w:pgSz w:w="16838" w:h="11906" w:orient="landscape"/>
          <w:pgMar w:top="851" w:right="1245" w:bottom="851" w:left="2127" w:header="709" w:footer="709" w:gutter="0"/>
          <w:cols w:space="720"/>
          <w:titlePg/>
        </w:sectPr>
      </w:pPr>
    </w:p>
    <w:p w:rsidR="005B772E" w:rsidRDefault="002C336D">
      <w:r>
        <w:lastRenderedPageBreak/>
        <w:t xml:space="preserve">                                                                                                                                                         Додаток 4</w:t>
      </w:r>
    </w:p>
    <w:p w:rsidR="005B772E" w:rsidRDefault="00EE18AB">
      <w:pPr>
        <w:ind w:left="9214"/>
      </w:pPr>
      <w:r>
        <w:t>до наказу Міністерства охорони здоров’я</w:t>
      </w:r>
      <w:r>
        <w:rPr>
          <w:rFonts w:eastAsia="Times New Roman"/>
          <w:szCs w:val="24"/>
        </w:rPr>
        <w:t xml:space="preserve"> України «</w:t>
      </w:r>
      <w:r w:rsidRPr="00740DAE">
        <w:rPr>
          <w:rFonts w:eastAsia="Times New Roman"/>
          <w:szCs w:val="24"/>
        </w:rPr>
        <w:t>Про проведення клінічних</w:t>
      </w:r>
      <w:r>
        <w:rPr>
          <w:rFonts w:eastAsia="Times New Roman"/>
          <w:szCs w:val="24"/>
        </w:rPr>
        <w:t xml:space="preserve"> </w:t>
      </w:r>
      <w:r w:rsidRPr="00740DAE">
        <w:rPr>
          <w:rFonts w:eastAsia="Times New Roman"/>
          <w:szCs w:val="24"/>
        </w:rPr>
        <w:t>випробувань лікарських засобів та</w:t>
      </w:r>
      <w:r>
        <w:rPr>
          <w:rFonts w:eastAsia="Times New Roman"/>
          <w:szCs w:val="24"/>
        </w:rPr>
        <w:t xml:space="preserve"> </w:t>
      </w:r>
      <w:r w:rsidRPr="00740DAE">
        <w:rPr>
          <w:rFonts w:eastAsia="Times New Roman"/>
          <w:szCs w:val="24"/>
        </w:rPr>
        <w:t>затвердження суттєвих поправок</w:t>
      </w:r>
      <w:r>
        <w:rPr>
          <w:rFonts w:eastAsia="Times New Roman"/>
          <w:szCs w:val="24"/>
        </w:rPr>
        <w:t>»</w:t>
      </w:r>
    </w:p>
    <w:p w:rsidR="005B772E" w:rsidRDefault="0070271A">
      <w:pPr>
        <w:ind w:left="9214"/>
      </w:pPr>
      <w:r w:rsidRPr="0070271A">
        <w:rPr>
          <w:u w:val="single"/>
        </w:rPr>
        <w:t>02.12.2025</w:t>
      </w:r>
      <w:r>
        <w:t xml:space="preserve"> № </w:t>
      </w:r>
      <w:r w:rsidRPr="0070271A">
        <w:rPr>
          <w:u w:val="single"/>
        </w:rPr>
        <w:t>1832</w:t>
      </w:r>
    </w:p>
    <w:p w:rsidR="005B772E" w:rsidRDefault="005B772E">
      <w:pPr>
        <w:rPr>
          <w:lang w:val="ru-RU"/>
        </w:rPr>
      </w:pPr>
    </w:p>
    <w:tbl>
      <w:tblPr>
        <w:tblStyle w:val="af1"/>
        <w:tblW w:w="0" w:type="auto"/>
        <w:tblInd w:w="0" w:type="dxa"/>
        <w:tblLook w:val="04A0" w:firstRow="1" w:lastRow="0" w:firstColumn="1" w:lastColumn="0" w:noHBand="0" w:noVBand="1"/>
      </w:tblPr>
      <w:tblGrid>
        <w:gridCol w:w="3823"/>
        <w:gridCol w:w="9633"/>
      </w:tblGrid>
      <w:tr w:rsidR="005B772E">
        <w:tc>
          <w:tcPr>
            <w:tcW w:w="3823" w:type="dxa"/>
            <w:tcBorders>
              <w:top w:val="single" w:sz="4" w:space="0" w:color="auto"/>
              <w:left w:val="single" w:sz="4" w:space="0" w:color="auto"/>
              <w:bottom w:val="single" w:sz="4" w:space="0" w:color="auto"/>
              <w:right w:val="single" w:sz="4" w:space="0" w:color="auto"/>
            </w:tcBorders>
            <w:hideMark/>
          </w:tcPr>
          <w:p w:rsidR="005B772E" w:rsidRDefault="002C336D">
            <w:pPr>
              <w:rPr>
                <w:szCs w:val="24"/>
                <w:lang w:val="ru-RU"/>
              </w:rPr>
            </w:pPr>
            <w:proofErr w:type="spellStart"/>
            <w:r>
              <w:rPr>
                <w:szCs w:val="24"/>
                <w:lang w:val="ru-RU"/>
              </w:rPr>
              <w:t>Назва</w:t>
            </w:r>
            <w:proofErr w:type="spellEnd"/>
            <w:r>
              <w:rPr>
                <w:szCs w:val="24"/>
                <w:lang w:val="ru-RU"/>
              </w:rPr>
              <w:t xml:space="preserve"> </w:t>
            </w:r>
            <w:proofErr w:type="spellStart"/>
            <w:r>
              <w:rPr>
                <w:szCs w:val="24"/>
                <w:lang w:val="ru-RU"/>
              </w:rPr>
              <w:t>клінічного</w:t>
            </w:r>
            <w:proofErr w:type="spellEnd"/>
            <w:r>
              <w:rPr>
                <w:szCs w:val="24"/>
                <w:lang w:val="ru-RU"/>
              </w:rPr>
              <w:t xml:space="preserve"> </w:t>
            </w:r>
            <w:proofErr w:type="spellStart"/>
            <w:r>
              <w:rPr>
                <w:szCs w:val="24"/>
                <w:lang w:val="ru-RU"/>
              </w:rPr>
              <w:t>випробування</w:t>
            </w:r>
            <w:proofErr w:type="spellEnd"/>
            <w:r>
              <w:rPr>
                <w:szCs w:val="24"/>
                <w:lang w:val="ru-RU"/>
              </w:rPr>
              <w:t xml:space="preserve">, код, </w:t>
            </w:r>
            <w:proofErr w:type="spellStart"/>
            <w:r>
              <w:rPr>
                <w:szCs w:val="24"/>
                <w:lang w:val="ru-RU"/>
              </w:rPr>
              <w:t>версія</w:t>
            </w:r>
            <w:proofErr w:type="spellEnd"/>
            <w:r>
              <w:rPr>
                <w:szCs w:val="24"/>
                <w:lang w:val="ru-RU"/>
              </w:rPr>
              <w:t xml:space="preserve"> та дата</w:t>
            </w:r>
          </w:p>
        </w:tc>
        <w:tc>
          <w:tcPr>
            <w:tcW w:w="9633" w:type="dxa"/>
            <w:tcBorders>
              <w:top w:val="single" w:sz="4" w:space="0" w:color="auto"/>
              <w:left w:val="single" w:sz="4" w:space="0" w:color="auto"/>
              <w:bottom w:val="single" w:sz="4" w:space="0" w:color="auto"/>
              <w:right w:val="single" w:sz="4" w:space="0" w:color="auto"/>
            </w:tcBorders>
            <w:hideMark/>
          </w:tcPr>
          <w:p w:rsidR="005B772E" w:rsidRDefault="00F52A34" w:rsidP="00151E56">
            <w:pPr>
              <w:jc w:val="both"/>
              <w:rPr>
                <w:lang w:val="ru-RU"/>
              </w:rPr>
            </w:pPr>
            <w:r w:rsidRPr="00F52A34">
              <w:rPr>
                <w:color w:val="000000"/>
              </w:rPr>
              <w:t>«</w:t>
            </w:r>
            <w:r w:rsidR="002C336D">
              <w:t xml:space="preserve">KEYMAKER-U01, Основне дослідження: </w:t>
            </w:r>
            <w:proofErr w:type="spellStart"/>
            <w:r w:rsidR="002C336D">
              <w:t>парасолькове</w:t>
            </w:r>
            <w:proofErr w:type="spellEnd"/>
            <w:r w:rsidR="002C336D">
              <w:t xml:space="preserve"> дослідження I/ІІ фаз з почерговими групами досліджуваних препаратів, </w:t>
            </w:r>
            <w:proofErr w:type="spellStart"/>
            <w:r w:rsidR="002C336D">
              <w:t>пембролізумабом</w:t>
            </w:r>
            <w:proofErr w:type="spellEnd"/>
            <w:r w:rsidR="002C336D">
              <w:t xml:space="preserve"> та хіміотерапією, як </w:t>
            </w:r>
            <w:proofErr w:type="spellStart"/>
            <w:r w:rsidR="002C336D">
              <w:t>монотерапія</w:t>
            </w:r>
            <w:proofErr w:type="spellEnd"/>
            <w:r w:rsidR="002C336D">
              <w:t xml:space="preserve"> або у складі комбінацій препаратів, в учасників з недрібноклітинним раком </w:t>
            </w:r>
            <w:proofErr w:type="spellStart"/>
            <w:r w:rsidR="002C336D">
              <w:t>легенів</w:t>
            </w:r>
            <w:proofErr w:type="spellEnd"/>
            <w:r w:rsidR="002C336D">
              <w:t xml:space="preserve"> (НДKРЛ)</w:t>
            </w:r>
            <w:r w:rsidRPr="00F52A34">
              <w:rPr>
                <w:color w:val="000000"/>
              </w:rPr>
              <w:t>»</w:t>
            </w:r>
            <w:r w:rsidR="002C336D">
              <w:t>;</w:t>
            </w:r>
            <w:r w:rsidR="002C336D">
              <w:br/>
            </w:r>
            <w:r w:rsidRPr="00F52A34">
              <w:rPr>
                <w:color w:val="000000"/>
              </w:rPr>
              <w:t>«</w:t>
            </w:r>
            <w:r w:rsidR="002C336D">
              <w:t xml:space="preserve">KEYMAKER-U01, </w:t>
            </w:r>
            <w:proofErr w:type="spellStart"/>
            <w:r w:rsidR="002C336D">
              <w:t>піддослідження</w:t>
            </w:r>
            <w:proofErr w:type="spellEnd"/>
            <w:r w:rsidR="002C336D">
              <w:t xml:space="preserve"> 01А: </w:t>
            </w:r>
            <w:proofErr w:type="spellStart"/>
            <w:r w:rsidR="002C336D">
              <w:t>парасолькове</w:t>
            </w:r>
            <w:proofErr w:type="spellEnd"/>
            <w:r w:rsidR="002C336D">
              <w:t xml:space="preserve"> дослідження I/ІІ фаз з почерговими групами досліджуваних препаратів, з </w:t>
            </w:r>
            <w:proofErr w:type="spellStart"/>
            <w:r w:rsidR="002C336D">
              <w:t>пембролізумабом</w:t>
            </w:r>
            <w:proofErr w:type="spellEnd"/>
            <w:r w:rsidR="002C336D">
              <w:t xml:space="preserve"> у комбінації з хіміотерапією або без неї, у раніше </w:t>
            </w:r>
            <w:proofErr w:type="spellStart"/>
            <w:r w:rsidR="002C336D">
              <w:t>нелікованих</w:t>
            </w:r>
            <w:proofErr w:type="spellEnd"/>
            <w:r w:rsidR="002C336D">
              <w:t xml:space="preserve"> учасників з недрібноклітинним раком </w:t>
            </w:r>
            <w:proofErr w:type="spellStart"/>
            <w:r w:rsidR="002C336D">
              <w:t>легенів</w:t>
            </w:r>
            <w:proofErr w:type="spellEnd"/>
            <w:r w:rsidR="002C336D">
              <w:t xml:space="preserve"> (НДКРЛ) IV стадії</w:t>
            </w:r>
            <w:r w:rsidRPr="00F52A34">
              <w:rPr>
                <w:color w:val="000000"/>
              </w:rPr>
              <w:t>»</w:t>
            </w:r>
            <w:r w:rsidR="002C336D">
              <w:rPr>
                <w:lang w:val="ru-RU"/>
              </w:rPr>
              <w:t xml:space="preserve">, код </w:t>
            </w:r>
            <w:proofErr w:type="spellStart"/>
            <w:r w:rsidR="002C336D">
              <w:rPr>
                <w:lang w:val="ru-RU"/>
              </w:rPr>
              <w:t>дослідження</w:t>
            </w:r>
            <w:proofErr w:type="spellEnd"/>
            <w:r w:rsidR="002C336D">
              <w:rPr>
                <w:lang w:val="ru-RU"/>
              </w:rPr>
              <w:t xml:space="preserve"> </w:t>
            </w:r>
            <w:r w:rsidR="00151E56">
              <w:t xml:space="preserve">MK-3475-U01, з інкорпорованою поправкою 15 від 19 серпня 2025 року; </w:t>
            </w:r>
            <w:r w:rsidR="002C336D">
              <w:t>MK-3475-01A</w:t>
            </w:r>
            <w:r w:rsidR="002C336D">
              <w:rPr>
                <w:lang w:val="ru-RU"/>
              </w:rPr>
              <w:t xml:space="preserve">, </w:t>
            </w:r>
            <w:r w:rsidR="002C336D">
              <w:t xml:space="preserve">з інкорпорованою поправкою 11 від 23 вересня 2025 року </w:t>
            </w:r>
          </w:p>
        </w:tc>
      </w:tr>
      <w:tr w:rsidR="005B772E">
        <w:tc>
          <w:tcPr>
            <w:tcW w:w="3823" w:type="dxa"/>
            <w:tcBorders>
              <w:top w:val="single" w:sz="4" w:space="0" w:color="auto"/>
              <w:left w:val="single" w:sz="4" w:space="0" w:color="auto"/>
              <w:bottom w:val="single" w:sz="4" w:space="0" w:color="auto"/>
              <w:right w:val="single" w:sz="4" w:space="0" w:color="auto"/>
            </w:tcBorders>
            <w:hideMark/>
          </w:tcPr>
          <w:p w:rsidR="005B772E" w:rsidRDefault="002C336D">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5B772E" w:rsidRDefault="002C336D">
            <w:pPr>
              <w:jc w:val="both"/>
            </w:pPr>
            <w:r>
              <w:t>Товариство з обмеженою відповідальністю</w:t>
            </w:r>
            <w:r w:rsidR="00F52A34" w:rsidRPr="00F52A34">
              <w:rPr>
                <w:color w:val="000000"/>
              </w:rPr>
              <w:t xml:space="preserve"> «</w:t>
            </w:r>
            <w:r>
              <w:t>МСД Україна</w:t>
            </w:r>
            <w:r w:rsidR="00F52A34" w:rsidRPr="00F52A34">
              <w:rPr>
                <w:color w:val="000000"/>
              </w:rPr>
              <w:t>»</w:t>
            </w:r>
          </w:p>
        </w:tc>
      </w:tr>
      <w:tr w:rsidR="005B772E">
        <w:tc>
          <w:tcPr>
            <w:tcW w:w="3823" w:type="dxa"/>
            <w:tcBorders>
              <w:top w:val="single" w:sz="4" w:space="0" w:color="auto"/>
              <w:left w:val="single" w:sz="4" w:space="0" w:color="auto"/>
              <w:bottom w:val="single" w:sz="4" w:space="0" w:color="auto"/>
              <w:right w:val="single" w:sz="4" w:space="0" w:color="auto"/>
            </w:tcBorders>
            <w:hideMark/>
          </w:tcPr>
          <w:p w:rsidR="005B772E" w:rsidRDefault="002C336D">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5B772E" w:rsidRDefault="002C336D">
            <w:pPr>
              <w:jc w:val="both"/>
            </w:pPr>
            <w:r>
              <w:t xml:space="preserve">ТОВ </w:t>
            </w:r>
            <w:proofErr w:type="spellStart"/>
            <w:r>
              <w:t>Мерк</w:t>
            </w:r>
            <w:proofErr w:type="spellEnd"/>
            <w:r>
              <w:t xml:space="preserve"> </w:t>
            </w:r>
            <w:proofErr w:type="spellStart"/>
            <w:r>
              <w:t>Шарп</w:t>
            </w:r>
            <w:proofErr w:type="spellEnd"/>
            <w:r>
              <w:t xml:space="preserve"> </w:t>
            </w:r>
            <w:proofErr w:type="spellStart"/>
            <w:r>
              <w:t>енд</w:t>
            </w:r>
            <w:proofErr w:type="spellEnd"/>
            <w:r>
              <w:t xml:space="preserve"> </w:t>
            </w:r>
            <w:proofErr w:type="spellStart"/>
            <w:r>
              <w:t>Доум</w:t>
            </w:r>
            <w:proofErr w:type="spellEnd"/>
            <w:r>
              <w:t>, США (</w:t>
            </w:r>
            <w:proofErr w:type="spellStart"/>
            <w:r>
              <w:t>Merck</w:t>
            </w:r>
            <w:proofErr w:type="spellEnd"/>
            <w:r>
              <w:t xml:space="preserve"> </w:t>
            </w:r>
            <w:proofErr w:type="spellStart"/>
            <w:r>
              <w:t>Sharp</w:t>
            </w:r>
            <w:proofErr w:type="spellEnd"/>
            <w:r>
              <w:t xml:space="preserve"> &amp; </w:t>
            </w:r>
            <w:proofErr w:type="spellStart"/>
            <w:r>
              <w:t>Dohme</w:t>
            </w:r>
            <w:proofErr w:type="spellEnd"/>
            <w:r>
              <w:t xml:space="preserve"> LLC), USA </w:t>
            </w:r>
          </w:p>
        </w:tc>
      </w:tr>
      <w:tr w:rsidR="00DF77B0" w:rsidTr="00B3341C">
        <w:trPr>
          <w:trHeight w:val="4170"/>
        </w:trPr>
        <w:tc>
          <w:tcPr>
            <w:tcW w:w="3823" w:type="dxa"/>
            <w:tcBorders>
              <w:top w:val="single" w:sz="4" w:space="0" w:color="auto"/>
              <w:left w:val="single" w:sz="4" w:space="0" w:color="auto"/>
              <w:bottom w:val="single" w:sz="4" w:space="0" w:color="auto"/>
              <w:right w:val="single" w:sz="4" w:space="0" w:color="auto"/>
            </w:tcBorders>
            <w:hideMark/>
          </w:tcPr>
          <w:p w:rsidR="00DF77B0" w:rsidRDefault="00DF77B0" w:rsidP="00DF77B0">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DF77B0" w:rsidRPr="00151E56" w:rsidRDefault="00DF77B0" w:rsidP="00DF77B0">
            <w:pPr>
              <w:jc w:val="both"/>
              <w:rPr>
                <w:rFonts w:eastAsia="Times New Roman" w:cs="Times New Roman"/>
                <w:szCs w:val="24"/>
              </w:rPr>
            </w:pPr>
            <w:r w:rsidRPr="00AC6517">
              <w:rPr>
                <w:rFonts w:eastAsia="Times New Roman" w:cs="Times New Roman"/>
                <w:szCs w:val="24"/>
              </w:rPr>
              <w:t xml:space="preserve">MK-3475, </w:t>
            </w:r>
            <w:proofErr w:type="spellStart"/>
            <w:r w:rsidRPr="00AC6517">
              <w:rPr>
                <w:rFonts w:eastAsia="Times New Roman" w:cs="Times New Roman"/>
                <w:szCs w:val="24"/>
              </w:rPr>
              <w:t>Пембролізумаб</w:t>
            </w:r>
            <w:proofErr w:type="spellEnd"/>
            <w:r w:rsidRPr="00AC6517">
              <w:rPr>
                <w:rFonts w:eastAsia="Times New Roman" w:cs="Times New Roman"/>
                <w:szCs w:val="24"/>
              </w:rPr>
              <w:t xml:space="preserve">, </w:t>
            </w:r>
            <w:proofErr w:type="spellStart"/>
            <w:r w:rsidRPr="00AC6517">
              <w:rPr>
                <w:rFonts w:eastAsia="Times New Roman" w:cs="Times New Roman"/>
                <w:szCs w:val="24"/>
              </w:rPr>
              <w:t>Pembrolizumab</w:t>
            </w:r>
            <w:proofErr w:type="spellEnd"/>
            <w:r>
              <w:rPr>
                <w:rFonts w:eastAsia="Times New Roman" w:cs="Times New Roman"/>
                <w:szCs w:val="24"/>
              </w:rPr>
              <w:t>;</w:t>
            </w:r>
            <w:r w:rsidRPr="00AC6517">
              <w:rPr>
                <w:rFonts w:eastAsia="Times New Roman" w:cs="Times New Roman"/>
                <w:szCs w:val="24"/>
              </w:rPr>
              <w:t xml:space="preserve"> МK-3475</w:t>
            </w:r>
            <w:r>
              <w:rPr>
                <w:rFonts w:eastAsia="Times New Roman" w:cs="Times New Roman"/>
                <w:szCs w:val="24"/>
              </w:rPr>
              <w:t>;</w:t>
            </w:r>
            <w:r>
              <w:t xml:space="preserve"> (</w:t>
            </w:r>
            <w:r w:rsidRPr="00AC6517">
              <w:rPr>
                <w:rFonts w:eastAsia="Times New Roman" w:cs="Times New Roman"/>
                <w:szCs w:val="24"/>
              </w:rPr>
              <w:t xml:space="preserve">MK-3475, </w:t>
            </w:r>
            <w:proofErr w:type="spellStart"/>
            <w:r w:rsidRPr="00AC6517">
              <w:rPr>
                <w:rFonts w:eastAsia="Times New Roman" w:cs="Times New Roman"/>
                <w:szCs w:val="24"/>
              </w:rPr>
              <w:t>пембролізумаб</w:t>
            </w:r>
            <w:proofErr w:type="spellEnd"/>
            <w:r w:rsidRPr="00AC6517">
              <w:rPr>
                <w:rFonts w:eastAsia="Times New Roman" w:cs="Times New Roman"/>
                <w:szCs w:val="24"/>
              </w:rPr>
              <w:t xml:space="preserve">, </w:t>
            </w:r>
            <w:proofErr w:type="spellStart"/>
            <w:r w:rsidRPr="00AC6517">
              <w:rPr>
                <w:rFonts w:eastAsia="Times New Roman" w:cs="Times New Roman"/>
                <w:szCs w:val="24"/>
              </w:rPr>
              <w:t>pembrolizumab</w:t>
            </w:r>
            <w:proofErr w:type="spellEnd"/>
            <w:r>
              <w:rPr>
                <w:rFonts w:eastAsia="Times New Roman" w:cs="Times New Roman"/>
                <w:szCs w:val="24"/>
              </w:rPr>
              <w:t xml:space="preserve">); </w:t>
            </w:r>
            <w:r w:rsidRPr="00AC6517">
              <w:rPr>
                <w:rFonts w:eastAsia="Times New Roman" w:cs="Times New Roman"/>
                <w:szCs w:val="24"/>
              </w:rPr>
              <w:t xml:space="preserve">SCH/900475; SCH/900475 (Anti-PD-1); MK3; 02P106; ORG 307448-0; </w:t>
            </w:r>
            <w:r w:rsidR="00B20C43">
              <w:rPr>
                <w:rFonts w:eastAsia="Times New Roman" w:cs="Times New Roman"/>
                <w:szCs w:val="24"/>
              </w:rPr>
              <w:t xml:space="preserve">                </w:t>
            </w:r>
            <w:r w:rsidRPr="00AC6517">
              <w:rPr>
                <w:rFonts w:eastAsia="Times New Roman" w:cs="Times New Roman"/>
                <w:szCs w:val="24"/>
              </w:rPr>
              <w:t>Anti-PD1; MK-3475 (Anti-PD1); MK-3475 (aPD-1); MK3475;</w:t>
            </w:r>
            <w:r>
              <w:rPr>
                <w:rFonts w:eastAsia="Times New Roman" w:cs="Times New Roman"/>
                <w:szCs w:val="24"/>
              </w:rPr>
              <w:t xml:space="preserve"> стерильний розчин для внутрішньовенних </w:t>
            </w:r>
            <w:proofErr w:type="spellStart"/>
            <w:r>
              <w:rPr>
                <w:rFonts w:eastAsia="Times New Roman" w:cs="Times New Roman"/>
                <w:szCs w:val="24"/>
              </w:rPr>
              <w:t>інфузій</w:t>
            </w:r>
            <w:proofErr w:type="spellEnd"/>
            <w:r>
              <w:rPr>
                <w:rFonts w:eastAsia="Times New Roman" w:cs="Times New Roman"/>
                <w:szCs w:val="24"/>
              </w:rPr>
              <w:t>/флакон; 100 мг/4 мл (25 мг/мл</w:t>
            </w:r>
            <w:r w:rsidRPr="00151E56">
              <w:rPr>
                <w:rFonts w:eastAsia="Times New Roman" w:cs="Times New Roman"/>
                <w:szCs w:val="24"/>
              </w:rPr>
              <w:t xml:space="preserve">); </w:t>
            </w:r>
            <w:r w:rsidRPr="00533E45">
              <w:rPr>
                <w:rFonts w:eastAsia="Times New Roman" w:cs="Times New Roman"/>
                <w:szCs w:val="24"/>
                <w:lang w:val="en-US"/>
              </w:rPr>
              <w:t>Almac</w:t>
            </w:r>
            <w:r w:rsidRPr="00151E56">
              <w:rPr>
                <w:rFonts w:eastAsia="Times New Roman" w:cs="Times New Roman"/>
                <w:szCs w:val="24"/>
              </w:rPr>
              <w:t xml:space="preserve"> </w:t>
            </w:r>
            <w:r w:rsidRPr="00533E45">
              <w:rPr>
                <w:rFonts w:eastAsia="Times New Roman" w:cs="Times New Roman"/>
                <w:szCs w:val="24"/>
                <w:lang w:val="en-US"/>
              </w:rPr>
              <w:t>Clinical</w:t>
            </w:r>
            <w:r w:rsidRPr="00151E56">
              <w:rPr>
                <w:rFonts w:eastAsia="Times New Roman" w:cs="Times New Roman"/>
                <w:szCs w:val="24"/>
              </w:rPr>
              <w:t xml:space="preserve"> </w:t>
            </w:r>
            <w:r w:rsidRPr="00533E45">
              <w:rPr>
                <w:rFonts w:eastAsia="Times New Roman" w:cs="Times New Roman"/>
                <w:szCs w:val="24"/>
                <w:lang w:val="en-US"/>
              </w:rPr>
              <w:t>Services</w:t>
            </w:r>
            <w:r w:rsidRPr="00151E56">
              <w:rPr>
                <w:rFonts w:eastAsia="Times New Roman" w:cs="Times New Roman"/>
                <w:szCs w:val="24"/>
              </w:rPr>
              <w:t xml:space="preserve"> </w:t>
            </w:r>
            <w:r w:rsidRPr="00533E45">
              <w:rPr>
                <w:rFonts w:eastAsia="Times New Roman" w:cs="Times New Roman"/>
                <w:szCs w:val="24"/>
                <w:lang w:val="en-US"/>
              </w:rPr>
              <w:t>Limited</w:t>
            </w:r>
            <w:r w:rsidRPr="00151E56">
              <w:rPr>
                <w:rFonts w:eastAsia="Times New Roman" w:cs="Times New Roman"/>
                <w:szCs w:val="24"/>
              </w:rPr>
              <w:t xml:space="preserve">, </w:t>
            </w:r>
            <w:r w:rsidRPr="00533E45">
              <w:rPr>
                <w:rFonts w:eastAsia="Times New Roman" w:cs="Times New Roman"/>
                <w:szCs w:val="24"/>
                <w:lang w:val="en-US"/>
              </w:rPr>
              <w:t>United</w:t>
            </w:r>
            <w:r w:rsidRPr="00151E56">
              <w:rPr>
                <w:rFonts w:eastAsia="Times New Roman" w:cs="Times New Roman"/>
                <w:szCs w:val="24"/>
              </w:rPr>
              <w:t xml:space="preserve"> </w:t>
            </w:r>
            <w:r w:rsidRPr="00533E45">
              <w:rPr>
                <w:rFonts w:eastAsia="Times New Roman" w:cs="Times New Roman"/>
                <w:szCs w:val="24"/>
                <w:lang w:val="en-US"/>
              </w:rPr>
              <w:t>Kingdom</w:t>
            </w:r>
            <w:r w:rsidRPr="00151E56">
              <w:rPr>
                <w:rFonts w:eastAsia="Times New Roman" w:cs="Times New Roman"/>
                <w:szCs w:val="24"/>
              </w:rPr>
              <w:t xml:space="preserve">; </w:t>
            </w:r>
            <w:r w:rsidRPr="00533E45">
              <w:rPr>
                <w:rFonts w:eastAsia="Times New Roman" w:cs="Times New Roman"/>
                <w:szCs w:val="24"/>
                <w:lang w:val="en-US"/>
              </w:rPr>
              <w:t>Almac</w:t>
            </w:r>
            <w:r w:rsidRPr="00151E56">
              <w:rPr>
                <w:rFonts w:eastAsia="Times New Roman" w:cs="Times New Roman"/>
                <w:szCs w:val="24"/>
              </w:rPr>
              <w:t xml:space="preserve"> </w:t>
            </w:r>
            <w:r w:rsidRPr="00533E45">
              <w:rPr>
                <w:rFonts w:eastAsia="Times New Roman" w:cs="Times New Roman"/>
                <w:szCs w:val="24"/>
                <w:lang w:val="en-US"/>
              </w:rPr>
              <w:t>Clinical</w:t>
            </w:r>
            <w:r w:rsidRPr="00151E56">
              <w:rPr>
                <w:rFonts w:eastAsia="Times New Roman" w:cs="Times New Roman"/>
                <w:szCs w:val="24"/>
              </w:rPr>
              <w:t xml:space="preserve"> </w:t>
            </w:r>
            <w:r w:rsidRPr="00533E45">
              <w:rPr>
                <w:rFonts w:eastAsia="Times New Roman" w:cs="Times New Roman"/>
                <w:szCs w:val="24"/>
                <w:lang w:val="en-US"/>
              </w:rPr>
              <w:t>Services</w:t>
            </w:r>
            <w:r w:rsidRPr="00151E56">
              <w:rPr>
                <w:rFonts w:eastAsia="Times New Roman" w:cs="Times New Roman"/>
                <w:szCs w:val="24"/>
              </w:rPr>
              <w:t xml:space="preserve">, </w:t>
            </w:r>
            <w:r w:rsidRPr="00533E45">
              <w:rPr>
                <w:rFonts w:eastAsia="Times New Roman" w:cs="Times New Roman"/>
                <w:szCs w:val="24"/>
                <w:lang w:val="en-US"/>
              </w:rPr>
              <w:t>US</w:t>
            </w:r>
            <w:r w:rsidRPr="00151E56">
              <w:rPr>
                <w:rFonts w:eastAsia="Times New Roman" w:cs="Times New Roman"/>
                <w:szCs w:val="24"/>
              </w:rPr>
              <w:t xml:space="preserve">; </w:t>
            </w:r>
            <w:proofErr w:type="spellStart"/>
            <w:r w:rsidRPr="00533E45">
              <w:rPr>
                <w:rFonts w:eastAsia="Times New Roman" w:cs="Times New Roman"/>
                <w:szCs w:val="24"/>
                <w:lang w:val="en-US"/>
              </w:rPr>
              <w:t>Werthenstein</w:t>
            </w:r>
            <w:proofErr w:type="spellEnd"/>
            <w:r w:rsidRPr="00151E56">
              <w:rPr>
                <w:rFonts w:eastAsia="Times New Roman" w:cs="Times New Roman"/>
                <w:szCs w:val="24"/>
              </w:rPr>
              <w:t xml:space="preserve"> </w:t>
            </w:r>
            <w:r w:rsidRPr="00533E45">
              <w:rPr>
                <w:rFonts w:eastAsia="Times New Roman" w:cs="Times New Roman"/>
                <w:szCs w:val="24"/>
                <w:lang w:val="en-US"/>
              </w:rPr>
              <w:t>Biopharma</w:t>
            </w:r>
            <w:r w:rsidRPr="00151E56">
              <w:rPr>
                <w:rFonts w:eastAsia="Times New Roman" w:cs="Times New Roman"/>
                <w:szCs w:val="24"/>
              </w:rPr>
              <w:t xml:space="preserve"> </w:t>
            </w:r>
            <w:r w:rsidRPr="00533E45">
              <w:rPr>
                <w:rFonts w:eastAsia="Times New Roman" w:cs="Times New Roman"/>
                <w:szCs w:val="24"/>
                <w:lang w:val="en-US"/>
              </w:rPr>
              <w:t>GmbH</w:t>
            </w:r>
            <w:r w:rsidRPr="00151E56">
              <w:rPr>
                <w:rFonts w:eastAsia="Times New Roman" w:cs="Times New Roman"/>
                <w:szCs w:val="24"/>
              </w:rPr>
              <w:t xml:space="preserve">, </w:t>
            </w:r>
            <w:r w:rsidRPr="00533E45">
              <w:rPr>
                <w:rFonts w:eastAsia="Times New Roman" w:cs="Times New Roman"/>
                <w:szCs w:val="24"/>
                <w:lang w:val="en-US"/>
              </w:rPr>
              <w:t>Switzerland</w:t>
            </w:r>
            <w:r w:rsidRPr="00151E56">
              <w:rPr>
                <w:rFonts w:eastAsia="Times New Roman" w:cs="Times New Roman"/>
                <w:szCs w:val="24"/>
              </w:rPr>
              <w:t xml:space="preserve">; </w:t>
            </w:r>
            <w:r w:rsidRPr="00533E45">
              <w:rPr>
                <w:rFonts w:eastAsia="Times New Roman" w:cs="Times New Roman"/>
                <w:szCs w:val="24"/>
                <w:lang w:val="en-US"/>
              </w:rPr>
              <w:t>Fisher</w:t>
            </w:r>
            <w:r w:rsidRPr="00151E56">
              <w:rPr>
                <w:rFonts w:eastAsia="Times New Roman" w:cs="Times New Roman"/>
                <w:szCs w:val="24"/>
              </w:rPr>
              <w:t xml:space="preserve"> </w:t>
            </w:r>
            <w:r w:rsidRPr="00533E45">
              <w:rPr>
                <w:rFonts w:eastAsia="Times New Roman" w:cs="Times New Roman"/>
                <w:szCs w:val="24"/>
                <w:lang w:val="en-US"/>
              </w:rPr>
              <w:t>Clinical</w:t>
            </w:r>
            <w:r w:rsidRPr="00151E56">
              <w:rPr>
                <w:rFonts w:eastAsia="Times New Roman" w:cs="Times New Roman"/>
                <w:szCs w:val="24"/>
              </w:rPr>
              <w:t xml:space="preserve"> </w:t>
            </w:r>
            <w:r w:rsidRPr="00533E45">
              <w:rPr>
                <w:rFonts w:eastAsia="Times New Roman" w:cs="Times New Roman"/>
                <w:szCs w:val="24"/>
                <w:lang w:val="en-US"/>
              </w:rPr>
              <w:t>Services</w:t>
            </w:r>
            <w:r w:rsidRPr="00151E56">
              <w:rPr>
                <w:rFonts w:eastAsia="Times New Roman" w:cs="Times New Roman"/>
                <w:szCs w:val="24"/>
              </w:rPr>
              <w:t xml:space="preserve"> </w:t>
            </w:r>
            <w:r w:rsidRPr="00533E45">
              <w:rPr>
                <w:rFonts w:eastAsia="Times New Roman" w:cs="Times New Roman"/>
                <w:szCs w:val="24"/>
                <w:lang w:val="en-US"/>
              </w:rPr>
              <w:t>GmbH</w:t>
            </w:r>
            <w:r w:rsidRPr="00151E56">
              <w:rPr>
                <w:rFonts w:eastAsia="Times New Roman" w:cs="Times New Roman"/>
                <w:szCs w:val="24"/>
              </w:rPr>
              <w:t xml:space="preserve">, </w:t>
            </w:r>
            <w:r w:rsidRPr="00533E45">
              <w:rPr>
                <w:rFonts w:eastAsia="Times New Roman" w:cs="Times New Roman"/>
                <w:szCs w:val="24"/>
                <w:lang w:val="en-US"/>
              </w:rPr>
              <w:t>Switzerland</w:t>
            </w:r>
            <w:r w:rsidRPr="00151E56">
              <w:rPr>
                <w:rFonts w:eastAsia="Times New Roman" w:cs="Times New Roman"/>
                <w:szCs w:val="24"/>
              </w:rPr>
              <w:t xml:space="preserve">; </w:t>
            </w:r>
            <w:r w:rsidRPr="00533E45">
              <w:rPr>
                <w:rFonts w:eastAsia="Times New Roman" w:cs="Times New Roman"/>
                <w:szCs w:val="24"/>
                <w:lang w:val="en-US"/>
              </w:rPr>
              <w:t>Fisher</w:t>
            </w:r>
            <w:r w:rsidRPr="00151E56">
              <w:rPr>
                <w:rFonts w:eastAsia="Times New Roman" w:cs="Times New Roman"/>
                <w:szCs w:val="24"/>
              </w:rPr>
              <w:t xml:space="preserve"> </w:t>
            </w:r>
            <w:r w:rsidRPr="00533E45">
              <w:rPr>
                <w:rFonts w:eastAsia="Times New Roman" w:cs="Times New Roman"/>
                <w:szCs w:val="24"/>
                <w:lang w:val="en-US"/>
              </w:rPr>
              <w:t>Clinical</w:t>
            </w:r>
            <w:r w:rsidRPr="00151E56">
              <w:rPr>
                <w:rFonts w:eastAsia="Times New Roman" w:cs="Times New Roman"/>
                <w:szCs w:val="24"/>
              </w:rPr>
              <w:t xml:space="preserve"> </w:t>
            </w:r>
            <w:r w:rsidRPr="00533E45">
              <w:rPr>
                <w:rFonts w:eastAsia="Times New Roman" w:cs="Times New Roman"/>
                <w:szCs w:val="24"/>
                <w:lang w:val="en-US"/>
              </w:rPr>
              <w:t>Services</w:t>
            </w:r>
            <w:r w:rsidRPr="00151E56">
              <w:rPr>
                <w:rFonts w:eastAsia="Times New Roman" w:cs="Times New Roman"/>
                <w:szCs w:val="24"/>
              </w:rPr>
              <w:t xml:space="preserve">, </w:t>
            </w:r>
            <w:r w:rsidRPr="00533E45">
              <w:rPr>
                <w:rFonts w:eastAsia="Times New Roman" w:cs="Times New Roman"/>
                <w:szCs w:val="24"/>
                <w:lang w:val="en-US"/>
              </w:rPr>
              <w:t>USA</w:t>
            </w:r>
            <w:r w:rsidRPr="00151E56">
              <w:rPr>
                <w:rFonts w:eastAsia="Times New Roman" w:cs="Times New Roman"/>
                <w:szCs w:val="24"/>
              </w:rPr>
              <w:t xml:space="preserve">; </w:t>
            </w:r>
            <w:r w:rsidRPr="00533E45">
              <w:rPr>
                <w:rFonts w:eastAsia="Times New Roman" w:cs="Times New Roman"/>
                <w:szCs w:val="24"/>
                <w:lang w:val="en-US"/>
              </w:rPr>
              <w:t>Fisher</w:t>
            </w:r>
            <w:r w:rsidRPr="00151E56">
              <w:rPr>
                <w:rFonts w:eastAsia="Times New Roman" w:cs="Times New Roman"/>
                <w:szCs w:val="24"/>
              </w:rPr>
              <w:t xml:space="preserve"> </w:t>
            </w:r>
            <w:r w:rsidRPr="00533E45">
              <w:rPr>
                <w:rFonts w:eastAsia="Times New Roman" w:cs="Times New Roman"/>
                <w:szCs w:val="24"/>
                <w:lang w:val="en-US"/>
              </w:rPr>
              <w:t>Clinical</w:t>
            </w:r>
            <w:r w:rsidRPr="00151E56">
              <w:rPr>
                <w:rFonts w:eastAsia="Times New Roman" w:cs="Times New Roman"/>
                <w:szCs w:val="24"/>
              </w:rPr>
              <w:t xml:space="preserve"> </w:t>
            </w:r>
            <w:r w:rsidRPr="00533E45">
              <w:rPr>
                <w:rFonts w:eastAsia="Times New Roman" w:cs="Times New Roman"/>
                <w:szCs w:val="24"/>
                <w:lang w:val="en-US"/>
              </w:rPr>
              <w:t>Services</w:t>
            </w:r>
            <w:r w:rsidRPr="00151E56">
              <w:rPr>
                <w:rFonts w:eastAsia="Times New Roman" w:cs="Times New Roman"/>
                <w:szCs w:val="24"/>
              </w:rPr>
              <w:t xml:space="preserve"> </w:t>
            </w:r>
            <w:r w:rsidRPr="00533E45">
              <w:rPr>
                <w:rFonts w:eastAsia="Times New Roman" w:cs="Times New Roman"/>
                <w:szCs w:val="24"/>
                <w:lang w:val="en-US"/>
              </w:rPr>
              <w:t>UK</w:t>
            </w:r>
            <w:r w:rsidRPr="00151E56">
              <w:rPr>
                <w:rFonts w:eastAsia="Times New Roman" w:cs="Times New Roman"/>
                <w:szCs w:val="24"/>
              </w:rPr>
              <w:t xml:space="preserve"> </w:t>
            </w:r>
            <w:r w:rsidRPr="00533E45">
              <w:rPr>
                <w:rFonts w:eastAsia="Times New Roman" w:cs="Times New Roman"/>
                <w:szCs w:val="24"/>
                <w:lang w:val="en-US"/>
              </w:rPr>
              <w:t>Limited</w:t>
            </w:r>
            <w:r w:rsidRPr="00151E56">
              <w:rPr>
                <w:rFonts w:eastAsia="Times New Roman" w:cs="Times New Roman"/>
                <w:szCs w:val="24"/>
              </w:rPr>
              <w:t xml:space="preserve">, </w:t>
            </w:r>
            <w:r w:rsidRPr="00533E45">
              <w:rPr>
                <w:rFonts w:eastAsia="Times New Roman" w:cs="Times New Roman"/>
                <w:szCs w:val="24"/>
                <w:lang w:val="en-US"/>
              </w:rPr>
              <w:t>United</w:t>
            </w:r>
            <w:r w:rsidRPr="00151E56">
              <w:rPr>
                <w:rFonts w:eastAsia="Times New Roman" w:cs="Times New Roman"/>
                <w:szCs w:val="24"/>
              </w:rPr>
              <w:t xml:space="preserve"> </w:t>
            </w:r>
            <w:r w:rsidRPr="00533E45">
              <w:rPr>
                <w:rFonts w:eastAsia="Times New Roman" w:cs="Times New Roman"/>
                <w:szCs w:val="24"/>
                <w:lang w:val="en-US"/>
              </w:rPr>
              <w:t>Kingdom</w:t>
            </w:r>
            <w:r w:rsidRPr="00151E56">
              <w:rPr>
                <w:rFonts w:eastAsia="Times New Roman" w:cs="Times New Roman"/>
                <w:szCs w:val="24"/>
              </w:rPr>
              <w:t xml:space="preserve">; </w:t>
            </w:r>
            <w:r w:rsidRPr="00533E45">
              <w:rPr>
                <w:rFonts w:eastAsia="Times New Roman" w:cs="Times New Roman"/>
                <w:szCs w:val="24"/>
                <w:lang w:val="en-US"/>
              </w:rPr>
              <w:t>Merck</w:t>
            </w:r>
            <w:r w:rsidRPr="00151E56">
              <w:rPr>
                <w:rFonts w:eastAsia="Times New Roman" w:cs="Times New Roman"/>
                <w:szCs w:val="24"/>
              </w:rPr>
              <w:t xml:space="preserve"> </w:t>
            </w:r>
            <w:r w:rsidRPr="00533E45">
              <w:rPr>
                <w:rFonts w:eastAsia="Times New Roman" w:cs="Times New Roman"/>
                <w:szCs w:val="24"/>
                <w:lang w:val="en-US"/>
              </w:rPr>
              <w:t>Sharp</w:t>
            </w:r>
            <w:r w:rsidRPr="00151E56">
              <w:rPr>
                <w:rFonts w:eastAsia="Times New Roman" w:cs="Times New Roman"/>
                <w:szCs w:val="24"/>
              </w:rPr>
              <w:t xml:space="preserve"> &amp; </w:t>
            </w:r>
            <w:r w:rsidRPr="00533E45">
              <w:rPr>
                <w:rFonts w:eastAsia="Times New Roman" w:cs="Times New Roman"/>
                <w:szCs w:val="24"/>
                <w:lang w:val="en-US"/>
              </w:rPr>
              <w:t>Dohme</w:t>
            </w:r>
            <w:r w:rsidRPr="00151E56">
              <w:rPr>
                <w:rFonts w:eastAsia="Times New Roman" w:cs="Times New Roman"/>
                <w:szCs w:val="24"/>
              </w:rPr>
              <w:t xml:space="preserve"> </w:t>
            </w:r>
            <w:r w:rsidRPr="00533E45">
              <w:rPr>
                <w:rFonts w:eastAsia="Times New Roman" w:cs="Times New Roman"/>
                <w:szCs w:val="24"/>
                <w:lang w:val="en-US"/>
              </w:rPr>
              <w:t>LLC</w:t>
            </w:r>
            <w:r w:rsidRPr="00151E56">
              <w:rPr>
                <w:rFonts w:eastAsia="Times New Roman" w:cs="Times New Roman"/>
                <w:szCs w:val="24"/>
              </w:rPr>
              <w:t xml:space="preserve">, </w:t>
            </w:r>
            <w:r w:rsidRPr="00533E45">
              <w:rPr>
                <w:rFonts w:eastAsia="Times New Roman" w:cs="Times New Roman"/>
                <w:szCs w:val="24"/>
                <w:lang w:val="en-US"/>
              </w:rPr>
              <w:t>USA</w:t>
            </w:r>
            <w:r w:rsidRPr="00151E56">
              <w:rPr>
                <w:rFonts w:eastAsia="Times New Roman" w:cs="Times New Roman"/>
                <w:szCs w:val="24"/>
              </w:rPr>
              <w:t xml:space="preserve">; </w:t>
            </w:r>
            <w:r w:rsidRPr="00533E45">
              <w:rPr>
                <w:rFonts w:eastAsia="Times New Roman" w:cs="Times New Roman"/>
                <w:szCs w:val="24"/>
                <w:lang w:val="en-US"/>
              </w:rPr>
              <w:t>Merck</w:t>
            </w:r>
            <w:r w:rsidRPr="00151E56">
              <w:rPr>
                <w:rFonts w:eastAsia="Times New Roman" w:cs="Times New Roman"/>
                <w:szCs w:val="24"/>
              </w:rPr>
              <w:t xml:space="preserve"> </w:t>
            </w:r>
            <w:r w:rsidRPr="00533E45">
              <w:rPr>
                <w:rFonts w:eastAsia="Times New Roman" w:cs="Times New Roman"/>
                <w:szCs w:val="24"/>
                <w:lang w:val="en-US"/>
              </w:rPr>
              <w:t>Sharp</w:t>
            </w:r>
            <w:r w:rsidRPr="00151E56">
              <w:rPr>
                <w:rFonts w:eastAsia="Times New Roman" w:cs="Times New Roman"/>
                <w:szCs w:val="24"/>
              </w:rPr>
              <w:t xml:space="preserve"> &amp; </w:t>
            </w:r>
            <w:r w:rsidRPr="00533E45">
              <w:rPr>
                <w:rFonts w:eastAsia="Times New Roman" w:cs="Times New Roman"/>
                <w:szCs w:val="24"/>
                <w:lang w:val="en-US"/>
              </w:rPr>
              <w:t>Dohme</w:t>
            </w:r>
            <w:r w:rsidRPr="00151E56">
              <w:rPr>
                <w:rFonts w:eastAsia="Times New Roman" w:cs="Times New Roman"/>
                <w:szCs w:val="24"/>
              </w:rPr>
              <w:t xml:space="preserve"> </w:t>
            </w:r>
            <w:r w:rsidRPr="00533E45">
              <w:rPr>
                <w:rFonts w:eastAsia="Times New Roman" w:cs="Times New Roman"/>
                <w:szCs w:val="24"/>
                <w:lang w:val="en-US"/>
              </w:rPr>
              <w:t>LLC</w:t>
            </w:r>
            <w:r w:rsidRPr="00151E56">
              <w:rPr>
                <w:rFonts w:eastAsia="Times New Roman" w:cs="Times New Roman"/>
                <w:szCs w:val="24"/>
              </w:rPr>
              <w:t xml:space="preserve">, </w:t>
            </w:r>
            <w:r w:rsidRPr="00533E45">
              <w:rPr>
                <w:rFonts w:eastAsia="Times New Roman" w:cs="Times New Roman"/>
                <w:szCs w:val="24"/>
                <w:lang w:val="en-US"/>
              </w:rPr>
              <w:t>United</w:t>
            </w:r>
            <w:r w:rsidRPr="00151E56">
              <w:rPr>
                <w:rFonts w:eastAsia="Times New Roman" w:cs="Times New Roman"/>
                <w:szCs w:val="24"/>
              </w:rPr>
              <w:t xml:space="preserve"> </w:t>
            </w:r>
            <w:r w:rsidRPr="00533E45">
              <w:rPr>
                <w:rFonts w:eastAsia="Times New Roman" w:cs="Times New Roman"/>
                <w:szCs w:val="24"/>
                <w:lang w:val="en-US"/>
              </w:rPr>
              <w:t>States</w:t>
            </w:r>
            <w:r w:rsidRPr="00151E56">
              <w:rPr>
                <w:rFonts w:eastAsia="Times New Roman" w:cs="Times New Roman"/>
                <w:szCs w:val="24"/>
              </w:rPr>
              <w:t xml:space="preserve">; </w:t>
            </w:r>
            <w:r w:rsidRPr="00533E45">
              <w:rPr>
                <w:rFonts w:eastAsia="Times New Roman" w:cs="Times New Roman"/>
                <w:szCs w:val="24"/>
                <w:lang w:val="en-US"/>
              </w:rPr>
              <w:t>MSD</w:t>
            </w:r>
            <w:r w:rsidRPr="00151E56">
              <w:rPr>
                <w:rFonts w:eastAsia="Times New Roman" w:cs="Times New Roman"/>
                <w:szCs w:val="24"/>
              </w:rPr>
              <w:t xml:space="preserve"> </w:t>
            </w:r>
            <w:r w:rsidRPr="00533E45">
              <w:rPr>
                <w:rFonts w:eastAsia="Times New Roman" w:cs="Times New Roman"/>
                <w:szCs w:val="24"/>
                <w:lang w:val="en-US"/>
              </w:rPr>
              <w:t>International</w:t>
            </w:r>
            <w:r w:rsidRPr="00151E56">
              <w:rPr>
                <w:rFonts w:eastAsia="Times New Roman" w:cs="Times New Roman"/>
                <w:szCs w:val="24"/>
              </w:rPr>
              <w:t xml:space="preserve"> </w:t>
            </w:r>
            <w:r w:rsidRPr="00533E45">
              <w:rPr>
                <w:rFonts w:eastAsia="Times New Roman" w:cs="Times New Roman"/>
                <w:szCs w:val="24"/>
                <w:lang w:val="en-US"/>
              </w:rPr>
              <w:t>GmbH</w:t>
            </w:r>
            <w:r w:rsidRPr="00151E56">
              <w:rPr>
                <w:rFonts w:eastAsia="Times New Roman" w:cs="Times New Roman"/>
                <w:szCs w:val="24"/>
              </w:rPr>
              <w:t xml:space="preserve">, </w:t>
            </w:r>
            <w:r w:rsidRPr="00533E45">
              <w:rPr>
                <w:rFonts w:eastAsia="Times New Roman" w:cs="Times New Roman"/>
                <w:szCs w:val="24"/>
                <w:lang w:val="en-US"/>
              </w:rPr>
              <w:t>Ireland</w:t>
            </w:r>
            <w:r w:rsidRPr="00151E56">
              <w:rPr>
                <w:rFonts w:eastAsia="Times New Roman" w:cs="Times New Roman"/>
                <w:szCs w:val="24"/>
              </w:rPr>
              <w:t xml:space="preserve">; </w:t>
            </w:r>
            <w:r w:rsidRPr="00533E45">
              <w:rPr>
                <w:rFonts w:eastAsia="Times New Roman" w:cs="Times New Roman"/>
                <w:szCs w:val="24"/>
                <w:lang w:val="en-US"/>
              </w:rPr>
              <w:t>Merck</w:t>
            </w:r>
            <w:r w:rsidRPr="00151E56">
              <w:rPr>
                <w:rFonts w:eastAsia="Times New Roman" w:cs="Times New Roman"/>
                <w:szCs w:val="24"/>
              </w:rPr>
              <w:t xml:space="preserve"> </w:t>
            </w:r>
            <w:r w:rsidRPr="00533E45">
              <w:rPr>
                <w:rFonts w:eastAsia="Times New Roman" w:cs="Times New Roman"/>
                <w:szCs w:val="24"/>
                <w:lang w:val="en-US"/>
              </w:rPr>
              <w:t>Sharp</w:t>
            </w:r>
            <w:r w:rsidRPr="00151E56">
              <w:rPr>
                <w:rFonts w:eastAsia="Times New Roman" w:cs="Times New Roman"/>
                <w:szCs w:val="24"/>
              </w:rPr>
              <w:t xml:space="preserve"> &amp; </w:t>
            </w:r>
            <w:r w:rsidRPr="00533E45">
              <w:rPr>
                <w:rFonts w:eastAsia="Times New Roman" w:cs="Times New Roman"/>
                <w:szCs w:val="24"/>
                <w:lang w:val="en-US"/>
              </w:rPr>
              <w:t>Dohme</w:t>
            </w:r>
            <w:r w:rsidRPr="00151E56">
              <w:rPr>
                <w:rFonts w:eastAsia="Times New Roman" w:cs="Times New Roman"/>
                <w:szCs w:val="24"/>
              </w:rPr>
              <w:t xml:space="preserve"> (</w:t>
            </w:r>
            <w:r w:rsidRPr="00533E45">
              <w:rPr>
                <w:rFonts w:eastAsia="Times New Roman" w:cs="Times New Roman"/>
                <w:szCs w:val="24"/>
                <w:lang w:val="en-US"/>
              </w:rPr>
              <w:t>UK</w:t>
            </w:r>
            <w:r w:rsidRPr="00151E56">
              <w:rPr>
                <w:rFonts w:eastAsia="Times New Roman" w:cs="Times New Roman"/>
                <w:szCs w:val="24"/>
              </w:rPr>
              <w:t xml:space="preserve">) </w:t>
            </w:r>
            <w:r w:rsidRPr="00533E45">
              <w:rPr>
                <w:rFonts w:eastAsia="Times New Roman" w:cs="Times New Roman"/>
                <w:szCs w:val="24"/>
                <w:lang w:val="en-US"/>
              </w:rPr>
              <w:t>Limited</w:t>
            </w:r>
            <w:r w:rsidRPr="00151E56">
              <w:rPr>
                <w:rFonts w:eastAsia="Times New Roman" w:cs="Times New Roman"/>
                <w:szCs w:val="24"/>
              </w:rPr>
              <w:t xml:space="preserve">, </w:t>
            </w:r>
            <w:r w:rsidRPr="00533E45">
              <w:rPr>
                <w:rFonts w:eastAsia="Times New Roman" w:cs="Times New Roman"/>
                <w:szCs w:val="24"/>
                <w:lang w:val="en-US"/>
              </w:rPr>
              <w:t>United</w:t>
            </w:r>
            <w:r w:rsidRPr="00151E56">
              <w:rPr>
                <w:rFonts w:eastAsia="Times New Roman" w:cs="Times New Roman"/>
                <w:szCs w:val="24"/>
              </w:rPr>
              <w:t xml:space="preserve"> </w:t>
            </w:r>
            <w:r w:rsidRPr="00533E45">
              <w:rPr>
                <w:rFonts w:eastAsia="Times New Roman" w:cs="Times New Roman"/>
                <w:szCs w:val="24"/>
                <w:lang w:val="en-US"/>
              </w:rPr>
              <w:t>Kingdom</w:t>
            </w:r>
            <w:r w:rsidRPr="00151E56">
              <w:rPr>
                <w:rFonts w:eastAsia="Times New Roman" w:cs="Times New Roman"/>
                <w:szCs w:val="24"/>
              </w:rPr>
              <w:t xml:space="preserve">; </w:t>
            </w:r>
          </w:p>
          <w:p w:rsidR="00DF77B0" w:rsidRDefault="00DF77B0" w:rsidP="00DF77B0">
            <w:pPr>
              <w:jc w:val="both"/>
              <w:rPr>
                <w:rFonts w:eastAsia="Times New Roman" w:cs="Times New Roman"/>
                <w:szCs w:val="24"/>
              </w:rPr>
            </w:pPr>
            <w:r w:rsidRPr="00AC6517">
              <w:rPr>
                <w:rFonts w:eastAsia="Times New Roman" w:cs="Times New Roman"/>
                <w:szCs w:val="24"/>
              </w:rPr>
              <w:t xml:space="preserve">MK-1022 (HER3-DXd, 1162a, DSA-028; U3-1402), </w:t>
            </w:r>
            <w:proofErr w:type="spellStart"/>
            <w:r w:rsidRPr="00AC6517">
              <w:rPr>
                <w:rFonts w:eastAsia="Times New Roman" w:cs="Times New Roman"/>
                <w:szCs w:val="24"/>
              </w:rPr>
              <w:t>Патрітумаб</w:t>
            </w:r>
            <w:proofErr w:type="spellEnd"/>
            <w:r w:rsidRPr="00AC6517">
              <w:rPr>
                <w:rFonts w:eastAsia="Times New Roman" w:cs="Times New Roman"/>
                <w:szCs w:val="24"/>
              </w:rPr>
              <w:t xml:space="preserve"> </w:t>
            </w:r>
            <w:proofErr w:type="spellStart"/>
            <w:r w:rsidRPr="00AC6517">
              <w:rPr>
                <w:rFonts w:eastAsia="Times New Roman" w:cs="Times New Roman"/>
                <w:szCs w:val="24"/>
              </w:rPr>
              <w:t>дерукстекан</w:t>
            </w:r>
            <w:proofErr w:type="spellEnd"/>
            <w:r w:rsidRPr="00AC6517">
              <w:rPr>
                <w:rFonts w:eastAsia="Times New Roman" w:cs="Times New Roman"/>
                <w:szCs w:val="24"/>
              </w:rPr>
              <w:t xml:space="preserve">, </w:t>
            </w:r>
            <w:proofErr w:type="spellStart"/>
            <w:r w:rsidRPr="00AC6517">
              <w:rPr>
                <w:rFonts w:eastAsia="Times New Roman" w:cs="Times New Roman"/>
                <w:szCs w:val="24"/>
              </w:rPr>
              <w:t>Patritumab</w:t>
            </w:r>
            <w:proofErr w:type="spellEnd"/>
            <w:r w:rsidRPr="00AC6517">
              <w:rPr>
                <w:rFonts w:eastAsia="Times New Roman" w:cs="Times New Roman"/>
                <w:szCs w:val="24"/>
              </w:rPr>
              <w:t xml:space="preserve"> </w:t>
            </w:r>
            <w:proofErr w:type="spellStart"/>
            <w:r w:rsidRPr="00AC6517">
              <w:rPr>
                <w:rFonts w:eastAsia="Times New Roman" w:cs="Times New Roman"/>
                <w:szCs w:val="24"/>
              </w:rPr>
              <w:t>deruxtecan</w:t>
            </w:r>
            <w:proofErr w:type="spellEnd"/>
            <w:r>
              <w:rPr>
                <w:rFonts w:eastAsia="Times New Roman" w:cs="Times New Roman"/>
                <w:szCs w:val="24"/>
              </w:rPr>
              <w:t>;</w:t>
            </w:r>
            <w:r>
              <w:t xml:space="preserve"> </w:t>
            </w:r>
            <w:r w:rsidRPr="00AC6517">
              <w:rPr>
                <w:rFonts w:eastAsia="Times New Roman" w:cs="Times New Roman"/>
                <w:szCs w:val="24"/>
              </w:rPr>
              <w:t>MK-1022</w:t>
            </w:r>
            <w:r>
              <w:rPr>
                <w:rFonts w:eastAsia="Times New Roman" w:cs="Times New Roman"/>
                <w:szCs w:val="24"/>
              </w:rPr>
              <w:t>; (</w:t>
            </w:r>
            <w:r w:rsidRPr="00AC6517">
              <w:rPr>
                <w:rFonts w:eastAsia="Times New Roman" w:cs="Times New Roman"/>
                <w:szCs w:val="24"/>
              </w:rPr>
              <w:t xml:space="preserve">MK-1022, </w:t>
            </w:r>
            <w:proofErr w:type="spellStart"/>
            <w:r w:rsidRPr="00AC6517">
              <w:rPr>
                <w:rFonts w:eastAsia="Times New Roman" w:cs="Times New Roman"/>
                <w:szCs w:val="24"/>
              </w:rPr>
              <w:t>патрітумаб</w:t>
            </w:r>
            <w:proofErr w:type="spellEnd"/>
            <w:r w:rsidRPr="00AC6517">
              <w:rPr>
                <w:rFonts w:eastAsia="Times New Roman" w:cs="Times New Roman"/>
                <w:szCs w:val="24"/>
              </w:rPr>
              <w:t xml:space="preserve"> </w:t>
            </w:r>
            <w:proofErr w:type="spellStart"/>
            <w:r w:rsidRPr="00AC6517">
              <w:rPr>
                <w:rFonts w:eastAsia="Times New Roman" w:cs="Times New Roman"/>
                <w:szCs w:val="24"/>
              </w:rPr>
              <w:t>дерукстекан</w:t>
            </w:r>
            <w:proofErr w:type="spellEnd"/>
            <w:r w:rsidRPr="00AC6517">
              <w:rPr>
                <w:rFonts w:eastAsia="Times New Roman" w:cs="Times New Roman"/>
                <w:szCs w:val="24"/>
              </w:rPr>
              <w:t xml:space="preserve">, </w:t>
            </w:r>
            <w:proofErr w:type="spellStart"/>
            <w:r w:rsidRPr="00AC6517">
              <w:rPr>
                <w:rFonts w:eastAsia="Times New Roman" w:cs="Times New Roman"/>
                <w:szCs w:val="24"/>
              </w:rPr>
              <w:t>patritumab</w:t>
            </w:r>
            <w:proofErr w:type="spellEnd"/>
            <w:r w:rsidRPr="00AC6517">
              <w:rPr>
                <w:rFonts w:eastAsia="Times New Roman" w:cs="Times New Roman"/>
                <w:szCs w:val="24"/>
              </w:rPr>
              <w:t xml:space="preserve"> </w:t>
            </w:r>
            <w:proofErr w:type="spellStart"/>
            <w:r w:rsidRPr="00AC6517">
              <w:rPr>
                <w:rFonts w:eastAsia="Times New Roman" w:cs="Times New Roman"/>
                <w:szCs w:val="24"/>
              </w:rPr>
              <w:t>deruxtecan</w:t>
            </w:r>
            <w:proofErr w:type="spellEnd"/>
            <w:r>
              <w:rPr>
                <w:rFonts w:eastAsia="Times New Roman" w:cs="Times New Roman"/>
                <w:szCs w:val="24"/>
              </w:rPr>
              <w:t xml:space="preserve">); </w:t>
            </w:r>
            <w:r w:rsidRPr="00AC6517">
              <w:rPr>
                <w:rFonts w:eastAsia="Times New Roman" w:cs="Times New Roman"/>
                <w:szCs w:val="24"/>
              </w:rPr>
              <w:t>1162a, DSA-028; HER3-DXd; U3-1402</w:t>
            </w:r>
            <w:r>
              <w:rPr>
                <w:rFonts w:eastAsia="Times New Roman" w:cs="Times New Roman"/>
                <w:szCs w:val="24"/>
              </w:rPr>
              <w:t>;</w:t>
            </w:r>
            <w:r w:rsidRPr="00AC6517">
              <w:rPr>
                <w:rFonts w:eastAsia="Times New Roman" w:cs="Times New Roman"/>
                <w:szCs w:val="24"/>
              </w:rPr>
              <w:t xml:space="preserve"> </w:t>
            </w:r>
            <w:r>
              <w:rPr>
                <w:rFonts w:eastAsia="Times New Roman" w:cs="Times New Roman"/>
                <w:szCs w:val="24"/>
              </w:rPr>
              <w:t xml:space="preserve">порошок </w:t>
            </w:r>
            <w:proofErr w:type="spellStart"/>
            <w:r>
              <w:rPr>
                <w:rFonts w:eastAsia="Times New Roman" w:cs="Times New Roman"/>
                <w:szCs w:val="24"/>
              </w:rPr>
              <w:t>ліофілізований</w:t>
            </w:r>
            <w:proofErr w:type="spellEnd"/>
            <w:r>
              <w:rPr>
                <w:rFonts w:eastAsia="Times New Roman" w:cs="Times New Roman"/>
                <w:szCs w:val="24"/>
              </w:rPr>
              <w:t xml:space="preserve"> для внутрішньовенних </w:t>
            </w:r>
            <w:proofErr w:type="spellStart"/>
            <w:r>
              <w:rPr>
                <w:rFonts w:eastAsia="Times New Roman" w:cs="Times New Roman"/>
                <w:szCs w:val="24"/>
              </w:rPr>
              <w:t>інфузій</w:t>
            </w:r>
            <w:proofErr w:type="spellEnd"/>
            <w:r>
              <w:rPr>
                <w:rFonts w:eastAsia="Times New Roman" w:cs="Times New Roman"/>
                <w:szCs w:val="24"/>
              </w:rPr>
              <w:t xml:space="preserve">/флакон; 100 мг/флакон; </w:t>
            </w:r>
            <w:proofErr w:type="spellStart"/>
            <w:r w:rsidRPr="00533E45">
              <w:rPr>
                <w:rFonts w:eastAsia="Times New Roman" w:cs="Times New Roman"/>
                <w:szCs w:val="24"/>
              </w:rPr>
              <w:t>Baxter</w:t>
            </w:r>
            <w:proofErr w:type="spellEnd"/>
            <w:r w:rsidRPr="00533E45">
              <w:rPr>
                <w:rFonts w:eastAsia="Times New Roman" w:cs="Times New Roman"/>
                <w:szCs w:val="24"/>
              </w:rPr>
              <w:t xml:space="preserve"> </w:t>
            </w:r>
            <w:proofErr w:type="spellStart"/>
            <w:r w:rsidRPr="00533E45">
              <w:rPr>
                <w:rFonts w:eastAsia="Times New Roman" w:cs="Times New Roman"/>
                <w:szCs w:val="24"/>
              </w:rPr>
              <w:t>Oncology</w:t>
            </w:r>
            <w:proofErr w:type="spellEnd"/>
            <w:r w:rsidRPr="00533E45">
              <w:rPr>
                <w:rFonts w:eastAsia="Times New Roman" w:cs="Times New Roman"/>
                <w:szCs w:val="24"/>
              </w:rPr>
              <w:t xml:space="preserve"> </w:t>
            </w:r>
            <w:proofErr w:type="spellStart"/>
            <w:r w:rsidRPr="00533E45">
              <w:rPr>
                <w:rFonts w:eastAsia="Times New Roman" w:cs="Times New Roman"/>
                <w:szCs w:val="24"/>
              </w:rPr>
              <w:t>GmbH</w:t>
            </w:r>
            <w:proofErr w:type="spellEnd"/>
            <w:r w:rsidRPr="00533E45">
              <w:rPr>
                <w:rFonts w:eastAsia="Times New Roman" w:cs="Times New Roman"/>
                <w:szCs w:val="24"/>
              </w:rPr>
              <w:t xml:space="preserve">, </w:t>
            </w:r>
            <w:proofErr w:type="spellStart"/>
            <w:r w:rsidRPr="00533E45">
              <w:rPr>
                <w:rFonts w:eastAsia="Times New Roman" w:cs="Times New Roman"/>
                <w:szCs w:val="24"/>
              </w:rPr>
              <w:t>Germany</w:t>
            </w:r>
            <w:proofErr w:type="spellEnd"/>
            <w:r w:rsidRPr="00533E45">
              <w:rPr>
                <w:rFonts w:eastAsia="Times New Roman" w:cs="Times New Roman"/>
                <w:szCs w:val="24"/>
              </w:rPr>
              <w:t xml:space="preserve">; </w:t>
            </w:r>
            <w:proofErr w:type="spellStart"/>
            <w:r w:rsidRPr="00533E45">
              <w:rPr>
                <w:rFonts w:eastAsia="Times New Roman" w:cs="Times New Roman"/>
                <w:szCs w:val="24"/>
              </w:rPr>
              <w:t>Daiichi</w:t>
            </w:r>
            <w:proofErr w:type="spellEnd"/>
            <w:r w:rsidRPr="00533E45">
              <w:rPr>
                <w:rFonts w:eastAsia="Times New Roman" w:cs="Times New Roman"/>
                <w:szCs w:val="24"/>
              </w:rPr>
              <w:t xml:space="preserve"> </w:t>
            </w:r>
            <w:proofErr w:type="spellStart"/>
            <w:r w:rsidRPr="00533E45">
              <w:rPr>
                <w:rFonts w:eastAsia="Times New Roman" w:cs="Times New Roman"/>
                <w:szCs w:val="24"/>
              </w:rPr>
              <w:t>Sankyo</w:t>
            </w:r>
            <w:proofErr w:type="spellEnd"/>
            <w:r w:rsidRPr="00533E45">
              <w:rPr>
                <w:rFonts w:eastAsia="Times New Roman" w:cs="Times New Roman"/>
                <w:szCs w:val="24"/>
              </w:rPr>
              <w:t xml:space="preserve"> </w:t>
            </w:r>
            <w:proofErr w:type="spellStart"/>
            <w:r w:rsidRPr="00533E45">
              <w:rPr>
                <w:rFonts w:eastAsia="Times New Roman" w:cs="Times New Roman"/>
                <w:szCs w:val="24"/>
              </w:rPr>
              <w:t>Europe</w:t>
            </w:r>
            <w:proofErr w:type="spellEnd"/>
            <w:r w:rsidRPr="00533E45">
              <w:rPr>
                <w:rFonts w:eastAsia="Times New Roman" w:cs="Times New Roman"/>
                <w:szCs w:val="24"/>
              </w:rPr>
              <w:t xml:space="preserve"> </w:t>
            </w:r>
            <w:proofErr w:type="spellStart"/>
            <w:r w:rsidRPr="00533E45">
              <w:rPr>
                <w:rFonts w:eastAsia="Times New Roman" w:cs="Times New Roman"/>
                <w:szCs w:val="24"/>
              </w:rPr>
              <w:t>GmbH</w:t>
            </w:r>
            <w:proofErr w:type="spellEnd"/>
            <w:r w:rsidRPr="00533E45">
              <w:rPr>
                <w:rFonts w:eastAsia="Times New Roman" w:cs="Times New Roman"/>
                <w:szCs w:val="24"/>
              </w:rPr>
              <w:t xml:space="preserve">, </w:t>
            </w:r>
            <w:proofErr w:type="spellStart"/>
            <w:r w:rsidRPr="00533E45">
              <w:rPr>
                <w:rFonts w:eastAsia="Times New Roman" w:cs="Times New Roman"/>
                <w:szCs w:val="24"/>
              </w:rPr>
              <w:t>Germany</w:t>
            </w:r>
            <w:proofErr w:type="spellEnd"/>
            <w:r w:rsidRPr="00533E45">
              <w:rPr>
                <w:rFonts w:eastAsia="Times New Roman" w:cs="Times New Roman"/>
                <w:szCs w:val="24"/>
              </w:rPr>
              <w:t xml:space="preserve">; </w:t>
            </w:r>
            <w:proofErr w:type="spellStart"/>
            <w:r w:rsidRPr="00533E45">
              <w:rPr>
                <w:rFonts w:eastAsia="Times New Roman" w:cs="Times New Roman"/>
                <w:szCs w:val="24"/>
              </w:rPr>
              <w:t>Labor</w:t>
            </w:r>
            <w:proofErr w:type="spellEnd"/>
            <w:r w:rsidRPr="00533E45">
              <w:rPr>
                <w:rFonts w:eastAsia="Times New Roman" w:cs="Times New Roman"/>
                <w:szCs w:val="24"/>
              </w:rPr>
              <w:t xml:space="preserve"> LS SE &amp; </w:t>
            </w:r>
            <w:proofErr w:type="spellStart"/>
            <w:r w:rsidRPr="00533E45">
              <w:rPr>
                <w:rFonts w:eastAsia="Times New Roman" w:cs="Times New Roman"/>
                <w:szCs w:val="24"/>
              </w:rPr>
              <w:t>Co</w:t>
            </w:r>
            <w:proofErr w:type="spellEnd"/>
            <w:r w:rsidRPr="00533E45">
              <w:rPr>
                <w:rFonts w:eastAsia="Times New Roman" w:cs="Times New Roman"/>
                <w:szCs w:val="24"/>
              </w:rPr>
              <w:t xml:space="preserve">. KG, </w:t>
            </w:r>
            <w:proofErr w:type="spellStart"/>
            <w:r w:rsidRPr="00533E45">
              <w:rPr>
                <w:rFonts w:eastAsia="Times New Roman" w:cs="Times New Roman"/>
                <w:szCs w:val="24"/>
              </w:rPr>
              <w:t>Germany</w:t>
            </w:r>
            <w:proofErr w:type="spellEnd"/>
            <w:r w:rsidRPr="00533E45">
              <w:rPr>
                <w:rFonts w:eastAsia="Times New Roman" w:cs="Times New Roman"/>
                <w:szCs w:val="24"/>
              </w:rPr>
              <w:t xml:space="preserve">; </w:t>
            </w:r>
            <w:proofErr w:type="spellStart"/>
            <w:r w:rsidRPr="00533E45">
              <w:rPr>
                <w:rFonts w:eastAsia="Times New Roman" w:cs="Times New Roman"/>
                <w:szCs w:val="24"/>
              </w:rPr>
              <w:t>Almac</w:t>
            </w:r>
            <w:proofErr w:type="spellEnd"/>
            <w:r w:rsidRPr="00533E45">
              <w:rPr>
                <w:rFonts w:eastAsia="Times New Roman" w:cs="Times New Roman"/>
                <w:szCs w:val="24"/>
              </w:rPr>
              <w:t xml:space="preserve"> </w:t>
            </w:r>
            <w:proofErr w:type="spellStart"/>
            <w:r w:rsidRPr="00533E45">
              <w:rPr>
                <w:rFonts w:eastAsia="Times New Roman" w:cs="Times New Roman"/>
                <w:szCs w:val="24"/>
              </w:rPr>
              <w:t>Clinical</w:t>
            </w:r>
            <w:proofErr w:type="spellEnd"/>
            <w:r w:rsidRPr="00533E45">
              <w:rPr>
                <w:rFonts w:eastAsia="Times New Roman" w:cs="Times New Roman"/>
                <w:szCs w:val="24"/>
              </w:rPr>
              <w:t xml:space="preserve"> </w:t>
            </w:r>
            <w:proofErr w:type="spellStart"/>
            <w:r w:rsidRPr="00533E45">
              <w:rPr>
                <w:rFonts w:eastAsia="Times New Roman" w:cs="Times New Roman"/>
                <w:szCs w:val="24"/>
              </w:rPr>
              <w:t>Services</w:t>
            </w:r>
            <w:proofErr w:type="spellEnd"/>
            <w:r w:rsidRPr="00533E45">
              <w:rPr>
                <w:rFonts w:eastAsia="Times New Roman" w:cs="Times New Roman"/>
                <w:szCs w:val="24"/>
              </w:rPr>
              <w:t xml:space="preserve"> </w:t>
            </w:r>
            <w:proofErr w:type="spellStart"/>
            <w:r w:rsidRPr="00533E45">
              <w:rPr>
                <w:rFonts w:eastAsia="Times New Roman" w:cs="Times New Roman"/>
                <w:szCs w:val="24"/>
              </w:rPr>
              <w:t>Limited</w:t>
            </w:r>
            <w:proofErr w:type="spellEnd"/>
            <w:r w:rsidRPr="00533E45">
              <w:rPr>
                <w:rFonts w:eastAsia="Times New Roman" w:cs="Times New Roman"/>
                <w:szCs w:val="24"/>
              </w:rPr>
              <w:t xml:space="preserve">, </w:t>
            </w:r>
            <w:proofErr w:type="spellStart"/>
            <w:r w:rsidRPr="00533E45">
              <w:rPr>
                <w:rFonts w:eastAsia="Times New Roman" w:cs="Times New Roman"/>
                <w:szCs w:val="24"/>
              </w:rPr>
              <w:t>United</w:t>
            </w:r>
            <w:proofErr w:type="spellEnd"/>
            <w:r w:rsidRPr="00533E45">
              <w:rPr>
                <w:rFonts w:eastAsia="Times New Roman" w:cs="Times New Roman"/>
                <w:szCs w:val="24"/>
              </w:rPr>
              <w:t xml:space="preserve"> </w:t>
            </w:r>
            <w:proofErr w:type="spellStart"/>
            <w:r w:rsidRPr="00533E45">
              <w:rPr>
                <w:rFonts w:eastAsia="Times New Roman" w:cs="Times New Roman"/>
                <w:szCs w:val="24"/>
              </w:rPr>
              <w:t>Kingdom</w:t>
            </w:r>
            <w:proofErr w:type="spellEnd"/>
            <w:r w:rsidRPr="00533E45">
              <w:rPr>
                <w:rFonts w:eastAsia="Times New Roman" w:cs="Times New Roman"/>
                <w:szCs w:val="24"/>
              </w:rPr>
              <w:t xml:space="preserve">; </w:t>
            </w:r>
            <w:proofErr w:type="spellStart"/>
            <w:r w:rsidRPr="00533E45">
              <w:rPr>
                <w:rFonts w:eastAsia="Times New Roman" w:cs="Times New Roman"/>
                <w:szCs w:val="24"/>
              </w:rPr>
              <w:t>Almac</w:t>
            </w:r>
            <w:proofErr w:type="spellEnd"/>
            <w:r w:rsidRPr="00533E45">
              <w:rPr>
                <w:rFonts w:eastAsia="Times New Roman" w:cs="Times New Roman"/>
                <w:szCs w:val="24"/>
              </w:rPr>
              <w:t xml:space="preserve"> </w:t>
            </w:r>
            <w:proofErr w:type="spellStart"/>
            <w:r w:rsidRPr="00533E45">
              <w:rPr>
                <w:rFonts w:eastAsia="Times New Roman" w:cs="Times New Roman"/>
                <w:szCs w:val="24"/>
              </w:rPr>
              <w:t>Clinical</w:t>
            </w:r>
            <w:proofErr w:type="spellEnd"/>
            <w:r w:rsidRPr="00533E45">
              <w:rPr>
                <w:rFonts w:eastAsia="Times New Roman" w:cs="Times New Roman"/>
                <w:szCs w:val="24"/>
              </w:rPr>
              <w:t xml:space="preserve"> </w:t>
            </w:r>
            <w:proofErr w:type="spellStart"/>
            <w:r w:rsidRPr="00533E45">
              <w:rPr>
                <w:rFonts w:eastAsia="Times New Roman" w:cs="Times New Roman"/>
                <w:szCs w:val="24"/>
              </w:rPr>
              <w:t>Services</w:t>
            </w:r>
            <w:proofErr w:type="spellEnd"/>
            <w:r w:rsidRPr="00533E45">
              <w:rPr>
                <w:rFonts w:eastAsia="Times New Roman" w:cs="Times New Roman"/>
                <w:szCs w:val="24"/>
              </w:rPr>
              <w:t xml:space="preserve">, US; </w:t>
            </w:r>
            <w:proofErr w:type="spellStart"/>
            <w:r w:rsidRPr="00533E45">
              <w:rPr>
                <w:rFonts w:eastAsia="Times New Roman" w:cs="Times New Roman"/>
                <w:szCs w:val="24"/>
              </w:rPr>
              <w:t>Bsp</w:t>
            </w:r>
            <w:proofErr w:type="spellEnd"/>
            <w:r w:rsidRPr="00533E45">
              <w:rPr>
                <w:rFonts w:eastAsia="Times New Roman" w:cs="Times New Roman"/>
                <w:szCs w:val="24"/>
              </w:rPr>
              <w:t xml:space="preserve"> </w:t>
            </w:r>
            <w:proofErr w:type="spellStart"/>
            <w:r w:rsidRPr="00533E45">
              <w:rPr>
                <w:rFonts w:eastAsia="Times New Roman" w:cs="Times New Roman"/>
                <w:szCs w:val="24"/>
              </w:rPr>
              <w:t>Pharmaceuticals</w:t>
            </w:r>
            <w:proofErr w:type="spellEnd"/>
            <w:r w:rsidRPr="00533E45">
              <w:rPr>
                <w:rFonts w:eastAsia="Times New Roman" w:cs="Times New Roman"/>
                <w:szCs w:val="24"/>
              </w:rPr>
              <w:t xml:space="preserve"> </w:t>
            </w:r>
            <w:proofErr w:type="spellStart"/>
            <w:r w:rsidRPr="00533E45">
              <w:rPr>
                <w:rFonts w:eastAsia="Times New Roman" w:cs="Times New Roman"/>
                <w:szCs w:val="24"/>
              </w:rPr>
              <w:t>S.p.A</w:t>
            </w:r>
            <w:proofErr w:type="spellEnd"/>
            <w:r w:rsidRPr="00533E45">
              <w:rPr>
                <w:rFonts w:eastAsia="Times New Roman" w:cs="Times New Roman"/>
                <w:szCs w:val="24"/>
              </w:rPr>
              <w:t xml:space="preserve">., </w:t>
            </w:r>
            <w:proofErr w:type="spellStart"/>
            <w:r w:rsidRPr="00533E45">
              <w:rPr>
                <w:rFonts w:eastAsia="Times New Roman" w:cs="Times New Roman"/>
                <w:szCs w:val="24"/>
              </w:rPr>
              <w:t>Italy</w:t>
            </w:r>
            <w:proofErr w:type="spellEnd"/>
            <w:r w:rsidRPr="00533E45">
              <w:rPr>
                <w:rFonts w:eastAsia="Times New Roman" w:cs="Times New Roman"/>
                <w:szCs w:val="24"/>
              </w:rPr>
              <w:t xml:space="preserve">; </w:t>
            </w:r>
            <w:proofErr w:type="spellStart"/>
            <w:r w:rsidRPr="00533E45">
              <w:rPr>
                <w:rFonts w:eastAsia="Times New Roman" w:cs="Times New Roman"/>
                <w:szCs w:val="24"/>
              </w:rPr>
              <w:t>Werthenstein</w:t>
            </w:r>
            <w:proofErr w:type="spellEnd"/>
          </w:p>
        </w:tc>
      </w:tr>
    </w:tbl>
    <w:p w:rsidR="00B3341C" w:rsidRDefault="00B3341C">
      <w:r>
        <w:br w:type="page"/>
      </w:r>
    </w:p>
    <w:p w:rsidR="00B3341C" w:rsidRDefault="00B3341C">
      <w:r>
        <w:lastRenderedPageBreak/>
        <w:t xml:space="preserve">                                                                                                                 2                                                                  продовження додатка 4</w:t>
      </w:r>
    </w:p>
    <w:p w:rsidR="00B3341C" w:rsidRDefault="00B3341C"/>
    <w:tbl>
      <w:tblPr>
        <w:tblStyle w:val="af1"/>
        <w:tblW w:w="0" w:type="auto"/>
        <w:tblInd w:w="0" w:type="dxa"/>
        <w:tblLook w:val="04A0" w:firstRow="1" w:lastRow="0" w:firstColumn="1" w:lastColumn="0" w:noHBand="0" w:noVBand="1"/>
      </w:tblPr>
      <w:tblGrid>
        <w:gridCol w:w="3823"/>
        <w:gridCol w:w="9633"/>
      </w:tblGrid>
      <w:tr w:rsidR="00B3341C">
        <w:trPr>
          <w:trHeight w:val="780"/>
        </w:trPr>
        <w:tc>
          <w:tcPr>
            <w:tcW w:w="3823" w:type="dxa"/>
            <w:tcBorders>
              <w:top w:val="single" w:sz="4" w:space="0" w:color="auto"/>
              <w:left w:val="single" w:sz="4" w:space="0" w:color="auto"/>
              <w:bottom w:val="single" w:sz="4" w:space="0" w:color="auto"/>
              <w:right w:val="single" w:sz="4" w:space="0" w:color="auto"/>
            </w:tcBorders>
          </w:tcPr>
          <w:p w:rsidR="00B3341C" w:rsidRDefault="00B3341C" w:rsidP="00DF77B0">
            <w:pPr>
              <w:rPr>
                <w:szCs w:val="24"/>
              </w:rPr>
            </w:pPr>
          </w:p>
        </w:tc>
        <w:tc>
          <w:tcPr>
            <w:tcW w:w="9633" w:type="dxa"/>
            <w:tcBorders>
              <w:top w:val="single" w:sz="4" w:space="0" w:color="auto"/>
              <w:left w:val="single" w:sz="4" w:space="0" w:color="auto"/>
              <w:bottom w:val="single" w:sz="4" w:space="0" w:color="auto"/>
              <w:right w:val="single" w:sz="4" w:space="0" w:color="auto"/>
            </w:tcBorders>
          </w:tcPr>
          <w:p w:rsidR="00B3341C" w:rsidRDefault="00B3341C" w:rsidP="00DF77B0">
            <w:pPr>
              <w:jc w:val="both"/>
              <w:rPr>
                <w:rFonts w:eastAsia="Times New Roman" w:cs="Times New Roman"/>
                <w:szCs w:val="24"/>
              </w:rPr>
            </w:pPr>
            <w:r w:rsidRPr="00533E45">
              <w:rPr>
                <w:rFonts w:eastAsia="Times New Roman" w:cs="Times New Roman"/>
                <w:szCs w:val="24"/>
              </w:rPr>
              <w:t xml:space="preserve"> </w:t>
            </w:r>
            <w:proofErr w:type="spellStart"/>
            <w:r w:rsidRPr="00533E45">
              <w:rPr>
                <w:rFonts w:eastAsia="Times New Roman" w:cs="Times New Roman"/>
                <w:szCs w:val="24"/>
              </w:rPr>
              <w:t>Biopharma</w:t>
            </w:r>
            <w:proofErr w:type="spellEnd"/>
            <w:r w:rsidRPr="00533E45">
              <w:rPr>
                <w:rFonts w:eastAsia="Times New Roman" w:cs="Times New Roman"/>
                <w:szCs w:val="24"/>
              </w:rPr>
              <w:t xml:space="preserve"> </w:t>
            </w:r>
            <w:proofErr w:type="spellStart"/>
            <w:r w:rsidRPr="00533E45">
              <w:rPr>
                <w:rFonts w:eastAsia="Times New Roman" w:cs="Times New Roman"/>
                <w:szCs w:val="24"/>
              </w:rPr>
              <w:t>GmbH</w:t>
            </w:r>
            <w:proofErr w:type="spellEnd"/>
            <w:r w:rsidRPr="00533E45">
              <w:rPr>
                <w:rFonts w:eastAsia="Times New Roman" w:cs="Times New Roman"/>
                <w:szCs w:val="24"/>
              </w:rPr>
              <w:t xml:space="preserve">, </w:t>
            </w:r>
            <w:proofErr w:type="spellStart"/>
            <w:r w:rsidRPr="00533E45">
              <w:rPr>
                <w:rFonts w:eastAsia="Times New Roman" w:cs="Times New Roman"/>
                <w:szCs w:val="24"/>
              </w:rPr>
              <w:t>Switzerland</w:t>
            </w:r>
            <w:proofErr w:type="spellEnd"/>
            <w:r w:rsidRPr="00533E45">
              <w:rPr>
                <w:rFonts w:eastAsia="Times New Roman" w:cs="Times New Roman"/>
                <w:szCs w:val="24"/>
              </w:rPr>
              <w:t xml:space="preserve">; </w:t>
            </w:r>
            <w:proofErr w:type="spellStart"/>
            <w:r w:rsidRPr="00533E45">
              <w:rPr>
                <w:rFonts w:eastAsia="Times New Roman" w:cs="Times New Roman"/>
                <w:szCs w:val="24"/>
              </w:rPr>
              <w:t>Fisher</w:t>
            </w:r>
            <w:proofErr w:type="spellEnd"/>
            <w:r w:rsidRPr="00533E45">
              <w:rPr>
                <w:rFonts w:eastAsia="Times New Roman" w:cs="Times New Roman"/>
                <w:szCs w:val="24"/>
              </w:rPr>
              <w:t xml:space="preserve"> </w:t>
            </w:r>
            <w:proofErr w:type="spellStart"/>
            <w:r w:rsidRPr="00533E45">
              <w:rPr>
                <w:rFonts w:eastAsia="Times New Roman" w:cs="Times New Roman"/>
                <w:szCs w:val="24"/>
              </w:rPr>
              <w:t>Clinical</w:t>
            </w:r>
            <w:proofErr w:type="spellEnd"/>
            <w:r w:rsidRPr="00533E45">
              <w:rPr>
                <w:rFonts w:eastAsia="Times New Roman" w:cs="Times New Roman"/>
                <w:szCs w:val="24"/>
              </w:rPr>
              <w:t xml:space="preserve"> </w:t>
            </w:r>
            <w:proofErr w:type="spellStart"/>
            <w:r w:rsidRPr="00533E45">
              <w:rPr>
                <w:rFonts w:eastAsia="Times New Roman" w:cs="Times New Roman"/>
                <w:szCs w:val="24"/>
              </w:rPr>
              <w:t>Services</w:t>
            </w:r>
            <w:proofErr w:type="spellEnd"/>
            <w:r w:rsidRPr="00533E45">
              <w:rPr>
                <w:rFonts w:eastAsia="Times New Roman" w:cs="Times New Roman"/>
                <w:szCs w:val="24"/>
              </w:rPr>
              <w:t xml:space="preserve"> </w:t>
            </w:r>
            <w:proofErr w:type="spellStart"/>
            <w:r w:rsidRPr="00533E45">
              <w:rPr>
                <w:rFonts w:eastAsia="Times New Roman" w:cs="Times New Roman"/>
                <w:szCs w:val="24"/>
              </w:rPr>
              <w:t>GmbH</w:t>
            </w:r>
            <w:proofErr w:type="spellEnd"/>
            <w:r w:rsidRPr="00533E45">
              <w:rPr>
                <w:rFonts w:eastAsia="Times New Roman" w:cs="Times New Roman"/>
                <w:szCs w:val="24"/>
              </w:rPr>
              <w:t xml:space="preserve">, </w:t>
            </w:r>
            <w:proofErr w:type="spellStart"/>
            <w:r w:rsidRPr="00533E45">
              <w:rPr>
                <w:rFonts w:eastAsia="Times New Roman" w:cs="Times New Roman"/>
                <w:szCs w:val="24"/>
              </w:rPr>
              <w:t>Switzerland</w:t>
            </w:r>
            <w:proofErr w:type="spellEnd"/>
            <w:r w:rsidRPr="00533E45">
              <w:rPr>
                <w:rFonts w:eastAsia="Times New Roman" w:cs="Times New Roman"/>
                <w:szCs w:val="24"/>
              </w:rPr>
              <w:t xml:space="preserve">; </w:t>
            </w:r>
            <w:proofErr w:type="spellStart"/>
            <w:r w:rsidRPr="00533E45">
              <w:rPr>
                <w:rFonts w:eastAsia="Times New Roman" w:cs="Times New Roman"/>
                <w:szCs w:val="24"/>
              </w:rPr>
              <w:t>Fisher</w:t>
            </w:r>
            <w:proofErr w:type="spellEnd"/>
            <w:r w:rsidRPr="00533E45">
              <w:rPr>
                <w:rFonts w:eastAsia="Times New Roman" w:cs="Times New Roman"/>
                <w:szCs w:val="24"/>
              </w:rPr>
              <w:t xml:space="preserve"> </w:t>
            </w:r>
            <w:proofErr w:type="spellStart"/>
            <w:r w:rsidRPr="00533E45">
              <w:rPr>
                <w:rFonts w:eastAsia="Times New Roman" w:cs="Times New Roman"/>
                <w:szCs w:val="24"/>
              </w:rPr>
              <w:t>Clinical</w:t>
            </w:r>
            <w:proofErr w:type="spellEnd"/>
            <w:r w:rsidRPr="00533E45">
              <w:rPr>
                <w:rFonts w:eastAsia="Times New Roman" w:cs="Times New Roman"/>
                <w:szCs w:val="24"/>
              </w:rPr>
              <w:t xml:space="preserve"> </w:t>
            </w:r>
            <w:proofErr w:type="spellStart"/>
            <w:r w:rsidRPr="00533E45">
              <w:rPr>
                <w:rFonts w:eastAsia="Times New Roman" w:cs="Times New Roman"/>
                <w:szCs w:val="24"/>
              </w:rPr>
              <w:t>Services</w:t>
            </w:r>
            <w:proofErr w:type="spellEnd"/>
            <w:r w:rsidRPr="00533E45">
              <w:rPr>
                <w:rFonts w:eastAsia="Times New Roman" w:cs="Times New Roman"/>
                <w:szCs w:val="24"/>
              </w:rPr>
              <w:t xml:space="preserve">, USA; </w:t>
            </w:r>
            <w:proofErr w:type="spellStart"/>
            <w:r w:rsidRPr="00533E45">
              <w:rPr>
                <w:rFonts w:eastAsia="Times New Roman" w:cs="Times New Roman"/>
                <w:szCs w:val="24"/>
              </w:rPr>
              <w:t>Fisher</w:t>
            </w:r>
            <w:proofErr w:type="spellEnd"/>
            <w:r w:rsidRPr="00533E45">
              <w:rPr>
                <w:rFonts w:eastAsia="Times New Roman" w:cs="Times New Roman"/>
                <w:szCs w:val="24"/>
              </w:rPr>
              <w:t xml:space="preserve"> </w:t>
            </w:r>
            <w:proofErr w:type="spellStart"/>
            <w:r w:rsidRPr="00533E45">
              <w:rPr>
                <w:rFonts w:eastAsia="Times New Roman" w:cs="Times New Roman"/>
                <w:szCs w:val="24"/>
              </w:rPr>
              <w:t>Clinical</w:t>
            </w:r>
            <w:proofErr w:type="spellEnd"/>
            <w:r w:rsidRPr="00533E45">
              <w:rPr>
                <w:rFonts w:eastAsia="Times New Roman" w:cs="Times New Roman"/>
                <w:szCs w:val="24"/>
              </w:rPr>
              <w:t xml:space="preserve"> </w:t>
            </w:r>
            <w:proofErr w:type="spellStart"/>
            <w:r w:rsidRPr="00533E45">
              <w:rPr>
                <w:rFonts w:eastAsia="Times New Roman" w:cs="Times New Roman"/>
                <w:szCs w:val="24"/>
              </w:rPr>
              <w:t>Services</w:t>
            </w:r>
            <w:proofErr w:type="spellEnd"/>
            <w:r w:rsidRPr="00533E45">
              <w:rPr>
                <w:rFonts w:eastAsia="Times New Roman" w:cs="Times New Roman"/>
                <w:szCs w:val="24"/>
              </w:rPr>
              <w:t xml:space="preserve"> UK </w:t>
            </w:r>
            <w:proofErr w:type="spellStart"/>
            <w:r w:rsidRPr="00533E45">
              <w:rPr>
                <w:rFonts w:eastAsia="Times New Roman" w:cs="Times New Roman"/>
                <w:szCs w:val="24"/>
              </w:rPr>
              <w:t>Limited</w:t>
            </w:r>
            <w:proofErr w:type="spellEnd"/>
            <w:r w:rsidRPr="00533E45">
              <w:rPr>
                <w:rFonts w:eastAsia="Times New Roman" w:cs="Times New Roman"/>
                <w:szCs w:val="24"/>
              </w:rPr>
              <w:t xml:space="preserve">, </w:t>
            </w:r>
            <w:proofErr w:type="spellStart"/>
            <w:r w:rsidRPr="00533E45">
              <w:rPr>
                <w:rFonts w:eastAsia="Times New Roman" w:cs="Times New Roman"/>
                <w:szCs w:val="24"/>
              </w:rPr>
              <w:t>United</w:t>
            </w:r>
            <w:proofErr w:type="spellEnd"/>
            <w:r w:rsidRPr="00533E45">
              <w:rPr>
                <w:rFonts w:eastAsia="Times New Roman" w:cs="Times New Roman"/>
                <w:szCs w:val="24"/>
              </w:rPr>
              <w:t xml:space="preserve"> </w:t>
            </w:r>
            <w:proofErr w:type="spellStart"/>
            <w:r w:rsidRPr="00533E45">
              <w:rPr>
                <w:rFonts w:eastAsia="Times New Roman" w:cs="Times New Roman"/>
                <w:szCs w:val="24"/>
              </w:rPr>
              <w:t>Kingdom</w:t>
            </w:r>
            <w:proofErr w:type="spellEnd"/>
            <w:r w:rsidRPr="00533E45">
              <w:rPr>
                <w:rFonts w:eastAsia="Times New Roman" w:cs="Times New Roman"/>
                <w:szCs w:val="24"/>
              </w:rPr>
              <w:t xml:space="preserve">; </w:t>
            </w:r>
            <w:proofErr w:type="spellStart"/>
            <w:r w:rsidRPr="00533E45">
              <w:rPr>
                <w:rFonts w:eastAsia="Times New Roman" w:cs="Times New Roman"/>
                <w:szCs w:val="24"/>
              </w:rPr>
              <w:t>Merck</w:t>
            </w:r>
            <w:proofErr w:type="spellEnd"/>
            <w:r w:rsidRPr="00533E45">
              <w:rPr>
                <w:rFonts w:eastAsia="Times New Roman" w:cs="Times New Roman"/>
                <w:szCs w:val="24"/>
              </w:rPr>
              <w:t xml:space="preserve"> </w:t>
            </w:r>
            <w:proofErr w:type="spellStart"/>
            <w:r w:rsidRPr="00533E45">
              <w:rPr>
                <w:rFonts w:eastAsia="Times New Roman" w:cs="Times New Roman"/>
                <w:szCs w:val="24"/>
              </w:rPr>
              <w:t>Sharp</w:t>
            </w:r>
            <w:proofErr w:type="spellEnd"/>
            <w:r w:rsidRPr="00533E45">
              <w:rPr>
                <w:rFonts w:eastAsia="Times New Roman" w:cs="Times New Roman"/>
                <w:szCs w:val="24"/>
              </w:rPr>
              <w:t xml:space="preserve"> &amp; </w:t>
            </w:r>
            <w:proofErr w:type="spellStart"/>
            <w:r w:rsidRPr="00533E45">
              <w:rPr>
                <w:rFonts w:eastAsia="Times New Roman" w:cs="Times New Roman"/>
                <w:szCs w:val="24"/>
              </w:rPr>
              <w:t>Dohme</w:t>
            </w:r>
            <w:proofErr w:type="spellEnd"/>
            <w:r w:rsidRPr="00533E45">
              <w:rPr>
                <w:rFonts w:eastAsia="Times New Roman" w:cs="Times New Roman"/>
                <w:szCs w:val="24"/>
              </w:rPr>
              <w:t xml:space="preserve"> LLC, USA; </w:t>
            </w:r>
            <w:proofErr w:type="spellStart"/>
            <w:r w:rsidRPr="00533E45">
              <w:rPr>
                <w:rFonts w:eastAsia="Times New Roman" w:cs="Times New Roman"/>
                <w:szCs w:val="24"/>
              </w:rPr>
              <w:t>Merck</w:t>
            </w:r>
            <w:proofErr w:type="spellEnd"/>
            <w:r w:rsidRPr="00533E45">
              <w:rPr>
                <w:rFonts w:eastAsia="Times New Roman" w:cs="Times New Roman"/>
                <w:szCs w:val="24"/>
              </w:rPr>
              <w:t xml:space="preserve"> </w:t>
            </w:r>
            <w:proofErr w:type="spellStart"/>
            <w:r w:rsidRPr="00533E45">
              <w:rPr>
                <w:rFonts w:eastAsia="Times New Roman" w:cs="Times New Roman"/>
                <w:szCs w:val="24"/>
              </w:rPr>
              <w:t>Sharp</w:t>
            </w:r>
            <w:proofErr w:type="spellEnd"/>
            <w:r w:rsidRPr="00533E45">
              <w:rPr>
                <w:rFonts w:eastAsia="Times New Roman" w:cs="Times New Roman"/>
                <w:szCs w:val="24"/>
              </w:rPr>
              <w:t xml:space="preserve"> &amp; </w:t>
            </w:r>
            <w:proofErr w:type="spellStart"/>
            <w:r w:rsidRPr="00533E45">
              <w:rPr>
                <w:rFonts w:eastAsia="Times New Roman" w:cs="Times New Roman"/>
                <w:szCs w:val="24"/>
              </w:rPr>
              <w:t>Dohme</w:t>
            </w:r>
            <w:proofErr w:type="spellEnd"/>
            <w:r w:rsidRPr="00533E45">
              <w:rPr>
                <w:rFonts w:eastAsia="Times New Roman" w:cs="Times New Roman"/>
                <w:szCs w:val="24"/>
              </w:rPr>
              <w:t xml:space="preserve"> LLC, </w:t>
            </w:r>
            <w:proofErr w:type="spellStart"/>
            <w:r w:rsidRPr="00533E45">
              <w:rPr>
                <w:rFonts w:eastAsia="Times New Roman" w:cs="Times New Roman"/>
                <w:szCs w:val="24"/>
              </w:rPr>
              <w:t>United</w:t>
            </w:r>
            <w:proofErr w:type="spellEnd"/>
            <w:r w:rsidRPr="00533E45">
              <w:rPr>
                <w:rFonts w:eastAsia="Times New Roman" w:cs="Times New Roman"/>
                <w:szCs w:val="24"/>
              </w:rPr>
              <w:t xml:space="preserve"> </w:t>
            </w:r>
            <w:proofErr w:type="spellStart"/>
            <w:r w:rsidRPr="00533E45">
              <w:rPr>
                <w:rFonts w:eastAsia="Times New Roman" w:cs="Times New Roman"/>
                <w:szCs w:val="24"/>
              </w:rPr>
              <w:t>States</w:t>
            </w:r>
            <w:proofErr w:type="spellEnd"/>
            <w:r w:rsidRPr="00533E45">
              <w:rPr>
                <w:rFonts w:eastAsia="Times New Roman" w:cs="Times New Roman"/>
                <w:szCs w:val="24"/>
              </w:rPr>
              <w:t>;</w:t>
            </w:r>
            <w:r>
              <w:rPr>
                <w:rFonts w:eastAsia="Times New Roman" w:cs="Times New Roman"/>
                <w:szCs w:val="24"/>
              </w:rPr>
              <w:t xml:space="preserve"> </w:t>
            </w:r>
          </w:p>
          <w:p w:rsidR="00B3341C" w:rsidRPr="00AC6517" w:rsidRDefault="00B3341C" w:rsidP="00DF77B0">
            <w:pPr>
              <w:jc w:val="both"/>
              <w:rPr>
                <w:rFonts w:eastAsia="Times New Roman" w:cs="Times New Roman"/>
                <w:szCs w:val="24"/>
              </w:rPr>
            </w:pPr>
            <w:r w:rsidRPr="00AC6517">
              <w:rPr>
                <w:rFonts w:eastAsia="Times New Roman" w:cs="Times New Roman"/>
                <w:szCs w:val="24"/>
              </w:rPr>
              <w:t xml:space="preserve">MK-2400, </w:t>
            </w:r>
            <w:proofErr w:type="spellStart"/>
            <w:r w:rsidRPr="00AC6517">
              <w:rPr>
                <w:rFonts w:eastAsia="Times New Roman" w:cs="Times New Roman"/>
                <w:szCs w:val="24"/>
              </w:rPr>
              <w:t>іфінатамаб</w:t>
            </w:r>
            <w:proofErr w:type="spellEnd"/>
            <w:r w:rsidRPr="00AC6517">
              <w:rPr>
                <w:rFonts w:eastAsia="Times New Roman" w:cs="Times New Roman"/>
                <w:szCs w:val="24"/>
              </w:rPr>
              <w:t xml:space="preserve"> </w:t>
            </w:r>
            <w:proofErr w:type="spellStart"/>
            <w:r w:rsidRPr="00AC6517">
              <w:rPr>
                <w:rFonts w:eastAsia="Times New Roman" w:cs="Times New Roman"/>
                <w:szCs w:val="24"/>
              </w:rPr>
              <w:t>дерукстекан</w:t>
            </w:r>
            <w:proofErr w:type="spellEnd"/>
            <w:r w:rsidRPr="00AC6517">
              <w:rPr>
                <w:rFonts w:eastAsia="Times New Roman" w:cs="Times New Roman"/>
                <w:szCs w:val="24"/>
              </w:rPr>
              <w:t xml:space="preserve">, </w:t>
            </w:r>
            <w:proofErr w:type="spellStart"/>
            <w:r w:rsidRPr="00AC6517">
              <w:rPr>
                <w:rFonts w:eastAsia="Times New Roman" w:cs="Times New Roman"/>
                <w:szCs w:val="24"/>
              </w:rPr>
              <w:t>ifinatamab</w:t>
            </w:r>
            <w:proofErr w:type="spellEnd"/>
            <w:r w:rsidRPr="00AC6517">
              <w:rPr>
                <w:rFonts w:eastAsia="Times New Roman" w:cs="Times New Roman"/>
                <w:szCs w:val="24"/>
              </w:rPr>
              <w:t xml:space="preserve"> </w:t>
            </w:r>
            <w:proofErr w:type="spellStart"/>
            <w:r w:rsidRPr="00AC6517">
              <w:rPr>
                <w:rFonts w:eastAsia="Times New Roman" w:cs="Times New Roman"/>
                <w:szCs w:val="24"/>
              </w:rPr>
              <w:t>deruxtecan</w:t>
            </w:r>
            <w:proofErr w:type="spellEnd"/>
            <w:r>
              <w:rPr>
                <w:rFonts w:eastAsia="Times New Roman" w:cs="Times New Roman"/>
                <w:szCs w:val="24"/>
              </w:rPr>
              <w:t xml:space="preserve">; </w:t>
            </w:r>
            <w:r w:rsidRPr="00AC6517">
              <w:rPr>
                <w:rFonts w:eastAsia="Times New Roman" w:cs="Times New Roman"/>
                <w:szCs w:val="24"/>
              </w:rPr>
              <w:t>MK-2400 (I-</w:t>
            </w:r>
            <w:proofErr w:type="spellStart"/>
            <w:r w:rsidRPr="00AC6517">
              <w:rPr>
                <w:rFonts w:eastAsia="Times New Roman" w:cs="Times New Roman"/>
                <w:szCs w:val="24"/>
              </w:rPr>
              <w:t>DXd</w:t>
            </w:r>
            <w:proofErr w:type="spellEnd"/>
            <w:r w:rsidRPr="00AC6517">
              <w:rPr>
                <w:rFonts w:eastAsia="Times New Roman" w:cs="Times New Roman"/>
                <w:szCs w:val="24"/>
              </w:rPr>
              <w:t xml:space="preserve">, DS-7300, </w:t>
            </w:r>
            <w:r>
              <w:rPr>
                <w:rFonts w:eastAsia="Times New Roman" w:cs="Times New Roman"/>
                <w:szCs w:val="24"/>
              </w:rPr>
              <w:t xml:space="preserve">                   </w:t>
            </w:r>
            <w:r w:rsidRPr="00AC6517">
              <w:rPr>
                <w:rFonts w:eastAsia="Times New Roman" w:cs="Times New Roman"/>
                <w:szCs w:val="24"/>
              </w:rPr>
              <w:t xml:space="preserve">DS-7300a, MABX-9001a, MAAA-1162a, DSA-028), </w:t>
            </w:r>
            <w:proofErr w:type="spellStart"/>
            <w:r w:rsidRPr="00AC6517">
              <w:rPr>
                <w:rFonts w:eastAsia="Times New Roman" w:cs="Times New Roman"/>
                <w:szCs w:val="24"/>
              </w:rPr>
              <w:t>Іфінатамаб</w:t>
            </w:r>
            <w:proofErr w:type="spellEnd"/>
            <w:r w:rsidRPr="00AC6517">
              <w:rPr>
                <w:rFonts w:eastAsia="Times New Roman" w:cs="Times New Roman"/>
                <w:szCs w:val="24"/>
              </w:rPr>
              <w:t xml:space="preserve"> </w:t>
            </w:r>
            <w:proofErr w:type="spellStart"/>
            <w:r w:rsidRPr="00AC6517">
              <w:rPr>
                <w:rFonts w:eastAsia="Times New Roman" w:cs="Times New Roman"/>
                <w:szCs w:val="24"/>
              </w:rPr>
              <w:t>дерукстекан</w:t>
            </w:r>
            <w:proofErr w:type="spellEnd"/>
            <w:r w:rsidRPr="00AC6517">
              <w:rPr>
                <w:rFonts w:eastAsia="Times New Roman" w:cs="Times New Roman"/>
                <w:szCs w:val="24"/>
              </w:rPr>
              <w:t xml:space="preserve">, </w:t>
            </w:r>
            <w:proofErr w:type="spellStart"/>
            <w:r w:rsidRPr="00AC6517">
              <w:rPr>
                <w:rFonts w:eastAsia="Times New Roman" w:cs="Times New Roman"/>
                <w:szCs w:val="24"/>
              </w:rPr>
              <w:t>Ifinatamab</w:t>
            </w:r>
            <w:proofErr w:type="spellEnd"/>
            <w:r w:rsidRPr="00AC6517">
              <w:rPr>
                <w:rFonts w:eastAsia="Times New Roman" w:cs="Times New Roman"/>
                <w:szCs w:val="24"/>
              </w:rPr>
              <w:t xml:space="preserve"> </w:t>
            </w:r>
            <w:proofErr w:type="spellStart"/>
            <w:r w:rsidRPr="00AC6517">
              <w:rPr>
                <w:rFonts w:eastAsia="Times New Roman" w:cs="Times New Roman"/>
                <w:szCs w:val="24"/>
              </w:rPr>
              <w:t>deruxtecan</w:t>
            </w:r>
            <w:proofErr w:type="spellEnd"/>
            <w:r>
              <w:rPr>
                <w:rFonts w:eastAsia="Times New Roman" w:cs="Times New Roman"/>
                <w:szCs w:val="24"/>
              </w:rPr>
              <w:t>;</w:t>
            </w:r>
            <w:r w:rsidRPr="00AC6517">
              <w:rPr>
                <w:rFonts w:eastAsia="Times New Roman" w:cs="Times New Roman"/>
                <w:szCs w:val="24"/>
              </w:rPr>
              <w:t xml:space="preserve"> MK-2400, </w:t>
            </w:r>
            <w:proofErr w:type="spellStart"/>
            <w:r w:rsidRPr="00AC6517">
              <w:rPr>
                <w:rFonts w:eastAsia="Times New Roman" w:cs="Times New Roman"/>
                <w:szCs w:val="24"/>
              </w:rPr>
              <w:t>іфінатамаб</w:t>
            </w:r>
            <w:proofErr w:type="spellEnd"/>
            <w:r w:rsidRPr="00AC6517">
              <w:rPr>
                <w:rFonts w:eastAsia="Times New Roman" w:cs="Times New Roman"/>
                <w:szCs w:val="24"/>
              </w:rPr>
              <w:t xml:space="preserve"> </w:t>
            </w:r>
            <w:proofErr w:type="spellStart"/>
            <w:r w:rsidRPr="00AC6517">
              <w:rPr>
                <w:rFonts w:eastAsia="Times New Roman" w:cs="Times New Roman"/>
                <w:szCs w:val="24"/>
              </w:rPr>
              <w:t>дерукстекан</w:t>
            </w:r>
            <w:proofErr w:type="spellEnd"/>
            <w:r w:rsidRPr="00AC6517">
              <w:rPr>
                <w:rFonts w:eastAsia="Times New Roman" w:cs="Times New Roman"/>
                <w:szCs w:val="24"/>
              </w:rPr>
              <w:t xml:space="preserve">, </w:t>
            </w:r>
            <w:proofErr w:type="spellStart"/>
            <w:r w:rsidRPr="00AC6517">
              <w:rPr>
                <w:rFonts w:eastAsia="Times New Roman" w:cs="Times New Roman"/>
                <w:szCs w:val="24"/>
              </w:rPr>
              <w:t>ifinatamab</w:t>
            </w:r>
            <w:proofErr w:type="spellEnd"/>
            <w:r w:rsidRPr="00AC6517">
              <w:rPr>
                <w:rFonts w:eastAsia="Times New Roman" w:cs="Times New Roman"/>
                <w:szCs w:val="24"/>
              </w:rPr>
              <w:t xml:space="preserve"> </w:t>
            </w:r>
            <w:proofErr w:type="spellStart"/>
            <w:r w:rsidRPr="00AC6517">
              <w:rPr>
                <w:rFonts w:eastAsia="Times New Roman" w:cs="Times New Roman"/>
                <w:szCs w:val="24"/>
              </w:rPr>
              <w:t>deruxtecan</w:t>
            </w:r>
            <w:proofErr w:type="spellEnd"/>
            <w:r>
              <w:rPr>
                <w:rFonts w:eastAsia="Times New Roman" w:cs="Times New Roman"/>
                <w:szCs w:val="24"/>
              </w:rPr>
              <w:t>;</w:t>
            </w:r>
            <w:r w:rsidRPr="00AC6517">
              <w:rPr>
                <w:rFonts w:eastAsia="Times New Roman" w:cs="Times New Roman"/>
                <w:szCs w:val="24"/>
              </w:rPr>
              <w:t xml:space="preserve"> I-</w:t>
            </w:r>
            <w:proofErr w:type="spellStart"/>
            <w:r w:rsidRPr="00AC6517">
              <w:rPr>
                <w:rFonts w:eastAsia="Times New Roman" w:cs="Times New Roman"/>
                <w:szCs w:val="24"/>
              </w:rPr>
              <w:t>DXd</w:t>
            </w:r>
            <w:proofErr w:type="spellEnd"/>
            <w:r w:rsidRPr="00AC6517">
              <w:rPr>
                <w:rFonts w:eastAsia="Times New Roman" w:cs="Times New Roman"/>
                <w:szCs w:val="24"/>
              </w:rPr>
              <w:t xml:space="preserve">, DS-7300, </w:t>
            </w:r>
            <w:r>
              <w:rPr>
                <w:rFonts w:eastAsia="Times New Roman" w:cs="Times New Roman"/>
                <w:szCs w:val="24"/>
              </w:rPr>
              <w:t xml:space="preserve">                </w:t>
            </w:r>
            <w:r w:rsidRPr="00AC6517">
              <w:rPr>
                <w:rFonts w:eastAsia="Times New Roman" w:cs="Times New Roman"/>
                <w:szCs w:val="24"/>
              </w:rPr>
              <w:t>DS-7300a, MABX-9001a, MAAA-1162a, DSA-028;</w:t>
            </w:r>
            <w:r>
              <w:rPr>
                <w:rFonts w:eastAsia="Times New Roman" w:cs="Times New Roman"/>
                <w:szCs w:val="24"/>
              </w:rPr>
              <w:t xml:space="preserve"> порошок </w:t>
            </w:r>
            <w:proofErr w:type="spellStart"/>
            <w:r>
              <w:rPr>
                <w:rFonts w:eastAsia="Times New Roman" w:cs="Times New Roman"/>
                <w:szCs w:val="24"/>
              </w:rPr>
              <w:t>ліофілізований</w:t>
            </w:r>
            <w:proofErr w:type="spellEnd"/>
            <w:r>
              <w:rPr>
                <w:rFonts w:eastAsia="Times New Roman" w:cs="Times New Roman"/>
                <w:szCs w:val="24"/>
              </w:rPr>
              <w:t xml:space="preserve"> для внутрішньовенних </w:t>
            </w:r>
            <w:proofErr w:type="spellStart"/>
            <w:r>
              <w:rPr>
                <w:rFonts w:eastAsia="Times New Roman" w:cs="Times New Roman"/>
                <w:szCs w:val="24"/>
              </w:rPr>
              <w:t>інфузій</w:t>
            </w:r>
            <w:proofErr w:type="spellEnd"/>
            <w:r>
              <w:rPr>
                <w:rFonts w:eastAsia="Times New Roman" w:cs="Times New Roman"/>
                <w:szCs w:val="24"/>
              </w:rPr>
              <w:t xml:space="preserve">/ флакон; 100 мг/флакон; </w:t>
            </w:r>
            <w:proofErr w:type="spellStart"/>
            <w:r w:rsidRPr="00533E45">
              <w:rPr>
                <w:rFonts w:eastAsia="Times New Roman" w:cs="Times New Roman"/>
                <w:szCs w:val="24"/>
              </w:rPr>
              <w:t>Daiichi</w:t>
            </w:r>
            <w:proofErr w:type="spellEnd"/>
            <w:r w:rsidRPr="00533E45">
              <w:rPr>
                <w:rFonts w:eastAsia="Times New Roman" w:cs="Times New Roman"/>
                <w:szCs w:val="24"/>
              </w:rPr>
              <w:t xml:space="preserve"> </w:t>
            </w:r>
            <w:proofErr w:type="spellStart"/>
            <w:r w:rsidRPr="00533E45">
              <w:rPr>
                <w:rFonts w:eastAsia="Times New Roman" w:cs="Times New Roman"/>
                <w:szCs w:val="24"/>
              </w:rPr>
              <w:t>Sankyo</w:t>
            </w:r>
            <w:proofErr w:type="spellEnd"/>
            <w:r w:rsidRPr="00533E45">
              <w:rPr>
                <w:rFonts w:eastAsia="Times New Roman" w:cs="Times New Roman"/>
                <w:szCs w:val="24"/>
              </w:rPr>
              <w:t xml:space="preserve"> </w:t>
            </w:r>
            <w:proofErr w:type="spellStart"/>
            <w:r w:rsidRPr="00533E45">
              <w:rPr>
                <w:rFonts w:eastAsia="Times New Roman" w:cs="Times New Roman"/>
                <w:szCs w:val="24"/>
              </w:rPr>
              <w:t>Europe</w:t>
            </w:r>
            <w:proofErr w:type="spellEnd"/>
            <w:r w:rsidRPr="00533E45">
              <w:rPr>
                <w:rFonts w:eastAsia="Times New Roman" w:cs="Times New Roman"/>
                <w:szCs w:val="24"/>
              </w:rPr>
              <w:t xml:space="preserve"> </w:t>
            </w:r>
            <w:proofErr w:type="spellStart"/>
            <w:r w:rsidRPr="00533E45">
              <w:rPr>
                <w:rFonts w:eastAsia="Times New Roman" w:cs="Times New Roman"/>
                <w:szCs w:val="24"/>
              </w:rPr>
              <w:t>GmbH</w:t>
            </w:r>
            <w:proofErr w:type="spellEnd"/>
            <w:r w:rsidRPr="00533E45">
              <w:rPr>
                <w:rFonts w:eastAsia="Times New Roman" w:cs="Times New Roman"/>
                <w:szCs w:val="24"/>
              </w:rPr>
              <w:t xml:space="preserve">, </w:t>
            </w:r>
            <w:proofErr w:type="spellStart"/>
            <w:r w:rsidRPr="00533E45">
              <w:rPr>
                <w:rFonts w:eastAsia="Times New Roman" w:cs="Times New Roman"/>
                <w:szCs w:val="24"/>
              </w:rPr>
              <w:t>Germany</w:t>
            </w:r>
            <w:proofErr w:type="spellEnd"/>
            <w:r w:rsidRPr="00533E45">
              <w:rPr>
                <w:rFonts w:eastAsia="Times New Roman" w:cs="Times New Roman"/>
                <w:szCs w:val="24"/>
              </w:rPr>
              <w:t xml:space="preserve">; </w:t>
            </w:r>
            <w:proofErr w:type="spellStart"/>
            <w:r w:rsidRPr="00533E45">
              <w:rPr>
                <w:rFonts w:eastAsia="Times New Roman" w:cs="Times New Roman"/>
                <w:szCs w:val="24"/>
              </w:rPr>
              <w:t>Almac</w:t>
            </w:r>
            <w:proofErr w:type="spellEnd"/>
            <w:r w:rsidRPr="00533E45">
              <w:rPr>
                <w:rFonts w:eastAsia="Times New Roman" w:cs="Times New Roman"/>
                <w:szCs w:val="24"/>
              </w:rPr>
              <w:t xml:space="preserve"> </w:t>
            </w:r>
            <w:proofErr w:type="spellStart"/>
            <w:r w:rsidRPr="00533E45">
              <w:rPr>
                <w:rFonts w:eastAsia="Times New Roman" w:cs="Times New Roman"/>
                <w:szCs w:val="24"/>
              </w:rPr>
              <w:t>Clinical</w:t>
            </w:r>
            <w:proofErr w:type="spellEnd"/>
            <w:r w:rsidRPr="00533E45">
              <w:rPr>
                <w:rFonts w:eastAsia="Times New Roman" w:cs="Times New Roman"/>
                <w:szCs w:val="24"/>
              </w:rPr>
              <w:t xml:space="preserve"> </w:t>
            </w:r>
            <w:proofErr w:type="spellStart"/>
            <w:r w:rsidRPr="00533E45">
              <w:rPr>
                <w:rFonts w:eastAsia="Times New Roman" w:cs="Times New Roman"/>
                <w:szCs w:val="24"/>
              </w:rPr>
              <w:t>Services</w:t>
            </w:r>
            <w:proofErr w:type="spellEnd"/>
            <w:r w:rsidRPr="00533E45">
              <w:rPr>
                <w:rFonts w:eastAsia="Times New Roman" w:cs="Times New Roman"/>
                <w:szCs w:val="24"/>
              </w:rPr>
              <w:t xml:space="preserve"> </w:t>
            </w:r>
            <w:proofErr w:type="spellStart"/>
            <w:r w:rsidRPr="00533E45">
              <w:rPr>
                <w:rFonts w:eastAsia="Times New Roman" w:cs="Times New Roman"/>
                <w:szCs w:val="24"/>
              </w:rPr>
              <w:t>Limited</w:t>
            </w:r>
            <w:proofErr w:type="spellEnd"/>
            <w:r w:rsidRPr="00533E45">
              <w:rPr>
                <w:rFonts w:eastAsia="Times New Roman" w:cs="Times New Roman"/>
                <w:szCs w:val="24"/>
              </w:rPr>
              <w:t xml:space="preserve">, </w:t>
            </w:r>
            <w:proofErr w:type="spellStart"/>
            <w:r w:rsidRPr="00533E45">
              <w:rPr>
                <w:rFonts w:eastAsia="Times New Roman" w:cs="Times New Roman"/>
                <w:szCs w:val="24"/>
              </w:rPr>
              <w:t>United</w:t>
            </w:r>
            <w:proofErr w:type="spellEnd"/>
            <w:r w:rsidRPr="00533E45">
              <w:rPr>
                <w:rFonts w:eastAsia="Times New Roman" w:cs="Times New Roman"/>
                <w:szCs w:val="24"/>
              </w:rPr>
              <w:t xml:space="preserve"> </w:t>
            </w:r>
            <w:proofErr w:type="spellStart"/>
            <w:r w:rsidRPr="00533E45">
              <w:rPr>
                <w:rFonts w:eastAsia="Times New Roman" w:cs="Times New Roman"/>
                <w:szCs w:val="24"/>
              </w:rPr>
              <w:t>Kingdom</w:t>
            </w:r>
            <w:proofErr w:type="spellEnd"/>
            <w:r w:rsidRPr="00533E45">
              <w:rPr>
                <w:rFonts w:eastAsia="Times New Roman" w:cs="Times New Roman"/>
                <w:szCs w:val="24"/>
              </w:rPr>
              <w:t xml:space="preserve">; </w:t>
            </w:r>
            <w:proofErr w:type="spellStart"/>
            <w:r w:rsidRPr="00533E45">
              <w:rPr>
                <w:rFonts w:eastAsia="Times New Roman" w:cs="Times New Roman"/>
                <w:szCs w:val="24"/>
              </w:rPr>
              <w:t>Almac</w:t>
            </w:r>
            <w:proofErr w:type="spellEnd"/>
            <w:r w:rsidRPr="00533E45">
              <w:rPr>
                <w:rFonts w:eastAsia="Times New Roman" w:cs="Times New Roman"/>
                <w:szCs w:val="24"/>
              </w:rPr>
              <w:t xml:space="preserve"> </w:t>
            </w:r>
            <w:proofErr w:type="spellStart"/>
            <w:r w:rsidRPr="00533E45">
              <w:rPr>
                <w:rFonts w:eastAsia="Times New Roman" w:cs="Times New Roman"/>
                <w:szCs w:val="24"/>
              </w:rPr>
              <w:t>Clinical</w:t>
            </w:r>
            <w:proofErr w:type="spellEnd"/>
            <w:r w:rsidRPr="00533E45">
              <w:rPr>
                <w:rFonts w:eastAsia="Times New Roman" w:cs="Times New Roman"/>
                <w:szCs w:val="24"/>
              </w:rPr>
              <w:t xml:space="preserve"> </w:t>
            </w:r>
            <w:proofErr w:type="spellStart"/>
            <w:r w:rsidRPr="00533E45">
              <w:rPr>
                <w:rFonts w:eastAsia="Times New Roman" w:cs="Times New Roman"/>
                <w:szCs w:val="24"/>
              </w:rPr>
              <w:t>Services</w:t>
            </w:r>
            <w:proofErr w:type="spellEnd"/>
            <w:r w:rsidRPr="00533E45">
              <w:rPr>
                <w:rFonts w:eastAsia="Times New Roman" w:cs="Times New Roman"/>
                <w:szCs w:val="24"/>
              </w:rPr>
              <w:t xml:space="preserve">, US; </w:t>
            </w:r>
            <w:proofErr w:type="spellStart"/>
            <w:r w:rsidRPr="00533E45">
              <w:rPr>
                <w:rFonts w:eastAsia="Times New Roman" w:cs="Times New Roman"/>
                <w:szCs w:val="24"/>
              </w:rPr>
              <w:t>Werthenstein</w:t>
            </w:r>
            <w:proofErr w:type="spellEnd"/>
            <w:r w:rsidRPr="00533E45">
              <w:rPr>
                <w:rFonts w:eastAsia="Times New Roman" w:cs="Times New Roman"/>
                <w:szCs w:val="24"/>
              </w:rPr>
              <w:t xml:space="preserve"> </w:t>
            </w:r>
            <w:proofErr w:type="spellStart"/>
            <w:r w:rsidRPr="00533E45">
              <w:rPr>
                <w:rFonts w:eastAsia="Times New Roman" w:cs="Times New Roman"/>
                <w:szCs w:val="24"/>
              </w:rPr>
              <w:t>Biopharma</w:t>
            </w:r>
            <w:proofErr w:type="spellEnd"/>
            <w:r w:rsidRPr="00533E45">
              <w:rPr>
                <w:rFonts w:eastAsia="Times New Roman" w:cs="Times New Roman"/>
                <w:szCs w:val="24"/>
              </w:rPr>
              <w:t xml:space="preserve"> </w:t>
            </w:r>
            <w:proofErr w:type="spellStart"/>
            <w:r w:rsidRPr="00533E45">
              <w:rPr>
                <w:rFonts w:eastAsia="Times New Roman" w:cs="Times New Roman"/>
                <w:szCs w:val="24"/>
              </w:rPr>
              <w:t>GmbH</w:t>
            </w:r>
            <w:proofErr w:type="spellEnd"/>
            <w:r w:rsidRPr="00533E45">
              <w:rPr>
                <w:rFonts w:eastAsia="Times New Roman" w:cs="Times New Roman"/>
                <w:szCs w:val="24"/>
              </w:rPr>
              <w:t xml:space="preserve">, </w:t>
            </w:r>
            <w:proofErr w:type="spellStart"/>
            <w:r w:rsidRPr="00533E45">
              <w:rPr>
                <w:rFonts w:eastAsia="Times New Roman" w:cs="Times New Roman"/>
                <w:szCs w:val="24"/>
              </w:rPr>
              <w:t>Switzerland</w:t>
            </w:r>
            <w:proofErr w:type="spellEnd"/>
            <w:r w:rsidRPr="00533E45">
              <w:rPr>
                <w:rFonts w:eastAsia="Times New Roman" w:cs="Times New Roman"/>
                <w:szCs w:val="24"/>
              </w:rPr>
              <w:t xml:space="preserve">; </w:t>
            </w:r>
            <w:proofErr w:type="spellStart"/>
            <w:r w:rsidRPr="00533E45">
              <w:rPr>
                <w:rFonts w:eastAsia="Times New Roman" w:cs="Times New Roman"/>
                <w:szCs w:val="24"/>
              </w:rPr>
              <w:t>Fisher</w:t>
            </w:r>
            <w:proofErr w:type="spellEnd"/>
            <w:r w:rsidRPr="00533E45">
              <w:rPr>
                <w:rFonts w:eastAsia="Times New Roman" w:cs="Times New Roman"/>
                <w:szCs w:val="24"/>
              </w:rPr>
              <w:t xml:space="preserve"> </w:t>
            </w:r>
            <w:proofErr w:type="spellStart"/>
            <w:r w:rsidRPr="00533E45">
              <w:rPr>
                <w:rFonts w:eastAsia="Times New Roman" w:cs="Times New Roman"/>
                <w:szCs w:val="24"/>
              </w:rPr>
              <w:t>Clinical</w:t>
            </w:r>
            <w:proofErr w:type="spellEnd"/>
            <w:r w:rsidRPr="00533E45">
              <w:rPr>
                <w:rFonts w:eastAsia="Times New Roman" w:cs="Times New Roman"/>
                <w:szCs w:val="24"/>
              </w:rPr>
              <w:t xml:space="preserve"> </w:t>
            </w:r>
            <w:proofErr w:type="spellStart"/>
            <w:r w:rsidRPr="00533E45">
              <w:rPr>
                <w:rFonts w:eastAsia="Times New Roman" w:cs="Times New Roman"/>
                <w:szCs w:val="24"/>
              </w:rPr>
              <w:t>Services</w:t>
            </w:r>
            <w:proofErr w:type="spellEnd"/>
            <w:r w:rsidRPr="00533E45">
              <w:rPr>
                <w:rFonts w:eastAsia="Times New Roman" w:cs="Times New Roman"/>
                <w:szCs w:val="24"/>
              </w:rPr>
              <w:t xml:space="preserve"> </w:t>
            </w:r>
            <w:proofErr w:type="spellStart"/>
            <w:r w:rsidRPr="00533E45">
              <w:rPr>
                <w:rFonts w:eastAsia="Times New Roman" w:cs="Times New Roman"/>
                <w:szCs w:val="24"/>
              </w:rPr>
              <w:t>GmbH</w:t>
            </w:r>
            <w:proofErr w:type="spellEnd"/>
            <w:r w:rsidRPr="00533E45">
              <w:rPr>
                <w:rFonts w:eastAsia="Times New Roman" w:cs="Times New Roman"/>
                <w:szCs w:val="24"/>
              </w:rPr>
              <w:t xml:space="preserve">, </w:t>
            </w:r>
            <w:proofErr w:type="spellStart"/>
            <w:r w:rsidRPr="00533E45">
              <w:rPr>
                <w:rFonts w:eastAsia="Times New Roman" w:cs="Times New Roman"/>
                <w:szCs w:val="24"/>
              </w:rPr>
              <w:t>Switzerland</w:t>
            </w:r>
            <w:proofErr w:type="spellEnd"/>
            <w:r w:rsidRPr="00533E45">
              <w:rPr>
                <w:rFonts w:eastAsia="Times New Roman" w:cs="Times New Roman"/>
                <w:szCs w:val="24"/>
              </w:rPr>
              <w:t xml:space="preserve">; </w:t>
            </w:r>
            <w:proofErr w:type="spellStart"/>
            <w:r w:rsidRPr="00533E45">
              <w:rPr>
                <w:rFonts w:eastAsia="Times New Roman" w:cs="Times New Roman"/>
                <w:szCs w:val="24"/>
              </w:rPr>
              <w:t>Fisher</w:t>
            </w:r>
            <w:proofErr w:type="spellEnd"/>
            <w:r w:rsidRPr="00533E45">
              <w:rPr>
                <w:rFonts w:eastAsia="Times New Roman" w:cs="Times New Roman"/>
                <w:szCs w:val="24"/>
              </w:rPr>
              <w:t xml:space="preserve"> </w:t>
            </w:r>
            <w:proofErr w:type="spellStart"/>
            <w:r w:rsidRPr="00533E45">
              <w:rPr>
                <w:rFonts w:eastAsia="Times New Roman" w:cs="Times New Roman"/>
                <w:szCs w:val="24"/>
              </w:rPr>
              <w:t>Clinical</w:t>
            </w:r>
            <w:proofErr w:type="spellEnd"/>
            <w:r w:rsidRPr="00533E45">
              <w:rPr>
                <w:rFonts w:eastAsia="Times New Roman" w:cs="Times New Roman"/>
                <w:szCs w:val="24"/>
              </w:rPr>
              <w:t xml:space="preserve"> </w:t>
            </w:r>
            <w:proofErr w:type="spellStart"/>
            <w:r w:rsidRPr="00533E45">
              <w:rPr>
                <w:rFonts w:eastAsia="Times New Roman" w:cs="Times New Roman"/>
                <w:szCs w:val="24"/>
              </w:rPr>
              <w:t>Services</w:t>
            </w:r>
            <w:proofErr w:type="spellEnd"/>
            <w:r w:rsidRPr="00533E45">
              <w:rPr>
                <w:rFonts w:eastAsia="Times New Roman" w:cs="Times New Roman"/>
                <w:szCs w:val="24"/>
              </w:rPr>
              <w:t xml:space="preserve">, USA; </w:t>
            </w:r>
            <w:proofErr w:type="spellStart"/>
            <w:r w:rsidRPr="00533E45">
              <w:rPr>
                <w:rFonts w:eastAsia="Times New Roman" w:cs="Times New Roman"/>
                <w:szCs w:val="24"/>
              </w:rPr>
              <w:t>Fisher</w:t>
            </w:r>
            <w:proofErr w:type="spellEnd"/>
            <w:r w:rsidRPr="00533E45">
              <w:rPr>
                <w:rFonts w:eastAsia="Times New Roman" w:cs="Times New Roman"/>
                <w:szCs w:val="24"/>
              </w:rPr>
              <w:t xml:space="preserve"> </w:t>
            </w:r>
            <w:proofErr w:type="spellStart"/>
            <w:r w:rsidRPr="00533E45">
              <w:rPr>
                <w:rFonts w:eastAsia="Times New Roman" w:cs="Times New Roman"/>
                <w:szCs w:val="24"/>
              </w:rPr>
              <w:t>Clinical</w:t>
            </w:r>
            <w:proofErr w:type="spellEnd"/>
            <w:r w:rsidRPr="00533E45">
              <w:rPr>
                <w:rFonts w:eastAsia="Times New Roman" w:cs="Times New Roman"/>
                <w:szCs w:val="24"/>
              </w:rPr>
              <w:t xml:space="preserve"> </w:t>
            </w:r>
            <w:proofErr w:type="spellStart"/>
            <w:r w:rsidRPr="00533E45">
              <w:rPr>
                <w:rFonts w:eastAsia="Times New Roman" w:cs="Times New Roman"/>
                <w:szCs w:val="24"/>
              </w:rPr>
              <w:t>Services</w:t>
            </w:r>
            <w:proofErr w:type="spellEnd"/>
            <w:r w:rsidRPr="00533E45">
              <w:rPr>
                <w:rFonts w:eastAsia="Times New Roman" w:cs="Times New Roman"/>
                <w:szCs w:val="24"/>
              </w:rPr>
              <w:t xml:space="preserve"> UK </w:t>
            </w:r>
            <w:proofErr w:type="spellStart"/>
            <w:r w:rsidRPr="00533E45">
              <w:rPr>
                <w:rFonts w:eastAsia="Times New Roman" w:cs="Times New Roman"/>
                <w:szCs w:val="24"/>
              </w:rPr>
              <w:t>Limited</w:t>
            </w:r>
            <w:proofErr w:type="spellEnd"/>
            <w:r w:rsidRPr="00533E45">
              <w:rPr>
                <w:rFonts w:eastAsia="Times New Roman" w:cs="Times New Roman"/>
                <w:szCs w:val="24"/>
              </w:rPr>
              <w:t xml:space="preserve">, </w:t>
            </w:r>
            <w:proofErr w:type="spellStart"/>
            <w:r w:rsidRPr="00533E45">
              <w:rPr>
                <w:rFonts w:eastAsia="Times New Roman" w:cs="Times New Roman"/>
                <w:szCs w:val="24"/>
              </w:rPr>
              <w:t>United</w:t>
            </w:r>
            <w:proofErr w:type="spellEnd"/>
            <w:r w:rsidRPr="00533E45">
              <w:rPr>
                <w:rFonts w:eastAsia="Times New Roman" w:cs="Times New Roman"/>
                <w:szCs w:val="24"/>
              </w:rPr>
              <w:t xml:space="preserve"> </w:t>
            </w:r>
            <w:proofErr w:type="spellStart"/>
            <w:r w:rsidRPr="00533E45">
              <w:rPr>
                <w:rFonts w:eastAsia="Times New Roman" w:cs="Times New Roman"/>
                <w:szCs w:val="24"/>
              </w:rPr>
              <w:t>Kingdom</w:t>
            </w:r>
            <w:proofErr w:type="spellEnd"/>
            <w:r w:rsidRPr="00533E45">
              <w:rPr>
                <w:rFonts w:eastAsia="Times New Roman" w:cs="Times New Roman"/>
                <w:szCs w:val="24"/>
              </w:rPr>
              <w:t xml:space="preserve">; </w:t>
            </w:r>
            <w:proofErr w:type="spellStart"/>
            <w:r w:rsidRPr="00533E45">
              <w:rPr>
                <w:rFonts w:eastAsia="Times New Roman" w:cs="Times New Roman"/>
                <w:szCs w:val="24"/>
              </w:rPr>
              <w:t>Merck</w:t>
            </w:r>
            <w:proofErr w:type="spellEnd"/>
            <w:r w:rsidRPr="00533E45">
              <w:rPr>
                <w:rFonts w:eastAsia="Times New Roman" w:cs="Times New Roman"/>
                <w:szCs w:val="24"/>
              </w:rPr>
              <w:t xml:space="preserve"> </w:t>
            </w:r>
            <w:proofErr w:type="spellStart"/>
            <w:r w:rsidRPr="00533E45">
              <w:rPr>
                <w:rFonts w:eastAsia="Times New Roman" w:cs="Times New Roman"/>
                <w:szCs w:val="24"/>
              </w:rPr>
              <w:t>Sharp</w:t>
            </w:r>
            <w:proofErr w:type="spellEnd"/>
            <w:r w:rsidRPr="00533E45">
              <w:rPr>
                <w:rFonts w:eastAsia="Times New Roman" w:cs="Times New Roman"/>
                <w:szCs w:val="24"/>
              </w:rPr>
              <w:t xml:space="preserve"> &amp; </w:t>
            </w:r>
            <w:proofErr w:type="spellStart"/>
            <w:r w:rsidRPr="00533E45">
              <w:rPr>
                <w:rFonts w:eastAsia="Times New Roman" w:cs="Times New Roman"/>
                <w:szCs w:val="24"/>
              </w:rPr>
              <w:t>Dohme</w:t>
            </w:r>
            <w:proofErr w:type="spellEnd"/>
            <w:r w:rsidRPr="00533E45">
              <w:rPr>
                <w:rFonts w:eastAsia="Times New Roman" w:cs="Times New Roman"/>
                <w:szCs w:val="24"/>
              </w:rPr>
              <w:t xml:space="preserve"> LLC, USA; </w:t>
            </w:r>
            <w:proofErr w:type="spellStart"/>
            <w:r w:rsidRPr="00533E45">
              <w:rPr>
                <w:rFonts w:eastAsia="Times New Roman" w:cs="Times New Roman"/>
                <w:szCs w:val="24"/>
              </w:rPr>
              <w:t>Merck</w:t>
            </w:r>
            <w:proofErr w:type="spellEnd"/>
            <w:r w:rsidRPr="00533E45">
              <w:rPr>
                <w:rFonts w:eastAsia="Times New Roman" w:cs="Times New Roman"/>
                <w:szCs w:val="24"/>
              </w:rPr>
              <w:t xml:space="preserve"> </w:t>
            </w:r>
            <w:proofErr w:type="spellStart"/>
            <w:r w:rsidRPr="00533E45">
              <w:rPr>
                <w:rFonts w:eastAsia="Times New Roman" w:cs="Times New Roman"/>
                <w:szCs w:val="24"/>
              </w:rPr>
              <w:t>Sharp</w:t>
            </w:r>
            <w:proofErr w:type="spellEnd"/>
            <w:r w:rsidRPr="00533E45">
              <w:rPr>
                <w:rFonts w:eastAsia="Times New Roman" w:cs="Times New Roman"/>
                <w:szCs w:val="24"/>
              </w:rPr>
              <w:t xml:space="preserve"> &amp; </w:t>
            </w:r>
            <w:proofErr w:type="spellStart"/>
            <w:r w:rsidRPr="00533E45">
              <w:rPr>
                <w:rFonts w:eastAsia="Times New Roman" w:cs="Times New Roman"/>
                <w:szCs w:val="24"/>
              </w:rPr>
              <w:t>Dohme</w:t>
            </w:r>
            <w:proofErr w:type="spellEnd"/>
            <w:r w:rsidRPr="00533E45">
              <w:rPr>
                <w:rFonts w:eastAsia="Times New Roman" w:cs="Times New Roman"/>
                <w:szCs w:val="24"/>
              </w:rPr>
              <w:t xml:space="preserve"> LLC, </w:t>
            </w:r>
            <w:proofErr w:type="spellStart"/>
            <w:r w:rsidRPr="00533E45">
              <w:rPr>
                <w:rFonts w:eastAsia="Times New Roman" w:cs="Times New Roman"/>
                <w:szCs w:val="24"/>
              </w:rPr>
              <w:t>United</w:t>
            </w:r>
            <w:proofErr w:type="spellEnd"/>
            <w:r w:rsidRPr="00533E45">
              <w:rPr>
                <w:rFonts w:eastAsia="Times New Roman" w:cs="Times New Roman"/>
                <w:szCs w:val="24"/>
              </w:rPr>
              <w:t xml:space="preserve"> </w:t>
            </w:r>
            <w:proofErr w:type="spellStart"/>
            <w:r w:rsidRPr="00533E45">
              <w:rPr>
                <w:rFonts w:eastAsia="Times New Roman" w:cs="Times New Roman"/>
                <w:szCs w:val="24"/>
              </w:rPr>
              <w:t>States</w:t>
            </w:r>
            <w:proofErr w:type="spellEnd"/>
            <w:r w:rsidRPr="00533E45">
              <w:rPr>
                <w:rFonts w:eastAsia="Times New Roman" w:cs="Times New Roman"/>
                <w:szCs w:val="24"/>
              </w:rPr>
              <w:t xml:space="preserve">; </w:t>
            </w:r>
            <w:proofErr w:type="spellStart"/>
            <w:r w:rsidRPr="00533E45">
              <w:rPr>
                <w:rFonts w:eastAsia="Times New Roman" w:cs="Times New Roman"/>
                <w:szCs w:val="24"/>
              </w:rPr>
              <w:t>Daiichi</w:t>
            </w:r>
            <w:proofErr w:type="spellEnd"/>
            <w:r w:rsidRPr="00533E45">
              <w:rPr>
                <w:rFonts w:eastAsia="Times New Roman" w:cs="Times New Roman"/>
                <w:szCs w:val="24"/>
              </w:rPr>
              <w:t xml:space="preserve"> </w:t>
            </w:r>
            <w:proofErr w:type="spellStart"/>
            <w:r w:rsidRPr="00533E45">
              <w:rPr>
                <w:rFonts w:eastAsia="Times New Roman" w:cs="Times New Roman"/>
                <w:szCs w:val="24"/>
              </w:rPr>
              <w:t>Sankyo</w:t>
            </w:r>
            <w:proofErr w:type="spellEnd"/>
            <w:r w:rsidRPr="00533E45">
              <w:rPr>
                <w:rFonts w:eastAsia="Times New Roman" w:cs="Times New Roman"/>
                <w:szCs w:val="24"/>
              </w:rPr>
              <w:t xml:space="preserve"> </w:t>
            </w:r>
            <w:proofErr w:type="spellStart"/>
            <w:r w:rsidRPr="00533E45">
              <w:rPr>
                <w:rFonts w:eastAsia="Times New Roman" w:cs="Times New Roman"/>
                <w:szCs w:val="24"/>
              </w:rPr>
              <w:t>Co</w:t>
            </w:r>
            <w:proofErr w:type="spellEnd"/>
            <w:r w:rsidRPr="00533E45">
              <w:rPr>
                <w:rFonts w:eastAsia="Times New Roman" w:cs="Times New Roman"/>
                <w:szCs w:val="24"/>
              </w:rPr>
              <w:t xml:space="preserve">. </w:t>
            </w:r>
            <w:proofErr w:type="spellStart"/>
            <w:r w:rsidRPr="00533E45">
              <w:rPr>
                <w:rFonts w:eastAsia="Times New Roman" w:cs="Times New Roman"/>
                <w:szCs w:val="24"/>
              </w:rPr>
              <w:t>Ltd</w:t>
            </w:r>
            <w:proofErr w:type="spellEnd"/>
            <w:r w:rsidRPr="00533E45">
              <w:rPr>
                <w:rFonts w:eastAsia="Times New Roman" w:cs="Times New Roman"/>
                <w:szCs w:val="24"/>
              </w:rPr>
              <w:t xml:space="preserve">., </w:t>
            </w:r>
            <w:proofErr w:type="spellStart"/>
            <w:r w:rsidRPr="00533E45">
              <w:rPr>
                <w:rFonts w:eastAsia="Times New Roman" w:cs="Times New Roman"/>
                <w:szCs w:val="24"/>
              </w:rPr>
              <w:t>Japan</w:t>
            </w:r>
            <w:proofErr w:type="spellEnd"/>
            <w:r w:rsidRPr="00533E45">
              <w:rPr>
                <w:rFonts w:eastAsia="Times New Roman" w:cs="Times New Roman"/>
                <w:szCs w:val="24"/>
              </w:rPr>
              <w:t xml:space="preserve">; </w:t>
            </w:r>
            <w:proofErr w:type="spellStart"/>
            <w:r w:rsidRPr="00533E45">
              <w:rPr>
                <w:rFonts w:eastAsia="Times New Roman" w:cs="Times New Roman"/>
                <w:szCs w:val="24"/>
              </w:rPr>
              <w:t>Chemicals</w:t>
            </w:r>
            <w:proofErr w:type="spellEnd"/>
            <w:r w:rsidRPr="00533E45">
              <w:rPr>
                <w:rFonts w:eastAsia="Times New Roman" w:cs="Times New Roman"/>
                <w:szCs w:val="24"/>
              </w:rPr>
              <w:t xml:space="preserve"> </w:t>
            </w:r>
            <w:proofErr w:type="spellStart"/>
            <w:r w:rsidRPr="00533E45">
              <w:rPr>
                <w:rFonts w:eastAsia="Times New Roman" w:cs="Times New Roman"/>
                <w:szCs w:val="24"/>
              </w:rPr>
              <w:t>Evaluation</w:t>
            </w:r>
            <w:proofErr w:type="spellEnd"/>
            <w:r w:rsidRPr="00533E45">
              <w:rPr>
                <w:rFonts w:eastAsia="Times New Roman" w:cs="Times New Roman"/>
                <w:szCs w:val="24"/>
              </w:rPr>
              <w:t xml:space="preserve"> </w:t>
            </w:r>
            <w:proofErr w:type="spellStart"/>
            <w:r w:rsidRPr="00533E45">
              <w:rPr>
                <w:rFonts w:eastAsia="Times New Roman" w:cs="Times New Roman"/>
                <w:szCs w:val="24"/>
              </w:rPr>
              <w:t>and</w:t>
            </w:r>
            <w:proofErr w:type="spellEnd"/>
            <w:r w:rsidRPr="00533E45">
              <w:rPr>
                <w:rFonts w:eastAsia="Times New Roman" w:cs="Times New Roman"/>
                <w:szCs w:val="24"/>
              </w:rPr>
              <w:t xml:space="preserve"> </w:t>
            </w:r>
            <w:proofErr w:type="spellStart"/>
            <w:r w:rsidRPr="00533E45">
              <w:rPr>
                <w:rFonts w:eastAsia="Times New Roman" w:cs="Times New Roman"/>
                <w:szCs w:val="24"/>
              </w:rPr>
              <w:t>Research</w:t>
            </w:r>
            <w:proofErr w:type="spellEnd"/>
            <w:r w:rsidRPr="00533E45">
              <w:rPr>
                <w:rFonts w:eastAsia="Times New Roman" w:cs="Times New Roman"/>
                <w:szCs w:val="24"/>
              </w:rPr>
              <w:t xml:space="preserve"> </w:t>
            </w:r>
            <w:proofErr w:type="spellStart"/>
            <w:r w:rsidRPr="00533E45">
              <w:rPr>
                <w:rFonts w:eastAsia="Times New Roman" w:cs="Times New Roman"/>
                <w:szCs w:val="24"/>
              </w:rPr>
              <w:t>Institute</w:t>
            </w:r>
            <w:proofErr w:type="spellEnd"/>
            <w:r w:rsidRPr="00533E45">
              <w:rPr>
                <w:rFonts w:eastAsia="Times New Roman" w:cs="Times New Roman"/>
                <w:szCs w:val="24"/>
              </w:rPr>
              <w:t xml:space="preserve">, </w:t>
            </w:r>
            <w:proofErr w:type="spellStart"/>
            <w:r w:rsidRPr="00533E45">
              <w:rPr>
                <w:rFonts w:eastAsia="Times New Roman" w:cs="Times New Roman"/>
                <w:szCs w:val="24"/>
              </w:rPr>
              <w:t>Japan</w:t>
            </w:r>
            <w:proofErr w:type="spellEnd"/>
          </w:p>
        </w:tc>
      </w:tr>
      <w:tr w:rsidR="00DF77B0">
        <w:tc>
          <w:tcPr>
            <w:tcW w:w="3823" w:type="dxa"/>
            <w:tcBorders>
              <w:top w:val="single" w:sz="4" w:space="0" w:color="auto"/>
              <w:left w:val="single" w:sz="4" w:space="0" w:color="auto"/>
              <w:bottom w:val="single" w:sz="4" w:space="0" w:color="auto"/>
              <w:right w:val="single" w:sz="4" w:space="0" w:color="auto"/>
            </w:tcBorders>
            <w:hideMark/>
          </w:tcPr>
          <w:p w:rsidR="00DF77B0" w:rsidRDefault="00DF77B0" w:rsidP="00DF77B0">
            <w:pPr>
              <w:rPr>
                <w:szCs w:val="24"/>
                <w:lang w:val="ru-RU"/>
              </w:rPr>
            </w:pPr>
            <w:proofErr w:type="spellStart"/>
            <w:r>
              <w:rPr>
                <w:rFonts w:eastAsia="Times New Roman"/>
                <w:szCs w:val="24"/>
                <w:lang w:val="ru-RU"/>
              </w:rPr>
              <w:t>Відповідальний</w:t>
            </w:r>
            <w:proofErr w:type="spellEnd"/>
            <w:r>
              <w:rPr>
                <w:rFonts w:eastAsia="Times New Roman"/>
                <w:szCs w:val="24"/>
                <w:lang w:val="ru-RU"/>
              </w:rPr>
              <w:t xml:space="preserve"> (і) </w:t>
            </w:r>
            <w:proofErr w:type="spellStart"/>
            <w:r>
              <w:rPr>
                <w:rFonts w:eastAsia="Times New Roman"/>
                <w:szCs w:val="24"/>
                <w:lang w:val="ru-RU"/>
              </w:rPr>
              <w:t>дослідник</w:t>
            </w:r>
            <w:proofErr w:type="spellEnd"/>
            <w:r>
              <w:rPr>
                <w:rFonts w:eastAsia="Times New Roman"/>
                <w:szCs w:val="24"/>
                <w:lang w:val="ru-RU"/>
              </w:rPr>
              <w:t xml:space="preserve"> (и) та </w:t>
            </w:r>
            <w:proofErr w:type="spellStart"/>
            <w:r>
              <w:rPr>
                <w:rFonts w:eastAsia="Times New Roman"/>
                <w:szCs w:val="24"/>
                <w:lang w:val="ru-RU"/>
              </w:rPr>
              <w:t>місце</w:t>
            </w:r>
            <w:proofErr w:type="spellEnd"/>
            <w:r>
              <w:rPr>
                <w:rFonts w:eastAsia="Times New Roman"/>
                <w:szCs w:val="24"/>
                <w:lang w:val="ru-RU"/>
              </w:rPr>
              <w:t xml:space="preserve"> (я)</w:t>
            </w:r>
            <w:r>
              <w:rPr>
                <w:szCs w:val="24"/>
                <w:lang w:val="ru-RU"/>
              </w:rPr>
              <w:t xml:space="preserve"> </w:t>
            </w:r>
            <w:proofErr w:type="spellStart"/>
            <w:r>
              <w:rPr>
                <w:szCs w:val="24"/>
                <w:lang w:val="ru-RU"/>
              </w:rPr>
              <w:t>проведення</w:t>
            </w:r>
            <w:proofErr w:type="spellEnd"/>
            <w:r>
              <w:rPr>
                <w:szCs w:val="24"/>
                <w:lang w:val="ru-RU"/>
              </w:rPr>
              <w:t xml:space="preserve"> </w:t>
            </w:r>
            <w:proofErr w:type="spellStart"/>
            <w:r>
              <w:rPr>
                <w:szCs w:val="24"/>
                <w:lang w:val="ru-RU"/>
              </w:rPr>
              <w:t>випробування</w:t>
            </w:r>
            <w:proofErr w:type="spellEnd"/>
            <w:r>
              <w:rPr>
                <w:szCs w:val="24"/>
                <w:lang w:val="ru-RU"/>
              </w:rPr>
              <w:t xml:space="preserve"> в </w:t>
            </w:r>
            <w:proofErr w:type="spellStart"/>
            <w:r>
              <w:rPr>
                <w:szCs w:val="24"/>
                <w:lang w:val="ru-RU"/>
              </w:rPr>
              <w:t>Україні</w:t>
            </w:r>
            <w:proofErr w:type="spellEnd"/>
            <w:r>
              <w:rPr>
                <w:szCs w:val="24"/>
                <w:lang w:val="ru-RU"/>
              </w:rPr>
              <w:t xml:space="preserve"> </w:t>
            </w:r>
          </w:p>
        </w:tc>
        <w:tc>
          <w:tcPr>
            <w:tcW w:w="9633" w:type="dxa"/>
            <w:tcBorders>
              <w:top w:val="single" w:sz="4" w:space="0" w:color="auto"/>
              <w:left w:val="single" w:sz="4" w:space="0" w:color="auto"/>
              <w:bottom w:val="single" w:sz="4" w:space="0" w:color="auto"/>
              <w:right w:val="single" w:sz="4" w:space="0" w:color="auto"/>
            </w:tcBorders>
            <w:hideMark/>
          </w:tcPr>
          <w:p w:rsidR="00DF77B0" w:rsidRPr="006B1D8F" w:rsidRDefault="00DF77B0" w:rsidP="00DF77B0">
            <w:pPr>
              <w:jc w:val="both"/>
              <w:rPr>
                <w:rFonts w:eastAsia="Times New Roman" w:cs="Times New Roman"/>
                <w:szCs w:val="24"/>
              </w:rPr>
            </w:pPr>
            <w:r>
              <w:rPr>
                <w:rFonts w:eastAsia="Times New Roman" w:cs="Times New Roman"/>
                <w:szCs w:val="24"/>
              </w:rPr>
              <w:t xml:space="preserve">1) </w:t>
            </w:r>
            <w:r w:rsidRPr="006B1D8F">
              <w:rPr>
                <w:rFonts w:eastAsia="Times New Roman" w:cs="Times New Roman"/>
                <w:szCs w:val="24"/>
              </w:rPr>
              <w:t>лікар Бойко В.В.</w:t>
            </w:r>
          </w:p>
          <w:p w:rsidR="00DF77B0" w:rsidRDefault="00DF77B0" w:rsidP="00DF77B0">
            <w:pPr>
              <w:jc w:val="both"/>
              <w:rPr>
                <w:rFonts w:eastAsia="Times New Roman" w:cs="Times New Roman"/>
                <w:szCs w:val="24"/>
              </w:rPr>
            </w:pPr>
            <w:r w:rsidRPr="006B1D8F">
              <w:rPr>
                <w:rFonts w:eastAsia="Times New Roman" w:cs="Times New Roman"/>
                <w:szCs w:val="24"/>
              </w:rPr>
              <w:t xml:space="preserve">Комунальне некомерційне підприємство «Прикарпатський клінічний онкологічний центр Івано-Франківської обласної ради», хірургічне відділення №2, м. Івано-Франківськ </w:t>
            </w:r>
          </w:p>
          <w:p w:rsidR="00DF77B0" w:rsidRPr="006B1D8F" w:rsidRDefault="00DF77B0" w:rsidP="00DF77B0">
            <w:pPr>
              <w:jc w:val="both"/>
              <w:rPr>
                <w:rFonts w:eastAsia="Times New Roman" w:cs="Times New Roman"/>
                <w:szCs w:val="24"/>
              </w:rPr>
            </w:pPr>
            <w:r>
              <w:rPr>
                <w:rFonts w:eastAsia="Times New Roman" w:cs="Times New Roman"/>
                <w:szCs w:val="24"/>
              </w:rPr>
              <w:t xml:space="preserve">2) </w:t>
            </w:r>
            <w:r w:rsidRPr="006B1D8F">
              <w:rPr>
                <w:rFonts w:eastAsia="Times New Roman" w:cs="Times New Roman"/>
                <w:szCs w:val="24"/>
              </w:rPr>
              <w:t>лікар Парамонов В.В.</w:t>
            </w:r>
          </w:p>
          <w:p w:rsidR="00DF77B0" w:rsidRDefault="00DF77B0" w:rsidP="00DF77B0">
            <w:pPr>
              <w:jc w:val="both"/>
              <w:rPr>
                <w:rFonts w:eastAsia="Times New Roman" w:cs="Times New Roman"/>
                <w:szCs w:val="24"/>
              </w:rPr>
            </w:pPr>
            <w:r w:rsidRPr="006B1D8F">
              <w:rPr>
                <w:rFonts w:eastAsia="Times New Roman" w:cs="Times New Roman"/>
                <w:szCs w:val="24"/>
              </w:rPr>
              <w:t xml:space="preserve">Комунальне некомерційне підприємство «Клінічний центр онкології, гематології, </w:t>
            </w:r>
            <w:proofErr w:type="spellStart"/>
            <w:r w:rsidRPr="006B1D8F">
              <w:rPr>
                <w:rFonts w:eastAsia="Times New Roman" w:cs="Times New Roman"/>
                <w:szCs w:val="24"/>
              </w:rPr>
              <w:t>трансплантології</w:t>
            </w:r>
            <w:proofErr w:type="spellEnd"/>
            <w:r w:rsidRPr="006B1D8F">
              <w:rPr>
                <w:rFonts w:eastAsia="Times New Roman" w:cs="Times New Roman"/>
                <w:szCs w:val="24"/>
              </w:rPr>
              <w:t xml:space="preserve"> та паліативної допомоги Черкаської обласної ради», відділ клінічної онкології (</w:t>
            </w:r>
            <w:proofErr w:type="spellStart"/>
            <w:r w:rsidRPr="006B1D8F">
              <w:rPr>
                <w:rFonts w:eastAsia="Times New Roman" w:cs="Times New Roman"/>
                <w:szCs w:val="24"/>
              </w:rPr>
              <w:t>онкохіміотерапевтичний</w:t>
            </w:r>
            <w:proofErr w:type="spellEnd"/>
            <w:r w:rsidRPr="006B1D8F">
              <w:rPr>
                <w:rFonts w:eastAsia="Times New Roman" w:cs="Times New Roman"/>
                <w:szCs w:val="24"/>
              </w:rPr>
              <w:t>), м. Черкаси</w:t>
            </w:r>
          </w:p>
          <w:p w:rsidR="00DF77B0" w:rsidRPr="006B1D8F" w:rsidRDefault="00DF77B0" w:rsidP="00DF77B0">
            <w:pPr>
              <w:jc w:val="both"/>
              <w:rPr>
                <w:rFonts w:eastAsia="Times New Roman" w:cs="Times New Roman"/>
                <w:szCs w:val="24"/>
              </w:rPr>
            </w:pPr>
            <w:r>
              <w:rPr>
                <w:rFonts w:eastAsia="Times New Roman" w:cs="Times New Roman"/>
                <w:szCs w:val="24"/>
              </w:rPr>
              <w:t xml:space="preserve">3) </w:t>
            </w:r>
            <w:r w:rsidRPr="006B1D8F">
              <w:rPr>
                <w:rFonts w:eastAsia="Times New Roman" w:cs="Times New Roman"/>
                <w:szCs w:val="24"/>
              </w:rPr>
              <w:t xml:space="preserve">лікар </w:t>
            </w:r>
            <w:proofErr w:type="spellStart"/>
            <w:r w:rsidRPr="006B1D8F">
              <w:rPr>
                <w:rFonts w:eastAsia="Times New Roman" w:cs="Times New Roman"/>
                <w:szCs w:val="24"/>
              </w:rPr>
              <w:t>Готько</w:t>
            </w:r>
            <w:proofErr w:type="spellEnd"/>
            <w:r w:rsidRPr="006B1D8F">
              <w:rPr>
                <w:rFonts w:eastAsia="Times New Roman" w:cs="Times New Roman"/>
                <w:szCs w:val="24"/>
              </w:rPr>
              <w:t xml:space="preserve"> І.Ю.</w:t>
            </w:r>
          </w:p>
          <w:p w:rsidR="00DF77B0" w:rsidRDefault="00DF77B0" w:rsidP="00DF77B0">
            <w:pPr>
              <w:jc w:val="both"/>
              <w:rPr>
                <w:rFonts w:eastAsia="Times New Roman" w:cs="Times New Roman"/>
                <w:szCs w:val="24"/>
              </w:rPr>
            </w:pPr>
            <w:r w:rsidRPr="006B1D8F">
              <w:rPr>
                <w:rFonts w:eastAsia="Times New Roman" w:cs="Times New Roman"/>
                <w:szCs w:val="24"/>
              </w:rPr>
              <w:t xml:space="preserve">Відокремлений підрозділ «Клінічна лікарня з невідкладних станів та екстреної медичної допомоги» Комунального некомерційного підприємства «Ужгородська міська багатопрофільна клінічна лікарня» Ужгородської міської ради, онкологічне відділення, Державний вищий навчальний заклад «Ужгородський національний університет», кафедра онкології та радіології факультету післядипломної освіти та </w:t>
            </w:r>
            <w:proofErr w:type="spellStart"/>
            <w:r w:rsidRPr="006B1D8F">
              <w:rPr>
                <w:rFonts w:eastAsia="Times New Roman" w:cs="Times New Roman"/>
                <w:szCs w:val="24"/>
              </w:rPr>
              <w:t>доуніверситетської</w:t>
            </w:r>
            <w:proofErr w:type="spellEnd"/>
            <w:r w:rsidRPr="006B1D8F">
              <w:rPr>
                <w:rFonts w:eastAsia="Times New Roman" w:cs="Times New Roman"/>
                <w:szCs w:val="24"/>
              </w:rPr>
              <w:t xml:space="preserve"> підготовки, м. Ужгород</w:t>
            </w:r>
          </w:p>
          <w:p w:rsidR="00DF77B0" w:rsidRPr="006B1D8F" w:rsidRDefault="00DF77B0" w:rsidP="00DF77B0">
            <w:pPr>
              <w:jc w:val="both"/>
              <w:rPr>
                <w:rFonts w:eastAsia="Times New Roman" w:cs="Times New Roman"/>
                <w:szCs w:val="24"/>
              </w:rPr>
            </w:pPr>
            <w:r>
              <w:rPr>
                <w:rFonts w:eastAsia="Times New Roman" w:cs="Times New Roman"/>
                <w:szCs w:val="24"/>
              </w:rPr>
              <w:t xml:space="preserve">4) </w:t>
            </w:r>
            <w:r w:rsidRPr="006B1D8F">
              <w:rPr>
                <w:rFonts w:eastAsia="Times New Roman" w:cs="Times New Roman"/>
                <w:szCs w:val="24"/>
              </w:rPr>
              <w:t xml:space="preserve">лікар </w:t>
            </w:r>
            <w:proofErr w:type="spellStart"/>
            <w:r w:rsidRPr="006B1D8F">
              <w:rPr>
                <w:rFonts w:eastAsia="Times New Roman" w:cs="Times New Roman"/>
                <w:szCs w:val="24"/>
              </w:rPr>
              <w:t>Кобзєв</w:t>
            </w:r>
            <w:proofErr w:type="spellEnd"/>
            <w:r w:rsidRPr="006B1D8F">
              <w:rPr>
                <w:rFonts w:eastAsia="Times New Roman" w:cs="Times New Roman"/>
                <w:szCs w:val="24"/>
              </w:rPr>
              <w:t xml:space="preserve"> О.І.</w:t>
            </w:r>
          </w:p>
          <w:p w:rsidR="00DF77B0" w:rsidRDefault="00DF77B0" w:rsidP="00DF77B0">
            <w:pPr>
              <w:jc w:val="both"/>
              <w:rPr>
                <w:rFonts w:eastAsia="Times New Roman" w:cs="Times New Roman"/>
                <w:szCs w:val="24"/>
              </w:rPr>
            </w:pPr>
            <w:r w:rsidRPr="006B1D8F">
              <w:rPr>
                <w:rFonts w:eastAsia="Times New Roman" w:cs="Times New Roman"/>
                <w:szCs w:val="24"/>
              </w:rPr>
              <w:t xml:space="preserve">Комунальне підприємство «Рівненський обласний протипухлинний центр» Рівненської обласної ради, абдомінальне відділення, м. Рівне </w:t>
            </w:r>
          </w:p>
        </w:tc>
      </w:tr>
    </w:tbl>
    <w:p w:rsidR="00B3341C" w:rsidRDefault="00B3341C">
      <w:r>
        <w:br w:type="page"/>
      </w:r>
    </w:p>
    <w:p w:rsidR="00B3341C" w:rsidRDefault="00B3341C">
      <w:r>
        <w:lastRenderedPageBreak/>
        <w:t xml:space="preserve">                                                                                                                 3                                                                  продовження додатка 4</w:t>
      </w:r>
    </w:p>
    <w:p w:rsidR="00B3341C" w:rsidRDefault="00B3341C"/>
    <w:tbl>
      <w:tblPr>
        <w:tblStyle w:val="af1"/>
        <w:tblW w:w="0" w:type="auto"/>
        <w:tblInd w:w="0" w:type="dxa"/>
        <w:tblLook w:val="04A0" w:firstRow="1" w:lastRow="0" w:firstColumn="1" w:lastColumn="0" w:noHBand="0" w:noVBand="1"/>
      </w:tblPr>
      <w:tblGrid>
        <w:gridCol w:w="3823"/>
        <w:gridCol w:w="9633"/>
      </w:tblGrid>
      <w:tr w:rsidR="00DF77B0">
        <w:tc>
          <w:tcPr>
            <w:tcW w:w="3823" w:type="dxa"/>
            <w:tcBorders>
              <w:top w:val="single" w:sz="4" w:space="0" w:color="auto"/>
              <w:left w:val="single" w:sz="4" w:space="0" w:color="auto"/>
              <w:bottom w:val="single" w:sz="4" w:space="0" w:color="auto"/>
              <w:right w:val="single" w:sz="4" w:space="0" w:color="auto"/>
            </w:tcBorders>
            <w:hideMark/>
          </w:tcPr>
          <w:p w:rsidR="00DF77B0" w:rsidRDefault="00DF77B0" w:rsidP="00DF77B0">
            <w:pPr>
              <w:rPr>
                <w:szCs w:val="24"/>
                <w:lang w:val="ru-RU"/>
              </w:rPr>
            </w:pPr>
            <w:proofErr w:type="spellStart"/>
            <w:r>
              <w:rPr>
                <w:szCs w:val="24"/>
                <w:lang w:val="ru-RU"/>
              </w:rPr>
              <w:t>Препарати</w:t>
            </w:r>
            <w:proofErr w:type="spellEnd"/>
            <w:r>
              <w:rPr>
                <w:szCs w:val="24"/>
                <w:lang w:val="ru-RU"/>
              </w:rPr>
              <w:t xml:space="preserve"> </w:t>
            </w:r>
            <w:proofErr w:type="spellStart"/>
            <w:r>
              <w:rPr>
                <w:szCs w:val="24"/>
                <w:lang w:val="ru-RU"/>
              </w:rPr>
              <w:t>порівняння</w:t>
            </w:r>
            <w:proofErr w:type="spellEnd"/>
            <w:r>
              <w:rPr>
                <w:szCs w:val="24"/>
                <w:lang w:val="ru-RU"/>
              </w:rPr>
              <w:t xml:space="preserve">, </w:t>
            </w:r>
            <w:proofErr w:type="spellStart"/>
            <w:r>
              <w:rPr>
                <w:szCs w:val="24"/>
                <w:lang w:val="ru-RU"/>
              </w:rPr>
              <w:t>виробник</w:t>
            </w:r>
            <w:proofErr w:type="spellEnd"/>
            <w:r>
              <w:rPr>
                <w:szCs w:val="24"/>
                <w:lang w:val="ru-RU"/>
              </w:rPr>
              <w:t xml:space="preserve"> та </w:t>
            </w:r>
            <w:proofErr w:type="spellStart"/>
            <w:r>
              <w:rPr>
                <w:szCs w:val="24"/>
                <w:lang w:val="ru-RU"/>
              </w:rPr>
              <w:t>країна</w:t>
            </w:r>
            <w:proofErr w:type="spellEnd"/>
          </w:p>
        </w:tc>
        <w:tc>
          <w:tcPr>
            <w:tcW w:w="9633" w:type="dxa"/>
            <w:tcBorders>
              <w:top w:val="single" w:sz="4" w:space="0" w:color="auto"/>
              <w:left w:val="single" w:sz="4" w:space="0" w:color="auto"/>
              <w:bottom w:val="single" w:sz="4" w:space="0" w:color="auto"/>
              <w:right w:val="single" w:sz="4" w:space="0" w:color="auto"/>
            </w:tcBorders>
            <w:hideMark/>
          </w:tcPr>
          <w:p w:rsidR="00DF77B0" w:rsidRDefault="00DF77B0" w:rsidP="00DF77B0">
            <w:pPr>
              <w:jc w:val="both"/>
              <w:rPr>
                <w:rFonts w:eastAsia="Times New Roman" w:cs="Times New Roman"/>
                <w:szCs w:val="24"/>
              </w:rPr>
            </w:pPr>
            <w:proofErr w:type="spellStart"/>
            <w:r>
              <w:rPr>
                <w:rFonts w:eastAsia="Times New Roman" w:cs="Times New Roman"/>
                <w:szCs w:val="24"/>
              </w:rPr>
              <w:t>Карбоплатин</w:t>
            </w:r>
            <w:proofErr w:type="spellEnd"/>
            <w:r>
              <w:rPr>
                <w:rFonts w:eastAsia="Times New Roman" w:cs="Times New Roman"/>
                <w:szCs w:val="24"/>
              </w:rPr>
              <w:t xml:space="preserve"> </w:t>
            </w:r>
            <w:proofErr w:type="spellStart"/>
            <w:r>
              <w:rPr>
                <w:rFonts w:eastAsia="Times New Roman" w:cs="Times New Roman"/>
                <w:szCs w:val="24"/>
              </w:rPr>
              <w:t>Кабі</w:t>
            </w:r>
            <w:proofErr w:type="spellEnd"/>
            <w:r>
              <w:rPr>
                <w:rFonts w:eastAsia="Times New Roman" w:cs="Times New Roman"/>
                <w:szCs w:val="24"/>
              </w:rPr>
              <w:t xml:space="preserve">, </w:t>
            </w:r>
            <w:proofErr w:type="spellStart"/>
            <w:r>
              <w:rPr>
                <w:rFonts w:eastAsia="Times New Roman" w:cs="Times New Roman"/>
                <w:szCs w:val="24"/>
              </w:rPr>
              <w:t>Carboplatin</w:t>
            </w:r>
            <w:proofErr w:type="spellEnd"/>
            <w:r>
              <w:rPr>
                <w:rFonts w:eastAsia="Times New Roman" w:cs="Times New Roman"/>
                <w:szCs w:val="24"/>
              </w:rPr>
              <w:t xml:space="preserve"> </w:t>
            </w:r>
            <w:proofErr w:type="spellStart"/>
            <w:r>
              <w:rPr>
                <w:rFonts w:eastAsia="Times New Roman" w:cs="Times New Roman"/>
                <w:szCs w:val="24"/>
              </w:rPr>
              <w:t>Kabi</w:t>
            </w:r>
            <w:proofErr w:type="spellEnd"/>
            <w:r>
              <w:rPr>
                <w:rFonts w:eastAsia="Times New Roman" w:cs="Times New Roman"/>
                <w:szCs w:val="24"/>
              </w:rPr>
              <w:t xml:space="preserve"> (</w:t>
            </w:r>
            <w:proofErr w:type="spellStart"/>
            <w:r>
              <w:rPr>
                <w:rFonts w:eastAsia="Times New Roman" w:cs="Times New Roman"/>
                <w:szCs w:val="24"/>
              </w:rPr>
              <w:t>Карбоплатин</w:t>
            </w:r>
            <w:proofErr w:type="spellEnd"/>
            <w:r>
              <w:rPr>
                <w:rFonts w:eastAsia="Times New Roman" w:cs="Times New Roman"/>
                <w:szCs w:val="24"/>
              </w:rPr>
              <w:t xml:space="preserve">, </w:t>
            </w:r>
            <w:proofErr w:type="spellStart"/>
            <w:r>
              <w:rPr>
                <w:rFonts w:eastAsia="Times New Roman" w:cs="Times New Roman"/>
                <w:szCs w:val="24"/>
              </w:rPr>
              <w:t>Carboplatin</w:t>
            </w:r>
            <w:proofErr w:type="spellEnd"/>
            <w:r>
              <w:rPr>
                <w:rFonts w:eastAsia="Times New Roman" w:cs="Times New Roman"/>
                <w:szCs w:val="24"/>
              </w:rPr>
              <w:t xml:space="preserve">); концентрат для розчину для </w:t>
            </w:r>
            <w:proofErr w:type="spellStart"/>
            <w:r>
              <w:rPr>
                <w:rFonts w:eastAsia="Times New Roman" w:cs="Times New Roman"/>
                <w:szCs w:val="24"/>
              </w:rPr>
              <w:t>інфузій</w:t>
            </w:r>
            <w:proofErr w:type="spellEnd"/>
            <w:r>
              <w:rPr>
                <w:rFonts w:eastAsia="Times New Roman" w:cs="Times New Roman"/>
                <w:szCs w:val="24"/>
              </w:rPr>
              <w:t xml:space="preserve">/ флакон; 600 мг/60 мл (10 мг/мл); </w:t>
            </w:r>
            <w:proofErr w:type="spellStart"/>
            <w:r w:rsidRPr="00533E45">
              <w:rPr>
                <w:rFonts w:eastAsia="Times New Roman" w:cs="Times New Roman"/>
                <w:szCs w:val="24"/>
              </w:rPr>
              <w:t>Almac</w:t>
            </w:r>
            <w:proofErr w:type="spellEnd"/>
            <w:r w:rsidRPr="00533E45">
              <w:rPr>
                <w:rFonts w:eastAsia="Times New Roman" w:cs="Times New Roman"/>
                <w:szCs w:val="24"/>
              </w:rPr>
              <w:t xml:space="preserve"> </w:t>
            </w:r>
            <w:proofErr w:type="spellStart"/>
            <w:r w:rsidRPr="00533E45">
              <w:rPr>
                <w:rFonts w:eastAsia="Times New Roman" w:cs="Times New Roman"/>
                <w:szCs w:val="24"/>
              </w:rPr>
              <w:t>Clinical</w:t>
            </w:r>
            <w:proofErr w:type="spellEnd"/>
            <w:r w:rsidRPr="00533E45">
              <w:rPr>
                <w:rFonts w:eastAsia="Times New Roman" w:cs="Times New Roman"/>
                <w:szCs w:val="24"/>
              </w:rPr>
              <w:t xml:space="preserve"> </w:t>
            </w:r>
            <w:proofErr w:type="spellStart"/>
            <w:r w:rsidRPr="00533E45">
              <w:rPr>
                <w:rFonts w:eastAsia="Times New Roman" w:cs="Times New Roman"/>
                <w:szCs w:val="24"/>
              </w:rPr>
              <w:t>Services</w:t>
            </w:r>
            <w:proofErr w:type="spellEnd"/>
            <w:r w:rsidRPr="00533E45">
              <w:rPr>
                <w:rFonts w:eastAsia="Times New Roman" w:cs="Times New Roman"/>
                <w:szCs w:val="24"/>
              </w:rPr>
              <w:t xml:space="preserve"> </w:t>
            </w:r>
            <w:proofErr w:type="spellStart"/>
            <w:r w:rsidRPr="00533E45">
              <w:rPr>
                <w:rFonts w:eastAsia="Times New Roman" w:cs="Times New Roman"/>
                <w:szCs w:val="24"/>
              </w:rPr>
              <w:t>Limited</w:t>
            </w:r>
            <w:proofErr w:type="spellEnd"/>
            <w:r w:rsidRPr="00533E45">
              <w:rPr>
                <w:rFonts w:eastAsia="Times New Roman" w:cs="Times New Roman"/>
                <w:szCs w:val="24"/>
              </w:rPr>
              <w:t xml:space="preserve">, </w:t>
            </w:r>
            <w:proofErr w:type="spellStart"/>
            <w:r w:rsidRPr="00533E45">
              <w:rPr>
                <w:rFonts w:eastAsia="Times New Roman" w:cs="Times New Roman"/>
                <w:szCs w:val="24"/>
              </w:rPr>
              <w:t>United</w:t>
            </w:r>
            <w:proofErr w:type="spellEnd"/>
            <w:r w:rsidRPr="00533E45">
              <w:rPr>
                <w:rFonts w:eastAsia="Times New Roman" w:cs="Times New Roman"/>
                <w:szCs w:val="24"/>
              </w:rPr>
              <w:t xml:space="preserve"> </w:t>
            </w:r>
            <w:proofErr w:type="spellStart"/>
            <w:r w:rsidRPr="00533E45">
              <w:rPr>
                <w:rFonts w:eastAsia="Times New Roman" w:cs="Times New Roman"/>
                <w:szCs w:val="24"/>
              </w:rPr>
              <w:t>Kingdom</w:t>
            </w:r>
            <w:proofErr w:type="spellEnd"/>
            <w:r w:rsidRPr="00533E45">
              <w:rPr>
                <w:rFonts w:eastAsia="Times New Roman" w:cs="Times New Roman"/>
                <w:szCs w:val="24"/>
              </w:rPr>
              <w:t xml:space="preserve">; </w:t>
            </w:r>
            <w:proofErr w:type="spellStart"/>
            <w:r w:rsidRPr="00533E45">
              <w:rPr>
                <w:rFonts w:eastAsia="Times New Roman" w:cs="Times New Roman"/>
                <w:szCs w:val="24"/>
              </w:rPr>
              <w:t>Almac</w:t>
            </w:r>
            <w:proofErr w:type="spellEnd"/>
            <w:r w:rsidRPr="00533E45">
              <w:rPr>
                <w:rFonts w:eastAsia="Times New Roman" w:cs="Times New Roman"/>
                <w:szCs w:val="24"/>
              </w:rPr>
              <w:t xml:space="preserve"> </w:t>
            </w:r>
            <w:proofErr w:type="spellStart"/>
            <w:r w:rsidRPr="00533E45">
              <w:rPr>
                <w:rFonts w:eastAsia="Times New Roman" w:cs="Times New Roman"/>
                <w:szCs w:val="24"/>
              </w:rPr>
              <w:t>Clinical</w:t>
            </w:r>
            <w:proofErr w:type="spellEnd"/>
            <w:r w:rsidRPr="00533E45">
              <w:rPr>
                <w:rFonts w:eastAsia="Times New Roman" w:cs="Times New Roman"/>
                <w:szCs w:val="24"/>
              </w:rPr>
              <w:t xml:space="preserve"> </w:t>
            </w:r>
            <w:proofErr w:type="spellStart"/>
            <w:r w:rsidRPr="00533E45">
              <w:rPr>
                <w:rFonts w:eastAsia="Times New Roman" w:cs="Times New Roman"/>
                <w:szCs w:val="24"/>
              </w:rPr>
              <w:t>Services</w:t>
            </w:r>
            <w:proofErr w:type="spellEnd"/>
            <w:r w:rsidRPr="00533E45">
              <w:rPr>
                <w:rFonts w:eastAsia="Times New Roman" w:cs="Times New Roman"/>
                <w:szCs w:val="24"/>
              </w:rPr>
              <w:t xml:space="preserve">, US; </w:t>
            </w:r>
            <w:proofErr w:type="spellStart"/>
            <w:r w:rsidRPr="00533E45">
              <w:rPr>
                <w:rFonts w:eastAsia="Times New Roman" w:cs="Times New Roman"/>
                <w:szCs w:val="24"/>
              </w:rPr>
              <w:t>Werthenstein</w:t>
            </w:r>
            <w:proofErr w:type="spellEnd"/>
            <w:r w:rsidRPr="00533E45">
              <w:rPr>
                <w:rFonts w:eastAsia="Times New Roman" w:cs="Times New Roman"/>
                <w:szCs w:val="24"/>
              </w:rPr>
              <w:t xml:space="preserve"> </w:t>
            </w:r>
            <w:proofErr w:type="spellStart"/>
            <w:r w:rsidRPr="00533E45">
              <w:rPr>
                <w:rFonts w:eastAsia="Times New Roman" w:cs="Times New Roman"/>
                <w:szCs w:val="24"/>
              </w:rPr>
              <w:t>Biopharma</w:t>
            </w:r>
            <w:proofErr w:type="spellEnd"/>
            <w:r w:rsidRPr="00533E45">
              <w:rPr>
                <w:rFonts w:eastAsia="Times New Roman" w:cs="Times New Roman"/>
                <w:szCs w:val="24"/>
              </w:rPr>
              <w:t xml:space="preserve"> </w:t>
            </w:r>
            <w:proofErr w:type="spellStart"/>
            <w:r w:rsidRPr="00533E45">
              <w:rPr>
                <w:rFonts w:eastAsia="Times New Roman" w:cs="Times New Roman"/>
                <w:szCs w:val="24"/>
              </w:rPr>
              <w:t>GmbH</w:t>
            </w:r>
            <w:proofErr w:type="spellEnd"/>
            <w:r w:rsidRPr="00533E45">
              <w:rPr>
                <w:rFonts w:eastAsia="Times New Roman" w:cs="Times New Roman"/>
                <w:szCs w:val="24"/>
              </w:rPr>
              <w:t xml:space="preserve">, </w:t>
            </w:r>
            <w:proofErr w:type="spellStart"/>
            <w:r w:rsidRPr="00533E45">
              <w:rPr>
                <w:rFonts w:eastAsia="Times New Roman" w:cs="Times New Roman"/>
                <w:szCs w:val="24"/>
              </w:rPr>
              <w:t>Switzerland</w:t>
            </w:r>
            <w:proofErr w:type="spellEnd"/>
            <w:r w:rsidRPr="00533E45">
              <w:rPr>
                <w:rFonts w:eastAsia="Times New Roman" w:cs="Times New Roman"/>
                <w:szCs w:val="24"/>
              </w:rPr>
              <w:t xml:space="preserve">; </w:t>
            </w:r>
            <w:proofErr w:type="spellStart"/>
            <w:r w:rsidRPr="00533E45">
              <w:rPr>
                <w:rFonts w:eastAsia="Times New Roman" w:cs="Times New Roman"/>
                <w:szCs w:val="24"/>
              </w:rPr>
              <w:t>Fisher</w:t>
            </w:r>
            <w:proofErr w:type="spellEnd"/>
            <w:r w:rsidRPr="00533E45">
              <w:rPr>
                <w:rFonts w:eastAsia="Times New Roman" w:cs="Times New Roman"/>
                <w:szCs w:val="24"/>
              </w:rPr>
              <w:t xml:space="preserve"> </w:t>
            </w:r>
            <w:proofErr w:type="spellStart"/>
            <w:r w:rsidRPr="00533E45">
              <w:rPr>
                <w:rFonts w:eastAsia="Times New Roman" w:cs="Times New Roman"/>
                <w:szCs w:val="24"/>
              </w:rPr>
              <w:t>Clinical</w:t>
            </w:r>
            <w:proofErr w:type="spellEnd"/>
            <w:r w:rsidRPr="00533E45">
              <w:rPr>
                <w:rFonts w:eastAsia="Times New Roman" w:cs="Times New Roman"/>
                <w:szCs w:val="24"/>
              </w:rPr>
              <w:t xml:space="preserve"> </w:t>
            </w:r>
            <w:proofErr w:type="spellStart"/>
            <w:r w:rsidRPr="00533E45">
              <w:rPr>
                <w:rFonts w:eastAsia="Times New Roman" w:cs="Times New Roman"/>
                <w:szCs w:val="24"/>
              </w:rPr>
              <w:t>Services</w:t>
            </w:r>
            <w:proofErr w:type="spellEnd"/>
            <w:r w:rsidRPr="00533E45">
              <w:rPr>
                <w:rFonts w:eastAsia="Times New Roman" w:cs="Times New Roman"/>
                <w:szCs w:val="24"/>
              </w:rPr>
              <w:t xml:space="preserve"> </w:t>
            </w:r>
            <w:proofErr w:type="spellStart"/>
            <w:r w:rsidRPr="00533E45">
              <w:rPr>
                <w:rFonts w:eastAsia="Times New Roman" w:cs="Times New Roman"/>
                <w:szCs w:val="24"/>
              </w:rPr>
              <w:t>GmbH</w:t>
            </w:r>
            <w:proofErr w:type="spellEnd"/>
            <w:r w:rsidRPr="00533E45">
              <w:rPr>
                <w:rFonts w:eastAsia="Times New Roman" w:cs="Times New Roman"/>
                <w:szCs w:val="24"/>
              </w:rPr>
              <w:t xml:space="preserve">, </w:t>
            </w:r>
            <w:proofErr w:type="spellStart"/>
            <w:r w:rsidRPr="00533E45">
              <w:rPr>
                <w:rFonts w:eastAsia="Times New Roman" w:cs="Times New Roman"/>
                <w:szCs w:val="24"/>
              </w:rPr>
              <w:t>Switzerland</w:t>
            </w:r>
            <w:proofErr w:type="spellEnd"/>
            <w:r w:rsidRPr="00533E45">
              <w:rPr>
                <w:rFonts w:eastAsia="Times New Roman" w:cs="Times New Roman"/>
                <w:szCs w:val="24"/>
              </w:rPr>
              <w:t xml:space="preserve">; </w:t>
            </w:r>
            <w:proofErr w:type="spellStart"/>
            <w:r w:rsidRPr="001428DF">
              <w:rPr>
                <w:rFonts w:eastAsia="Times New Roman" w:cs="Times New Roman"/>
                <w:szCs w:val="24"/>
              </w:rPr>
              <w:t>Fisher</w:t>
            </w:r>
            <w:proofErr w:type="spellEnd"/>
            <w:r w:rsidRPr="001428DF">
              <w:rPr>
                <w:rFonts w:eastAsia="Times New Roman" w:cs="Times New Roman"/>
                <w:szCs w:val="24"/>
              </w:rPr>
              <w:t xml:space="preserve"> </w:t>
            </w:r>
            <w:proofErr w:type="spellStart"/>
            <w:r w:rsidRPr="001428DF">
              <w:rPr>
                <w:rFonts w:eastAsia="Times New Roman" w:cs="Times New Roman"/>
                <w:szCs w:val="24"/>
              </w:rPr>
              <w:t>Clinical</w:t>
            </w:r>
            <w:proofErr w:type="spellEnd"/>
            <w:r w:rsidRPr="001428DF">
              <w:rPr>
                <w:rFonts w:eastAsia="Times New Roman" w:cs="Times New Roman"/>
                <w:szCs w:val="24"/>
              </w:rPr>
              <w:t xml:space="preserve"> </w:t>
            </w:r>
            <w:proofErr w:type="spellStart"/>
            <w:r w:rsidRPr="001428DF">
              <w:rPr>
                <w:rFonts w:eastAsia="Times New Roman" w:cs="Times New Roman"/>
                <w:szCs w:val="24"/>
              </w:rPr>
              <w:t>Services</w:t>
            </w:r>
            <w:proofErr w:type="spellEnd"/>
            <w:r w:rsidRPr="001428DF">
              <w:rPr>
                <w:rFonts w:eastAsia="Times New Roman" w:cs="Times New Roman"/>
                <w:szCs w:val="24"/>
              </w:rPr>
              <w:t xml:space="preserve">, USA; </w:t>
            </w:r>
            <w:proofErr w:type="spellStart"/>
            <w:r w:rsidRPr="001428DF">
              <w:rPr>
                <w:rFonts w:eastAsia="Times New Roman" w:cs="Times New Roman"/>
                <w:szCs w:val="24"/>
              </w:rPr>
              <w:t>Fisher</w:t>
            </w:r>
            <w:proofErr w:type="spellEnd"/>
            <w:r w:rsidRPr="001428DF">
              <w:rPr>
                <w:rFonts w:eastAsia="Times New Roman" w:cs="Times New Roman"/>
                <w:szCs w:val="24"/>
              </w:rPr>
              <w:t xml:space="preserve"> </w:t>
            </w:r>
            <w:proofErr w:type="spellStart"/>
            <w:r w:rsidRPr="001428DF">
              <w:rPr>
                <w:rFonts w:eastAsia="Times New Roman" w:cs="Times New Roman"/>
                <w:szCs w:val="24"/>
              </w:rPr>
              <w:t>Clinical</w:t>
            </w:r>
            <w:proofErr w:type="spellEnd"/>
            <w:r w:rsidRPr="001428DF">
              <w:rPr>
                <w:rFonts w:eastAsia="Times New Roman" w:cs="Times New Roman"/>
                <w:szCs w:val="24"/>
              </w:rPr>
              <w:t xml:space="preserve"> </w:t>
            </w:r>
            <w:proofErr w:type="spellStart"/>
            <w:r w:rsidRPr="001428DF">
              <w:rPr>
                <w:rFonts w:eastAsia="Times New Roman" w:cs="Times New Roman"/>
                <w:szCs w:val="24"/>
              </w:rPr>
              <w:t>Services</w:t>
            </w:r>
            <w:proofErr w:type="spellEnd"/>
            <w:r w:rsidRPr="001428DF">
              <w:rPr>
                <w:rFonts w:eastAsia="Times New Roman" w:cs="Times New Roman"/>
                <w:szCs w:val="24"/>
              </w:rPr>
              <w:t xml:space="preserve"> UK </w:t>
            </w:r>
            <w:proofErr w:type="spellStart"/>
            <w:r w:rsidRPr="001428DF">
              <w:rPr>
                <w:rFonts w:eastAsia="Times New Roman" w:cs="Times New Roman"/>
                <w:szCs w:val="24"/>
              </w:rPr>
              <w:t>Limited</w:t>
            </w:r>
            <w:proofErr w:type="spellEnd"/>
            <w:r w:rsidRPr="001428DF">
              <w:rPr>
                <w:rFonts w:eastAsia="Times New Roman" w:cs="Times New Roman"/>
                <w:szCs w:val="24"/>
              </w:rPr>
              <w:t xml:space="preserve">, </w:t>
            </w:r>
            <w:proofErr w:type="spellStart"/>
            <w:r w:rsidRPr="001428DF">
              <w:rPr>
                <w:rFonts w:eastAsia="Times New Roman" w:cs="Times New Roman"/>
                <w:szCs w:val="24"/>
              </w:rPr>
              <w:t>United</w:t>
            </w:r>
            <w:proofErr w:type="spellEnd"/>
            <w:r w:rsidRPr="001428DF">
              <w:rPr>
                <w:rFonts w:eastAsia="Times New Roman" w:cs="Times New Roman"/>
                <w:szCs w:val="24"/>
              </w:rPr>
              <w:t xml:space="preserve"> </w:t>
            </w:r>
            <w:proofErr w:type="spellStart"/>
            <w:r w:rsidRPr="001428DF">
              <w:rPr>
                <w:rFonts w:eastAsia="Times New Roman" w:cs="Times New Roman"/>
                <w:szCs w:val="24"/>
              </w:rPr>
              <w:t>Kingdom</w:t>
            </w:r>
            <w:proofErr w:type="spellEnd"/>
            <w:r w:rsidRPr="001428DF">
              <w:rPr>
                <w:rFonts w:eastAsia="Times New Roman" w:cs="Times New Roman"/>
                <w:szCs w:val="24"/>
              </w:rPr>
              <w:t xml:space="preserve">; </w:t>
            </w:r>
            <w:proofErr w:type="spellStart"/>
            <w:r w:rsidRPr="001428DF">
              <w:rPr>
                <w:rFonts w:eastAsia="Times New Roman" w:cs="Times New Roman"/>
                <w:szCs w:val="24"/>
              </w:rPr>
              <w:t>Merck</w:t>
            </w:r>
            <w:proofErr w:type="spellEnd"/>
            <w:r w:rsidRPr="001428DF">
              <w:rPr>
                <w:rFonts w:eastAsia="Times New Roman" w:cs="Times New Roman"/>
                <w:szCs w:val="24"/>
              </w:rPr>
              <w:t xml:space="preserve"> </w:t>
            </w:r>
            <w:proofErr w:type="spellStart"/>
            <w:r w:rsidRPr="001428DF">
              <w:rPr>
                <w:rFonts w:eastAsia="Times New Roman" w:cs="Times New Roman"/>
                <w:szCs w:val="24"/>
              </w:rPr>
              <w:t>Sharp</w:t>
            </w:r>
            <w:proofErr w:type="spellEnd"/>
            <w:r w:rsidRPr="001428DF">
              <w:rPr>
                <w:rFonts w:eastAsia="Times New Roman" w:cs="Times New Roman"/>
                <w:szCs w:val="24"/>
              </w:rPr>
              <w:t xml:space="preserve"> &amp; </w:t>
            </w:r>
            <w:proofErr w:type="spellStart"/>
            <w:r w:rsidRPr="001428DF">
              <w:rPr>
                <w:rFonts w:eastAsia="Times New Roman" w:cs="Times New Roman"/>
                <w:szCs w:val="24"/>
              </w:rPr>
              <w:t>Dohme</w:t>
            </w:r>
            <w:proofErr w:type="spellEnd"/>
            <w:r w:rsidRPr="001428DF">
              <w:rPr>
                <w:rFonts w:eastAsia="Times New Roman" w:cs="Times New Roman"/>
                <w:szCs w:val="24"/>
              </w:rPr>
              <w:t xml:space="preserve"> LLC, USA; </w:t>
            </w:r>
            <w:proofErr w:type="spellStart"/>
            <w:r w:rsidRPr="001428DF">
              <w:rPr>
                <w:rFonts w:eastAsia="Times New Roman" w:cs="Times New Roman"/>
                <w:szCs w:val="24"/>
              </w:rPr>
              <w:t>Merck</w:t>
            </w:r>
            <w:proofErr w:type="spellEnd"/>
            <w:r w:rsidRPr="001428DF">
              <w:rPr>
                <w:rFonts w:eastAsia="Times New Roman" w:cs="Times New Roman"/>
                <w:szCs w:val="24"/>
              </w:rPr>
              <w:t xml:space="preserve"> </w:t>
            </w:r>
            <w:proofErr w:type="spellStart"/>
            <w:r w:rsidRPr="001428DF">
              <w:rPr>
                <w:rFonts w:eastAsia="Times New Roman" w:cs="Times New Roman"/>
                <w:szCs w:val="24"/>
              </w:rPr>
              <w:t>Sharp</w:t>
            </w:r>
            <w:proofErr w:type="spellEnd"/>
            <w:r w:rsidRPr="001428DF">
              <w:rPr>
                <w:rFonts w:eastAsia="Times New Roman" w:cs="Times New Roman"/>
                <w:szCs w:val="24"/>
              </w:rPr>
              <w:t xml:space="preserve"> &amp; </w:t>
            </w:r>
            <w:proofErr w:type="spellStart"/>
            <w:r w:rsidRPr="001428DF">
              <w:rPr>
                <w:rFonts w:eastAsia="Times New Roman" w:cs="Times New Roman"/>
                <w:szCs w:val="24"/>
              </w:rPr>
              <w:t>Dohme</w:t>
            </w:r>
            <w:proofErr w:type="spellEnd"/>
            <w:r w:rsidRPr="001428DF">
              <w:rPr>
                <w:rFonts w:eastAsia="Times New Roman" w:cs="Times New Roman"/>
                <w:szCs w:val="24"/>
              </w:rPr>
              <w:t xml:space="preserve"> LLC, </w:t>
            </w:r>
            <w:proofErr w:type="spellStart"/>
            <w:r w:rsidRPr="001428DF">
              <w:rPr>
                <w:rFonts w:eastAsia="Times New Roman" w:cs="Times New Roman"/>
                <w:szCs w:val="24"/>
              </w:rPr>
              <w:t>United</w:t>
            </w:r>
            <w:proofErr w:type="spellEnd"/>
            <w:r w:rsidRPr="001428DF">
              <w:rPr>
                <w:rFonts w:eastAsia="Times New Roman" w:cs="Times New Roman"/>
                <w:szCs w:val="24"/>
              </w:rPr>
              <w:t xml:space="preserve"> </w:t>
            </w:r>
            <w:proofErr w:type="spellStart"/>
            <w:r w:rsidRPr="001428DF">
              <w:rPr>
                <w:rFonts w:eastAsia="Times New Roman" w:cs="Times New Roman"/>
                <w:szCs w:val="24"/>
              </w:rPr>
              <w:t>States</w:t>
            </w:r>
            <w:proofErr w:type="spellEnd"/>
            <w:r w:rsidRPr="001428DF">
              <w:rPr>
                <w:rFonts w:eastAsia="Times New Roman" w:cs="Times New Roman"/>
                <w:szCs w:val="24"/>
              </w:rPr>
              <w:t xml:space="preserve">; MSD </w:t>
            </w:r>
            <w:proofErr w:type="spellStart"/>
            <w:r w:rsidRPr="001428DF">
              <w:rPr>
                <w:rFonts w:eastAsia="Times New Roman" w:cs="Times New Roman"/>
                <w:szCs w:val="24"/>
              </w:rPr>
              <w:t>International</w:t>
            </w:r>
            <w:proofErr w:type="spellEnd"/>
            <w:r w:rsidRPr="001428DF">
              <w:rPr>
                <w:rFonts w:eastAsia="Times New Roman" w:cs="Times New Roman"/>
                <w:szCs w:val="24"/>
              </w:rPr>
              <w:t xml:space="preserve"> </w:t>
            </w:r>
            <w:proofErr w:type="spellStart"/>
            <w:r w:rsidRPr="001428DF">
              <w:rPr>
                <w:rFonts w:eastAsia="Times New Roman" w:cs="Times New Roman"/>
                <w:szCs w:val="24"/>
              </w:rPr>
              <w:t>GmbH</w:t>
            </w:r>
            <w:proofErr w:type="spellEnd"/>
            <w:r w:rsidRPr="001428DF">
              <w:rPr>
                <w:rFonts w:eastAsia="Times New Roman" w:cs="Times New Roman"/>
                <w:szCs w:val="24"/>
              </w:rPr>
              <w:t xml:space="preserve">, </w:t>
            </w:r>
            <w:proofErr w:type="spellStart"/>
            <w:r w:rsidRPr="001428DF">
              <w:rPr>
                <w:rFonts w:eastAsia="Times New Roman" w:cs="Times New Roman"/>
                <w:szCs w:val="24"/>
              </w:rPr>
              <w:t>Ireland</w:t>
            </w:r>
            <w:proofErr w:type="spellEnd"/>
            <w:r w:rsidRPr="001428DF">
              <w:rPr>
                <w:rFonts w:eastAsia="Times New Roman" w:cs="Times New Roman"/>
                <w:szCs w:val="24"/>
              </w:rPr>
              <w:t xml:space="preserve">; </w:t>
            </w:r>
            <w:proofErr w:type="spellStart"/>
            <w:r w:rsidRPr="001428DF">
              <w:rPr>
                <w:rFonts w:eastAsia="Times New Roman" w:cs="Times New Roman"/>
                <w:szCs w:val="24"/>
              </w:rPr>
              <w:t>Merck</w:t>
            </w:r>
            <w:proofErr w:type="spellEnd"/>
            <w:r w:rsidRPr="001428DF">
              <w:rPr>
                <w:rFonts w:eastAsia="Times New Roman" w:cs="Times New Roman"/>
                <w:szCs w:val="24"/>
              </w:rPr>
              <w:t xml:space="preserve"> </w:t>
            </w:r>
            <w:proofErr w:type="spellStart"/>
            <w:r w:rsidRPr="001428DF">
              <w:rPr>
                <w:rFonts w:eastAsia="Times New Roman" w:cs="Times New Roman"/>
                <w:szCs w:val="24"/>
              </w:rPr>
              <w:t>Sharp</w:t>
            </w:r>
            <w:proofErr w:type="spellEnd"/>
            <w:r w:rsidRPr="001428DF">
              <w:rPr>
                <w:rFonts w:eastAsia="Times New Roman" w:cs="Times New Roman"/>
                <w:szCs w:val="24"/>
              </w:rPr>
              <w:t xml:space="preserve"> &amp; </w:t>
            </w:r>
            <w:proofErr w:type="spellStart"/>
            <w:r w:rsidRPr="001428DF">
              <w:rPr>
                <w:rFonts w:eastAsia="Times New Roman" w:cs="Times New Roman"/>
                <w:szCs w:val="24"/>
              </w:rPr>
              <w:t>Dohme</w:t>
            </w:r>
            <w:proofErr w:type="spellEnd"/>
            <w:r w:rsidRPr="001428DF">
              <w:rPr>
                <w:rFonts w:eastAsia="Times New Roman" w:cs="Times New Roman"/>
                <w:szCs w:val="24"/>
              </w:rPr>
              <w:t xml:space="preserve"> (UK) </w:t>
            </w:r>
            <w:proofErr w:type="spellStart"/>
            <w:r w:rsidRPr="001428DF">
              <w:rPr>
                <w:rFonts w:eastAsia="Times New Roman" w:cs="Times New Roman"/>
                <w:szCs w:val="24"/>
              </w:rPr>
              <w:t>Limited</w:t>
            </w:r>
            <w:proofErr w:type="spellEnd"/>
            <w:r w:rsidRPr="001428DF">
              <w:rPr>
                <w:rFonts w:eastAsia="Times New Roman" w:cs="Times New Roman"/>
                <w:szCs w:val="24"/>
              </w:rPr>
              <w:t xml:space="preserve">, </w:t>
            </w:r>
            <w:proofErr w:type="spellStart"/>
            <w:r w:rsidRPr="001428DF">
              <w:rPr>
                <w:rFonts w:eastAsia="Times New Roman" w:cs="Times New Roman"/>
                <w:szCs w:val="24"/>
              </w:rPr>
              <w:t>United</w:t>
            </w:r>
            <w:proofErr w:type="spellEnd"/>
            <w:r w:rsidRPr="001428DF">
              <w:rPr>
                <w:rFonts w:eastAsia="Times New Roman" w:cs="Times New Roman"/>
                <w:szCs w:val="24"/>
              </w:rPr>
              <w:t xml:space="preserve"> </w:t>
            </w:r>
            <w:proofErr w:type="spellStart"/>
            <w:r w:rsidRPr="001428DF">
              <w:rPr>
                <w:rFonts w:eastAsia="Times New Roman" w:cs="Times New Roman"/>
                <w:szCs w:val="24"/>
              </w:rPr>
              <w:t>Kingdom</w:t>
            </w:r>
            <w:proofErr w:type="spellEnd"/>
            <w:r w:rsidRPr="001428DF">
              <w:rPr>
                <w:rFonts w:eastAsia="Times New Roman" w:cs="Times New Roman"/>
                <w:szCs w:val="24"/>
              </w:rPr>
              <w:t xml:space="preserve">; </w:t>
            </w:r>
            <w:proofErr w:type="spellStart"/>
            <w:r w:rsidRPr="001428DF">
              <w:rPr>
                <w:rFonts w:eastAsia="Times New Roman" w:cs="Times New Roman"/>
                <w:szCs w:val="24"/>
              </w:rPr>
              <w:t>Fresenius</w:t>
            </w:r>
            <w:proofErr w:type="spellEnd"/>
            <w:r w:rsidRPr="001428DF">
              <w:rPr>
                <w:rFonts w:eastAsia="Times New Roman" w:cs="Times New Roman"/>
                <w:szCs w:val="24"/>
              </w:rPr>
              <w:t xml:space="preserve"> </w:t>
            </w:r>
            <w:proofErr w:type="spellStart"/>
            <w:r w:rsidRPr="001428DF">
              <w:rPr>
                <w:rFonts w:eastAsia="Times New Roman" w:cs="Times New Roman"/>
                <w:szCs w:val="24"/>
              </w:rPr>
              <w:t>Kabi</w:t>
            </w:r>
            <w:proofErr w:type="spellEnd"/>
            <w:r w:rsidRPr="001428DF">
              <w:rPr>
                <w:rFonts w:eastAsia="Times New Roman" w:cs="Times New Roman"/>
                <w:szCs w:val="24"/>
              </w:rPr>
              <w:t xml:space="preserve"> </w:t>
            </w:r>
            <w:proofErr w:type="spellStart"/>
            <w:r w:rsidRPr="001428DF">
              <w:rPr>
                <w:rFonts w:eastAsia="Times New Roman" w:cs="Times New Roman"/>
                <w:szCs w:val="24"/>
              </w:rPr>
              <w:t>Deutschland</w:t>
            </w:r>
            <w:proofErr w:type="spellEnd"/>
            <w:r w:rsidRPr="001428DF">
              <w:rPr>
                <w:rFonts w:eastAsia="Times New Roman" w:cs="Times New Roman"/>
                <w:szCs w:val="24"/>
              </w:rPr>
              <w:t xml:space="preserve"> </w:t>
            </w:r>
            <w:proofErr w:type="spellStart"/>
            <w:r w:rsidRPr="001428DF">
              <w:rPr>
                <w:rFonts w:eastAsia="Times New Roman" w:cs="Times New Roman"/>
                <w:szCs w:val="24"/>
              </w:rPr>
              <w:t>GmbH</w:t>
            </w:r>
            <w:proofErr w:type="spellEnd"/>
            <w:r w:rsidRPr="001428DF">
              <w:rPr>
                <w:rFonts w:eastAsia="Times New Roman" w:cs="Times New Roman"/>
                <w:szCs w:val="24"/>
              </w:rPr>
              <w:t xml:space="preserve">, </w:t>
            </w:r>
            <w:proofErr w:type="spellStart"/>
            <w:r w:rsidRPr="001428DF">
              <w:rPr>
                <w:rFonts w:eastAsia="Times New Roman" w:cs="Times New Roman"/>
                <w:szCs w:val="24"/>
              </w:rPr>
              <w:t>Germany</w:t>
            </w:r>
            <w:proofErr w:type="spellEnd"/>
          </w:p>
        </w:tc>
      </w:tr>
      <w:tr w:rsidR="00DF77B0">
        <w:tc>
          <w:tcPr>
            <w:tcW w:w="3823" w:type="dxa"/>
            <w:tcBorders>
              <w:top w:val="single" w:sz="4" w:space="0" w:color="auto"/>
              <w:left w:val="single" w:sz="4" w:space="0" w:color="auto"/>
              <w:bottom w:val="single" w:sz="4" w:space="0" w:color="auto"/>
              <w:right w:val="single" w:sz="4" w:space="0" w:color="auto"/>
            </w:tcBorders>
            <w:hideMark/>
          </w:tcPr>
          <w:p w:rsidR="00DF77B0" w:rsidRDefault="00DF77B0" w:rsidP="00DF77B0">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DF77B0" w:rsidRDefault="00DF77B0" w:rsidP="00DF77B0">
            <w:pPr>
              <w:jc w:val="both"/>
              <w:rPr>
                <w:rFonts w:eastAsia="Times New Roman" w:cs="Times New Roman"/>
                <w:szCs w:val="24"/>
              </w:rPr>
            </w:pPr>
            <w:r>
              <w:rPr>
                <w:rFonts w:eastAsia="Times New Roman" w:cs="Times New Roman"/>
                <w:szCs w:val="24"/>
              </w:rPr>
              <w:t>- лабораторні набори;</w:t>
            </w:r>
          </w:p>
          <w:p w:rsidR="00DF77B0" w:rsidRDefault="00DF77B0" w:rsidP="00DF77B0">
            <w:pPr>
              <w:jc w:val="both"/>
              <w:rPr>
                <w:rFonts w:eastAsia="Times New Roman" w:cs="Times New Roman"/>
                <w:szCs w:val="24"/>
              </w:rPr>
            </w:pPr>
            <w:r>
              <w:rPr>
                <w:rFonts w:eastAsia="Times New Roman" w:cs="Times New Roman"/>
                <w:szCs w:val="24"/>
              </w:rPr>
              <w:t xml:space="preserve">- </w:t>
            </w:r>
            <w:proofErr w:type="spellStart"/>
            <w:r>
              <w:rPr>
                <w:rFonts w:eastAsia="Times New Roman" w:cs="Times New Roman"/>
                <w:szCs w:val="24"/>
              </w:rPr>
              <w:t>min</w:t>
            </w:r>
            <w:proofErr w:type="spellEnd"/>
            <w:r>
              <w:rPr>
                <w:rFonts w:eastAsia="Times New Roman" w:cs="Times New Roman"/>
                <w:szCs w:val="24"/>
              </w:rPr>
              <w:t>/</w:t>
            </w:r>
            <w:proofErr w:type="spellStart"/>
            <w:r>
              <w:rPr>
                <w:rFonts w:eastAsia="Times New Roman" w:cs="Times New Roman"/>
                <w:szCs w:val="24"/>
              </w:rPr>
              <w:t>max</w:t>
            </w:r>
            <w:proofErr w:type="spellEnd"/>
            <w:r>
              <w:rPr>
                <w:rFonts w:eastAsia="Times New Roman" w:cs="Times New Roman"/>
                <w:szCs w:val="24"/>
              </w:rPr>
              <w:t xml:space="preserve"> термометри;</w:t>
            </w:r>
          </w:p>
          <w:p w:rsidR="00DF77B0" w:rsidRDefault="00DF77B0" w:rsidP="00DF77B0">
            <w:pPr>
              <w:jc w:val="both"/>
              <w:rPr>
                <w:rFonts w:eastAsia="Times New Roman" w:cs="Times New Roman"/>
                <w:szCs w:val="24"/>
              </w:rPr>
            </w:pPr>
            <w:r>
              <w:rPr>
                <w:rFonts w:eastAsia="Times New Roman" w:cs="Times New Roman"/>
                <w:szCs w:val="24"/>
              </w:rPr>
              <w:t>- USB-накопичувачі;</w:t>
            </w:r>
          </w:p>
          <w:p w:rsidR="00DF77B0" w:rsidRDefault="00DF77B0" w:rsidP="00DF77B0">
            <w:pPr>
              <w:jc w:val="both"/>
              <w:rPr>
                <w:rFonts w:eastAsia="Times New Roman" w:cs="Times New Roman"/>
                <w:szCs w:val="24"/>
              </w:rPr>
            </w:pPr>
            <w:r>
              <w:rPr>
                <w:rFonts w:eastAsia="Times New Roman" w:cs="Times New Roman"/>
                <w:szCs w:val="24"/>
              </w:rPr>
              <w:t>- електронні щоденники для пацієнтів;</w:t>
            </w:r>
          </w:p>
          <w:p w:rsidR="00DF77B0" w:rsidRDefault="00DF77B0" w:rsidP="00DF77B0">
            <w:pPr>
              <w:jc w:val="both"/>
              <w:rPr>
                <w:rFonts w:eastAsia="Times New Roman" w:cs="Times New Roman"/>
                <w:szCs w:val="24"/>
              </w:rPr>
            </w:pPr>
            <w:r>
              <w:rPr>
                <w:rFonts w:eastAsia="Times New Roman" w:cs="Times New Roman"/>
                <w:szCs w:val="24"/>
              </w:rPr>
              <w:t xml:space="preserve">- </w:t>
            </w:r>
            <w:proofErr w:type="spellStart"/>
            <w:r>
              <w:rPr>
                <w:rFonts w:eastAsia="Times New Roman" w:cs="Times New Roman"/>
                <w:szCs w:val="24"/>
              </w:rPr>
              <w:t>інфузійні</w:t>
            </w:r>
            <w:proofErr w:type="spellEnd"/>
            <w:r>
              <w:rPr>
                <w:rFonts w:eastAsia="Times New Roman" w:cs="Times New Roman"/>
                <w:szCs w:val="24"/>
              </w:rPr>
              <w:t xml:space="preserve"> помпи та розхідні матеріали (лінії, фільтри, пакети);</w:t>
            </w:r>
          </w:p>
          <w:p w:rsidR="00DF77B0" w:rsidRDefault="00DF77B0" w:rsidP="00DF77B0">
            <w:pPr>
              <w:jc w:val="both"/>
              <w:rPr>
                <w:rFonts w:eastAsia="Times New Roman" w:cs="Times New Roman"/>
                <w:szCs w:val="24"/>
              </w:rPr>
            </w:pPr>
            <w:r>
              <w:rPr>
                <w:rFonts w:eastAsia="Times New Roman" w:cs="Times New Roman"/>
                <w:szCs w:val="24"/>
              </w:rPr>
              <w:t>- друковані матеріали для пацієнтів</w:t>
            </w:r>
          </w:p>
        </w:tc>
      </w:tr>
    </w:tbl>
    <w:p w:rsidR="005B772E" w:rsidRDefault="005B772E"/>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5B772E">
        <w:tc>
          <w:tcPr>
            <w:tcW w:w="5670" w:type="dxa"/>
            <w:tcMar>
              <w:top w:w="0" w:type="dxa"/>
              <w:left w:w="108" w:type="dxa"/>
              <w:bottom w:w="0" w:type="dxa"/>
              <w:right w:w="108" w:type="dxa"/>
            </w:tcMar>
            <w:hideMark/>
          </w:tcPr>
          <w:p w:rsidR="005B772E" w:rsidRDefault="002C336D">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5B772E" w:rsidRDefault="005B772E">
            <w:pPr>
              <w:jc w:val="center"/>
            </w:pPr>
          </w:p>
        </w:tc>
        <w:tc>
          <w:tcPr>
            <w:tcW w:w="284" w:type="dxa"/>
            <w:tcMar>
              <w:top w:w="0" w:type="dxa"/>
              <w:left w:w="108" w:type="dxa"/>
              <w:bottom w:w="0" w:type="dxa"/>
              <w:right w:w="108" w:type="dxa"/>
            </w:tcMar>
          </w:tcPr>
          <w:p w:rsidR="005B772E" w:rsidRDefault="005B772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5B772E" w:rsidRDefault="002C336D">
            <w:pPr>
              <w:jc w:val="center"/>
              <w:rPr>
                <w:b/>
                <w:bCs/>
                <w:iCs/>
              </w:rPr>
            </w:pPr>
            <w:r>
              <w:rPr>
                <w:rStyle w:val="cs72f7c9c5"/>
              </w:rPr>
              <w:t>Олександр ГРІЦЕНКО</w:t>
            </w:r>
          </w:p>
        </w:tc>
      </w:tr>
      <w:tr w:rsidR="005B772E">
        <w:tc>
          <w:tcPr>
            <w:tcW w:w="5670" w:type="dxa"/>
            <w:tcMar>
              <w:top w:w="0" w:type="dxa"/>
              <w:left w:w="108" w:type="dxa"/>
              <w:bottom w:w="0" w:type="dxa"/>
              <w:right w:w="108" w:type="dxa"/>
            </w:tcMar>
          </w:tcPr>
          <w:p w:rsidR="005B772E" w:rsidRDefault="005B772E"/>
        </w:tc>
        <w:tc>
          <w:tcPr>
            <w:tcW w:w="2835" w:type="dxa"/>
            <w:tcMar>
              <w:top w:w="0" w:type="dxa"/>
              <w:left w:w="108" w:type="dxa"/>
              <w:bottom w:w="0" w:type="dxa"/>
              <w:right w:w="108" w:type="dxa"/>
            </w:tcMar>
            <w:hideMark/>
          </w:tcPr>
          <w:p w:rsidR="005B772E" w:rsidRDefault="002C336D">
            <w:pPr>
              <w:jc w:val="center"/>
              <w:rPr>
                <w:szCs w:val="24"/>
              </w:rPr>
            </w:pPr>
            <w:r>
              <w:rPr>
                <w:szCs w:val="24"/>
                <w:vertAlign w:val="superscript"/>
              </w:rPr>
              <w:t>(підпис)</w:t>
            </w:r>
          </w:p>
        </w:tc>
        <w:tc>
          <w:tcPr>
            <w:tcW w:w="284" w:type="dxa"/>
            <w:tcMar>
              <w:top w:w="0" w:type="dxa"/>
              <w:left w:w="108" w:type="dxa"/>
              <w:bottom w:w="0" w:type="dxa"/>
              <w:right w:w="108" w:type="dxa"/>
            </w:tcMar>
          </w:tcPr>
          <w:p w:rsidR="005B772E" w:rsidRDefault="005B772E">
            <w:pPr>
              <w:jc w:val="center"/>
              <w:rPr>
                <w:vertAlign w:val="superscript"/>
              </w:rPr>
            </w:pPr>
          </w:p>
        </w:tc>
        <w:tc>
          <w:tcPr>
            <w:tcW w:w="4678" w:type="dxa"/>
            <w:tcMar>
              <w:top w:w="0" w:type="dxa"/>
              <w:left w:w="108" w:type="dxa"/>
              <w:bottom w:w="0" w:type="dxa"/>
              <w:right w:w="108" w:type="dxa"/>
            </w:tcMar>
            <w:hideMark/>
          </w:tcPr>
          <w:p w:rsidR="005B772E" w:rsidRDefault="002C336D">
            <w:pPr>
              <w:jc w:val="center"/>
              <w:rPr>
                <w:vertAlign w:val="superscript"/>
              </w:rPr>
            </w:pPr>
            <w:r>
              <w:rPr>
                <w:vertAlign w:val="superscript"/>
              </w:rPr>
              <w:t>(Власне ім’я ПРІЗВИЩЕ)</w:t>
            </w:r>
          </w:p>
        </w:tc>
      </w:tr>
    </w:tbl>
    <w:p w:rsidR="005B772E" w:rsidRDefault="005B772E">
      <w:pPr>
        <w:tabs>
          <w:tab w:val="clear" w:pos="708"/>
        </w:tabs>
        <w:rPr>
          <w:b/>
          <w:lang w:eastAsia="en-US"/>
        </w:rPr>
        <w:sectPr w:rsidR="005B772E">
          <w:pgSz w:w="16838" w:h="11906" w:orient="landscape"/>
          <w:pgMar w:top="851" w:right="1245" w:bottom="851" w:left="2127" w:header="709" w:footer="709" w:gutter="0"/>
          <w:cols w:space="720"/>
          <w:titlePg/>
        </w:sectPr>
      </w:pPr>
    </w:p>
    <w:p w:rsidR="005B772E" w:rsidRDefault="002C336D">
      <w:r>
        <w:lastRenderedPageBreak/>
        <w:t xml:space="preserve">                                                                                                                                                       Додаток 5</w:t>
      </w:r>
    </w:p>
    <w:p w:rsidR="005B772E" w:rsidRDefault="00EE18AB">
      <w:pPr>
        <w:ind w:left="9072"/>
      </w:pPr>
      <w:r>
        <w:t>до наказу Міністерства охорони здоров’я</w:t>
      </w:r>
      <w:r>
        <w:rPr>
          <w:rFonts w:eastAsia="Times New Roman"/>
          <w:szCs w:val="24"/>
        </w:rPr>
        <w:t xml:space="preserve"> України «</w:t>
      </w:r>
      <w:r w:rsidRPr="00740DAE">
        <w:rPr>
          <w:rFonts w:eastAsia="Times New Roman"/>
          <w:szCs w:val="24"/>
        </w:rPr>
        <w:t>Про проведення клінічних</w:t>
      </w:r>
      <w:r>
        <w:rPr>
          <w:rFonts w:eastAsia="Times New Roman"/>
          <w:szCs w:val="24"/>
        </w:rPr>
        <w:t xml:space="preserve"> </w:t>
      </w:r>
      <w:r w:rsidRPr="00740DAE">
        <w:rPr>
          <w:rFonts w:eastAsia="Times New Roman"/>
          <w:szCs w:val="24"/>
        </w:rPr>
        <w:t>випробувань лікарських засобів та</w:t>
      </w:r>
      <w:r>
        <w:rPr>
          <w:rFonts w:eastAsia="Times New Roman"/>
          <w:szCs w:val="24"/>
        </w:rPr>
        <w:t xml:space="preserve"> </w:t>
      </w:r>
      <w:r w:rsidRPr="00740DAE">
        <w:rPr>
          <w:rFonts w:eastAsia="Times New Roman"/>
          <w:szCs w:val="24"/>
        </w:rPr>
        <w:t>затвердження суттєвих поправок</w:t>
      </w:r>
      <w:r>
        <w:rPr>
          <w:rFonts w:eastAsia="Times New Roman"/>
          <w:szCs w:val="24"/>
        </w:rPr>
        <w:t>»</w:t>
      </w:r>
    </w:p>
    <w:p w:rsidR="005B772E" w:rsidRDefault="0070271A">
      <w:pPr>
        <w:ind w:left="9072"/>
      </w:pPr>
      <w:r w:rsidRPr="0070271A">
        <w:rPr>
          <w:u w:val="single"/>
        </w:rPr>
        <w:t>02.12.2025</w:t>
      </w:r>
      <w:r>
        <w:t xml:space="preserve"> № </w:t>
      </w:r>
      <w:r w:rsidRPr="0070271A">
        <w:rPr>
          <w:u w:val="single"/>
        </w:rPr>
        <w:t>1832</w:t>
      </w:r>
    </w:p>
    <w:p w:rsidR="005B772E" w:rsidRDefault="005B772E">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F52A34" w:rsidRPr="00F52A34" w:rsidTr="00F52A34">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F52A34" w:rsidRPr="00F52A34" w:rsidRDefault="00F52A34">
            <w:pPr>
              <w:rPr>
                <w:szCs w:val="24"/>
              </w:rPr>
            </w:pPr>
            <w:r w:rsidRPr="00F52A34">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F52A34" w:rsidRPr="00512E7A" w:rsidRDefault="00F52A34" w:rsidP="00512E7A">
            <w:pPr>
              <w:jc w:val="both"/>
              <w:rPr>
                <w:rFonts w:asciiTheme="minorHAnsi" w:hAnsiTheme="minorHAnsi"/>
                <w:sz w:val="22"/>
              </w:rPr>
            </w:pPr>
            <w:r w:rsidRPr="00F52A34">
              <w:t>Брошура дослідника JNJ-61186372 (</w:t>
            </w:r>
            <w:proofErr w:type="spellStart"/>
            <w:r w:rsidRPr="00F52A34">
              <w:t>Амівантамаб</w:t>
            </w:r>
            <w:proofErr w:type="spellEnd"/>
            <w:r w:rsidRPr="00F52A34">
              <w:t>), видання 13 від 08.07.2025 р.; Брошура дослідника JNJ-73841937 (</w:t>
            </w:r>
            <w:proofErr w:type="spellStart"/>
            <w:r w:rsidRPr="00F52A34">
              <w:t>Лазертініб</w:t>
            </w:r>
            <w:proofErr w:type="spellEnd"/>
            <w:r w:rsidRPr="00F52A34">
              <w:t xml:space="preserve">), видання 16 від 08.07.2025 р.; Інформація для пацієнта та Форма інформованої згоди – Протокол 73841937NSC3003, версія 13.0 українською мовою для України від 06.10.2025 р.; Інформація для пацієнта та Форма інформованої згоди – Протокол 73841937NSC3003, версія 13.0 російською мовою для України від 06.10.2025 р.; Картка учасника клінічного дослідження – Протокол 73841937NSC3003, версія українською мовою від 20.10.2025 р.; Картка учасника клінічного дослідження – Протокол 73841937NSC3003, версія російською мовою від 20.10.2025 р.; Оновлені розділи 3.2.S Досьє досліджуваного лікарського засобу </w:t>
            </w:r>
            <w:proofErr w:type="spellStart"/>
            <w:r w:rsidRPr="00F52A34">
              <w:t>Амівантамаб</w:t>
            </w:r>
            <w:proofErr w:type="spellEnd"/>
            <w:r w:rsidRPr="00F52A34">
              <w:t xml:space="preserve"> (JNJ-61186372) та 3.2.Р </w:t>
            </w:r>
            <w:proofErr w:type="spellStart"/>
            <w:r w:rsidRPr="00F52A34">
              <w:t>Амівантамаб</w:t>
            </w:r>
            <w:proofErr w:type="spellEnd"/>
            <w:r w:rsidRPr="00F52A34">
              <w:t xml:space="preserve"> </w:t>
            </w:r>
            <w:r w:rsidR="00512E7A">
              <w:t xml:space="preserve">                </w:t>
            </w:r>
            <w:r w:rsidRPr="00F52A34">
              <w:t xml:space="preserve">(JNJ-61186372), розчин, 50 мг/мл, за липень 2025 р.; Залучення нових виробничих ділянок для ДЛЗ </w:t>
            </w:r>
            <w:proofErr w:type="spellStart"/>
            <w:r w:rsidRPr="00F52A34">
              <w:t>Амівантамаб</w:t>
            </w:r>
            <w:proofErr w:type="spellEnd"/>
            <w:r w:rsidRPr="00F52A34">
              <w:t xml:space="preserve"> (JNJ-61186372), розчин, 50 мг/мл: </w:t>
            </w:r>
            <w:proofErr w:type="spellStart"/>
            <w:r w:rsidRPr="00F52A34">
              <w:t>Almac</w:t>
            </w:r>
            <w:proofErr w:type="spellEnd"/>
            <w:r w:rsidRPr="00F52A34">
              <w:t xml:space="preserve"> </w:t>
            </w:r>
            <w:proofErr w:type="spellStart"/>
            <w:r w:rsidRPr="00F52A34">
              <w:t>Clinical</w:t>
            </w:r>
            <w:proofErr w:type="spellEnd"/>
            <w:r w:rsidRPr="00F52A34">
              <w:t xml:space="preserve"> </w:t>
            </w:r>
            <w:proofErr w:type="spellStart"/>
            <w:r w:rsidRPr="00F52A34">
              <w:t>Services</w:t>
            </w:r>
            <w:proofErr w:type="spellEnd"/>
            <w:r w:rsidRPr="00F52A34">
              <w:t xml:space="preserve">, США; </w:t>
            </w:r>
            <w:r w:rsidR="00512E7A">
              <w:t xml:space="preserve">                     </w:t>
            </w:r>
            <w:proofErr w:type="spellStart"/>
            <w:r w:rsidRPr="00F52A34">
              <w:t>Almac</w:t>
            </w:r>
            <w:proofErr w:type="spellEnd"/>
            <w:r w:rsidRPr="00F52A34">
              <w:t xml:space="preserve"> </w:t>
            </w:r>
            <w:proofErr w:type="spellStart"/>
            <w:r w:rsidRPr="00F52A34">
              <w:t>Clinical</w:t>
            </w:r>
            <w:proofErr w:type="spellEnd"/>
            <w:r w:rsidRPr="00F52A34">
              <w:t xml:space="preserve"> </w:t>
            </w:r>
            <w:proofErr w:type="spellStart"/>
            <w:r w:rsidRPr="00F52A34">
              <w:t>Services</w:t>
            </w:r>
            <w:proofErr w:type="spellEnd"/>
            <w:r w:rsidRPr="00F52A34">
              <w:t xml:space="preserve">, Велика Британія. Зміна відповідального дослідника у МПВ; </w:t>
            </w:r>
            <w:r w:rsidR="00B20C43">
              <w:t xml:space="preserve">                     </w:t>
            </w:r>
            <w:r w:rsidRPr="00F52A34">
              <w:t>Зміна назви місця про</w:t>
            </w:r>
            <w:r w:rsidR="00512E7A">
              <w:t>ведення клінічного випробування</w:t>
            </w:r>
            <w:r w:rsidRPr="00F52A34">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F52A34" w:rsidRPr="00F52A34" w:rsidTr="007E029B">
              <w:trPr>
                <w:trHeight w:val="213"/>
              </w:trPr>
              <w:tc>
                <w:tcPr>
                  <w:tcW w:w="4770" w:type="dxa"/>
                  <w:tcMar>
                    <w:top w:w="0" w:type="dxa"/>
                    <w:left w:w="108" w:type="dxa"/>
                    <w:bottom w:w="0" w:type="dxa"/>
                    <w:right w:w="108" w:type="dxa"/>
                  </w:tcMar>
                  <w:hideMark/>
                </w:tcPr>
                <w:p w:rsidR="00F52A34" w:rsidRPr="00F52A34" w:rsidRDefault="00F52A34" w:rsidP="00F52A34">
                  <w:pPr>
                    <w:pStyle w:val="cs2e86d3a6"/>
                  </w:pPr>
                  <w:r w:rsidRPr="00F52A34">
                    <w:rPr>
                      <w:rStyle w:val="cs7f95de681"/>
                      <w:rFonts w:ascii="Times New Roman" w:hAnsi="Times New Roman" w:cs="Times New Roman"/>
                      <w:b w:val="0"/>
                      <w:i w:val="0"/>
                      <w:sz w:val="24"/>
                    </w:rPr>
                    <w:t> </w:t>
                  </w:r>
                  <w:r w:rsidRPr="00F52A34">
                    <w:rPr>
                      <w:rStyle w:val="csa16174ba1"/>
                      <w:rFonts w:ascii="Times New Roman" w:hAnsi="Times New Roman" w:cs="Times New Roman"/>
                      <w:sz w:val="24"/>
                    </w:rPr>
                    <w:t>БУЛО</w:t>
                  </w:r>
                </w:p>
              </w:tc>
              <w:tc>
                <w:tcPr>
                  <w:tcW w:w="4771" w:type="dxa"/>
                  <w:tcMar>
                    <w:top w:w="0" w:type="dxa"/>
                    <w:left w:w="108" w:type="dxa"/>
                    <w:bottom w:w="0" w:type="dxa"/>
                    <w:right w:w="108" w:type="dxa"/>
                  </w:tcMar>
                  <w:hideMark/>
                </w:tcPr>
                <w:p w:rsidR="00F52A34" w:rsidRPr="00F52A34" w:rsidRDefault="00F52A34" w:rsidP="00F52A34">
                  <w:pPr>
                    <w:pStyle w:val="cs2e86d3a6"/>
                  </w:pPr>
                  <w:r w:rsidRPr="00F52A34">
                    <w:rPr>
                      <w:rStyle w:val="csa16174ba1"/>
                      <w:rFonts w:ascii="Times New Roman" w:hAnsi="Times New Roman" w:cs="Times New Roman"/>
                      <w:sz w:val="24"/>
                    </w:rPr>
                    <w:t xml:space="preserve">СТАЛО </w:t>
                  </w:r>
                </w:p>
              </w:tc>
            </w:tr>
            <w:tr w:rsidR="00F52A34" w:rsidRPr="00F52A34" w:rsidTr="007E029B">
              <w:trPr>
                <w:trHeight w:val="213"/>
              </w:trPr>
              <w:tc>
                <w:tcPr>
                  <w:tcW w:w="4770" w:type="dxa"/>
                  <w:tcMar>
                    <w:top w:w="0" w:type="dxa"/>
                    <w:left w:w="108" w:type="dxa"/>
                    <w:bottom w:w="0" w:type="dxa"/>
                    <w:right w:w="108" w:type="dxa"/>
                  </w:tcMar>
                  <w:hideMark/>
                </w:tcPr>
                <w:p w:rsidR="00F52A34" w:rsidRPr="00F52A34" w:rsidRDefault="00F52A34" w:rsidP="00F52A34">
                  <w:pPr>
                    <w:pStyle w:val="cs80d9435b"/>
                  </w:pPr>
                  <w:proofErr w:type="spellStart"/>
                  <w:r w:rsidRPr="00F52A34">
                    <w:rPr>
                      <w:rStyle w:val="cs5e98e9301"/>
                      <w:rFonts w:ascii="Times New Roman" w:hAnsi="Times New Roman" w:cs="Times New Roman"/>
                      <w:b w:val="0"/>
                      <w:sz w:val="24"/>
                    </w:rPr>
                    <w:t>к.м.н</w:t>
                  </w:r>
                  <w:proofErr w:type="spellEnd"/>
                  <w:r w:rsidRPr="00F52A34">
                    <w:rPr>
                      <w:rStyle w:val="cs5e98e9301"/>
                      <w:rFonts w:ascii="Times New Roman" w:hAnsi="Times New Roman" w:cs="Times New Roman"/>
                      <w:b w:val="0"/>
                      <w:sz w:val="24"/>
                    </w:rPr>
                    <w:t>. Остапенко Ю.В.</w:t>
                  </w:r>
                </w:p>
                <w:p w:rsidR="00F52A34" w:rsidRPr="00F52A34" w:rsidRDefault="00F52A34" w:rsidP="00F52A34">
                  <w:pPr>
                    <w:pStyle w:val="cs80d9435b"/>
                  </w:pPr>
                  <w:r w:rsidRPr="00F52A34">
                    <w:rPr>
                      <w:rStyle w:val="csa16174ba1"/>
                      <w:rFonts w:ascii="Times New Roman" w:hAnsi="Times New Roman" w:cs="Times New Roman"/>
                      <w:sz w:val="24"/>
                    </w:rPr>
                    <w:t xml:space="preserve">Державне некомерційне підприємство «Національний інститут раку», </w:t>
                  </w:r>
                  <w:r w:rsidRPr="00F52A34">
                    <w:rPr>
                      <w:rStyle w:val="cs5e98e9301"/>
                      <w:rFonts w:ascii="Times New Roman" w:hAnsi="Times New Roman" w:cs="Times New Roman"/>
                      <w:b w:val="0"/>
                      <w:sz w:val="24"/>
                    </w:rPr>
                    <w:t xml:space="preserve">відділення </w:t>
                  </w:r>
                  <w:proofErr w:type="spellStart"/>
                  <w:r w:rsidRPr="00F52A34">
                    <w:rPr>
                      <w:rStyle w:val="cs5e98e9301"/>
                      <w:rFonts w:ascii="Times New Roman" w:hAnsi="Times New Roman" w:cs="Times New Roman"/>
                      <w:b w:val="0"/>
                      <w:sz w:val="24"/>
                    </w:rPr>
                    <w:t>малоінвазивної</w:t>
                  </w:r>
                  <w:proofErr w:type="spellEnd"/>
                  <w:r w:rsidRPr="00F52A34">
                    <w:rPr>
                      <w:rStyle w:val="cs5e98e9301"/>
                      <w:rFonts w:ascii="Times New Roman" w:hAnsi="Times New Roman" w:cs="Times New Roman"/>
                      <w:b w:val="0"/>
                      <w:sz w:val="24"/>
                    </w:rPr>
                    <w:t xml:space="preserve"> та ендоскопічної хірургії, інтервенційної радіології</w:t>
                  </w:r>
                  <w:r w:rsidRPr="00F52A34">
                    <w:rPr>
                      <w:rStyle w:val="csa16174ba1"/>
                      <w:rFonts w:ascii="Times New Roman" w:hAnsi="Times New Roman" w:cs="Times New Roman"/>
                      <w:sz w:val="24"/>
                    </w:rPr>
                    <w:t>, м. Київ</w:t>
                  </w:r>
                </w:p>
              </w:tc>
              <w:tc>
                <w:tcPr>
                  <w:tcW w:w="4771" w:type="dxa"/>
                  <w:tcMar>
                    <w:top w:w="0" w:type="dxa"/>
                    <w:left w:w="108" w:type="dxa"/>
                    <w:bottom w:w="0" w:type="dxa"/>
                    <w:right w:w="108" w:type="dxa"/>
                  </w:tcMar>
                  <w:hideMark/>
                </w:tcPr>
                <w:p w:rsidR="00F52A34" w:rsidRPr="00F52A34" w:rsidRDefault="00F52A34" w:rsidP="00F52A34">
                  <w:pPr>
                    <w:pStyle w:val="cs80d9435b"/>
                  </w:pPr>
                  <w:r w:rsidRPr="00F52A34">
                    <w:rPr>
                      <w:rStyle w:val="cs5e98e9301"/>
                      <w:rFonts w:ascii="Times New Roman" w:hAnsi="Times New Roman" w:cs="Times New Roman"/>
                      <w:b w:val="0"/>
                      <w:sz w:val="24"/>
                    </w:rPr>
                    <w:t xml:space="preserve">лікар </w:t>
                  </w:r>
                  <w:proofErr w:type="spellStart"/>
                  <w:r w:rsidRPr="00F52A34">
                    <w:rPr>
                      <w:rStyle w:val="cs5e98e9301"/>
                      <w:rFonts w:ascii="Times New Roman" w:hAnsi="Times New Roman" w:cs="Times New Roman"/>
                      <w:b w:val="0"/>
                      <w:sz w:val="24"/>
                    </w:rPr>
                    <w:t>Пацко</w:t>
                  </w:r>
                  <w:proofErr w:type="spellEnd"/>
                  <w:r w:rsidRPr="00F52A34">
                    <w:rPr>
                      <w:rStyle w:val="cs5e98e9301"/>
                      <w:rFonts w:ascii="Times New Roman" w:hAnsi="Times New Roman" w:cs="Times New Roman"/>
                      <w:b w:val="0"/>
                      <w:sz w:val="24"/>
                    </w:rPr>
                    <w:t xml:space="preserve"> В.В.</w:t>
                  </w:r>
                </w:p>
                <w:p w:rsidR="00F52A34" w:rsidRPr="00F52A34" w:rsidRDefault="00F52A34" w:rsidP="00F52A34">
                  <w:pPr>
                    <w:pStyle w:val="cs80d9435b"/>
                  </w:pPr>
                  <w:r w:rsidRPr="00F52A34">
                    <w:rPr>
                      <w:rStyle w:val="csa16174ba1"/>
                      <w:rFonts w:ascii="Times New Roman" w:hAnsi="Times New Roman" w:cs="Times New Roman"/>
                      <w:sz w:val="24"/>
                    </w:rPr>
                    <w:t>Державне некомерційне підприємство «Національний інститут раку»,</w:t>
                  </w:r>
                  <w:r w:rsidRPr="00F52A34">
                    <w:rPr>
                      <w:rStyle w:val="cs5e98e9301"/>
                      <w:rFonts w:ascii="Times New Roman" w:hAnsi="Times New Roman" w:cs="Times New Roman"/>
                      <w:b w:val="0"/>
                      <w:sz w:val="24"/>
                    </w:rPr>
                    <w:t xml:space="preserve"> відділення клінічної онкології № 2 науково-клінічного відділу клінічної онкології клініки </w:t>
                  </w:r>
                  <w:proofErr w:type="spellStart"/>
                  <w:r w:rsidRPr="00F52A34">
                    <w:rPr>
                      <w:rStyle w:val="cs5e98e9301"/>
                      <w:rFonts w:ascii="Times New Roman" w:hAnsi="Times New Roman" w:cs="Times New Roman"/>
                      <w:b w:val="0"/>
                      <w:sz w:val="24"/>
                    </w:rPr>
                    <w:t>онкогематології</w:t>
                  </w:r>
                  <w:proofErr w:type="spellEnd"/>
                  <w:r w:rsidRPr="00F52A34">
                    <w:rPr>
                      <w:rStyle w:val="cs5e98e9301"/>
                      <w:rFonts w:ascii="Times New Roman" w:hAnsi="Times New Roman" w:cs="Times New Roman"/>
                      <w:b w:val="0"/>
                      <w:sz w:val="24"/>
                    </w:rPr>
                    <w:t xml:space="preserve"> та клінічної онкології</w:t>
                  </w:r>
                  <w:r w:rsidRPr="00F52A34">
                    <w:rPr>
                      <w:rStyle w:val="csa16174ba1"/>
                      <w:rFonts w:ascii="Times New Roman" w:hAnsi="Times New Roman" w:cs="Times New Roman"/>
                      <w:sz w:val="24"/>
                    </w:rPr>
                    <w:t xml:space="preserve">, </w:t>
                  </w:r>
                  <w:r w:rsidR="00512E7A">
                    <w:rPr>
                      <w:rStyle w:val="csa16174ba1"/>
                      <w:rFonts w:ascii="Times New Roman" w:hAnsi="Times New Roman" w:cs="Times New Roman"/>
                      <w:sz w:val="24"/>
                    </w:rPr>
                    <w:t xml:space="preserve">                 </w:t>
                  </w:r>
                  <w:r w:rsidRPr="00F52A34">
                    <w:rPr>
                      <w:rStyle w:val="csa16174ba1"/>
                      <w:rFonts w:ascii="Times New Roman" w:hAnsi="Times New Roman" w:cs="Times New Roman"/>
                      <w:sz w:val="24"/>
                    </w:rPr>
                    <w:t>м. Київ</w:t>
                  </w:r>
                </w:p>
              </w:tc>
            </w:tr>
          </w:tbl>
          <w:p w:rsidR="00F52A34" w:rsidRPr="00F52A34" w:rsidRDefault="00F52A34" w:rsidP="00444237">
            <w:pPr>
              <w:jc w:val="both"/>
              <w:rPr>
                <w:rFonts w:asciiTheme="minorHAnsi" w:hAnsiTheme="minorHAnsi"/>
                <w:sz w:val="22"/>
              </w:rPr>
            </w:pPr>
          </w:p>
        </w:tc>
      </w:tr>
      <w:tr w:rsidR="005B772E" w:rsidRPr="00F52A34" w:rsidTr="00F52A34">
        <w:trPr>
          <w:trHeight w:val="23"/>
        </w:trPr>
        <w:tc>
          <w:tcPr>
            <w:tcW w:w="3682" w:type="dxa"/>
            <w:tcBorders>
              <w:top w:val="single" w:sz="4" w:space="0" w:color="auto"/>
              <w:left w:val="single" w:sz="4" w:space="0" w:color="auto"/>
              <w:bottom w:val="single" w:sz="4" w:space="0" w:color="auto"/>
              <w:right w:val="single" w:sz="4" w:space="0" w:color="auto"/>
            </w:tcBorders>
            <w:hideMark/>
          </w:tcPr>
          <w:p w:rsidR="005B772E" w:rsidRPr="00F52A34" w:rsidRDefault="002C336D">
            <w:pPr>
              <w:rPr>
                <w:szCs w:val="24"/>
                <w:lang w:val="ru-RU"/>
              </w:rPr>
            </w:pPr>
            <w:r w:rsidRPr="00F52A34">
              <w:rPr>
                <w:szCs w:val="24"/>
                <w:lang w:val="ru-RU"/>
              </w:rPr>
              <w:t xml:space="preserve">Номер та дата наказу МОЗ </w:t>
            </w:r>
            <w:r w:rsidRPr="00F52A34">
              <w:rPr>
                <w:szCs w:val="24"/>
              </w:rPr>
              <w:t>про</w:t>
            </w:r>
            <w:r w:rsidRPr="00F52A34">
              <w:rPr>
                <w:szCs w:val="24"/>
                <w:lang w:val="ru-RU"/>
              </w:rPr>
              <w:t xml:space="preserve"> </w:t>
            </w:r>
            <w:r w:rsidRPr="00F52A34">
              <w:rPr>
                <w:szCs w:val="24"/>
              </w:rPr>
              <w:t>проведення</w:t>
            </w:r>
            <w:r w:rsidRPr="00F52A34">
              <w:rPr>
                <w:szCs w:val="24"/>
                <w:lang w:val="ru-RU"/>
              </w:rPr>
              <w:t xml:space="preserve"> </w:t>
            </w:r>
            <w:proofErr w:type="spellStart"/>
            <w:r w:rsidRPr="00F52A34">
              <w:rPr>
                <w:szCs w:val="24"/>
                <w:lang w:val="ru-RU"/>
              </w:rPr>
              <w:t>клінічного</w:t>
            </w:r>
            <w:proofErr w:type="spellEnd"/>
            <w:r w:rsidRPr="00F52A34">
              <w:rPr>
                <w:szCs w:val="24"/>
                <w:lang w:val="ru-RU"/>
              </w:rPr>
              <w:t xml:space="preserve"> </w:t>
            </w:r>
            <w:proofErr w:type="spellStart"/>
            <w:r w:rsidRPr="00F52A34">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5B772E" w:rsidRPr="00F52A34" w:rsidRDefault="002C336D">
            <w:pPr>
              <w:jc w:val="both"/>
            </w:pPr>
            <w:r w:rsidRPr="00F52A34">
              <w:t xml:space="preserve">№ 3059 від 29.12.2020 </w:t>
            </w:r>
          </w:p>
        </w:tc>
      </w:tr>
    </w:tbl>
    <w:p w:rsidR="00B3341C" w:rsidRDefault="00B3341C">
      <w:r>
        <w:br w:type="page"/>
      </w:r>
    </w:p>
    <w:p w:rsidR="00B3341C" w:rsidRDefault="00B3341C">
      <w:r>
        <w:lastRenderedPageBreak/>
        <w:t xml:space="preserve">                                                                                                                 2                                                                  продовження додатка 5</w:t>
      </w:r>
    </w:p>
    <w:p w:rsidR="00B3341C" w:rsidRDefault="00B3341C"/>
    <w:tbl>
      <w:tblPr>
        <w:tblStyle w:val="af1"/>
        <w:tblW w:w="13462" w:type="dxa"/>
        <w:tblInd w:w="0" w:type="dxa"/>
        <w:tblLayout w:type="fixed"/>
        <w:tblLook w:val="04A0" w:firstRow="1" w:lastRow="0" w:firstColumn="1" w:lastColumn="0" w:noHBand="0" w:noVBand="1"/>
      </w:tblPr>
      <w:tblGrid>
        <w:gridCol w:w="3682"/>
        <w:gridCol w:w="9780"/>
      </w:tblGrid>
      <w:tr w:rsidR="005B772E" w:rsidRPr="00F52A34" w:rsidTr="00F52A34">
        <w:trPr>
          <w:trHeight w:val="23"/>
        </w:trPr>
        <w:tc>
          <w:tcPr>
            <w:tcW w:w="3682" w:type="dxa"/>
            <w:tcBorders>
              <w:top w:val="single" w:sz="4" w:space="0" w:color="auto"/>
              <w:left w:val="single" w:sz="4" w:space="0" w:color="auto"/>
              <w:bottom w:val="single" w:sz="4" w:space="0" w:color="auto"/>
              <w:right w:val="single" w:sz="4" w:space="0" w:color="auto"/>
            </w:tcBorders>
            <w:hideMark/>
          </w:tcPr>
          <w:p w:rsidR="005B772E" w:rsidRPr="00F52A34" w:rsidRDefault="002C336D">
            <w:pPr>
              <w:rPr>
                <w:szCs w:val="24"/>
                <w:lang w:val="ru-RU"/>
              </w:rPr>
            </w:pPr>
            <w:proofErr w:type="spellStart"/>
            <w:r w:rsidRPr="00F52A34">
              <w:rPr>
                <w:szCs w:val="24"/>
                <w:lang w:val="ru-RU"/>
              </w:rPr>
              <w:t>Назва</w:t>
            </w:r>
            <w:proofErr w:type="spellEnd"/>
            <w:r w:rsidRPr="00F52A34">
              <w:rPr>
                <w:szCs w:val="24"/>
                <w:lang w:val="ru-RU"/>
              </w:rPr>
              <w:t xml:space="preserve"> </w:t>
            </w:r>
            <w:proofErr w:type="spellStart"/>
            <w:r w:rsidRPr="00F52A34">
              <w:rPr>
                <w:szCs w:val="24"/>
                <w:lang w:val="ru-RU"/>
              </w:rPr>
              <w:t>клінічного</w:t>
            </w:r>
            <w:proofErr w:type="spellEnd"/>
            <w:r w:rsidRPr="00F52A34">
              <w:rPr>
                <w:szCs w:val="24"/>
                <w:lang w:val="ru-RU"/>
              </w:rPr>
              <w:t xml:space="preserve"> </w:t>
            </w:r>
            <w:proofErr w:type="spellStart"/>
            <w:r w:rsidRPr="00F52A34">
              <w:rPr>
                <w:szCs w:val="24"/>
                <w:lang w:val="ru-RU"/>
              </w:rPr>
              <w:t>випробування</w:t>
            </w:r>
            <w:proofErr w:type="spellEnd"/>
            <w:r w:rsidRPr="00F52A34">
              <w:rPr>
                <w:szCs w:val="24"/>
                <w:lang w:val="ru-RU"/>
              </w:rPr>
              <w:t xml:space="preserve">, код, </w:t>
            </w:r>
            <w:proofErr w:type="spellStart"/>
            <w:r w:rsidRPr="00F52A34">
              <w:rPr>
                <w:szCs w:val="24"/>
                <w:lang w:val="ru-RU"/>
              </w:rPr>
              <w:t>версія</w:t>
            </w:r>
            <w:proofErr w:type="spellEnd"/>
            <w:r w:rsidRPr="00F52A34">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5B772E" w:rsidRPr="00F52A34" w:rsidRDefault="00F52A34">
            <w:pPr>
              <w:jc w:val="both"/>
              <w:rPr>
                <w:lang w:val="ru-RU"/>
              </w:rPr>
            </w:pPr>
            <w:r w:rsidRPr="00F52A34">
              <w:rPr>
                <w:color w:val="000000"/>
              </w:rPr>
              <w:t>«</w:t>
            </w:r>
            <w:proofErr w:type="spellStart"/>
            <w:r w:rsidR="002C336D" w:rsidRPr="00F52A34">
              <w:t>Рандомізоване</w:t>
            </w:r>
            <w:proofErr w:type="spellEnd"/>
            <w:r w:rsidR="002C336D" w:rsidRPr="00F52A34">
              <w:t xml:space="preserve"> клінічне дослідження Фази 3 комбінованої терапії </w:t>
            </w:r>
            <w:proofErr w:type="spellStart"/>
            <w:r w:rsidR="002C336D" w:rsidRPr="00F52A34">
              <w:t>Амівантамабом</w:t>
            </w:r>
            <w:proofErr w:type="spellEnd"/>
            <w:r w:rsidR="002C336D" w:rsidRPr="00F52A34">
              <w:t xml:space="preserve"> та </w:t>
            </w:r>
            <w:proofErr w:type="spellStart"/>
            <w:r w:rsidR="002C336D" w:rsidRPr="00F52A34">
              <w:t>Лазертінібом</w:t>
            </w:r>
            <w:proofErr w:type="spellEnd"/>
            <w:r w:rsidR="002C336D" w:rsidRPr="00F52A34">
              <w:t xml:space="preserve"> у порівнянні з </w:t>
            </w:r>
            <w:proofErr w:type="spellStart"/>
            <w:r w:rsidR="002C336D" w:rsidRPr="00F52A34">
              <w:t>Осимертинібом</w:t>
            </w:r>
            <w:proofErr w:type="spellEnd"/>
            <w:r w:rsidR="002C336D" w:rsidRPr="00F52A34">
              <w:t xml:space="preserve"> та у порівнянні з </w:t>
            </w:r>
            <w:proofErr w:type="spellStart"/>
            <w:r w:rsidR="002C336D" w:rsidRPr="00F52A34">
              <w:t>Лазертінібом</w:t>
            </w:r>
            <w:proofErr w:type="spellEnd"/>
            <w:r w:rsidR="002C336D" w:rsidRPr="00F52A34">
              <w:t xml:space="preserve"> як першої лінії терапії у пацієнтів з місцево-поширеним або метастатичним недрібноклітинним раком легень з мутацією рецепторів епідермального </w:t>
            </w:r>
            <w:proofErr w:type="spellStart"/>
            <w:r w:rsidR="002C336D" w:rsidRPr="00F52A34">
              <w:t>фактора</w:t>
            </w:r>
            <w:proofErr w:type="spellEnd"/>
            <w:r w:rsidR="002C336D" w:rsidRPr="00F52A34">
              <w:t xml:space="preserve"> росту (EGFR-мутацією)</w:t>
            </w:r>
            <w:r w:rsidRPr="00F52A34">
              <w:rPr>
                <w:color w:val="000000"/>
              </w:rPr>
              <w:t>»</w:t>
            </w:r>
            <w:r w:rsidR="002C336D" w:rsidRPr="00F52A34">
              <w:t>, 73841937NSC3003, з Поправкою 5 від 11.03.2025 р.</w:t>
            </w:r>
          </w:p>
        </w:tc>
      </w:tr>
      <w:tr w:rsidR="005B772E" w:rsidRPr="00F52A34" w:rsidTr="00F52A34">
        <w:trPr>
          <w:trHeight w:val="23"/>
        </w:trPr>
        <w:tc>
          <w:tcPr>
            <w:tcW w:w="3682" w:type="dxa"/>
            <w:tcBorders>
              <w:top w:val="single" w:sz="4" w:space="0" w:color="auto"/>
              <w:left w:val="single" w:sz="4" w:space="0" w:color="auto"/>
              <w:bottom w:val="single" w:sz="4" w:space="0" w:color="auto"/>
              <w:right w:val="single" w:sz="4" w:space="0" w:color="auto"/>
            </w:tcBorders>
            <w:hideMark/>
          </w:tcPr>
          <w:p w:rsidR="005B772E" w:rsidRPr="00F52A34" w:rsidRDefault="002C336D">
            <w:pPr>
              <w:rPr>
                <w:szCs w:val="24"/>
              </w:rPr>
            </w:pPr>
            <w:r w:rsidRPr="00F52A34">
              <w:rPr>
                <w:szCs w:val="24"/>
                <w:lang w:val="ru-RU"/>
              </w:rPr>
              <w:t>За</w:t>
            </w:r>
            <w:proofErr w:type="spellStart"/>
            <w:r w:rsidRPr="00F52A34">
              <w:rPr>
                <w:szCs w:val="24"/>
              </w:rPr>
              <w:t>явник</w:t>
            </w:r>
            <w:proofErr w:type="spellEnd"/>
            <w:r w:rsidRPr="00F52A34">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5B772E" w:rsidRPr="00F52A34" w:rsidRDefault="00F52A34">
            <w:pPr>
              <w:jc w:val="both"/>
            </w:pPr>
            <w:r w:rsidRPr="00F52A34">
              <w:rPr>
                <w:color w:val="000000"/>
              </w:rPr>
              <w:t>«</w:t>
            </w:r>
            <w:r w:rsidR="002C336D" w:rsidRPr="00F52A34">
              <w:t>ЯНССЕН ФАРМАЦЕВТИКА НВ</w:t>
            </w:r>
            <w:r w:rsidRPr="00F52A34">
              <w:rPr>
                <w:color w:val="000000"/>
              </w:rPr>
              <w:t>»</w:t>
            </w:r>
            <w:r w:rsidR="002C336D" w:rsidRPr="00F52A34">
              <w:t>, Бельгія</w:t>
            </w:r>
          </w:p>
        </w:tc>
      </w:tr>
      <w:tr w:rsidR="005B772E" w:rsidRPr="00F52A34" w:rsidTr="00F52A34">
        <w:trPr>
          <w:trHeight w:val="23"/>
        </w:trPr>
        <w:tc>
          <w:tcPr>
            <w:tcW w:w="3682" w:type="dxa"/>
            <w:tcBorders>
              <w:top w:val="single" w:sz="4" w:space="0" w:color="auto"/>
              <w:left w:val="single" w:sz="4" w:space="0" w:color="auto"/>
              <w:bottom w:val="single" w:sz="4" w:space="0" w:color="auto"/>
              <w:right w:val="single" w:sz="4" w:space="0" w:color="auto"/>
            </w:tcBorders>
            <w:hideMark/>
          </w:tcPr>
          <w:p w:rsidR="005B772E" w:rsidRPr="00F52A34" w:rsidRDefault="002C336D">
            <w:pPr>
              <w:rPr>
                <w:szCs w:val="24"/>
              </w:rPr>
            </w:pPr>
            <w:r w:rsidRPr="00F52A34">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5B772E" w:rsidRPr="00F52A34" w:rsidRDefault="00F52A34">
            <w:pPr>
              <w:jc w:val="both"/>
            </w:pPr>
            <w:r w:rsidRPr="00F52A34">
              <w:rPr>
                <w:color w:val="000000"/>
              </w:rPr>
              <w:t>«</w:t>
            </w:r>
            <w:r w:rsidR="002C336D" w:rsidRPr="00F52A34">
              <w:t>ЯНССЕН ФАРМАЦЕВТИКА НВ</w:t>
            </w:r>
            <w:r w:rsidRPr="00F52A34">
              <w:rPr>
                <w:color w:val="000000"/>
              </w:rPr>
              <w:t>»</w:t>
            </w:r>
            <w:r w:rsidR="002C336D" w:rsidRPr="00F52A34">
              <w:t>, Бельгія</w:t>
            </w:r>
          </w:p>
        </w:tc>
      </w:tr>
    </w:tbl>
    <w:p w:rsidR="005B772E" w:rsidRDefault="005B772E"/>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5B772E">
        <w:tc>
          <w:tcPr>
            <w:tcW w:w="5670" w:type="dxa"/>
            <w:tcMar>
              <w:top w:w="0" w:type="dxa"/>
              <w:left w:w="108" w:type="dxa"/>
              <w:bottom w:w="0" w:type="dxa"/>
              <w:right w:w="108" w:type="dxa"/>
            </w:tcMar>
            <w:hideMark/>
          </w:tcPr>
          <w:p w:rsidR="005B772E" w:rsidRDefault="002C336D">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5B772E" w:rsidRDefault="005B772E">
            <w:pPr>
              <w:jc w:val="center"/>
            </w:pPr>
          </w:p>
        </w:tc>
        <w:tc>
          <w:tcPr>
            <w:tcW w:w="284" w:type="dxa"/>
            <w:tcMar>
              <w:top w:w="0" w:type="dxa"/>
              <w:left w:w="108" w:type="dxa"/>
              <w:bottom w:w="0" w:type="dxa"/>
              <w:right w:w="108" w:type="dxa"/>
            </w:tcMar>
          </w:tcPr>
          <w:p w:rsidR="005B772E" w:rsidRDefault="005B772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5B772E" w:rsidRDefault="002C336D">
            <w:pPr>
              <w:jc w:val="center"/>
              <w:rPr>
                <w:b/>
                <w:bCs/>
                <w:iCs/>
              </w:rPr>
            </w:pPr>
            <w:r>
              <w:rPr>
                <w:rStyle w:val="cs72f7c9c5"/>
              </w:rPr>
              <w:t>Олександр ГРІЦЕНКО</w:t>
            </w:r>
          </w:p>
        </w:tc>
      </w:tr>
      <w:tr w:rsidR="005B772E">
        <w:tc>
          <w:tcPr>
            <w:tcW w:w="5670" w:type="dxa"/>
            <w:tcMar>
              <w:top w:w="0" w:type="dxa"/>
              <w:left w:w="108" w:type="dxa"/>
              <w:bottom w:w="0" w:type="dxa"/>
              <w:right w:w="108" w:type="dxa"/>
            </w:tcMar>
          </w:tcPr>
          <w:p w:rsidR="005B772E" w:rsidRDefault="005B772E"/>
        </w:tc>
        <w:tc>
          <w:tcPr>
            <w:tcW w:w="2835" w:type="dxa"/>
            <w:tcMar>
              <w:top w:w="0" w:type="dxa"/>
              <w:left w:w="108" w:type="dxa"/>
              <w:bottom w:w="0" w:type="dxa"/>
              <w:right w:w="108" w:type="dxa"/>
            </w:tcMar>
            <w:hideMark/>
          </w:tcPr>
          <w:p w:rsidR="005B772E" w:rsidRDefault="002C336D">
            <w:pPr>
              <w:jc w:val="center"/>
              <w:rPr>
                <w:szCs w:val="24"/>
              </w:rPr>
            </w:pPr>
            <w:r>
              <w:rPr>
                <w:szCs w:val="24"/>
                <w:vertAlign w:val="superscript"/>
              </w:rPr>
              <w:t>(підпис)</w:t>
            </w:r>
          </w:p>
        </w:tc>
        <w:tc>
          <w:tcPr>
            <w:tcW w:w="284" w:type="dxa"/>
            <w:tcMar>
              <w:top w:w="0" w:type="dxa"/>
              <w:left w:w="108" w:type="dxa"/>
              <w:bottom w:w="0" w:type="dxa"/>
              <w:right w:w="108" w:type="dxa"/>
            </w:tcMar>
          </w:tcPr>
          <w:p w:rsidR="005B772E" w:rsidRDefault="005B772E">
            <w:pPr>
              <w:jc w:val="center"/>
              <w:rPr>
                <w:vertAlign w:val="superscript"/>
              </w:rPr>
            </w:pPr>
          </w:p>
        </w:tc>
        <w:tc>
          <w:tcPr>
            <w:tcW w:w="4678" w:type="dxa"/>
            <w:tcMar>
              <w:top w:w="0" w:type="dxa"/>
              <w:left w:w="108" w:type="dxa"/>
              <w:bottom w:w="0" w:type="dxa"/>
              <w:right w:w="108" w:type="dxa"/>
            </w:tcMar>
            <w:hideMark/>
          </w:tcPr>
          <w:p w:rsidR="005B772E" w:rsidRDefault="002C336D">
            <w:pPr>
              <w:jc w:val="center"/>
              <w:rPr>
                <w:vertAlign w:val="superscript"/>
              </w:rPr>
            </w:pPr>
            <w:r>
              <w:rPr>
                <w:vertAlign w:val="superscript"/>
              </w:rPr>
              <w:t>(Власне ім’я ПРІЗВИЩЕ)</w:t>
            </w:r>
          </w:p>
        </w:tc>
      </w:tr>
    </w:tbl>
    <w:p w:rsidR="005B772E" w:rsidRDefault="005B772E">
      <w:pPr>
        <w:tabs>
          <w:tab w:val="clear" w:pos="708"/>
        </w:tabs>
        <w:rPr>
          <w:lang w:val="ru-RU" w:eastAsia="en-US"/>
        </w:rPr>
        <w:sectPr w:rsidR="005B772E">
          <w:pgSz w:w="16838" w:h="11906" w:orient="landscape"/>
          <w:pgMar w:top="851" w:right="1245" w:bottom="851" w:left="2127" w:header="709" w:footer="709" w:gutter="0"/>
          <w:cols w:space="720"/>
          <w:titlePg/>
        </w:sectPr>
      </w:pPr>
    </w:p>
    <w:p w:rsidR="005B772E" w:rsidRDefault="002C336D">
      <w:r>
        <w:lastRenderedPageBreak/>
        <w:t xml:space="preserve">                                                                                                                                                       Додаток 6</w:t>
      </w:r>
    </w:p>
    <w:p w:rsidR="005B772E" w:rsidRDefault="00EE18AB">
      <w:pPr>
        <w:ind w:left="9072"/>
      </w:pPr>
      <w:r>
        <w:t>до наказу Міністерства охорони здоров’я</w:t>
      </w:r>
      <w:r>
        <w:rPr>
          <w:rFonts w:eastAsia="Times New Roman"/>
          <w:szCs w:val="24"/>
        </w:rPr>
        <w:t xml:space="preserve"> України «</w:t>
      </w:r>
      <w:r w:rsidRPr="00740DAE">
        <w:rPr>
          <w:rFonts w:eastAsia="Times New Roman"/>
          <w:szCs w:val="24"/>
        </w:rPr>
        <w:t>Про проведення клінічних</w:t>
      </w:r>
      <w:r>
        <w:rPr>
          <w:rFonts w:eastAsia="Times New Roman"/>
          <w:szCs w:val="24"/>
        </w:rPr>
        <w:t xml:space="preserve"> </w:t>
      </w:r>
      <w:r w:rsidRPr="00740DAE">
        <w:rPr>
          <w:rFonts w:eastAsia="Times New Roman"/>
          <w:szCs w:val="24"/>
        </w:rPr>
        <w:t>випробувань лікарських засобів та</w:t>
      </w:r>
      <w:r>
        <w:rPr>
          <w:rFonts w:eastAsia="Times New Roman"/>
          <w:szCs w:val="24"/>
        </w:rPr>
        <w:t xml:space="preserve"> </w:t>
      </w:r>
      <w:r w:rsidRPr="00740DAE">
        <w:rPr>
          <w:rFonts w:eastAsia="Times New Roman"/>
          <w:szCs w:val="24"/>
        </w:rPr>
        <w:t>затвердження суттєвих поправок</w:t>
      </w:r>
      <w:r>
        <w:rPr>
          <w:rFonts w:eastAsia="Times New Roman"/>
          <w:szCs w:val="24"/>
        </w:rPr>
        <w:t>»</w:t>
      </w:r>
      <w:r w:rsidR="002C336D">
        <w:t xml:space="preserve"> </w:t>
      </w:r>
    </w:p>
    <w:p w:rsidR="005B772E" w:rsidRDefault="0070271A">
      <w:pPr>
        <w:ind w:left="9072"/>
      </w:pPr>
      <w:r w:rsidRPr="0070271A">
        <w:rPr>
          <w:u w:val="single"/>
        </w:rPr>
        <w:t>02.12.2025</w:t>
      </w:r>
      <w:r>
        <w:t xml:space="preserve"> № </w:t>
      </w:r>
      <w:r w:rsidRPr="0070271A">
        <w:rPr>
          <w:u w:val="single"/>
        </w:rPr>
        <w:t>1832</w:t>
      </w:r>
    </w:p>
    <w:p w:rsidR="005B772E" w:rsidRDefault="005B772E">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5B772E" w:rsidRPr="00F52A34">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B772E" w:rsidRPr="00F52A34" w:rsidRDefault="002C336D">
            <w:pPr>
              <w:rPr>
                <w:szCs w:val="24"/>
              </w:rPr>
            </w:pPr>
            <w:r w:rsidRPr="00F52A34">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B772E" w:rsidRPr="00F52A34" w:rsidRDefault="002C336D">
            <w:pPr>
              <w:jc w:val="both"/>
              <w:rPr>
                <w:rFonts w:asciiTheme="minorHAnsi" w:hAnsiTheme="minorHAnsi"/>
                <w:sz w:val="22"/>
              </w:rPr>
            </w:pPr>
            <w:r w:rsidRPr="00F52A34">
              <w:t xml:space="preserve">Досьє досліджуваного лікарського засобу BAY 2927088 (IMPD-Q) версія ID13 від 10 червня 2025 р. англійською мовою; Додаткова назва досліджуваного лікарського засобу </w:t>
            </w:r>
            <w:r w:rsidR="00512E7A">
              <w:t xml:space="preserve">                            </w:t>
            </w:r>
            <w:r w:rsidRPr="00F52A34">
              <w:t xml:space="preserve">BAY 2927088 - </w:t>
            </w:r>
            <w:proofErr w:type="spellStart"/>
            <w:r w:rsidRPr="00F52A34">
              <w:t>Севабертиніб</w:t>
            </w:r>
            <w:proofErr w:type="spellEnd"/>
            <w:r w:rsidRPr="00F52A34">
              <w:t xml:space="preserve">; Коротка характеристика досліджуваного лікарського засобу </w:t>
            </w:r>
            <w:proofErr w:type="spellStart"/>
            <w:r w:rsidRPr="00F52A34">
              <w:t>Пембролізумаб</w:t>
            </w:r>
            <w:proofErr w:type="spellEnd"/>
            <w:r w:rsidRPr="00F52A34">
              <w:t xml:space="preserve"> (</w:t>
            </w:r>
            <w:proofErr w:type="spellStart"/>
            <w:r w:rsidRPr="00F52A34">
              <w:t>Кітруда</w:t>
            </w:r>
            <w:proofErr w:type="spellEnd"/>
            <w:r w:rsidRPr="00F52A34">
              <w:t xml:space="preserve">) 25 мг/мл концентрат для розчину для </w:t>
            </w:r>
            <w:proofErr w:type="spellStart"/>
            <w:r w:rsidRPr="00F52A34">
              <w:t>інфузії</w:t>
            </w:r>
            <w:proofErr w:type="spellEnd"/>
            <w:r w:rsidRPr="00F52A34">
              <w:t xml:space="preserve"> 16 квітня 2025 р.; Коротка характеристика досліджуваного лікарського засобу </w:t>
            </w:r>
            <w:proofErr w:type="spellStart"/>
            <w:r w:rsidRPr="00F52A34">
              <w:t>Пеметрексед</w:t>
            </w:r>
            <w:proofErr w:type="spellEnd"/>
            <w:r w:rsidRPr="00F52A34">
              <w:t xml:space="preserve"> 25 мг/мл концентрат для розчину для </w:t>
            </w:r>
            <w:proofErr w:type="spellStart"/>
            <w:r w:rsidRPr="00F52A34">
              <w:t>інфузій</w:t>
            </w:r>
            <w:proofErr w:type="spellEnd"/>
            <w:r w:rsidRPr="00F52A34">
              <w:t xml:space="preserve"> від 12 лютого 2025 р.; Дослідження 22615 </w:t>
            </w:r>
            <w:r w:rsidR="00512E7A">
              <w:t xml:space="preserve">                                </w:t>
            </w:r>
            <w:r w:rsidRPr="00F52A34">
              <w:t xml:space="preserve">SOHO-2_Щоденник прийому препарату, версія 2 від 14 січня 2025 р. </w:t>
            </w:r>
          </w:p>
        </w:tc>
      </w:tr>
      <w:tr w:rsidR="005B772E" w:rsidRPr="00F52A34">
        <w:trPr>
          <w:trHeight w:val="20"/>
        </w:trPr>
        <w:tc>
          <w:tcPr>
            <w:tcW w:w="3682" w:type="dxa"/>
            <w:tcBorders>
              <w:top w:val="single" w:sz="4" w:space="0" w:color="auto"/>
              <w:left w:val="single" w:sz="4" w:space="0" w:color="auto"/>
              <w:bottom w:val="single" w:sz="4" w:space="0" w:color="auto"/>
              <w:right w:val="single" w:sz="4" w:space="0" w:color="auto"/>
            </w:tcBorders>
            <w:hideMark/>
          </w:tcPr>
          <w:p w:rsidR="005B772E" w:rsidRPr="00F52A34" w:rsidRDefault="002C336D">
            <w:pPr>
              <w:rPr>
                <w:szCs w:val="24"/>
                <w:lang w:val="ru-RU"/>
              </w:rPr>
            </w:pPr>
            <w:r w:rsidRPr="00F52A34">
              <w:rPr>
                <w:szCs w:val="24"/>
                <w:lang w:val="ru-RU"/>
              </w:rPr>
              <w:t xml:space="preserve">Номер та дата наказу МОЗ </w:t>
            </w:r>
            <w:r w:rsidRPr="00F52A34">
              <w:rPr>
                <w:szCs w:val="24"/>
              </w:rPr>
              <w:t>про</w:t>
            </w:r>
            <w:r w:rsidRPr="00F52A34">
              <w:rPr>
                <w:szCs w:val="24"/>
                <w:lang w:val="ru-RU"/>
              </w:rPr>
              <w:t xml:space="preserve"> </w:t>
            </w:r>
            <w:r w:rsidRPr="00F52A34">
              <w:rPr>
                <w:szCs w:val="24"/>
              </w:rPr>
              <w:t>проведення</w:t>
            </w:r>
            <w:r w:rsidRPr="00F52A34">
              <w:rPr>
                <w:szCs w:val="24"/>
                <w:lang w:val="ru-RU"/>
              </w:rPr>
              <w:t xml:space="preserve"> </w:t>
            </w:r>
            <w:proofErr w:type="spellStart"/>
            <w:r w:rsidRPr="00F52A34">
              <w:rPr>
                <w:szCs w:val="24"/>
                <w:lang w:val="ru-RU"/>
              </w:rPr>
              <w:t>клінічного</w:t>
            </w:r>
            <w:proofErr w:type="spellEnd"/>
            <w:r w:rsidRPr="00F52A34">
              <w:rPr>
                <w:szCs w:val="24"/>
                <w:lang w:val="ru-RU"/>
              </w:rPr>
              <w:t xml:space="preserve"> </w:t>
            </w:r>
            <w:proofErr w:type="spellStart"/>
            <w:r w:rsidRPr="00F52A34">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5B772E" w:rsidRPr="00F52A34" w:rsidRDefault="002C336D" w:rsidP="00512E7A">
            <w:pPr>
              <w:jc w:val="both"/>
            </w:pPr>
            <w:r w:rsidRPr="00F52A34">
              <w:t xml:space="preserve">№ 1904 </w:t>
            </w:r>
            <w:r w:rsidR="00512E7A" w:rsidRPr="00F52A34">
              <w:t xml:space="preserve">від 13.11.2024 </w:t>
            </w:r>
            <w:r w:rsidRPr="00F52A34">
              <w:t>у редакції наказу МОЗ України №</w:t>
            </w:r>
            <w:r w:rsidR="00772775">
              <w:t xml:space="preserve"> </w:t>
            </w:r>
            <w:r w:rsidRPr="00F52A34">
              <w:t xml:space="preserve">1941 від 19.11.2024 </w:t>
            </w:r>
          </w:p>
        </w:tc>
      </w:tr>
      <w:tr w:rsidR="005B772E" w:rsidRPr="00F52A34">
        <w:trPr>
          <w:trHeight w:val="20"/>
        </w:trPr>
        <w:tc>
          <w:tcPr>
            <w:tcW w:w="3682" w:type="dxa"/>
            <w:tcBorders>
              <w:top w:val="single" w:sz="4" w:space="0" w:color="auto"/>
              <w:left w:val="single" w:sz="4" w:space="0" w:color="auto"/>
              <w:bottom w:val="single" w:sz="4" w:space="0" w:color="auto"/>
              <w:right w:val="single" w:sz="4" w:space="0" w:color="auto"/>
            </w:tcBorders>
            <w:hideMark/>
          </w:tcPr>
          <w:p w:rsidR="005B772E" w:rsidRPr="00F52A34" w:rsidRDefault="002C336D">
            <w:pPr>
              <w:rPr>
                <w:szCs w:val="24"/>
                <w:lang w:val="ru-RU"/>
              </w:rPr>
            </w:pPr>
            <w:proofErr w:type="spellStart"/>
            <w:r w:rsidRPr="00F52A34">
              <w:rPr>
                <w:szCs w:val="24"/>
                <w:lang w:val="ru-RU"/>
              </w:rPr>
              <w:t>Назва</w:t>
            </w:r>
            <w:proofErr w:type="spellEnd"/>
            <w:r w:rsidRPr="00F52A34">
              <w:rPr>
                <w:szCs w:val="24"/>
                <w:lang w:val="ru-RU"/>
              </w:rPr>
              <w:t xml:space="preserve"> </w:t>
            </w:r>
            <w:proofErr w:type="spellStart"/>
            <w:r w:rsidRPr="00F52A34">
              <w:rPr>
                <w:szCs w:val="24"/>
                <w:lang w:val="ru-RU"/>
              </w:rPr>
              <w:t>клінічного</w:t>
            </w:r>
            <w:proofErr w:type="spellEnd"/>
            <w:r w:rsidRPr="00F52A34">
              <w:rPr>
                <w:szCs w:val="24"/>
                <w:lang w:val="ru-RU"/>
              </w:rPr>
              <w:t xml:space="preserve"> </w:t>
            </w:r>
            <w:proofErr w:type="spellStart"/>
            <w:r w:rsidRPr="00F52A34">
              <w:rPr>
                <w:szCs w:val="24"/>
                <w:lang w:val="ru-RU"/>
              </w:rPr>
              <w:t>випробування</w:t>
            </w:r>
            <w:proofErr w:type="spellEnd"/>
            <w:r w:rsidRPr="00F52A34">
              <w:rPr>
                <w:szCs w:val="24"/>
                <w:lang w:val="ru-RU"/>
              </w:rPr>
              <w:t xml:space="preserve">, код, </w:t>
            </w:r>
            <w:proofErr w:type="spellStart"/>
            <w:r w:rsidRPr="00F52A34">
              <w:rPr>
                <w:szCs w:val="24"/>
                <w:lang w:val="ru-RU"/>
              </w:rPr>
              <w:t>версія</w:t>
            </w:r>
            <w:proofErr w:type="spellEnd"/>
            <w:r w:rsidRPr="00F52A34">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5B772E" w:rsidRPr="00F52A34" w:rsidRDefault="00F52A34">
            <w:pPr>
              <w:jc w:val="both"/>
              <w:rPr>
                <w:lang w:val="ru-RU"/>
              </w:rPr>
            </w:pPr>
            <w:r w:rsidRPr="00F52A34">
              <w:rPr>
                <w:color w:val="000000"/>
              </w:rPr>
              <w:t>«</w:t>
            </w:r>
            <w:r w:rsidR="002C336D" w:rsidRPr="00F52A34">
              <w:t xml:space="preserve">Відкрите, </w:t>
            </w:r>
            <w:proofErr w:type="spellStart"/>
            <w:r w:rsidR="002C336D" w:rsidRPr="00F52A34">
              <w:t>рандомізоване</w:t>
            </w:r>
            <w:proofErr w:type="spellEnd"/>
            <w:r w:rsidR="002C336D" w:rsidRPr="00F52A34">
              <w:t xml:space="preserve">, активно контрольоване, </w:t>
            </w:r>
            <w:proofErr w:type="spellStart"/>
            <w:r w:rsidR="002C336D" w:rsidRPr="00F52A34">
              <w:t>багатоцентрове</w:t>
            </w:r>
            <w:proofErr w:type="spellEnd"/>
            <w:r w:rsidR="002C336D" w:rsidRPr="00F52A34">
              <w:t xml:space="preserve"> дослідження 3 фази для оцінки ефективності та безпеки перорального введення BAY 2927088 у порівнянні зі стандартним лікуванням у якості терапії першої лінії у пацієнтів з місцево-поширеним або метастатичним недрібноклітинним раком легень (NSCLC) з HER2-активуючими мутаціями</w:t>
            </w:r>
            <w:r w:rsidRPr="00F52A34">
              <w:rPr>
                <w:color w:val="000000"/>
              </w:rPr>
              <w:t>»</w:t>
            </w:r>
            <w:r w:rsidR="002C336D" w:rsidRPr="00F52A34">
              <w:t>, BAY 2927088 / 22615, версія 2.1 з локальною поправкою 5 від 12 червня 2025 р.</w:t>
            </w:r>
          </w:p>
        </w:tc>
      </w:tr>
      <w:tr w:rsidR="005B772E" w:rsidRPr="00F52A34">
        <w:trPr>
          <w:trHeight w:val="20"/>
        </w:trPr>
        <w:tc>
          <w:tcPr>
            <w:tcW w:w="3682" w:type="dxa"/>
            <w:tcBorders>
              <w:top w:val="single" w:sz="4" w:space="0" w:color="auto"/>
              <w:left w:val="single" w:sz="4" w:space="0" w:color="auto"/>
              <w:bottom w:val="single" w:sz="4" w:space="0" w:color="auto"/>
              <w:right w:val="single" w:sz="4" w:space="0" w:color="auto"/>
            </w:tcBorders>
            <w:hideMark/>
          </w:tcPr>
          <w:p w:rsidR="005B772E" w:rsidRPr="00F52A34" w:rsidRDefault="002C336D">
            <w:pPr>
              <w:rPr>
                <w:szCs w:val="24"/>
              </w:rPr>
            </w:pPr>
            <w:r w:rsidRPr="00F52A34">
              <w:rPr>
                <w:szCs w:val="24"/>
                <w:lang w:val="ru-RU"/>
              </w:rPr>
              <w:t>За</w:t>
            </w:r>
            <w:proofErr w:type="spellStart"/>
            <w:r w:rsidRPr="00F52A34">
              <w:rPr>
                <w:szCs w:val="24"/>
              </w:rPr>
              <w:t>явник</w:t>
            </w:r>
            <w:proofErr w:type="spellEnd"/>
            <w:r w:rsidRPr="00F52A34">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5B772E" w:rsidRPr="00F52A34" w:rsidRDefault="002C336D">
            <w:pPr>
              <w:jc w:val="both"/>
            </w:pPr>
            <w:r w:rsidRPr="00F52A34">
              <w:t>ТОВ</w:t>
            </w:r>
            <w:r w:rsidR="00F52A34" w:rsidRPr="00F52A34">
              <w:rPr>
                <w:color w:val="000000"/>
              </w:rPr>
              <w:t xml:space="preserve"> «</w:t>
            </w:r>
            <w:r w:rsidRPr="00F52A34">
              <w:t>Байєр</w:t>
            </w:r>
            <w:r w:rsidR="00F52A34" w:rsidRPr="00F52A34">
              <w:rPr>
                <w:color w:val="000000"/>
              </w:rPr>
              <w:t>»</w:t>
            </w:r>
            <w:r w:rsidRPr="00F52A34">
              <w:t>, Україна</w:t>
            </w:r>
          </w:p>
        </w:tc>
      </w:tr>
      <w:tr w:rsidR="005B772E" w:rsidRPr="00F52A34">
        <w:trPr>
          <w:trHeight w:val="20"/>
        </w:trPr>
        <w:tc>
          <w:tcPr>
            <w:tcW w:w="3682" w:type="dxa"/>
            <w:tcBorders>
              <w:top w:val="single" w:sz="4" w:space="0" w:color="auto"/>
              <w:left w:val="single" w:sz="4" w:space="0" w:color="auto"/>
              <w:bottom w:val="single" w:sz="4" w:space="0" w:color="auto"/>
              <w:right w:val="single" w:sz="4" w:space="0" w:color="auto"/>
            </w:tcBorders>
            <w:hideMark/>
          </w:tcPr>
          <w:p w:rsidR="005B772E" w:rsidRPr="00F52A34" w:rsidRDefault="002C336D">
            <w:pPr>
              <w:rPr>
                <w:szCs w:val="24"/>
              </w:rPr>
            </w:pPr>
            <w:r w:rsidRPr="00F52A34">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5B772E" w:rsidRPr="00F52A34" w:rsidRDefault="002C336D">
            <w:pPr>
              <w:jc w:val="both"/>
            </w:pPr>
            <w:r w:rsidRPr="00F52A34">
              <w:t>Байєр АГ, Німеччина</w:t>
            </w:r>
          </w:p>
        </w:tc>
      </w:tr>
    </w:tbl>
    <w:p w:rsidR="005B772E" w:rsidRDefault="005B772E"/>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5B772E">
        <w:tc>
          <w:tcPr>
            <w:tcW w:w="5670" w:type="dxa"/>
            <w:tcMar>
              <w:top w:w="0" w:type="dxa"/>
              <w:left w:w="108" w:type="dxa"/>
              <w:bottom w:w="0" w:type="dxa"/>
              <w:right w:w="108" w:type="dxa"/>
            </w:tcMar>
            <w:hideMark/>
          </w:tcPr>
          <w:p w:rsidR="005B772E" w:rsidRDefault="002C336D">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5B772E" w:rsidRDefault="005B772E">
            <w:pPr>
              <w:jc w:val="center"/>
            </w:pPr>
          </w:p>
        </w:tc>
        <w:tc>
          <w:tcPr>
            <w:tcW w:w="284" w:type="dxa"/>
            <w:tcMar>
              <w:top w:w="0" w:type="dxa"/>
              <w:left w:w="108" w:type="dxa"/>
              <w:bottom w:w="0" w:type="dxa"/>
              <w:right w:w="108" w:type="dxa"/>
            </w:tcMar>
          </w:tcPr>
          <w:p w:rsidR="005B772E" w:rsidRDefault="005B772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5B772E" w:rsidRDefault="002C336D">
            <w:pPr>
              <w:jc w:val="center"/>
              <w:rPr>
                <w:b/>
                <w:bCs/>
                <w:iCs/>
              </w:rPr>
            </w:pPr>
            <w:r>
              <w:rPr>
                <w:rStyle w:val="cs72f7c9c5"/>
              </w:rPr>
              <w:t>Олександр ГРІЦЕНКО</w:t>
            </w:r>
          </w:p>
        </w:tc>
      </w:tr>
      <w:tr w:rsidR="005B772E">
        <w:tc>
          <w:tcPr>
            <w:tcW w:w="5670" w:type="dxa"/>
            <w:tcMar>
              <w:top w:w="0" w:type="dxa"/>
              <w:left w:w="108" w:type="dxa"/>
              <w:bottom w:w="0" w:type="dxa"/>
              <w:right w:w="108" w:type="dxa"/>
            </w:tcMar>
          </w:tcPr>
          <w:p w:rsidR="005B772E" w:rsidRDefault="005B772E"/>
        </w:tc>
        <w:tc>
          <w:tcPr>
            <w:tcW w:w="2835" w:type="dxa"/>
            <w:tcMar>
              <w:top w:w="0" w:type="dxa"/>
              <w:left w:w="108" w:type="dxa"/>
              <w:bottom w:w="0" w:type="dxa"/>
              <w:right w:w="108" w:type="dxa"/>
            </w:tcMar>
            <w:hideMark/>
          </w:tcPr>
          <w:p w:rsidR="005B772E" w:rsidRDefault="002C336D">
            <w:pPr>
              <w:jc w:val="center"/>
              <w:rPr>
                <w:szCs w:val="24"/>
              </w:rPr>
            </w:pPr>
            <w:r>
              <w:rPr>
                <w:szCs w:val="24"/>
                <w:vertAlign w:val="superscript"/>
              </w:rPr>
              <w:t>(підпис)</w:t>
            </w:r>
          </w:p>
        </w:tc>
        <w:tc>
          <w:tcPr>
            <w:tcW w:w="284" w:type="dxa"/>
            <w:tcMar>
              <w:top w:w="0" w:type="dxa"/>
              <w:left w:w="108" w:type="dxa"/>
              <w:bottom w:w="0" w:type="dxa"/>
              <w:right w:w="108" w:type="dxa"/>
            </w:tcMar>
          </w:tcPr>
          <w:p w:rsidR="005B772E" w:rsidRDefault="005B772E">
            <w:pPr>
              <w:jc w:val="center"/>
              <w:rPr>
                <w:vertAlign w:val="superscript"/>
              </w:rPr>
            </w:pPr>
          </w:p>
        </w:tc>
        <w:tc>
          <w:tcPr>
            <w:tcW w:w="4678" w:type="dxa"/>
            <w:tcMar>
              <w:top w:w="0" w:type="dxa"/>
              <w:left w:w="108" w:type="dxa"/>
              <w:bottom w:w="0" w:type="dxa"/>
              <w:right w:w="108" w:type="dxa"/>
            </w:tcMar>
            <w:hideMark/>
          </w:tcPr>
          <w:p w:rsidR="005B772E" w:rsidRDefault="002C336D">
            <w:pPr>
              <w:jc w:val="center"/>
              <w:rPr>
                <w:vertAlign w:val="superscript"/>
              </w:rPr>
            </w:pPr>
            <w:r>
              <w:rPr>
                <w:vertAlign w:val="superscript"/>
              </w:rPr>
              <w:t>(Власне ім’я ПРІЗВИЩЕ)</w:t>
            </w:r>
          </w:p>
        </w:tc>
      </w:tr>
    </w:tbl>
    <w:p w:rsidR="005B772E" w:rsidRDefault="005B772E">
      <w:pPr>
        <w:tabs>
          <w:tab w:val="clear" w:pos="708"/>
        </w:tabs>
        <w:rPr>
          <w:lang w:val="ru-RU" w:eastAsia="en-US"/>
        </w:rPr>
        <w:sectPr w:rsidR="005B772E">
          <w:pgSz w:w="16838" w:h="11906" w:orient="landscape"/>
          <w:pgMar w:top="851" w:right="1245" w:bottom="851" w:left="2127" w:header="709" w:footer="709" w:gutter="0"/>
          <w:cols w:space="720"/>
          <w:titlePg/>
        </w:sectPr>
      </w:pPr>
    </w:p>
    <w:p w:rsidR="005B772E" w:rsidRDefault="002C336D">
      <w:r>
        <w:lastRenderedPageBreak/>
        <w:t xml:space="preserve">                                                                                                                                                       Додаток 7</w:t>
      </w:r>
    </w:p>
    <w:p w:rsidR="005B772E" w:rsidRDefault="00EE18AB">
      <w:pPr>
        <w:ind w:left="9072"/>
      </w:pPr>
      <w:r>
        <w:t>до наказу Міністерства охорони здоров’я</w:t>
      </w:r>
      <w:r>
        <w:rPr>
          <w:rFonts w:eastAsia="Times New Roman"/>
          <w:szCs w:val="24"/>
        </w:rPr>
        <w:t xml:space="preserve"> України «</w:t>
      </w:r>
      <w:r w:rsidRPr="00740DAE">
        <w:rPr>
          <w:rFonts w:eastAsia="Times New Roman"/>
          <w:szCs w:val="24"/>
        </w:rPr>
        <w:t>Про проведення клінічних</w:t>
      </w:r>
      <w:r>
        <w:rPr>
          <w:rFonts w:eastAsia="Times New Roman"/>
          <w:szCs w:val="24"/>
        </w:rPr>
        <w:t xml:space="preserve"> </w:t>
      </w:r>
      <w:r w:rsidRPr="00740DAE">
        <w:rPr>
          <w:rFonts w:eastAsia="Times New Roman"/>
          <w:szCs w:val="24"/>
        </w:rPr>
        <w:t>випробувань лікарських засобів та</w:t>
      </w:r>
      <w:r>
        <w:rPr>
          <w:rFonts w:eastAsia="Times New Roman"/>
          <w:szCs w:val="24"/>
        </w:rPr>
        <w:t xml:space="preserve"> </w:t>
      </w:r>
      <w:r w:rsidRPr="00740DAE">
        <w:rPr>
          <w:rFonts w:eastAsia="Times New Roman"/>
          <w:szCs w:val="24"/>
        </w:rPr>
        <w:t>затвердження суттєвих поправок</w:t>
      </w:r>
      <w:r>
        <w:rPr>
          <w:rFonts w:eastAsia="Times New Roman"/>
          <w:szCs w:val="24"/>
        </w:rPr>
        <w:t>»</w:t>
      </w:r>
      <w:r w:rsidR="002C336D">
        <w:t xml:space="preserve"> </w:t>
      </w:r>
    </w:p>
    <w:p w:rsidR="005B772E" w:rsidRDefault="0070271A">
      <w:pPr>
        <w:ind w:left="9072"/>
      </w:pPr>
      <w:r w:rsidRPr="0070271A">
        <w:rPr>
          <w:u w:val="single"/>
        </w:rPr>
        <w:t>02.12.2025</w:t>
      </w:r>
      <w:r>
        <w:t xml:space="preserve"> № </w:t>
      </w:r>
      <w:r w:rsidRPr="0070271A">
        <w:rPr>
          <w:u w:val="single"/>
        </w:rPr>
        <w:t>1832</w:t>
      </w:r>
    </w:p>
    <w:p w:rsidR="005B772E" w:rsidRDefault="005B772E">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5B772E" w:rsidRPr="00F52A34">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B772E" w:rsidRPr="00F52A34" w:rsidRDefault="002C336D">
            <w:pPr>
              <w:rPr>
                <w:szCs w:val="24"/>
              </w:rPr>
            </w:pPr>
            <w:r w:rsidRPr="00F52A34">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B772E" w:rsidRPr="00F52A34" w:rsidRDefault="002C336D">
            <w:pPr>
              <w:jc w:val="both"/>
              <w:rPr>
                <w:rFonts w:asciiTheme="minorHAnsi" w:hAnsiTheme="minorHAnsi"/>
                <w:sz w:val="22"/>
              </w:rPr>
            </w:pPr>
            <w:r w:rsidRPr="00F52A34">
              <w:t xml:space="preserve">Оновлений Протокол клінічного дослідження TG1101-RMS-SC301, редакція 3.0 від </w:t>
            </w:r>
            <w:r w:rsidR="00CB5A17">
              <w:t xml:space="preserve">                           </w:t>
            </w:r>
            <w:r w:rsidRPr="00F52A34">
              <w:t xml:space="preserve">08 вересня 2025 р.; Синопсис оновленого протоколу дослідження TG1101-RMS-SC301, редакція 3.0 від 08 вересня 2025 р., переклад з англійської мови на українську мову від </w:t>
            </w:r>
            <w:r w:rsidR="00CB5A17">
              <w:t xml:space="preserve">                       </w:t>
            </w:r>
            <w:r w:rsidRPr="00F52A34">
              <w:t xml:space="preserve">15 жовтня 2025 р.; Інформація для учасника та форма інформованої згоди на участь у науковому клінічному дослідженні, остаточна редакція 2.0 для України від 06 жовтня 2025 р., остаточний переклад з англійської мови на українську мову від 15 жовтня 2025 р. </w:t>
            </w:r>
          </w:p>
        </w:tc>
      </w:tr>
      <w:tr w:rsidR="005B772E" w:rsidRPr="00F52A34">
        <w:trPr>
          <w:trHeight w:val="20"/>
        </w:trPr>
        <w:tc>
          <w:tcPr>
            <w:tcW w:w="3682" w:type="dxa"/>
            <w:tcBorders>
              <w:top w:val="single" w:sz="4" w:space="0" w:color="auto"/>
              <w:left w:val="single" w:sz="4" w:space="0" w:color="auto"/>
              <w:bottom w:val="single" w:sz="4" w:space="0" w:color="auto"/>
              <w:right w:val="single" w:sz="4" w:space="0" w:color="auto"/>
            </w:tcBorders>
            <w:hideMark/>
          </w:tcPr>
          <w:p w:rsidR="005B772E" w:rsidRPr="00F52A34" w:rsidRDefault="002C336D">
            <w:pPr>
              <w:rPr>
                <w:szCs w:val="24"/>
                <w:lang w:val="ru-RU"/>
              </w:rPr>
            </w:pPr>
            <w:r w:rsidRPr="00F52A34">
              <w:rPr>
                <w:szCs w:val="24"/>
                <w:lang w:val="ru-RU"/>
              </w:rPr>
              <w:t xml:space="preserve">Номер та дата наказу МОЗ </w:t>
            </w:r>
            <w:r w:rsidRPr="00F52A34">
              <w:rPr>
                <w:szCs w:val="24"/>
              </w:rPr>
              <w:t>про</w:t>
            </w:r>
            <w:r w:rsidRPr="00F52A34">
              <w:rPr>
                <w:szCs w:val="24"/>
                <w:lang w:val="ru-RU"/>
              </w:rPr>
              <w:t xml:space="preserve"> </w:t>
            </w:r>
            <w:r w:rsidRPr="00F52A34">
              <w:rPr>
                <w:szCs w:val="24"/>
              </w:rPr>
              <w:t>проведення</w:t>
            </w:r>
            <w:r w:rsidRPr="00F52A34">
              <w:rPr>
                <w:szCs w:val="24"/>
                <w:lang w:val="ru-RU"/>
              </w:rPr>
              <w:t xml:space="preserve"> </w:t>
            </w:r>
            <w:proofErr w:type="spellStart"/>
            <w:r w:rsidRPr="00F52A34">
              <w:rPr>
                <w:szCs w:val="24"/>
                <w:lang w:val="ru-RU"/>
              </w:rPr>
              <w:t>клінічного</w:t>
            </w:r>
            <w:proofErr w:type="spellEnd"/>
            <w:r w:rsidRPr="00F52A34">
              <w:rPr>
                <w:szCs w:val="24"/>
                <w:lang w:val="ru-RU"/>
              </w:rPr>
              <w:t xml:space="preserve"> </w:t>
            </w:r>
            <w:proofErr w:type="spellStart"/>
            <w:r w:rsidRPr="00F52A34">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5B772E" w:rsidRPr="00F52A34" w:rsidRDefault="002C336D">
            <w:pPr>
              <w:jc w:val="both"/>
            </w:pPr>
            <w:r w:rsidRPr="00F52A34">
              <w:t xml:space="preserve">№ 970 від 13.06.2025 </w:t>
            </w:r>
          </w:p>
        </w:tc>
      </w:tr>
      <w:tr w:rsidR="005B772E" w:rsidRPr="00F52A34">
        <w:trPr>
          <w:trHeight w:val="20"/>
        </w:trPr>
        <w:tc>
          <w:tcPr>
            <w:tcW w:w="3682" w:type="dxa"/>
            <w:tcBorders>
              <w:top w:val="single" w:sz="4" w:space="0" w:color="auto"/>
              <w:left w:val="single" w:sz="4" w:space="0" w:color="auto"/>
              <w:bottom w:val="single" w:sz="4" w:space="0" w:color="auto"/>
              <w:right w:val="single" w:sz="4" w:space="0" w:color="auto"/>
            </w:tcBorders>
            <w:hideMark/>
          </w:tcPr>
          <w:p w:rsidR="005B772E" w:rsidRPr="00F52A34" w:rsidRDefault="002C336D">
            <w:pPr>
              <w:rPr>
                <w:szCs w:val="24"/>
                <w:lang w:val="ru-RU"/>
              </w:rPr>
            </w:pPr>
            <w:proofErr w:type="spellStart"/>
            <w:r w:rsidRPr="00F52A34">
              <w:rPr>
                <w:szCs w:val="24"/>
                <w:lang w:val="ru-RU"/>
              </w:rPr>
              <w:t>Назва</w:t>
            </w:r>
            <w:proofErr w:type="spellEnd"/>
            <w:r w:rsidRPr="00F52A34">
              <w:rPr>
                <w:szCs w:val="24"/>
                <w:lang w:val="ru-RU"/>
              </w:rPr>
              <w:t xml:space="preserve"> </w:t>
            </w:r>
            <w:proofErr w:type="spellStart"/>
            <w:r w:rsidRPr="00F52A34">
              <w:rPr>
                <w:szCs w:val="24"/>
                <w:lang w:val="ru-RU"/>
              </w:rPr>
              <w:t>клінічного</w:t>
            </w:r>
            <w:proofErr w:type="spellEnd"/>
            <w:r w:rsidRPr="00F52A34">
              <w:rPr>
                <w:szCs w:val="24"/>
                <w:lang w:val="ru-RU"/>
              </w:rPr>
              <w:t xml:space="preserve"> </w:t>
            </w:r>
            <w:proofErr w:type="spellStart"/>
            <w:r w:rsidRPr="00F52A34">
              <w:rPr>
                <w:szCs w:val="24"/>
                <w:lang w:val="ru-RU"/>
              </w:rPr>
              <w:t>випробування</w:t>
            </w:r>
            <w:proofErr w:type="spellEnd"/>
            <w:r w:rsidRPr="00F52A34">
              <w:rPr>
                <w:szCs w:val="24"/>
                <w:lang w:val="ru-RU"/>
              </w:rPr>
              <w:t xml:space="preserve">, код, </w:t>
            </w:r>
            <w:proofErr w:type="spellStart"/>
            <w:r w:rsidRPr="00F52A34">
              <w:rPr>
                <w:szCs w:val="24"/>
                <w:lang w:val="ru-RU"/>
              </w:rPr>
              <w:t>версія</w:t>
            </w:r>
            <w:proofErr w:type="spellEnd"/>
            <w:r w:rsidRPr="00F52A34">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5B772E" w:rsidRPr="00F52A34" w:rsidRDefault="00F52A34">
            <w:pPr>
              <w:jc w:val="both"/>
              <w:rPr>
                <w:lang w:val="ru-RU"/>
              </w:rPr>
            </w:pPr>
            <w:r w:rsidRPr="00F52A34">
              <w:rPr>
                <w:color w:val="000000"/>
              </w:rPr>
              <w:t>«</w:t>
            </w:r>
            <w:proofErr w:type="spellStart"/>
            <w:r w:rsidR="002C336D" w:rsidRPr="00F52A34">
              <w:t>Рандомізоване</w:t>
            </w:r>
            <w:proofErr w:type="spellEnd"/>
            <w:r w:rsidR="002C336D" w:rsidRPr="00F52A34">
              <w:t xml:space="preserve"> відкрите </w:t>
            </w:r>
            <w:proofErr w:type="spellStart"/>
            <w:r w:rsidR="002C336D" w:rsidRPr="00F52A34">
              <w:t>багатоцентрове</w:t>
            </w:r>
            <w:proofErr w:type="spellEnd"/>
            <w:r w:rsidR="002C336D" w:rsidRPr="00F52A34">
              <w:t xml:space="preserve"> дослідження III фази, що проводиться задля доведення не меншої ефективності, а також оцінки </w:t>
            </w:r>
            <w:proofErr w:type="spellStart"/>
            <w:r w:rsidR="002C336D" w:rsidRPr="00F52A34">
              <w:t>фармакокінетичних</w:t>
            </w:r>
            <w:proofErr w:type="spellEnd"/>
            <w:r w:rsidR="002C336D" w:rsidRPr="00F52A34">
              <w:t xml:space="preserve"> і </w:t>
            </w:r>
            <w:proofErr w:type="spellStart"/>
            <w:r w:rsidR="002C336D" w:rsidRPr="00F52A34">
              <w:t>фармакодинамічних</w:t>
            </w:r>
            <w:proofErr w:type="spellEnd"/>
            <w:r w:rsidR="002C336D" w:rsidRPr="00F52A34">
              <w:t xml:space="preserve"> параметрів, безпечності, радіологічних і клінічних ефектів </w:t>
            </w:r>
            <w:proofErr w:type="spellStart"/>
            <w:r w:rsidR="002C336D" w:rsidRPr="00F52A34">
              <w:t>ублітуксимабу</w:t>
            </w:r>
            <w:proofErr w:type="spellEnd"/>
            <w:r w:rsidR="002C336D" w:rsidRPr="00F52A34">
              <w:t xml:space="preserve"> для підшкірного введення порівняно з </w:t>
            </w:r>
            <w:proofErr w:type="spellStart"/>
            <w:r w:rsidR="002C336D" w:rsidRPr="00F52A34">
              <w:t>ублітуксимабом</w:t>
            </w:r>
            <w:proofErr w:type="spellEnd"/>
            <w:r w:rsidR="002C336D" w:rsidRPr="00F52A34">
              <w:t xml:space="preserve"> для внутрішньовенного введення в паралельних групах пацієнтів із розсіяним склерозом</w:t>
            </w:r>
            <w:r w:rsidRPr="00F52A34">
              <w:rPr>
                <w:color w:val="000000"/>
              </w:rPr>
              <w:t>»</w:t>
            </w:r>
            <w:r w:rsidR="002C336D" w:rsidRPr="00F52A34">
              <w:t>, TG1101-RMS-SC301, редакція 2.0 від 01 квітня 2025 р.</w:t>
            </w:r>
          </w:p>
        </w:tc>
      </w:tr>
      <w:tr w:rsidR="005B772E" w:rsidRPr="00F52A34">
        <w:trPr>
          <w:trHeight w:val="20"/>
        </w:trPr>
        <w:tc>
          <w:tcPr>
            <w:tcW w:w="3682" w:type="dxa"/>
            <w:tcBorders>
              <w:top w:val="single" w:sz="4" w:space="0" w:color="auto"/>
              <w:left w:val="single" w:sz="4" w:space="0" w:color="auto"/>
              <w:bottom w:val="single" w:sz="4" w:space="0" w:color="auto"/>
              <w:right w:val="single" w:sz="4" w:space="0" w:color="auto"/>
            </w:tcBorders>
            <w:hideMark/>
          </w:tcPr>
          <w:p w:rsidR="005B772E" w:rsidRPr="00F52A34" w:rsidRDefault="002C336D">
            <w:pPr>
              <w:rPr>
                <w:szCs w:val="24"/>
              </w:rPr>
            </w:pPr>
            <w:r w:rsidRPr="00F52A34">
              <w:rPr>
                <w:szCs w:val="24"/>
                <w:lang w:val="ru-RU"/>
              </w:rPr>
              <w:t>За</w:t>
            </w:r>
            <w:proofErr w:type="spellStart"/>
            <w:r w:rsidRPr="00F52A34">
              <w:rPr>
                <w:szCs w:val="24"/>
              </w:rPr>
              <w:t>явник</w:t>
            </w:r>
            <w:proofErr w:type="spellEnd"/>
            <w:r w:rsidRPr="00F52A34">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5B772E" w:rsidRPr="00F52A34" w:rsidRDefault="002C336D">
            <w:pPr>
              <w:jc w:val="both"/>
            </w:pPr>
            <w:r w:rsidRPr="00F52A34">
              <w:t>ТОВАРИСТВО З ОБМЕЖЕНОЮ ВІДПОВІДАЛЬНІСТЮ</w:t>
            </w:r>
            <w:r w:rsidR="00F52A34" w:rsidRPr="00F52A34">
              <w:rPr>
                <w:color w:val="000000"/>
              </w:rPr>
              <w:t xml:space="preserve"> «</w:t>
            </w:r>
            <w:r w:rsidRPr="00F52A34">
              <w:t>ПІ ЕС АЙ-УКРАЇНА</w:t>
            </w:r>
            <w:r w:rsidR="00F52A34" w:rsidRPr="00F52A34">
              <w:rPr>
                <w:color w:val="000000"/>
              </w:rPr>
              <w:t>»</w:t>
            </w:r>
          </w:p>
        </w:tc>
      </w:tr>
      <w:tr w:rsidR="005B772E" w:rsidRPr="00F52A34">
        <w:trPr>
          <w:trHeight w:val="20"/>
        </w:trPr>
        <w:tc>
          <w:tcPr>
            <w:tcW w:w="3682" w:type="dxa"/>
            <w:tcBorders>
              <w:top w:val="single" w:sz="4" w:space="0" w:color="auto"/>
              <w:left w:val="single" w:sz="4" w:space="0" w:color="auto"/>
              <w:bottom w:val="single" w:sz="4" w:space="0" w:color="auto"/>
              <w:right w:val="single" w:sz="4" w:space="0" w:color="auto"/>
            </w:tcBorders>
            <w:hideMark/>
          </w:tcPr>
          <w:p w:rsidR="005B772E" w:rsidRPr="00F52A34" w:rsidRDefault="002C336D">
            <w:pPr>
              <w:rPr>
                <w:szCs w:val="24"/>
              </w:rPr>
            </w:pPr>
            <w:r w:rsidRPr="00F52A34">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5B772E" w:rsidRPr="00F52A34" w:rsidRDefault="00F52A34">
            <w:pPr>
              <w:jc w:val="both"/>
            </w:pPr>
            <w:r w:rsidRPr="00F52A34">
              <w:rPr>
                <w:color w:val="000000"/>
              </w:rPr>
              <w:t>«</w:t>
            </w:r>
            <w:proofErr w:type="spellStart"/>
            <w:r w:rsidR="002C336D" w:rsidRPr="00F52A34">
              <w:t>ТіДжи</w:t>
            </w:r>
            <w:proofErr w:type="spellEnd"/>
            <w:r w:rsidR="002C336D" w:rsidRPr="00F52A34">
              <w:t xml:space="preserve"> </w:t>
            </w:r>
            <w:proofErr w:type="spellStart"/>
            <w:r w:rsidR="002C336D" w:rsidRPr="00F52A34">
              <w:t>Терап’ютікс</w:t>
            </w:r>
            <w:proofErr w:type="spellEnd"/>
            <w:r w:rsidR="002C336D" w:rsidRPr="00F52A34">
              <w:t>, Інк.</w:t>
            </w:r>
            <w:r w:rsidRPr="00F52A34">
              <w:rPr>
                <w:color w:val="000000"/>
              </w:rPr>
              <w:t>»</w:t>
            </w:r>
            <w:r w:rsidR="002C336D" w:rsidRPr="00F52A34">
              <w:t xml:space="preserve"> [TG </w:t>
            </w:r>
            <w:proofErr w:type="spellStart"/>
            <w:r w:rsidR="002C336D" w:rsidRPr="00F52A34">
              <w:t>Therapeutics</w:t>
            </w:r>
            <w:proofErr w:type="spellEnd"/>
            <w:r w:rsidR="002C336D" w:rsidRPr="00F52A34">
              <w:t xml:space="preserve">, </w:t>
            </w:r>
            <w:proofErr w:type="spellStart"/>
            <w:r w:rsidR="002C336D" w:rsidRPr="00F52A34">
              <w:t>Inc</w:t>
            </w:r>
            <w:proofErr w:type="spellEnd"/>
            <w:r w:rsidR="002C336D" w:rsidRPr="00F52A34">
              <w:t>.], США</w:t>
            </w:r>
          </w:p>
        </w:tc>
      </w:tr>
    </w:tbl>
    <w:p w:rsidR="005B772E" w:rsidRDefault="005B772E"/>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5B772E">
        <w:tc>
          <w:tcPr>
            <w:tcW w:w="5670" w:type="dxa"/>
            <w:tcMar>
              <w:top w:w="0" w:type="dxa"/>
              <w:left w:w="108" w:type="dxa"/>
              <w:bottom w:w="0" w:type="dxa"/>
              <w:right w:w="108" w:type="dxa"/>
            </w:tcMar>
            <w:hideMark/>
          </w:tcPr>
          <w:p w:rsidR="005B772E" w:rsidRDefault="002C336D">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5B772E" w:rsidRDefault="005B772E">
            <w:pPr>
              <w:jc w:val="center"/>
            </w:pPr>
          </w:p>
        </w:tc>
        <w:tc>
          <w:tcPr>
            <w:tcW w:w="284" w:type="dxa"/>
            <w:tcMar>
              <w:top w:w="0" w:type="dxa"/>
              <w:left w:w="108" w:type="dxa"/>
              <w:bottom w:w="0" w:type="dxa"/>
              <w:right w:w="108" w:type="dxa"/>
            </w:tcMar>
          </w:tcPr>
          <w:p w:rsidR="005B772E" w:rsidRDefault="005B772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5B772E" w:rsidRDefault="002C336D">
            <w:pPr>
              <w:jc w:val="center"/>
              <w:rPr>
                <w:b/>
                <w:bCs/>
                <w:iCs/>
              </w:rPr>
            </w:pPr>
            <w:r>
              <w:rPr>
                <w:rStyle w:val="cs72f7c9c5"/>
              </w:rPr>
              <w:t>Олександр ГРІЦЕНКО</w:t>
            </w:r>
          </w:p>
        </w:tc>
      </w:tr>
      <w:tr w:rsidR="005B772E">
        <w:tc>
          <w:tcPr>
            <w:tcW w:w="5670" w:type="dxa"/>
            <w:tcMar>
              <w:top w:w="0" w:type="dxa"/>
              <w:left w:w="108" w:type="dxa"/>
              <w:bottom w:w="0" w:type="dxa"/>
              <w:right w:w="108" w:type="dxa"/>
            </w:tcMar>
          </w:tcPr>
          <w:p w:rsidR="005B772E" w:rsidRDefault="005B772E"/>
        </w:tc>
        <w:tc>
          <w:tcPr>
            <w:tcW w:w="2835" w:type="dxa"/>
            <w:tcMar>
              <w:top w:w="0" w:type="dxa"/>
              <w:left w:w="108" w:type="dxa"/>
              <w:bottom w:w="0" w:type="dxa"/>
              <w:right w:w="108" w:type="dxa"/>
            </w:tcMar>
            <w:hideMark/>
          </w:tcPr>
          <w:p w:rsidR="005B772E" w:rsidRDefault="002C336D">
            <w:pPr>
              <w:jc w:val="center"/>
              <w:rPr>
                <w:szCs w:val="24"/>
              </w:rPr>
            </w:pPr>
            <w:r>
              <w:rPr>
                <w:szCs w:val="24"/>
                <w:vertAlign w:val="superscript"/>
              </w:rPr>
              <w:t>(підпис)</w:t>
            </w:r>
          </w:p>
        </w:tc>
        <w:tc>
          <w:tcPr>
            <w:tcW w:w="284" w:type="dxa"/>
            <w:tcMar>
              <w:top w:w="0" w:type="dxa"/>
              <w:left w:w="108" w:type="dxa"/>
              <w:bottom w:w="0" w:type="dxa"/>
              <w:right w:w="108" w:type="dxa"/>
            </w:tcMar>
          </w:tcPr>
          <w:p w:rsidR="005B772E" w:rsidRDefault="005B772E">
            <w:pPr>
              <w:jc w:val="center"/>
              <w:rPr>
                <w:vertAlign w:val="superscript"/>
              </w:rPr>
            </w:pPr>
          </w:p>
        </w:tc>
        <w:tc>
          <w:tcPr>
            <w:tcW w:w="4678" w:type="dxa"/>
            <w:tcMar>
              <w:top w:w="0" w:type="dxa"/>
              <w:left w:w="108" w:type="dxa"/>
              <w:bottom w:w="0" w:type="dxa"/>
              <w:right w:w="108" w:type="dxa"/>
            </w:tcMar>
            <w:hideMark/>
          </w:tcPr>
          <w:p w:rsidR="005B772E" w:rsidRDefault="002C336D">
            <w:pPr>
              <w:jc w:val="center"/>
              <w:rPr>
                <w:vertAlign w:val="superscript"/>
              </w:rPr>
            </w:pPr>
            <w:r>
              <w:rPr>
                <w:vertAlign w:val="superscript"/>
              </w:rPr>
              <w:t>(Власне ім’я ПРІЗВИЩЕ)</w:t>
            </w:r>
          </w:p>
        </w:tc>
      </w:tr>
    </w:tbl>
    <w:p w:rsidR="005B772E" w:rsidRDefault="005B772E">
      <w:pPr>
        <w:tabs>
          <w:tab w:val="clear" w:pos="708"/>
        </w:tabs>
        <w:rPr>
          <w:lang w:val="ru-RU" w:eastAsia="en-US"/>
        </w:rPr>
        <w:sectPr w:rsidR="005B772E">
          <w:pgSz w:w="16838" w:h="11906" w:orient="landscape"/>
          <w:pgMar w:top="851" w:right="1245" w:bottom="851" w:left="2127" w:header="709" w:footer="709" w:gutter="0"/>
          <w:cols w:space="720"/>
          <w:titlePg/>
        </w:sectPr>
      </w:pPr>
    </w:p>
    <w:p w:rsidR="005B772E" w:rsidRDefault="002C336D">
      <w:r>
        <w:lastRenderedPageBreak/>
        <w:t xml:space="preserve">                                                                                                                                                       Додаток 8</w:t>
      </w:r>
    </w:p>
    <w:p w:rsidR="005B772E" w:rsidRDefault="00EE18AB">
      <w:pPr>
        <w:ind w:left="9072"/>
      </w:pPr>
      <w:r>
        <w:t>до наказу Міністерства охорони здоров’я</w:t>
      </w:r>
      <w:r>
        <w:rPr>
          <w:rFonts w:eastAsia="Times New Roman"/>
          <w:szCs w:val="24"/>
        </w:rPr>
        <w:t xml:space="preserve"> України «</w:t>
      </w:r>
      <w:r w:rsidRPr="00740DAE">
        <w:rPr>
          <w:rFonts w:eastAsia="Times New Roman"/>
          <w:szCs w:val="24"/>
        </w:rPr>
        <w:t>Про проведення клінічних</w:t>
      </w:r>
      <w:r>
        <w:rPr>
          <w:rFonts w:eastAsia="Times New Roman"/>
          <w:szCs w:val="24"/>
        </w:rPr>
        <w:t xml:space="preserve"> </w:t>
      </w:r>
      <w:r w:rsidRPr="00740DAE">
        <w:rPr>
          <w:rFonts w:eastAsia="Times New Roman"/>
          <w:szCs w:val="24"/>
        </w:rPr>
        <w:t>випробувань лікарських засобів та</w:t>
      </w:r>
      <w:r>
        <w:rPr>
          <w:rFonts w:eastAsia="Times New Roman"/>
          <w:szCs w:val="24"/>
        </w:rPr>
        <w:t xml:space="preserve"> </w:t>
      </w:r>
      <w:r w:rsidRPr="00740DAE">
        <w:rPr>
          <w:rFonts w:eastAsia="Times New Roman"/>
          <w:szCs w:val="24"/>
        </w:rPr>
        <w:t>затвердження суттєвих поправок</w:t>
      </w:r>
      <w:r>
        <w:rPr>
          <w:rFonts w:eastAsia="Times New Roman"/>
          <w:szCs w:val="24"/>
        </w:rPr>
        <w:t>»</w:t>
      </w:r>
    </w:p>
    <w:p w:rsidR="005B772E" w:rsidRDefault="0070271A">
      <w:pPr>
        <w:ind w:left="9072"/>
      </w:pPr>
      <w:r w:rsidRPr="0070271A">
        <w:rPr>
          <w:u w:val="single"/>
        </w:rPr>
        <w:t>02.12.2025</w:t>
      </w:r>
      <w:r>
        <w:t xml:space="preserve"> № </w:t>
      </w:r>
      <w:r w:rsidRPr="0070271A">
        <w:rPr>
          <w:u w:val="single"/>
        </w:rPr>
        <w:t>1832</w:t>
      </w:r>
    </w:p>
    <w:p w:rsidR="005B772E" w:rsidRDefault="005B772E">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F52A34" w:rsidRPr="00F52A34" w:rsidTr="00F52A34">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F52A34" w:rsidRPr="00F52A34" w:rsidRDefault="00F52A34">
            <w:pPr>
              <w:rPr>
                <w:szCs w:val="24"/>
              </w:rPr>
            </w:pPr>
            <w:r w:rsidRPr="00F52A34">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F52A34" w:rsidRPr="00F52A34" w:rsidRDefault="00F52A34" w:rsidP="008F2579">
            <w:pPr>
              <w:jc w:val="both"/>
              <w:rPr>
                <w:rFonts w:asciiTheme="minorHAnsi" w:hAnsiTheme="minorHAnsi"/>
                <w:sz w:val="22"/>
              </w:rPr>
            </w:pPr>
            <w:r w:rsidRPr="00F52A34">
              <w:t>Збільшення запланованої кількості суб’єктів дослідження для включення у клінічне випробування в Україні з 50 до 150 учасників (</w:t>
            </w:r>
            <w:proofErr w:type="spellStart"/>
            <w:r w:rsidRPr="00F52A34">
              <w:t>скринованих</w:t>
            </w:r>
            <w:proofErr w:type="spellEnd"/>
            <w:r w:rsidRPr="00F52A34">
              <w:t>)</w:t>
            </w:r>
          </w:p>
        </w:tc>
      </w:tr>
      <w:tr w:rsidR="005B772E" w:rsidRPr="00F52A34" w:rsidTr="00F52A34">
        <w:trPr>
          <w:trHeight w:val="23"/>
        </w:trPr>
        <w:tc>
          <w:tcPr>
            <w:tcW w:w="3682" w:type="dxa"/>
            <w:tcBorders>
              <w:top w:val="single" w:sz="4" w:space="0" w:color="auto"/>
              <w:left w:val="single" w:sz="4" w:space="0" w:color="auto"/>
              <w:bottom w:val="single" w:sz="4" w:space="0" w:color="auto"/>
              <w:right w:val="single" w:sz="4" w:space="0" w:color="auto"/>
            </w:tcBorders>
            <w:hideMark/>
          </w:tcPr>
          <w:p w:rsidR="005B772E" w:rsidRPr="00F52A34" w:rsidRDefault="002C336D">
            <w:pPr>
              <w:rPr>
                <w:szCs w:val="24"/>
                <w:lang w:val="ru-RU"/>
              </w:rPr>
            </w:pPr>
            <w:r w:rsidRPr="00F52A34">
              <w:rPr>
                <w:szCs w:val="24"/>
                <w:lang w:val="ru-RU"/>
              </w:rPr>
              <w:t xml:space="preserve">Номер та дата наказу МОЗ </w:t>
            </w:r>
            <w:r w:rsidRPr="00F52A34">
              <w:rPr>
                <w:szCs w:val="24"/>
              </w:rPr>
              <w:t>про</w:t>
            </w:r>
            <w:r w:rsidRPr="00F52A34">
              <w:rPr>
                <w:szCs w:val="24"/>
                <w:lang w:val="ru-RU"/>
              </w:rPr>
              <w:t xml:space="preserve"> </w:t>
            </w:r>
            <w:r w:rsidRPr="00F52A34">
              <w:rPr>
                <w:szCs w:val="24"/>
              </w:rPr>
              <w:t>проведення</w:t>
            </w:r>
            <w:r w:rsidRPr="00F52A34">
              <w:rPr>
                <w:szCs w:val="24"/>
                <w:lang w:val="ru-RU"/>
              </w:rPr>
              <w:t xml:space="preserve"> </w:t>
            </w:r>
            <w:proofErr w:type="spellStart"/>
            <w:r w:rsidRPr="00F52A34">
              <w:rPr>
                <w:szCs w:val="24"/>
                <w:lang w:val="ru-RU"/>
              </w:rPr>
              <w:t>клінічного</w:t>
            </w:r>
            <w:proofErr w:type="spellEnd"/>
            <w:r w:rsidRPr="00F52A34">
              <w:rPr>
                <w:szCs w:val="24"/>
                <w:lang w:val="ru-RU"/>
              </w:rPr>
              <w:t xml:space="preserve"> </w:t>
            </w:r>
            <w:proofErr w:type="spellStart"/>
            <w:r w:rsidRPr="00F52A34">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5B772E" w:rsidRPr="00F52A34" w:rsidRDefault="002C336D">
            <w:pPr>
              <w:jc w:val="both"/>
            </w:pPr>
            <w:r w:rsidRPr="00F52A34">
              <w:t xml:space="preserve">№ 1659 від 03.11.2025 </w:t>
            </w:r>
          </w:p>
        </w:tc>
      </w:tr>
      <w:tr w:rsidR="005B772E" w:rsidRPr="00F52A34" w:rsidTr="00F52A34">
        <w:trPr>
          <w:trHeight w:val="23"/>
        </w:trPr>
        <w:tc>
          <w:tcPr>
            <w:tcW w:w="3682" w:type="dxa"/>
            <w:tcBorders>
              <w:top w:val="single" w:sz="4" w:space="0" w:color="auto"/>
              <w:left w:val="single" w:sz="4" w:space="0" w:color="auto"/>
              <w:bottom w:val="single" w:sz="4" w:space="0" w:color="auto"/>
              <w:right w:val="single" w:sz="4" w:space="0" w:color="auto"/>
            </w:tcBorders>
            <w:hideMark/>
          </w:tcPr>
          <w:p w:rsidR="005B772E" w:rsidRPr="00F52A34" w:rsidRDefault="002C336D">
            <w:pPr>
              <w:rPr>
                <w:szCs w:val="24"/>
                <w:lang w:val="ru-RU"/>
              </w:rPr>
            </w:pPr>
            <w:proofErr w:type="spellStart"/>
            <w:r w:rsidRPr="00F52A34">
              <w:rPr>
                <w:szCs w:val="24"/>
                <w:lang w:val="ru-RU"/>
              </w:rPr>
              <w:t>Назва</w:t>
            </w:r>
            <w:proofErr w:type="spellEnd"/>
            <w:r w:rsidRPr="00F52A34">
              <w:rPr>
                <w:szCs w:val="24"/>
                <w:lang w:val="ru-RU"/>
              </w:rPr>
              <w:t xml:space="preserve"> </w:t>
            </w:r>
            <w:proofErr w:type="spellStart"/>
            <w:r w:rsidRPr="00F52A34">
              <w:rPr>
                <w:szCs w:val="24"/>
                <w:lang w:val="ru-RU"/>
              </w:rPr>
              <w:t>клінічного</w:t>
            </w:r>
            <w:proofErr w:type="spellEnd"/>
            <w:r w:rsidRPr="00F52A34">
              <w:rPr>
                <w:szCs w:val="24"/>
                <w:lang w:val="ru-RU"/>
              </w:rPr>
              <w:t xml:space="preserve"> </w:t>
            </w:r>
            <w:proofErr w:type="spellStart"/>
            <w:r w:rsidRPr="00F52A34">
              <w:rPr>
                <w:szCs w:val="24"/>
                <w:lang w:val="ru-RU"/>
              </w:rPr>
              <w:t>випробування</w:t>
            </w:r>
            <w:proofErr w:type="spellEnd"/>
            <w:r w:rsidRPr="00F52A34">
              <w:rPr>
                <w:szCs w:val="24"/>
                <w:lang w:val="ru-RU"/>
              </w:rPr>
              <w:t xml:space="preserve">, код, </w:t>
            </w:r>
            <w:proofErr w:type="spellStart"/>
            <w:r w:rsidRPr="00F52A34">
              <w:rPr>
                <w:szCs w:val="24"/>
                <w:lang w:val="ru-RU"/>
              </w:rPr>
              <w:t>версія</w:t>
            </w:r>
            <w:proofErr w:type="spellEnd"/>
            <w:r w:rsidRPr="00F52A34">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5B772E" w:rsidRPr="00F52A34" w:rsidRDefault="00F52A34">
            <w:pPr>
              <w:jc w:val="both"/>
              <w:rPr>
                <w:lang w:val="ru-RU"/>
              </w:rPr>
            </w:pPr>
            <w:r w:rsidRPr="00F52A34">
              <w:rPr>
                <w:color w:val="000000"/>
              </w:rPr>
              <w:t>«</w:t>
            </w:r>
            <w:r w:rsidR="002C336D" w:rsidRPr="00F52A34">
              <w:t xml:space="preserve">Платформне дослідження ІІ фази з оцінки ефективності й безпечності антитіл тривалої дії при застосуванні в режимі </w:t>
            </w:r>
            <w:proofErr w:type="spellStart"/>
            <w:r w:rsidR="002C336D" w:rsidRPr="00F52A34">
              <w:t>моно</w:t>
            </w:r>
            <w:proofErr w:type="spellEnd"/>
            <w:r w:rsidR="002C336D" w:rsidRPr="00F52A34">
              <w:t xml:space="preserve">- або комбінованої терапії з приводу </w:t>
            </w:r>
            <w:proofErr w:type="spellStart"/>
            <w:r w:rsidR="002C336D" w:rsidRPr="00F52A34">
              <w:t>середньотяжкого</w:t>
            </w:r>
            <w:proofErr w:type="spellEnd"/>
            <w:r w:rsidR="002C336D" w:rsidRPr="00F52A34">
              <w:t xml:space="preserve"> або тяжкого перебігу виразкового коліту в активній формі</w:t>
            </w:r>
            <w:r w:rsidRPr="00F52A34">
              <w:rPr>
                <w:color w:val="000000"/>
              </w:rPr>
              <w:t>»</w:t>
            </w:r>
            <w:r w:rsidR="002C336D" w:rsidRPr="00F52A34">
              <w:t>, SPY123-201, Основний протокол клінічного випробування SPY123-201, редакція 1.2 від 04 червня 2025 р.; Додаток до протоколу клінічного випробування SPY123-201, що описує конкретне втручання із застосуванням препарату SPY002, редакція 1.0 від 24 червня 2025 р.</w:t>
            </w:r>
          </w:p>
        </w:tc>
      </w:tr>
      <w:tr w:rsidR="005B772E" w:rsidRPr="00F52A34" w:rsidTr="00F52A34">
        <w:trPr>
          <w:trHeight w:val="23"/>
        </w:trPr>
        <w:tc>
          <w:tcPr>
            <w:tcW w:w="3682" w:type="dxa"/>
            <w:tcBorders>
              <w:top w:val="single" w:sz="4" w:space="0" w:color="auto"/>
              <w:left w:val="single" w:sz="4" w:space="0" w:color="auto"/>
              <w:bottom w:val="single" w:sz="4" w:space="0" w:color="auto"/>
              <w:right w:val="single" w:sz="4" w:space="0" w:color="auto"/>
            </w:tcBorders>
            <w:hideMark/>
          </w:tcPr>
          <w:p w:rsidR="005B772E" w:rsidRPr="00F52A34" w:rsidRDefault="002C336D">
            <w:pPr>
              <w:rPr>
                <w:szCs w:val="24"/>
              </w:rPr>
            </w:pPr>
            <w:r w:rsidRPr="00F52A34">
              <w:rPr>
                <w:szCs w:val="24"/>
                <w:lang w:val="ru-RU"/>
              </w:rPr>
              <w:t>За</w:t>
            </w:r>
            <w:proofErr w:type="spellStart"/>
            <w:r w:rsidRPr="00F52A34">
              <w:rPr>
                <w:szCs w:val="24"/>
              </w:rPr>
              <w:t>явник</w:t>
            </w:r>
            <w:proofErr w:type="spellEnd"/>
            <w:r w:rsidRPr="00F52A34">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5B772E" w:rsidRPr="00F52A34" w:rsidRDefault="002C336D">
            <w:pPr>
              <w:jc w:val="both"/>
            </w:pPr>
            <w:r w:rsidRPr="00F52A34">
              <w:t>ТОВАРИСТВО З ОБМЕЖЕНОЮ ВІДПОВІДАЛЬНІСТЮ</w:t>
            </w:r>
            <w:r w:rsidR="00F52A34" w:rsidRPr="00F52A34">
              <w:rPr>
                <w:color w:val="000000"/>
              </w:rPr>
              <w:t xml:space="preserve"> «</w:t>
            </w:r>
            <w:r w:rsidRPr="00F52A34">
              <w:t>ПІ ЕС АЙ-УКРАЇНА</w:t>
            </w:r>
            <w:r w:rsidR="00F52A34" w:rsidRPr="00F52A34">
              <w:rPr>
                <w:color w:val="000000"/>
              </w:rPr>
              <w:t>»</w:t>
            </w:r>
          </w:p>
        </w:tc>
      </w:tr>
      <w:tr w:rsidR="005B772E" w:rsidRPr="00F52A34" w:rsidTr="00F52A34">
        <w:trPr>
          <w:trHeight w:val="23"/>
        </w:trPr>
        <w:tc>
          <w:tcPr>
            <w:tcW w:w="3682" w:type="dxa"/>
            <w:tcBorders>
              <w:top w:val="single" w:sz="4" w:space="0" w:color="auto"/>
              <w:left w:val="single" w:sz="4" w:space="0" w:color="auto"/>
              <w:bottom w:val="single" w:sz="4" w:space="0" w:color="auto"/>
              <w:right w:val="single" w:sz="4" w:space="0" w:color="auto"/>
            </w:tcBorders>
            <w:hideMark/>
          </w:tcPr>
          <w:p w:rsidR="005B772E" w:rsidRPr="00F52A34" w:rsidRDefault="002C336D">
            <w:pPr>
              <w:rPr>
                <w:szCs w:val="24"/>
              </w:rPr>
            </w:pPr>
            <w:r w:rsidRPr="00F52A34">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5B772E" w:rsidRPr="00F52A34" w:rsidRDefault="00F52A34">
            <w:pPr>
              <w:jc w:val="both"/>
            </w:pPr>
            <w:r w:rsidRPr="00F52A34">
              <w:rPr>
                <w:color w:val="000000"/>
              </w:rPr>
              <w:t>«</w:t>
            </w:r>
            <w:proofErr w:type="spellStart"/>
            <w:r w:rsidR="002C336D" w:rsidRPr="00F52A34">
              <w:t>Спаєр</w:t>
            </w:r>
            <w:proofErr w:type="spellEnd"/>
            <w:r w:rsidR="002C336D" w:rsidRPr="00F52A34">
              <w:t xml:space="preserve"> </w:t>
            </w:r>
            <w:proofErr w:type="spellStart"/>
            <w:r w:rsidR="002C336D" w:rsidRPr="00F52A34">
              <w:t>Терап’ютікс</w:t>
            </w:r>
            <w:proofErr w:type="spellEnd"/>
            <w:r w:rsidR="002C336D" w:rsidRPr="00F52A34">
              <w:t>, Інк.</w:t>
            </w:r>
            <w:r w:rsidRPr="00F52A34">
              <w:rPr>
                <w:color w:val="000000"/>
              </w:rPr>
              <w:t>»</w:t>
            </w:r>
            <w:r w:rsidR="002C336D" w:rsidRPr="00F52A34">
              <w:t xml:space="preserve"> [</w:t>
            </w:r>
            <w:proofErr w:type="spellStart"/>
            <w:r w:rsidR="002C336D" w:rsidRPr="00F52A34">
              <w:t>Spyre</w:t>
            </w:r>
            <w:proofErr w:type="spellEnd"/>
            <w:r w:rsidR="002C336D" w:rsidRPr="00F52A34">
              <w:t xml:space="preserve"> </w:t>
            </w:r>
            <w:proofErr w:type="spellStart"/>
            <w:r w:rsidR="002C336D" w:rsidRPr="00F52A34">
              <w:t>Therapeutics</w:t>
            </w:r>
            <w:proofErr w:type="spellEnd"/>
            <w:r w:rsidR="002C336D" w:rsidRPr="00F52A34">
              <w:t xml:space="preserve">, </w:t>
            </w:r>
            <w:proofErr w:type="spellStart"/>
            <w:r w:rsidR="002C336D" w:rsidRPr="00F52A34">
              <w:t>Inc</w:t>
            </w:r>
            <w:proofErr w:type="spellEnd"/>
            <w:r w:rsidR="002C336D" w:rsidRPr="00F52A34">
              <w:t>.], США</w:t>
            </w:r>
          </w:p>
        </w:tc>
      </w:tr>
    </w:tbl>
    <w:p w:rsidR="005B772E" w:rsidRDefault="005B772E"/>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5B772E">
        <w:tc>
          <w:tcPr>
            <w:tcW w:w="5670" w:type="dxa"/>
            <w:tcMar>
              <w:top w:w="0" w:type="dxa"/>
              <w:left w:w="108" w:type="dxa"/>
              <w:bottom w:w="0" w:type="dxa"/>
              <w:right w:w="108" w:type="dxa"/>
            </w:tcMar>
            <w:hideMark/>
          </w:tcPr>
          <w:p w:rsidR="005B772E" w:rsidRDefault="002C336D">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5B772E" w:rsidRDefault="005B772E">
            <w:pPr>
              <w:jc w:val="center"/>
            </w:pPr>
          </w:p>
        </w:tc>
        <w:tc>
          <w:tcPr>
            <w:tcW w:w="284" w:type="dxa"/>
            <w:tcMar>
              <w:top w:w="0" w:type="dxa"/>
              <w:left w:w="108" w:type="dxa"/>
              <w:bottom w:w="0" w:type="dxa"/>
              <w:right w:w="108" w:type="dxa"/>
            </w:tcMar>
          </w:tcPr>
          <w:p w:rsidR="005B772E" w:rsidRDefault="005B772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5B772E" w:rsidRDefault="002C336D">
            <w:pPr>
              <w:jc w:val="center"/>
              <w:rPr>
                <w:b/>
                <w:bCs/>
                <w:iCs/>
              </w:rPr>
            </w:pPr>
            <w:r>
              <w:rPr>
                <w:rStyle w:val="cs72f7c9c5"/>
              </w:rPr>
              <w:t>Олександр ГРІЦЕНКО</w:t>
            </w:r>
          </w:p>
        </w:tc>
      </w:tr>
      <w:tr w:rsidR="005B772E">
        <w:tc>
          <w:tcPr>
            <w:tcW w:w="5670" w:type="dxa"/>
            <w:tcMar>
              <w:top w:w="0" w:type="dxa"/>
              <w:left w:w="108" w:type="dxa"/>
              <w:bottom w:w="0" w:type="dxa"/>
              <w:right w:w="108" w:type="dxa"/>
            </w:tcMar>
          </w:tcPr>
          <w:p w:rsidR="005B772E" w:rsidRDefault="005B772E"/>
        </w:tc>
        <w:tc>
          <w:tcPr>
            <w:tcW w:w="2835" w:type="dxa"/>
            <w:tcMar>
              <w:top w:w="0" w:type="dxa"/>
              <w:left w:w="108" w:type="dxa"/>
              <w:bottom w:w="0" w:type="dxa"/>
              <w:right w:w="108" w:type="dxa"/>
            </w:tcMar>
            <w:hideMark/>
          </w:tcPr>
          <w:p w:rsidR="005B772E" w:rsidRDefault="002C336D">
            <w:pPr>
              <w:jc w:val="center"/>
              <w:rPr>
                <w:szCs w:val="24"/>
              </w:rPr>
            </w:pPr>
            <w:r>
              <w:rPr>
                <w:szCs w:val="24"/>
                <w:vertAlign w:val="superscript"/>
              </w:rPr>
              <w:t>(підпис)</w:t>
            </w:r>
          </w:p>
        </w:tc>
        <w:tc>
          <w:tcPr>
            <w:tcW w:w="284" w:type="dxa"/>
            <w:tcMar>
              <w:top w:w="0" w:type="dxa"/>
              <w:left w:w="108" w:type="dxa"/>
              <w:bottom w:w="0" w:type="dxa"/>
              <w:right w:w="108" w:type="dxa"/>
            </w:tcMar>
          </w:tcPr>
          <w:p w:rsidR="005B772E" w:rsidRDefault="005B772E">
            <w:pPr>
              <w:jc w:val="center"/>
              <w:rPr>
                <w:vertAlign w:val="superscript"/>
              </w:rPr>
            </w:pPr>
          </w:p>
        </w:tc>
        <w:tc>
          <w:tcPr>
            <w:tcW w:w="4678" w:type="dxa"/>
            <w:tcMar>
              <w:top w:w="0" w:type="dxa"/>
              <w:left w:w="108" w:type="dxa"/>
              <w:bottom w:w="0" w:type="dxa"/>
              <w:right w:w="108" w:type="dxa"/>
            </w:tcMar>
            <w:hideMark/>
          </w:tcPr>
          <w:p w:rsidR="005B772E" w:rsidRDefault="002C336D">
            <w:pPr>
              <w:jc w:val="center"/>
              <w:rPr>
                <w:vertAlign w:val="superscript"/>
              </w:rPr>
            </w:pPr>
            <w:r>
              <w:rPr>
                <w:vertAlign w:val="superscript"/>
              </w:rPr>
              <w:t>(Власне ім’я ПРІЗВИЩЕ)</w:t>
            </w:r>
          </w:p>
        </w:tc>
      </w:tr>
    </w:tbl>
    <w:p w:rsidR="005B772E" w:rsidRDefault="005B772E">
      <w:pPr>
        <w:tabs>
          <w:tab w:val="clear" w:pos="708"/>
        </w:tabs>
        <w:rPr>
          <w:lang w:val="ru-RU" w:eastAsia="en-US"/>
        </w:rPr>
        <w:sectPr w:rsidR="005B772E">
          <w:pgSz w:w="16838" w:h="11906" w:orient="landscape"/>
          <w:pgMar w:top="851" w:right="1245" w:bottom="851" w:left="2127" w:header="709" w:footer="709" w:gutter="0"/>
          <w:cols w:space="720"/>
          <w:titlePg/>
        </w:sectPr>
      </w:pPr>
    </w:p>
    <w:p w:rsidR="005B772E" w:rsidRDefault="002C336D">
      <w:r>
        <w:lastRenderedPageBreak/>
        <w:t xml:space="preserve">                                                                                                                                                       Додаток 9</w:t>
      </w:r>
    </w:p>
    <w:p w:rsidR="005B772E" w:rsidRDefault="00EE18AB">
      <w:pPr>
        <w:ind w:left="9072"/>
      </w:pPr>
      <w:r>
        <w:t>до наказу Міністерства охорони здоров’я</w:t>
      </w:r>
      <w:r>
        <w:rPr>
          <w:rFonts w:eastAsia="Times New Roman"/>
          <w:szCs w:val="24"/>
        </w:rPr>
        <w:t xml:space="preserve"> України «</w:t>
      </w:r>
      <w:r w:rsidRPr="00740DAE">
        <w:rPr>
          <w:rFonts w:eastAsia="Times New Roman"/>
          <w:szCs w:val="24"/>
        </w:rPr>
        <w:t>Про проведення клінічних</w:t>
      </w:r>
      <w:r>
        <w:rPr>
          <w:rFonts w:eastAsia="Times New Roman"/>
          <w:szCs w:val="24"/>
        </w:rPr>
        <w:t xml:space="preserve"> </w:t>
      </w:r>
      <w:r w:rsidRPr="00740DAE">
        <w:rPr>
          <w:rFonts w:eastAsia="Times New Roman"/>
          <w:szCs w:val="24"/>
        </w:rPr>
        <w:t>випробувань лікарських засобів та</w:t>
      </w:r>
      <w:r>
        <w:rPr>
          <w:rFonts w:eastAsia="Times New Roman"/>
          <w:szCs w:val="24"/>
        </w:rPr>
        <w:t xml:space="preserve"> </w:t>
      </w:r>
      <w:r w:rsidRPr="00740DAE">
        <w:rPr>
          <w:rFonts w:eastAsia="Times New Roman"/>
          <w:szCs w:val="24"/>
        </w:rPr>
        <w:t>затвердження суттєвих поправок</w:t>
      </w:r>
      <w:r>
        <w:rPr>
          <w:rFonts w:eastAsia="Times New Roman"/>
          <w:szCs w:val="24"/>
        </w:rPr>
        <w:t>»</w:t>
      </w:r>
      <w:r w:rsidR="002C336D">
        <w:t xml:space="preserve"> </w:t>
      </w:r>
    </w:p>
    <w:p w:rsidR="005B772E" w:rsidRDefault="0070271A">
      <w:pPr>
        <w:ind w:left="9072"/>
      </w:pPr>
      <w:r w:rsidRPr="0070271A">
        <w:rPr>
          <w:u w:val="single"/>
        </w:rPr>
        <w:t>02.12.2025</w:t>
      </w:r>
      <w:r>
        <w:t xml:space="preserve"> № </w:t>
      </w:r>
      <w:r w:rsidRPr="0070271A">
        <w:rPr>
          <w:u w:val="single"/>
        </w:rPr>
        <w:t>1832</w:t>
      </w:r>
    </w:p>
    <w:p w:rsidR="005B772E" w:rsidRDefault="005B772E">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5B772E" w:rsidRPr="00F52A34">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B772E" w:rsidRPr="00F52A34" w:rsidRDefault="002C336D">
            <w:pPr>
              <w:rPr>
                <w:szCs w:val="24"/>
              </w:rPr>
            </w:pPr>
            <w:r w:rsidRPr="00F52A34">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B772E" w:rsidRPr="00F52A34" w:rsidRDefault="002C336D">
            <w:pPr>
              <w:jc w:val="both"/>
              <w:rPr>
                <w:rFonts w:asciiTheme="minorHAnsi" w:hAnsiTheme="minorHAnsi"/>
                <w:sz w:val="22"/>
              </w:rPr>
            </w:pPr>
            <w:r w:rsidRPr="00F52A34">
              <w:t xml:space="preserve">Брошура для дослідника з препарату MT-501, редакція 4.0 від 03 жовтня 2025 р. </w:t>
            </w:r>
          </w:p>
        </w:tc>
      </w:tr>
      <w:tr w:rsidR="005B772E" w:rsidRPr="00F52A34">
        <w:trPr>
          <w:trHeight w:val="20"/>
        </w:trPr>
        <w:tc>
          <w:tcPr>
            <w:tcW w:w="3682" w:type="dxa"/>
            <w:tcBorders>
              <w:top w:val="single" w:sz="4" w:space="0" w:color="auto"/>
              <w:left w:val="single" w:sz="4" w:space="0" w:color="auto"/>
              <w:bottom w:val="single" w:sz="4" w:space="0" w:color="auto"/>
              <w:right w:val="single" w:sz="4" w:space="0" w:color="auto"/>
            </w:tcBorders>
            <w:hideMark/>
          </w:tcPr>
          <w:p w:rsidR="005B772E" w:rsidRPr="00F52A34" w:rsidRDefault="002C336D">
            <w:pPr>
              <w:rPr>
                <w:szCs w:val="24"/>
                <w:lang w:val="ru-RU"/>
              </w:rPr>
            </w:pPr>
            <w:r w:rsidRPr="00F52A34">
              <w:rPr>
                <w:szCs w:val="24"/>
                <w:lang w:val="ru-RU"/>
              </w:rPr>
              <w:t xml:space="preserve">Номер та дата наказу МОЗ </w:t>
            </w:r>
            <w:r w:rsidRPr="00F52A34">
              <w:rPr>
                <w:szCs w:val="24"/>
              </w:rPr>
              <w:t>про</w:t>
            </w:r>
            <w:r w:rsidRPr="00F52A34">
              <w:rPr>
                <w:szCs w:val="24"/>
                <w:lang w:val="ru-RU"/>
              </w:rPr>
              <w:t xml:space="preserve"> </w:t>
            </w:r>
            <w:r w:rsidRPr="00F52A34">
              <w:rPr>
                <w:szCs w:val="24"/>
              </w:rPr>
              <w:t>проведення</w:t>
            </w:r>
            <w:r w:rsidRPr="00F52A34">
              <w:rPr>
                <w:szCs w:val="24"/>
                <w:lang w:val="ru-RU"/>
              </w:rPr>
              <w:t xml:space="preserve"> </w:t>
            </w:r>
            <w:proofErr w:type="spellStart"/>
            <w:r w:rsidRPr="00F52A34">
              <w:rPr>
                <w:szCs w:val="24"/>
                <w:lang w:val="ru-RU"/>
              </w:rPr>
              <w:t>клінічного</w:t>
            </w:r>
            <w:proofErr w:type="spellEnd"/>
            <w:r w:rsidRPr="00F52A34">
              <w:rPr>
                <w:szCs w:val="24"/>
                <w:lang w:val="ru-RU"/>
              </w:rPr>
              <w:t xml:space="preserve"> </w:t>
            </w:r>
            <w:proofErr w:type="spellStart"/>
            <w:r w:rsidRPr="00F52A34">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5B772E" w:rsidRPr="00F52A34" w:rsidRDefault="002C336D">
            <w:pPr>
              <w:jc w:val="both"/>
            </w:pPr>
            <w:r w:rsidRPr="00F52A34">
              <w:t xml:space="preserve">№ 1433 від 16.09.2025 </w:t>
            </w:r>
          </w:p>
        </w:tc>
      </w:tr>
      <w:tr w:rsidR="005B772E" w:rsidRPr="00F52A34">
        <w:trPr>
          <w:trHeight w:val="20"/>
        </w:trPr>
        <w:tc>
          <w:tcPr>
            <w:tcW w:w="3682" w:type="dxa"/>
            <w:tcBorders>
              <w:top w:val="single" w:sz="4" w:space="0" w:color="auto"/>
              <w:left w:val="single" w:sz="4" w:space="0" w:color="auto"/>
              <w:bottom w:val="single" w:sz="4" w:space="0" w:color="auto"/>
              <w:right w:val="single" w:sz="4" w:space="0" w:color="auto"/>
            </w:tcBorders>
            <w:hideMark/>
          </w:tcPr>
          <w:p w:rsidR="005B772E" w:rsidRPr="00F52A34" w:rsidRDefault="002C336D">
            <w:pPr>
              <w:rPr>
                <w:szCs w:val="24"/>
                <w:lang w:val="ru-RU"/>
              </w:rPr>
            </w:pPr>
            <w:proofErr w:type="spellStart"/>
            <w:r w:rsidRPr="00F52A34">
              <w:rPr>
                <w:szCs w:val="24"/>
                <w:lang w:val="ru-RU"/>
              </w:rPr>
              <w:t>Назва</w:t>
            </w:r>
            <w:proofErr w:type="spellEnd"/>
            <w:r w:rsidRPr="00F52A34">
              <w:rPr>
                <w:szCs w:val="24"/>
                <w:lang w:val="ru-RU"/>
              </w:rPr>
              <w:t xml:space="preserve"> </w:t>
            </w:r>
            <w:proofErr w:type="spellStart"/>
            <w:r w:rsidRPr="00F52A34">
              <w:rPr>
                <w:szCs w:val="24"/>
                <w:lang w:val="ru-RU"/>
              </w:rPr>
              <w:t>клінічного</w:t>
            </w:r>
            <w:proofErr w:type="spellEnd"/>
            <w:r w:rsidRPr="00F52A34">
              <w:rPr>
                <w:szCs w:val="24"/>
                <w:lang w:val="ru-RU"/>
              </w:rPr>
              <w:t xml:space="preserve"> </w:t>
            </w:r>
            <w:proofErr w:type="spellStart"/>
            <w:r w:rsidRPr="00F52A34">
              <w:rPr>
                <w:szCs w:val="24"/>
                <w:lang w:val="ru-RU"/>
              </w:rPr>
              <w:t>випробування</w:t>
            </w:r>
            <w:proofErr w:type="spellEnd"/>
            <w:r w:rsidRPr="00F52A34">
              <w:rPr>
                <w:szCs w:val="24"/>
                <w:lang w:val="ru-RU"/>
              </w:rPr>
              <w:t xml:space="preserve">, код, </w:t>
            </w:r>
            <w:proofErr w:type="spellStart"/>
            <w:r w:rsidRPr="00F52A34">
              <w:rPr>
                <w:szCs w:val="24"/>
                <w:lang w:val="ru-RU"/>
              </w:rPr>
              <w:t>версія</w:t>
            </w:r>
            <w:proofErr w:type="spellEnd"/>
            <w:r w:rsidRPr="00F52A34">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5B772E" w:rsidRPr="00151E56" w:rsidRDefault="00F52A34">
            <w:pPr>
              <w:jc w:val="both"/>
            </w:pPr>
            <w:r w:rsidRPr="00F52A34">
              <w:rPr>
                <w:color w:val="000000"/>
              </w:rPr>
              <w:t>«</w:t>
            </w:r>
            <w:proofErr w:type="spellStart"/>
            <w:r w:rsidR="002C336D" w:rsidRPr="00F52A34">
              <w:t>Багатоцентрове</w:t>
            </w:r>
            <w:proofErr w:type="spellEnd"/>
            <w:r w:rsidR="002C336D" w:rsidRPr="00F52A34">
              <w:t xml:space="preserve"> платформне дослідження ІІ фази з оцінки безпечності, ефективності, </w:t>
            </w:r>
            <w:proofErr w:type="spellStart"/>
            <w:r w:rsidR="002C336D" w:rsidRPr="00F52A34">
              <w:t>фармакокінетичних</w:t>
            </w:r>
            <w:proofErr w:type="spellEnd"/>
            <w:r w:rsidR="002C336D" w:rsidRPr="00F52A34">
              <w:t xml:space="preserve"> і </w:t>
            </w:r>
            <w:proofErr w:type="spellStart"/>
            <w:r w:rsidR="002C336D" w:rsidRPr="00F52A34">
              <w:t>фармакодинамічних</w:t>
            </w:r>
            <w:proofErr w:type="spellEnd"/>
            <w:r w:rsidR="002C336D" w:rsidRPr="00F52A34">
              <w:t xml:space="preserve"> параметрів при застосуванні різних видів терапії в учасників із хворобою Крона в активній формі чи виразковим колітом в активній формі (кодове позначення: ASCEND-IBD)</w:t>
            </w:r>
            <w:r w:rsidRPr="00F52A34">
              <w:rPr>
                <w:color w:val="000000"/>
              </w:rPr>
              <w:t>»</w:t>
            </w:r>
            <w:r w:rsidR="002C336D" w:rsidRPr="00F52A34">
              <w:t>, MT-100-201, Основний протокол клінічного випробування MT-100-201, остаточна редакція 2.0 від 12 червня 2025 р.; Додаток щодо певного виду досліджуваної терапії MT-100-201-ISA-MT-501-PROBECD, остаточна редакція 2.0 від 12 червня 2025 р.; Додаток щодо певного виду досліджуваної терапії MT-100-201-ISA-MT-501-PROBEUC, остаточна редакція 2.0 від 12 червня 2025 р.</w:t>
            </w:r>
          </w:p>
        </w:tc>
      </w:tr>
      <w:tr w:rsidR="005B772E" w:rsidRPr="00F52A34">
        <w:trPr>
          <w:trHeight w:val="20"/>
        </w:trPr>
        <w:tc>
          <w:tcPr>
            <w:tcW w:w="3682" w:type="dxa"/>
            <w:tcBorders>
              <w:top w:val="single" w:sz="4" w:space="0" w:color="auto"/>
              <w:left w:val="single" w:sz="4" w:space="0" w:color="auto"/>
              <w:bottom w:val="single" w:sz="4" w:space="0" w:color="auto"/>
              <w:right w:val="single" w:sz="4" w:space="0" w:color="auto"/>
            </w:tcBorders>
            <w:hideMark/>
          </w:tcPr>
          <w:p w:rsidR="005B772E" w:rsidRPr="00F52A34" w:rsidRDefault="002C336D">
            <w:pPr>
              <w:rPr>
                <w:szCs w:val="24"/>
              </w:rPr>
            </w:pPr>
            <w:r w:rsidRPr="00F52A34">
              <w:rPr>
                <w:szCs w:val="24"/>
                <w:lang w:val="ru-RU"/>
              </w:rPr>
              <w:t>За</w:t>
            </w:r>
            <w:proofErr w:type="spellStart"/>
            <w:r w:rsidRPr="00F52A34">
              <w:rPr>
                <w:szCs w:val="24"/>
              </w:rPr>
              <w:t>явник</w:t>
            </w:r>
            <w:proofErr w:type="spellEnd"/>
            <w:r w:rsidRPr="00F52A34">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5B772E" w:rsidRPr="00F52A34" w:rsidRDefault="002C336D">
            <w:pPr>
              <w:jc w:val="both"/>
            </w:pPr>
            <w:r w:rsidRPr="00F52A34">
              <w:t>ТОВАРИСТВО З ОБМЕЖЕНОЮ ВІДПОВІДАЛЬНІСТЮ</w:t>
            </w:r>
            <w:r w:rsidR="00F52A34" w:rsidRPr="00F52A34">
              <w:rPr>
                <w:color w:val="000000"/>
              </w:rPr>
              <w:t xml:space="preserve"> «</w:t>
            </w:r>
            <w:r w:rsidRPr="00F52A34">
              <w:t>ПІ ЕС АЙ-УКРАЇНА</w:t>
            </w:r>
            <w:r w:rsidR="00F52A34" w:rsidRPr="00F52A34">
              <w:rPr>
                <w:color w:val="000000"/>
              </w:rPr>
              <w:t>»</w:t>
            </w:r>
          </w:p>
        </w:tc>
      </w:tr>
      <w:tr w:rsidR="005B772E" w:rsidRPr="00F52A34">
        <w:trPr>
          <w:trHeight w:val="20"/>
        </w:trPr>
        <w:tc>
          <w:tcPr>
            <w:tcW w:w="3682" w:type="dxa"/>
            <w:tcBorders>
              <w:top w:val="single" w:sz="4" w:space="0" w:color="auto"/>
              <w:left w:val="single" w:sz="4" w:space="0" w:color="auto"/>
              <w:bottom w:val="single" w:sz="4" w:space="0" w:color="auto"/>
              <w:right w:val="single" w:sz="4" w:space="0" w:color="auto"/>
            </w:tcBorders>
            <w:hideMark/>
          </w:tcPr>
          <w:p w:rsidR="005B772E" w:rsidRPr="00F52A34" w:rsidRDefault="002C336D">
            <w:pPr>
              <w:rPr>
                <w:szCs w:val="24"/>
              </w:rPr>
            </w:pPr>
            <w:r w:rsidRPr="00F52A34">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5B772E" w:rsidRPr="00F52A34" w:rsidRDefault="00F52A34">
            <w:pPr>
              <w:jc w:val="both"/>
            </w:pPr>
            <w:r w:rsidRPr="00F52A34">
              <w:rPr>
                <w:color w:val="000000"/>
              </w:rPr>
              <w:t>«</w:t>
            </w:r>
            <w:proofErr w:type="spellStart"/>
            <w:r w:rsidR="002C336D" w:rsidRPr="00F52A34">
              <w:t>Мірадор</w:t>
            </w:r>
            <w:proofErr w:type="spellEnd"/>
            <w:r w:rsidR="002C336D" w:rsidRPr="00F52A34">
              <w:t xml:space="preserve"> </w:t>
            </w:r>
            <w:proofErr w:type="spellStart"/>
            <w:r w:rsidR="002C336D" w:rsidRPr="00F52A34">
              <w:t>Терап’ютікс</w:t>
            </w:r>
            <w:proofErr w:type="spellEnd"/>
            <w:r w:rsidR="002C336D" w:rsidRPr="00F52A34">
              <w:t>, Інк.</w:t>
            </w:r>
            <w:r w:rsidRPr="00F52A34">
              <w:rPr>
                <w:color w:val="000000"/>
              </w:rPr>
              <w:t>»</w:t>
            </w:r>
            <w:r w:rsidR="002C336D" w:rsidRPr="00F52A34">
              <w:t xml:space="preserve"> [</w:t>
            </w:r>
            <w:proofErr w:type="spellStart"/>
            <w:r w:rsidR="002C336D" w:rsidRPr="00F52A34">
              <w:t>Mirador</w:t>
            </w:r>
            <w:proofErr w:type="spellEnd"/>
            <w:r w:rsidR="002C336D" w:rsidRPr="00F52A34">
              <w:t xml:space="preserve"> </w:t>
            </w:r>
            <w:proofErr w:type="spellStart"/>
            <w:r w:rsidR="002C336D" w:rsidRPr="00F52A34">
              <w:t>Therapeutics</w:t>
            </w:r>
            <w:proofErr w:type="spellEnd"/>
            <w:r w:rsidR="002C336D" w:rsidRPr="00F52A34">
              <w:t xml:space="preserve">, </w:t>
            </w:r>
            <w:proofErr w:type="spellStart"/>
            <w:r w:rsidR="002C336D" w:rsidRPr="00F52A34">
              <w:t>Inc</w:t>
            </w:r>
            <w:proofErr w:type="spellEnd"/>
            <w:r w:rsidR="002C336D" w:rsidRPr="00F52A34">
              <w:t>.], США</w:t>
            </w:r>
          </w:p>
        </w:tc>
      </w:tr>
    </w:tbl>
    <w:p w:rsidR="005B772E" w:rsidRDefault="005B772E"/>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5B772E">
        <w:tc>
          <w:tcPr>
            <w:tcW w:w="5670" w:type="dxa"/>
            <w:tcMar>
              <w:top w:w="0" w:type="dxa"/>
              <w:left w:w="108" w:type="dxa"/>
              <w:bottom w:w="0" w:type="dxa"/>
              <w:right w:w="108" w:type="dxa"/>
            </w:tcMar>
            <w:hideMark/>
          </w:tcPr>
          <w:p w:rsidR="005B772E" w:rsidRDefault="002C336D">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5B772E" w:rsidRDefault="005B772E">
            <w:pPr>
              <w:jc w:val="center"/>
            </w:pPr>
          </w:p>
        </w:tc>
        <w:tc>
          <w:tcPr>
            <w:tcW w:w="284" w:type="dxa"/>
            <w:tcMar>
              <w:top w:w="0" w:type="dxa"/>
              <w:left w:w="108" w:type="dxa"/>
              <w:bottom w:w="0" w:type="dxa"/>
              <w:right w:w="108" w:type="dxa"/>
            </w:tcMar>
          </w:tcPr>
          <w:p w:rsidR="005B772E" w:rsidRDefault="005B772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5B772E" w:rsidRDefault="002C336D">
            <w:pPr>
              <w:jc w:val="center"/>
              <w:rPr>
                <w:b/>
                <w:bCs/>
                <w:iCs/>
              </w:rPr>
            </w:pPr>
            <w:r>
              <w:rPr>
                <w:rStyle w:val="cs72f7c9c5"/>
              </w:rPr>
              <w:t>Олександр ГРІЦЕНКО</w:t>
            </w:r>
          </w:p>
        </w:tc>
      </w:tr>
      <w:tr w:rsidR="005B772E">
        <w:tc>
          <w:tcPr>
            <w:tcW w:w="5670" w:type="dxa"/>
            <w:tcMar>
              <w:top w:w="0" w:type="dxa"/>
              <w:left w:w="108" w:type="dxa"/>
              <w:bottom w:w="0" w:type="dxa"/>
              <w:right w:w="108" w:type="dxa"/>
            </w:tcMar>
          </w:tcPr>
          <w:p w:rsidR="005B772E" w:rsidRDefault="005B772E"/>
        </w:tc>
        <w:tc>
          <w:tcPr>
            <w:tcW w:w="2835" w:type="dxa"/>
            <w:tcMar>
              <w:top w:w="0" w:type="dxa"/>
              <w:left w:w="108" w:type="dxa"/>
              <w:bottom w:w="0" w:type="dxa"/>
              <w:right w:w="108" w:type="dxa"/>
            </w:tcMar>
            <w:hideMark/>
          </w:tcPr>
          <w:p w:rsidR="005B772E" w:rsidRDefault="002C336D">
            <w:pPr>
              <w:jc w:val="center"/>
              <w:rPr>
                <w:szCs w:val="24"/>
              </w:rPr>
            </w:pPr>
            <w:r>
              <w:rPr>
                <w:szCs w:val="24"/>
                <w:vertAlign w:val="superscript"/>
              </w:rPr>
              <w:t>(підпис)</w:t>
            </w:r>
          </w:p>
        </w:tc>
        <w:tc>
          <w:tcPr>
            <w:tcW w:w="284" w:type="dxa"/>
            <w:tcMar>
              <w:top w:w="0" w:type="dxa"/>
              <w:left w:w="108" w:type="dxa"/>
              <w:bottom w:w="0" w:type="dxa"/>
              <w:right w:w="108" w:type="dxa"/>
            </w:tcMar>
          </w:tcPr>
          <w:p w:rsidR="005B772E" w:rsidRDefault="005B772E">
            <w:pPr>
              <w:jc w:val="center"/>
              <w:rPr>
                <w:vertAlign w:val="superscript"/>
              </w:rPr>
            </w:pPr>
          </w:p>
        </w:tc>
        <w:tc>
          <w:tcPr>
            <w:tcW w:w="4678" w:type="dxa"/>
            <w:tcMar>
              <w:top w:w="0" w:type="dxa"/>
              <w:left w:w="108" w:type="dxa"/>
              <w:bottom w:w="0" w:type="dxa"/>
              <w:right w:w="108" w:type="dxa"/>
            </w:tcMar>
            <w:hideMark/>
          </w:tcPr>
          <w:p w:rsidR="005B772E" w:rsidRDefault="002C336D">
            <w:pPr>
              <w:jc w:val="center"/>
              <w:rPr>
                <w:vertAlign w:val="superscript"/>
              </w:rPr>
            </w:pPr>
            <w:r>
              <w:rPr>
                <w:vertAlign w:val="superscript"/>
              </w:rPr>
              <w:t>(Власне ім’я ПРІЗВИЩЕ)</w:t>
            </w:r>
          </w:p>
        </w:tc>
      </w:tr>
    </w:tbl>
    <w:p w:rsidR="005B772E" w:rsidRDefault="005B772E">
      <w:pPr>
        <w:tabs>
          <w:tab w:val="clear" w:pos="708"/>
        </w:tabs>
        <w:rPr>
          <w:lang w:val="ru-RU" w:eastAsia="en-US"/>
        </w:rPr>
        <w:sectPr w:rsidR="005B772E">
          <w:pgSz w:w="16838" w:h="11906" w:orient="landscape"/>
          <w:pgMar w:top="851" w:right="1245" w:bottom="851" w:left="2127" w:header="709" w:footer="709" w:gutter="0"/>
          <w:cols w:space="720"/>
          <w:titlePg/>
        </w:sectPr>
      </w:pPr>
    </w:p>
    <w:p w:rsidR="005B772E" w:rsidRDefault="002C336D">
      <w:r>
        <w:lastRenderedPageBreak/>
        <w:t xml:space="preserve">                                                                                                                                                       Додаток 10</w:t>
      </w:r>
    </w:p>
    <w:p w:rsidR="005B772E" w:rsidRDefault="00EE18AB">
      <w:pPr>
        <w:ind w:left="9072"/>
      </w:pPr>
      <w:r>
        <w:t>до наказу Міністерства охорони здоров’я</w:t>
      </w:r>
      <w:r>
        <w:rPr>
          <w:rFonts w:eastAsia="Times New Roman"/>
          <w:szCs w:val="24"/>
        </w:rPr>
        <w:t xml:space="preserve"> України «</w:t>
      </w:r>
      <w:r w:rsidRPr="00740DAE">
        <w:rPr>
          <w:rFonts w:eastAsia="Times New Roman"/>
          <w:szCs w:val="24"/>
        </w:rPr>
        <w:t>Про проведення клінічних</w:t>
      </w:r>
      <w:r>
        <w:rPr>
          <w:rFonts w:eastAsia="Times New Roman"/>
          <w:szCs w:val="24"/>
        </w:rPr>
        <w:t xml:space="preserve"> </w:t>
      </w:r>
      <w:r w:rsidRPr="00740DAE">
        <w:rPr>
          <w:rFonts w:eastAsia="Times New Roman"/>
          <w:szCs w:val="24"/>
        </w:rPr>
        <w:t>випробувань лікарських засобів та</w:t>
      </w:r>
      <w:r>
        <w:rPr>
          <w:rFonts w:eastAsia="Times New Roman"/>
          <w:szCs w:val="24"/>
        </w:rPr>
        <w:t xml:space="preserve"> </w:t>
      </w:r>
      <w:r w:rsidRPr="00740DAE">
        <w:rPr>
          <w:rFonts w:eastAsia="Times New Roman"/>
          <w:szCs w:val="24"/>
        </w:rPr>
        <w:t>затвердження суттєвих поправок</w:t>
      </w:r>
      <w:r>
        <w:rPr>
          <w:rFonts w:eastAsia="Times New Roman"/>
          <w:szCs w:val="24"/>
        </w:rPr>
        <w:t>»</w:t>
      </w:r>
      <w:r w:rsidR="002C336D">
        <w:t xml:space="preserve"> </w:t>
      </w:r>
    </w:p>
    <w:p w:rsidR="005B772E" w:rsidRDefault="0070271A">
      <w:pPr>
        <w:ind w:left="9072"/>
      </w:pPr>
      <w:r w:rsidRPr="0070271A">
        <w:rPr>
          <w:u w:val="single"/>
        </w:rPr>
        <w:t>02.12.2025</w:t>
      </w:r>
      <w:r>
        <w:t xml:space="preserve"> № </w:t>
      </w:r>
      <w:r w:rsidRPr="0070271A">
        <w:rPr>
          <w:u w:val="single"/>
        </w:rPr>
        <w:t>1832</w:t>
      </w:r>
      <w:bookmarkStart w:id="0" w:name="_GoBack"/>
      <w:bookmarkEnd w:id="0"/>
    </w:p>
    <w:p w:rsidR="005B772E" w:rsidRDefault="005B772E">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5B772E" w:rsidRPr="00F52A34">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B772E" w:rsidRPr="00F52A34" w:rsidRDefault="002C336D">
            <w:pPr>
              <w:rPr>
                <w:szCs w:val="24"/>
              </w:rPr>
            </w:pPr>
            <w:r w:rsidRPr="00F52A34">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B772E" w:rsidRPr="00F52A34" w:rsidRDefault="002C336D">
            <w:pPr>
              <w:jc w:val="both"/>
              <w:rPr>
                <w:rFonts w:asciiTheme="minorHAnsi" w:hAnsiTheme="minorHAnsi"/>
                <w:sz w:val="22"/>
              </w:rPr>
            </w:pPr>
            <w:r w:rsidRPr="00F52A34">
              <w:t xml:space="preserve">Оновлений протокол клінічного випробування MK-4482-023, з інкорпорованою поправкою 02 від 25 вересня 2025 року, англійською мовою; Зміна критерію включення в клінічне випробування MK-4482-023; Оновлена секція Досьє досліджуваного лікарського засобу </w:t>
            </w:r>
            <w:r w:rsidR="00AF3D44">
              <w:t xml:space="preserve">               </w:t>
            </w:r>
            <w:r w:rsidRPr="00F52A34">
              <w:t xml:space="preserve">MK-4482 P.8 STABILITY, версія 08XFH7, від 15 серпня 2025 року, англійською мовою; Подовження терміну придатності досліджуваного лікарського засобу MK-4482, 400 мг до </w:t>
            </w:r>
            <w:r w:rsidR="00AF3D44">
              <w:t xml:space="preserve">                </w:t>
            </w:r>
            <w:r w:rsidRPr="00F52A34">
              <w:t>42 місяців; Україна, MK-4482-023, Інформація та документ про інформовану згоду для пацієнта, версія 02 від 05 листопада 2025 р., українською мовою; Україна, MK-4482-023, Інформаційний листок і документ про інформовану згоду на майбутнє біомедичне дослідження, версія 01 від 20 жовтня 2025 р., українською мовою; Україна, MK-4482-023, Інформаційний листок і документ про інформовану згоду для пацієнта на надання постачальником (компанією</w:t>
            </w:r>
            <w:r w:rsidR="00F52A34" w:rsidRPr="00F52A34">
              <w:rPr>
                <w:color w:val="000000"/>
              </w:rPr>
              <w:t xml:space="preserve"> «</w:t>
            </w:r>
            <w:proofErr w:type="spellStart"/>
            <w:r w:rsidRPr="00F52A34">
              <w:t>Greenphire</w:t>
            </w:r>
            <w:proofErr w:type="spellEnd"/>
            <w:r w:rsidR="00F52A34" w:rsidRPr="00F52A34">
              <w:rPr>
                <w:color w:val="000000"/>
              </w:rPr>
              <w:t>»</w:t>
            </w:r>
            <w:r w:rsidRPr="00F52A34">
              <w:t>) необов’язкових послуг, версія 01 від 20 жовтня 2025 р., українською мовою; Посібник користувача (</w:t>
            </w:r>
            <w:proofErr w:type="spellStart"/>
            <w:r w:rsidRPr="00F52A34">
              <w:t>Medidata</w:t>
            </w:r>
            <w:proofErr w:type="spellEnd"/>
            <w:r w:rsidRPr="00F52A34">
              <w:t xml:space="preserve"> </w:t>
            </w:r>
            <w:proofErr w:type="spellStart"/>
            <w:r w:rsidRPr="00F52A34">
              <w:t>eDiaries</w:t>
            </w:r>
            <w:proofErr w:type="spellEnd"/>
            <w:r w:rsidRPr="00F52A34">
              <w:t xml:space="preserve">) для учасника дослідження MK4482-023, версія 4.0 від 16 жовтня 2025 року, українською мовою </w:t>
            </w:r>
          </w:p>
        </w:tc>
      </w:tr>
      <w:tr w:rsidR="005B772E" w:rsidRPr="00F52A34">
        <w:trPr>
          <w:trHeight w:val="20"/>
        </w:trPr>
        <w:tc>
          <w:tcPr>
            <w:tcW w:w="3682" w:type="dxa"/>
            <w:tcBorders>
              <w:top w:val="single" w:sz="4" w:space="0" w:color="auto"/>
              <w:left w:val="single" w:sz="4" w:space="0" w:color="auto"/>
              <w:bottom w:val="single" w:sz="4" w:space="0" w:color="auto"/>
              <w:right w:val="single" w:sz="4" w:space="0" w:color="auto"/>
            </w:tcBorders>
            <w:hideMark/>
          </w:tcPr>
          <w:p w:rsidR="005B772E" w:rsidRPr="00F52A34" w:rsidRDefault="002C336D">
            <w:pPr>
              <w:rPr>
                <w:szCs w:val="24"/>
                <w:lang w:val="ru-RU"/>
              </w:rPr>
            </w:pPr>
            <w:r w:rsidRPr="00F52A34">
              <w:rPr>
                <w:szCs w:val="24"/>
                <w:lang w:val="ru-RU"/>
              </w:rPr>
              <w:t xml:space="preserve">Номер та дата наказу МОЗ </w:t>
            </w:r>
            <w:r w:rsidRPr="00F52A34">
              <w:rPr>
                <w:szCs w:val="24"/>
              </w:rPr>
              <w:t>про</w:t>
            </w:r>
            <w:r w:rsidRPr="00F52A34">
              <w:rPr>
                <w:szCs w:val="24"/>
                <w:lang w:val="ru-RU"/>
              </w:rPr>
              <w:t xml:space="preserve"> </w:t>
            </w:r>
            <w:r w:rsidRPr="00F52A34">
              <w:rPr>
                <w:szCs w:val="24"/>
              </w:rPr>
              <w:t>проведення</w:t>
            </w:r>
            <w:r w:rsidRPr="00F52A34">
              <w:rPr>
                <w:szCs w:val="24"/>
                <w:lang w:val="ru-RU"/>
              </w:rPr>
              <w:t xml:space="preserve"> </w:t>
            </w:r>
            <w:proofErr w:type="spellStart"/>
            <w:r w:rsidRPr="00F52A34">
              <w:rPr>
                <w:szCs w:val="24"/>
                <w:lang w:val="ru-RU"/>
              </w:rPr>
              <w:t>клінічного</w:t>
            </w:r>
            <w:proofErr w:type="spellEnd"/>
            <w:r w:rsidRPr="00F52A34">
              <w:rPr>
                <w:szCs w:val="24"/>
                <w:lang w:val="ru-RU"/>
              </w:rPr>
              <w:t xml:space="preserve"> </w:t>
            </w:r>
            <w:proofErr w:type="spellStart"/>
            <w:r w:rsidRPr="00F52A34">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5B772E" w:rsidRPr="00F52A34" w:rsidRDefault="002C336D">
            <w:pPr>
              <w:jc w:val="both"/>
            </w:pPr>
            <w:r w:rsidRPr="00F52A34">
              <w:t xml:space="preserve">№ 2012 від 03.12.2024 </w:t>
            </w:r>
          </w:p>
        </w:tc>
      </w:tr>
      <w:tr w:rsidR="005B772E" w:rsidRPr="00F52A34">
        <w:trPr>
          <w:trHeight w:val="20"/>
        </w:trPr>
        <w:tc>
          <w:tcPr>
            <w:tcW w:w="3682" w:type="dxa"/>
            <w:tcBorders>
              <w:top w:val="single" w:sz="4" w:space="0" w:color="auto"/>
              <w:left w:val="single" w:sz="4" w:space="0" w:color="auto"/>
              <w:bottom w:val="single" w:sz="4" w:space="0" w:color="auto"/>
              <w:right w:val="single" w:sz="4" w:space="0" w:color="auto"/>
            </w:tcBorders>
            <w:hideMark/>
          </w:tcPr>
          <w:p w:rsidR="005B772E" w:rsidRPr="00F52A34" w:rsidRDefault="002C336D">
            <w:pPr>
              <w:rPr>
                <w:szCs w:val="24"/>
                <w:lang w:val="ru-RU"/>
              </w:rPr>
            </w:pPr>
            <w:proofErr w:type="spellStart"/>
            <w:r w:rsidRPr="00F52A34">
              <w:rPr>
                <w:szCs w:val="24"/>
                <w:lang w:val="ru-RU"/>
              </w:rPr>
              <w:t>Назва</w:t>
            </w:r>
            <w:proofErr w:type="spellEnd"/>
            <w:r w:rsidRPr="00F52A34">
              <w:rPr>
                <w:szCs w:val="24"/>
                <w:lang w:val="ru-RU"/>
              </w:rPr>
              <w:t xml:space="preserve"> </w:t>
            </w:r>
            <w:proofErr w:type="spellStart"/>
            <w:r w:rsidRPr="00F52A34">
              <w:rPr>
                <w:szCs w:val="24"/>
                <w:lang w:val="ru-RU"/>
              </w:rPr>
              <w:t>клінічного</w:t>
            </w:r>
            <w:proofErr w:type="spellEnd"/>
            <w:r w:rsidRPr="00F52A34">
              <w:rPr>
                <w:szCs w:val="24"/>
                <w:lang w:val="ru-RU"/>
              </w:rPr>
              <w:t xml:space="preserve"> </w:t>
            </w:r>
            <w:proofErr w:type="spellStart"/>
            <w:r w:rsidRPr="00F52A34">
              <w:rPr>
                <w:szCs w:val="24"/>
                <w:lang w:val="ru-RU"/>
              </w:rPr>
              <w:t>випробування</w:t>
            </w:r>
            <w:proofErr w:type="spellEnd"/>
            <w:r w:rsidRPr="00F52A34">
              <w:rPr>
                <w:szCs w:val="24"/>
                <w:lang w:val="ru-RU"/>
              </w:rPr>
              <w:t xml:space="preserve">, код, </w:t>
            </w:r>
            <w:proofErr w:type="spellStart"/>
            <w:r w:rsidRPr="00F52A34">
              <w:rPr>
                <w:szCs w:val="24"/>
                <w:lang w:val="ru-RU"/>
              </w:rPr>
              <w:t>версія</w:t>
            </w:r>
            <w:proofErr w:type="spellEnd"/>
            <w:r w:rsidRPr="00F52A34">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5B772E" w:rsidRPr="00F52A34" w:rsidRDefault="00F52A34">
            <w:pPr>
              <w:jc w:val="both"/>
              <w:rPr>
                <w:lang w:val="ru-RU"/>
              </w:rPr>
            </w:pPr>
            <w:r w:rsidRPr="00F52A34">
              <w:rPr>
                <w:color w:val="000000"/>
              </w:rPr>
              <w:t>«</w:t>
            </w:r>
            <w:proofErr w:type="spellStart"/>
            <w:r w:rsidR="002C336D" w:rsidRPr="00F52A34">
              <w:t>Рандомізоване</w:t>
            </w:r>
            <w:proofErr w:type="spellEnd"/>
            <w:r w:rsidR="002C336D" w:rsidRPr="00F52A34">
              <w:t xml:space="preserve">, плацебо-контрольоване, подвійне сліпе клінічне дослідження 3 фази для оцінки ефективності та безпеки </w:t>
            </w:r>
            <w:proofErr w:type="spellStart"/>
            <w:r w:rsidR="002C336D" w:rsidRPr="00F52A34">
              <w:t>молнупіравіру</w:t>
            </w:r>
            <w:proofErr w:type="spellEnd"/>
            <w:r w:rsidR="002C336D" w:rsidRPr="00F52A34">
              <w:t xml:space="preserve"> (MK-4482) у негоспіталізованих дорослих із COVID-19 з високим ризиком прогресування хвороби</w:t>
            </w:r>
            <w:r w:rsidRPr="00F52A34">
              <w:rPr>
                <w:color w:val="000000"/>
              </w:rPr>
              <w:t>»</w:t>
            </w:r>
            <w:r w:rsidR="002C336D" w:rsidRPr="00F52A34">
              <w:t>, MK-4482-023, версія 00 від 27 серпня 2024 року</w:t>
            </w:r>
          </w:p>
        </w:tc>
      </w:tr>
      <w:tr w:rsidR="005B772E" w:rsidRPr="00F52A34">
        <w:trPr>
          <w:trHeight w:val="20"/>
        </w:trPr>
        <w:tc>
          <w:tcPr>
            <w:tcW w:w="3682" w:type="dxa"/>
            <w:tcBorders>
              <w:top w:val="single" w:sz="4" w:space="0" w:color="auto"/>
              <w:left w:val="single" w:sz="4" w:space="0" w:color="auto"/>
              <w:bottom w:val="single" w:sz="4" w:space="0" w:color="auto"/>
              <w:right w:val="single" w:sz="4" w:space="0" w:color="auto"/>
            </w:tcBorders>
            <w:hideMark/>
          </w:tcPr>
          <w:p w:rsidR="005B772E" w:rsidRPr="00F52A34" w:rsidRDefault="002C336D">
            <w:pPr>
              <w:rPr>
                <w:szCs w:val="24"/>
              </w:rPr>
            </w:pPr>
            <w:r w:rsidRPr="00F52A34">
              <w:rPr>
                <w:szCs w:val="24"/>
                <w:lang w:val="ru-RU"/>
              </w:rPr>
              <w:t>За</w:t>
            </w:r>
            <w:proofErr w:type="spellStart"/>
            <w:r w:rsidRPr="00F52A34">
              <w:rPr>
                <w:szCs w:val="24"/>
              </w:rPr>
              <w:t>явник</w:t>
            </w:r>
            <w:proofErr w:type="spellEnd"/>
            <w:r w:rsidRPr="00F52A34">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5B772E" w:rsidRPr="00F52A34" w:rsidRDefault="002C336D">
            <w:pPr>
              <w:jc w:val="both"/>
            </w:pPr>
            <w:r w:rsidRPr="00F52A34">
              <w:t>Товариство з обмеженою відповідальністю</w:t>
            </w:r>
            <w:r w:rsidR="00F52A34" w:rsidRPr="00F52A34">
              <w:rPr>
                <w:color w:val="000000"/>
              </w:rPr>
              <w:t xml:space="preserve"> «</w:t>
            </w:r>
            <w:r w:rsidRPr="00F52A34">
              <w:t>МСД Україна</w:t>
            </w:r>
            <w:r w:rsidR="00F52A34" w:rsidRPr="00F52A34">
              <w:rPr>
                <w:color w:val="000000"/>
              </w:rPr>
              <w:t>»</w:t>
            </w:r>
          </w:p>
        </w:tc>
      </w:tr>
      <w:tr w:rsidR="005B772E" w:rsidRPr="00F52A34">
        <w:trPr>
          <w:trHeight w:val="20"/>
        </w:trPr>
        <w:tc>
          <w:tcPr>
            <w:tcW w:w="3682" w:type="dxa"/>
            <w:tcBorders>
              <w:top w:val="single" w:sz="4" w:space="0" w:color="auto"/>
              <w:left w:val="single" w:sz="4" w:space="0" w:color="auto"/>
              <w:bottom w:val="single" w:sz="4" w:space="0" w:color="auto"/>
              <w:right w:val="single" w:sz="4" w:space="0" w:color="auto"/>
            </w:tcBorders>
            <w:hideMark/>
          </w:tcPr>
          <w:p w:rsidR="005B772E" w:rsidRPr="00F52A34" w:rsidRDefault="002C336D">
            <w:pPr>
              <w:rPr>
                <w:szCs w:val="24"/>
              </w:rPr>
            </w:pPr>
            <w:r w:rsidRPr="00F52A34">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5B772E" w:rsidRPr="00F52A34" w:rsidRDefault="002C336D">
            <w:pPr>
              <w:jc w:val="both"/>
            </w:pPr>
            <w:r w:rsidRPr="00F52A34">
              <w:t xml:space="preserve">ТОВ </w:t>
            </w:r>
            <w:proofErr w:type="spellStart"/>
            <w:r w:rsidRPr="00F52A34">
              <w:t>Мерк</w:t>
            </w:r>
            <w:proofErr w:type="spellEnd"/>
            <w:r w:rsidRPr="00F52A34">
              <w:t xml:space="preserve"> </w:t>
            </w:r>
            <w:proofErr w:type="spellStart"/>
            <w:r w:rsidRPr="00F52A34">
              <w:t>Шарп</w:t>
            </w:r>
            <w:proofErr w:type="spellEnd"/>
            <w:r w:rsidRPr="00F52A34">
              <w:t xml:space="preserve"> </w:t>
            </w:r>
            <w:proofErr w:type="spellStart"/>
            <w:r w:rsidRPr="00F52A34">
              <w:t>енд</w:t>
            </w:r>
            <w:proofErr w:type="spellEnd"/>
            <w:r w:rsidRPr="00F52A34">
              <w:t xml:space="preserve"> </w:t>
            </w:r>
            <w:proofErr w:type="spellStart"/>
            <w:r w:rsidRPr="00F52A34">
              <w:t>Доум</w:t>
            </w:r>
            <w:proofErr w:type="spellEnd"/>
            <w:r w:rsidRPr="00F52A34">
              <w:t>, США (</w:t>
            </w:r>
            <w:proofErr w:type="spellStart"/>
            <w:r w:rsidRPr="00F52A34">
              <w:t>Merck</w:t>
            </w:r>
            <w:proofErr w:type="spellEnd"/>
            <w:r w:rsidRPr="00F52A34">
              <w:t xml:space="preserve"> </w:t>
            </w:r>
            <w:proofErr w:type="spellStart"/>
            <w:r w:rsidRPr="00F52A34">
              <w:t>Sharp</w:t>
            </w:r>
            <w:proofErr w:type="spellEnd"/>
            <w:r w:rsidRPr="00F52A34">
              <w:t xml:space="preserve"> &amp; </w:t>
            </w:r>
            <w:proofErr w:type="spellStart"/>
            <w:r w:rsidRPr="00F52A34">
              <w:t>Dohme</w:t>
            </w:r>
            <w:proofErr w:type="spellEnd"/>
            <w:r w:rsidRPr="00F52A34">
              <w:t xml:space="preserve"> LLC, USA)</w:t>
            </w:r>
          </w:p>
        </w:tc>
      </w:tr>
    </w:tbl>
    <w:p w:rsidR="005B772E" w:rsidRDefault="005B772E"/>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5B772E">
        <w:tc>
          <w:tcPr>
            <w:tcW w:w="5670" w:type="dxa"/>
            <w:tcMar>
              <w:top w:w="0" w:type="dxa"/>
              <w:left w:w="108" w:type="dxa"/>
              <w:bottom w:w="0" w:type="dxa"/>
              <w:right w:w="108" w:type="dxa"/>
            </w:tcMar>
            <w:hideMark/>
          </w:tcPr>
          <w:p w:rsidR="005B772E" w:rsidRDefault="002C336D">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5B772E" w:rsidRDefault="005B772E">
            <w:pPr>
              <w:jc w:val="center"/>
            </w:pPr>
          </w:p>
        </w:tc>
        <w:tc>
          <w:tcPr>
            <w:tcW w:w="284" w:type="dxa"/>
            <w:tcMar>
              <w:top w:w="0" w:type="dxa"/>
              <w:left w:w="108" w:type="dxa"/>
              <w:bottom w:w="0" w:type="dxa"/>
              <w:right w:w="108" w:type="dxa"/>
            </w:tcMar>
          </w:tcPr>
          <w:p w:rsidR="005B772E" w:rsidRDefault="005B772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5B772E" w:rsidRDefault="002C336D">
            <w:pPr>
              <w:jc w:val="center"/>
              <w:rPr>
                <w:b/>
                <w:bCs/>
                <w:iCs/>
              </w:rPr>
            </w:pPr>
            <w:r>
              <w:rPr>
                <w:rStyle w:val="cs72f7c9c5"/>
              </w:rPr>
              <w:t>Олександр ГРІЦЕНКО</w:t>
            </w:r>
          </w:p>
        </w:tc>
      </w:tr>
      <w:tr w:rsidR="005B772E">
        <w:tc>
          <w:tcPr>
            <w:tcW w:w="5670" w:type="dxa"/>
            <w:tcMar>
              <w:top w:w="0" w:type="dxa"/>
              <w:left w:w="108" w:type="dxa"/>
              <w:bottom w:w="0" w:type="dxa"/>
              <w:right w:w="108" w:type="dxa"/>
            </w:tcMar>
          </w:tcPr>
          <w:p w:rsidR="005B772E" w:rsidRDefault="005B772E"/>
        </w:tc>
        <w:tc>
          <w:tcPr>
            <w:tcW w:w="2835" w:type="dxa"/>
            <w:tcMar>
              <w:top w:w="0" w:type="dxa"/>
              <w:left w:w="108" w:type="dxa"/>
              <w:bottom w:w="0" w:type="dxa"/>
              <w:right w:w="108" w:type="dxa"/>
            </w:tcMar>
            <w:hideMark/>
          </w:tcPr>
          <w:p w:rsidR="005B772E" w:rsidRDefault="002C336D">
            <w:pPr>
              <w:jc w:val="center"/>
              <w:rPr>
                <w:szCs w:val="24"/>
              </w:rPr>
            </w:pPr>
            <w:r>
              <w:rPr>
                <w:szCs w:val="24"/>
                <w:vertAlign w:val="superscript"/>
              </w:rPr>
              <w:t>(підпис)</w:t>
            </w:r>
          </w:p>
        </w:tc>
        <w:tc>
          <w:tcPr>
            <w:tcW w:w="284" w:type="dxa"/>
            <w:tcMar>
              <w:top w:w="0" w:type="dxa"/>
              <w:left w:w="108" w:type="dxa"/>
              <w:bottom w:w="0" w:type="dxa"/>
              <w:right w:w="108" w:type="dxa"/>
            </w:tcMar>
          </w:tcPr>
          <w:p w:rsidR="005B772E" w:rsidRDefault="005B772E">
            <w:pPr>
              <w:jc w:val="center"/>
              <w:rPr>
                <w:vertAlign w:val="superscript"/>
              </w:rPr>
            </w:pPr>
          </w:p>
        </w:tc>
        <w:tc>
          <w:tcPr>
            <w:tcW w:w="4678" w:type="dxa"/>
            <w:tcMar>
              <w:top w:w="0" w:type="dxa"/>
              <w:left w:w="108" w:type="dxa"/>
              <w:bottom w:w="0" w:type="dxa"/>
              <w:right w:w="108" w:type="dxa"/>
            </w:tcMar>
            <w:hideMark/>
          </w:tcPr>
          <w:p w:rsidR="005B772E" w:rsidRDefault="002C336D">
            <w:pPr>
              <w:jc w:val="center"/>
              <w:rPr>
                <w:vertAlign w:val="superscript"/>
              </w:rPr>
            </w:pPr>
            <w:r>
              <w:rPr>
                <w:vertAlign w:val="superscript"/>
              </w:rPr>
              <w:t>(Власне ім’я ПРІЗВИЩЕ)</w:t>
            </w:r>
          </w:p>
        </w:tc>
      </w:tr>
    </w:tbl>
    <w:p w:rsidR="005B772E" w:rsidRDefault="005B772E" w:rsidP="00DF0E8D">
      <w:pPr>
        <w:ind w:left="142"/>
      </w:pPr>
    </w:p>
    <w:sectPr w:rsidR="005B772E">
      <w:pgSz w:w="16838" w:h="11906" w:orient="landscape"/>
      <w:pgMar w:top="851" w:right="1245" w:bottom="851"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36D" w:rsidRDefault="002C336D">
      <w:pPr>
        <w:rPr>
          <w:lang w:val="en-US"/>
        </w:rPr>
      </w:pPr>
      <w:r>
        <w:rPr>
          <w:lang w:val="en-US"/>
        </w:rPr>
        <w:separator/>
      </w:r>
    </w:p>
  </w:endnote>
  <w:endnote w:type="continuationSeparator" w:id="0">
    <w:p w:rsidR="002C336D" w:rsidRDefault="002C336D">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36D" w:rsidRDefault="002C336D">
      <w:pPr>
        <w:rPr>
          <w:lang w:val="en-US"/>
        </w:rPr>
      </w:pPr>
      <w:r>
        <w:rPr>
          <w:lang w:val="en-US"/>
        </w:rPr>
        <w:separator/>
      </w:r>
    </w:p>
  </w:footnote>
  <w:footnote w:type="continuationSeparator" w:id="0">
    <w:p w:rsidR="002C336D" w:rsidRDefault="002C336D">
      <w:pPr>
        <w:rPr>
          <w:lang w:val="en-US"/>
        </w:rPr>
      </w:pPr>
      <w:r>
        <w:rPr>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B8A"/>
    <w:rsid w:val="00124C6F"/>
    <w:rsid w:val="00151E56"/>
    <w:rsid w:val="00255F94"/>
    <w:rsid w:val="002C336D"/>
    <w:rsid w:val="002C709E"/>
    <w:rsid w:val="00314F89"/>
    <w:rsid w:val="003720CE"/>
    <w:rsid w:val="00512E7A"/>
    <w:rsid w:val="005B772E"/>
    <w:rsid w:val="0070271A"/>
    <w:rsid w:val="00740DAE"/>
    <w:rsid w:val="00772775"/>
    <w:rsid w:val="007B158F"/>
    <w:rsid w:val="00832965"/>
    <w:rsid w:val="008F5D76"/>
    <w:rsid w:val="00A22B8A"/>
    <w:rsid w:val="00AF3D44"/>
    <w:rsid w:val="00B20C43"/>
    <w:rsid w:val="00B3341C"/>
    <w:rsid w:val="00C9315D"/>
    <w:rsid w:val="00CB5A17"/>
    <w:rsid w:val="00CE63CE"/>
    <w:rsid w:val="00DF0E8D"/>
    <w:rsid w:val="00DF77B0"/>
    <w:rsid w:val="00EE18AB"/>
    <w:rsid w:val="00F52A34"/>
    <w:rsid w:val="00FC5B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A2EEDE5"/>
  <w15:chartTrackingRefBased/>
  <w15:docId w15:val="{E2F5BE5D-BCD4-42B5-810C-7D3DA0F4E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tabs>
        <w:tab w:val="left" w:pos="708"/>
      </w:tabs>
    </w:pPr>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
    <w:basedOn w:val="a0"/>
    <w:link w:val="a4"/>
    <w:semiHidden/>
    <w:locked/>
    <w:rPr>
      <w:lang w:eastAsia="ru-RU"/>
    </w:rPr>
  </w:style>
  <w:style w:type="paragraph" w:customStyle="1" w:styleId="a4">
    <w:name w:val="Обычный (веб)"/>
    <w:aliases w:val="Обычный (Web)"/>
    <w:basedOn w:val="a"/>
    <w:link w:val="a3"/>
    <w:uiPriority w:val="99"/>
    <w:semiHidden/>
    <w:qFormat/>
    <w:pPr>
      <w:contextualSpacing/>
    </w:pPr>
    <w:rPr>
      <w:rFonts w:cs="Times New Roman"/>
      <w:b/>
      <w:bCs/>
      <w:color w:val="000000"/>
      <w:szCs w:val="24"/>
    </w:rPr>
  </w:style>
  <w:style w:type="character" w:customStyle="1" w:styleId="a5">
    <w:name w:val="Текст примечания Знак"/>
    <w:basedOn w:val="a0"/>
    <w:link w:val="a6"/>
    <w:uiPriority w:val="99"/>
    <w:semiHidden/>
    <w:locked/>
    <w:rPr>
      <w:rFonts w:ascii="Times New Roman" w:hAnsi="Times New Roman" w:cs="Times New Roman" w:hint="default"/>
    </w:rPr>
  </w:style>
  <w:style w:type="character" w:customStyle="1" w:styleId="a7">
    <w:name w:val="Верхний колонтитул Знак"/>
    <w:basedOn w:val="a0"/>
    <w:link w:val="a8"/>
    <w:uiPriority w:val="99"/>
    <w:locked/>
    <w:rPr>
      <w:rFonts w:ascii="Times New Roman" w:hAnsi="Times New Roman" w:cs="Times New Roman" w:hint="default"/>
      <w:sz w:val="24"/>
      <w:szCs w:val="22"/>
    </w:rPr>
  </w:style>
  <w:style w:type="character" w:customStyle="1" w:styleId="a9">
    <w:name w:val="Нижний колонтитул Знак"/>
    <w:basedOn w:val="a0"/>
    <w:link w:val="aa"/>
    <w:uiPriority w:val="99"/>
    <w:locked/>
    <w:rPr>
      <w:rFonts w:ascii="Times New Roman" w:hAnsi="Times New Roman" w:cs="Times New Roman" w:hint="default"/>
      <w:sz w:val="24"/>
      <w:szCs w:val="22"/>
    </w:rPr>
  </w:style>
  <w:style w:type="character" w:customStyle="1" w:styleId="ab">
    <w:name w:val="Текст выноски Знак"/>
    <w:basedOn w:val="a0"/>
    <w:link w:val="ac"/>
    <w:uiPriority w:val="99"/>
    <w:semiHidden/>
    <w:locked/>
    <w:rPr>
      <w:rFonts w:ascii="Segoe UI" w:hAnsi="Segoe UI" w:cs="Segoe UI" w:hint="default"/>
      <w:sz w:val="18"/>
      <w:szCs w:val="18"/>
    </w:rPr>
  </w:style>
  <w:style w:type="paragraph" w:customStyle="1" w:styleId="msonormal0">
    <w:name w:val="msonormal"/>
    <w:basedOn w:val="a"/>
    <w:uiPriority w:val="99"/>
    <w:semiHidden/>
    <w:qFormat/>
    <w:pPr>
      <w:spacing w:before="100" w:beforeAutospacing="1" w:after="100" w:afterAutospacing="1"/>
      <w:contextualSpacing/>
    </w:pPr>
    <w:rPr>
      <w:rFonts w:eastAsiaTheme="minorEastAsia" w:cs="Times New Roman"/>
      <w:szCs w:val="24"/>
    </w:rPr>
  </w:style>
  <w:style w:type="character" w:styleId="ad">
    <w:name w:val="annotation reference"/>
    <w:basedOn w:val="a0"/>
    <w:uiPriority w:val="99"/>
    <w:semiHidden/>
    <w:unhideWhenUsed/>
    <w:rPr>
      <w:sz w:val="16"/>
      <w:szCs w:val="16"/>
    </w:rPr>
  </w:style>
  <w:style w:type="paragraph" w:customStyle="1" w:styleId="a6">
    <w:name w:val="Текст примечания"/>
    <w:basedOn w:val="a"/>
    <w:link w:val="a5"/>
  </w:style>
  <w:style w:type="paragraph" w:customStyle="1" w:styleId="a8">
    <w:name w:val="Верхний колонтитул"/>
    <w:basedOn w:val="a"/>
    <w:link w:val="a7"/>
  </w:style>
  <w:style w:type="paragraph" w:customStyle="1" w:styleId="aa">
    <w:name w:val="Нижний колонтитул"/>
    <w:basedOn w:val="a"/>
    <w:link w:val="a9"/>
  </w:style>
  <w:style w:type="character" w:customStyle="1" w:styleId="1">
    <w:name w:val="Текст примечания Знак1"/>
    <w:basedOn w:val="a0"/>
    <w:uiPriority w:val="99"/>
    <w:semiHidden/>
    <w:rPr>
      <w:rFonts w:ascii="Times New Roman" w:hAnsi="Times New Roman" w:cs="Times New Roman" w:hint="default"/>
    </w:rPr>
  </w:style>
  <w:style w:type="paragraph" w:customStyle="1" w:styleId="ae">
    <w:name w:val="Тема примечания"/>
    <w:basedOn w:val="a"/>
    <w:link w:val="af"/>
  </w:style>
  <w:style w:type="character" w:customStyle="1" w:styleId="af">
    <w:name w:val="Тема примечания Знак"/>
    <w:basedOn w:val="a5"/>
    <w:link w:val="ae"/>
    <w:uiPriority w:val="99"/>
    <w:semiHidden/>
    <w:locked/>
    <w:rPr>
      <w:rFonts w:ascii="Times New Roman" w:hAnsi="Times New Roman" w:cs="Times New Roman" w:hint="default"/>
      <w:b/>
      <w:bCs/>
    </w:rPr>
  </w:style>
  <w:style w:type="paragraph" w:customStyle="1" w:styleId="ac">
    <w:name w:val="Текст выноски"/>
    <w:basedOn w:val="a"/>
    <w:link w:val="ab"/>
  </w:style>
  <w:style w:type="character" w:customStyle="1" w:styleId="10">
    <w:name w:val="Верхний колонтитул Знак1"/>
    <w:basedOn w:val="a0"/>
    <w:uiPriority w:val="99"/>
    <w:semiHidden/>
    <w:rPr>
      <w:rFonts w:ascii="Times New Roman" w:hAnsi="Times New Roman" w:cs="Times New Roman" w:hint="default"/>
      <w:sz w:val="24"/>
      <w:szCs w:val="22"/>
    </w:rPr>
  </w:style>
  <w:style w:type="character" w:customStyle="1" w:styleId="11">
    <w:name w:val="Нижний колонтитул Знак1"/>
    <w:basedOn w:val="a0"/>
    <w:uiPriority w:val="99"/>
    <w:semiHidden/>
    <w:rPr>
      <w:rFonts w:ascii="Times New Roman" w:hAnsi="Times New Roman" w:cs="Times New Roman" w:hint="default"/>
      <w:sz w:val="24"/>
      <w:szCs w:val="22"/>
    </w:rPr>
  </w:style>
  <w:style w:type="character" w:customStyle="1" w:styleId="12">
    <w:name w:val="Тема примечания Знак1"/>
    <w:basedOn w:val="a5"/>
    <w:uiPriority w:val="99"/>
    <w:semiHidden/>
    <w:rPr>
      <w:rFonts w:ascii="Times New Roman" w:hAnsi="Times New Roman" w:cs="Times New Roman" w:hint="default"/>
      <w:b/>
      <w:bCs/>
    </w:rPr>
  </w:style>
  <w:style w:type="character" w:customStyle="1" w:styleId="13">
    <w:name w:val="Текст выноски Знак1"/>
    <w:basedOn w:val="a0"/>
    <w:uiPriority w:val="99"/>
    <w:semiHidden/>
    <w:rPr>
      <w:rFonts w:ascii="Segoe UI" w:hAnsi="Segoe UI" w:cs="Segoe UI" w:hint="default"/>
      <w:sz w:val="18"/>
      <w:szCs w:val="18"/>
    </w:rPr>
  </w:style>
  <w:style w:type="table" w:customStyle="1" w:styleId="af0">
    <w:name w:val="Обычная таблица"/>
    <w:uiPriority w:val="99"/>
    <w:semiHidden/>
    <w:tblPr>
      <w:tblCellMar>
        <w:top w:w="0" w:type="dxa"/>
        <w:left w:w="108" w:type="dxa"/>
        <w:bottom w:w="0" w:type="dxa"/>
        <w:right w:w="108" w:type="dxa"/>
      </w:tblCellMar>
    </w:tblPr>
  </w:style>
  <w:style w:type="table" w:customStyle="1" w:styleId="af1">
    <w:name w:val="Сетка таблицы"/>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95e872d0">
    <w:name w:val="cs95e872d0"/>
    <w:basedOn w:val="a0"/>
  </w:style>
  <w:style w:type="character" w:customStyle="1" w:styleId="cs72f7c9c5">
    <w:name w:val="cs72f7c9c5"/>
    <w:basedOn w:val="a0"/>
    <w:rPr>
      <w:rFonts w:ascii="Times New Roman" w:hAnsi="Times New Roman" w:cs="Times New Roman" w:hint="default"/>
      <w:b/>
      <w:bCs/>
      <w:i w:val="0"/>
      <w:iCs w:val="0"/>
      <w:color w:val="000000"/>
      <w:sz w:val="24"/>
      <w:szCs w:val="24"/>
      <w:shd w:val="clear" w:color="auto" w:fill="auto"/>
    </w:rPr>
  </w:style>
  <w:style w:type="paragraph" w:styleId="af2">
    <w:name w:val="header"/>
    <w:basedOn w:val="a"/>
    <w:link w:val="af3"/>
    <w:uiPriority w:val="99"/>
    <w:unhideWhenUsed/>
    <w:pPr>
      <w:tabs>
        <w:tab w:val="clear" w:pos="708"/>
        <w:tab w:val="center" w:pos="4819"/>
        <w:tab w:val="right" w:pos="9639"/>
      </w:tabs>
    </w:pPr>
  </w:style>
  <w:style w:type="character" w:customStyle="1" w:styleId="af3">
    <w:name w:val="Верхній колонтитул Знак"/>
    <w:basedOn w:val="a0"/>
    <w:link w:val="af2"/>
    <w:uiPriority w:val="99"/>
    <w:rPr>
      <w:rFonts w:ascii="Times New Roman" w:hAnsi="Times New Roman"/>
      <w:sz w:val="24"/>
      <w:szCs w:val="22"/>
    </w:rPr>
  </w:style>
  <w:style w:type="paragraph" w:customStyle="1" w:styleId="cs80d9435b">
    <w:name w:val="cs80d9435b"/>
    <w:basedOn w:val="a"/>
    <w:rsid w:val="00F52A34"/>
    <w:pPr>
      <w:tabs>
        <w:tab w:val="clear" w:pos="708"/>
      </w:tabs>
      <w:jc w:val="both"/>
    </w:pPr>
    <w:rPr>
      <w:rFonts w:eastAsiaTheme="minorEastAsia" w:cs="Times New Roman"/>
      <w:szCs w:val="24"/>
    </w:rPr>
  </w:style>
  <w:style w:type="paragraph" w:customStyle="1" w:styleId="cs2e86d3a6">
    <w:name w:val="cs2e86d3a6"/>
    <w:basedOn w:val="a"/>
    <w:rsid w:val="00F52A34"/>
    <w:pPr>
      <w:tabs>
        <w:tab w:val="clear" w:pos="708"/>
      </w:tabs>
      <w:jc w:val="center"/>
    </w:pPr>
    <w:rPr>
      <w:rFonts w:eastAsiaTheme="minorEastAsia" w:cs="Times New Roman"/>
      <w:szCs w:val="24"/>
    </w:rPr>
  </w:style>
  <w:style w:type="character" w:customStyle="1" w:styleId="cs5e98e9301">
    <w:name w:val="cs5e98e9301"/>
    <w:basedOn w:val="a0"/>
    <w:rsid w:val="00F52A34"/>
    <w:rPr>
      <w:rFonts w:ascii="Arial" w:hAnsi="Arial" w:cs="Arial" w:hint="default"/>
      <w:b/>
      <w:bCs/>
      <w:i w:val="0"/>
      <w:iCs w:val="0"/>
      <w:color w:val="000000"/>
      <w:sz w:val="20"/>
      <w:szCs w:val="20"/>
      <w:shd w:val="clear" w:color="auto" w:fill="auto"/>
    </w:rPr>
  </w:style>
  <w:style w:type="character" w:customStyle="1" w:styleId="csa16174ba1">
    <w:name w:val="csa16174ba1"/>
    <w:basedOn w:val="a0"/>
    <w:rsid w:val="00F52A34"/>
    <w:rPr>
      <w:rFonts w:ascii="Arial" w:hAnsi="Arial" w:cs="Arial" w:hint="default"/>
      <w:b w:val="0"/>
      <w:bCs w:val="0"/>
      <w:i w:val="0"/>
      <w:iCs w:val="0"/>
      <w:color w:val="000000"/>
      <w:sz w:val="20"/>
      <w:szCs w:val="20"/>
      <w:shd w:val="clear" w:color="auto" w:fill="auto"/>
    </w:rPr>
  </w:style>
  <w:style w:type="character" w:customStyle="1" w:styleId="cs7f95de681">
    <w:name w:val="cs7f95de681"/>
    <w:basedOn w:val="a0"/>
    <w:rsid w:val="00F52A34"/>
    <w:rPr>
      <w:rFonts w:ascii="Arial" w:hAnsi="Arial" w:cs="Arial" w:hint="default"/>
      <w:b/>
      <w:bCs/>
      <w:i/>
      <w:iCs/>
      <w:color w:val="000000"/>
      <w:sz w:val="20"/>
      <w:szCs w:val="20"/>
      <w:shd w:val="clear" w:color="auto" w:fill="auto"/>
    </w:rPr>
  </w:style>
  <w:style w:type="character" w:customStyle="1" w:styleId="csa16174ba4">
    <w:name w:val="csa16174ba4"/>
    <w:basedOn w:val="a0"/>
    <w:rsid w:val="00F52A34"/>
    <w:rPr>
      <w:rFonts w:ascii="Arial" w:hAnsi="Arial" w:cs="Arial" w:hint="default"/>
      <w:b w:val="0"/>
      <w:bCs w:val="0"/>
      <w:i w:val="0"/>
      <w:iCs w:val="0"/>
      <w:color w:val="000000"/>
      <w:sz w:val="20"/>
      <w:szCs w:val="20"/>
      <w:shd w:val="clear" w:color="auto" w:fill="auto"/>
    </w:rPr>
  </w:style>
  <w:style w:type="character" w:customStyle="1" w:styleId="cs7f95de684">
    <w:name w:val="cs7f95de684"/>
    <w:basedOn w:val="a0"/>
    <w:rsid w:val="00F52A34"/>
    <w:rPr>
      <w:rFonts w:ascii="Arial" w:hAnsi="Arial" w:cs="Arial" w:hint="default"/>
      <w:b/>
      <w:bCs/>
      <w:i/>
      <w:iCs/>
      <w:color w:val="000000"/>
      <w:sz w:val="20"/>
      <w:szCs w:val="20"/>
      <w:shd w:val="clear" w:color="auto" w:fill="auto"/>
    </w:rPr>
  </w:style>
  <w:style w:type="paragraph" w:styleId="af4">
    <w:name w:val="List Paragraph"/>
    <w:basedOn w:val="a"/>
    <w:uiPriority w:val="34"/>
    <w:qFormat/>
    <w:rsid w:val="00C9315D"/>
    <w:pPr>
      <w:ind w:left="720"/>
      <w:contextualSpacing/>
    </w:pPr>
  </w:style>
  <w:style w:type="paragraph" w:styleId="af5">
    <w:name w:val="footer"/>
    <w:basedOn w:val="a"/>
    <w:link w:val="af6"/>
    <w:uiPriority w:val="99"/>
    <w:unhideWhenUsed/>
    <w:rsid w:val="00B3341C"/>
    <w:pPr>
      <w:tabs>
        <w:tab w:val="clear" w:pos="708"/>
        <w:tab w:val="center" w:pos="4819"/>
        <w:tab w:val="right" w:pos="9639"/>
      </w:tabs>
    </w:pPr>
  </w:style>
  <w:style w:type="character" w:customStyle="1" w:styleId="af6">
    <w:name w:val="Нижній колонтитул Знак"/>
    <w:basedOn w:val="a0"/>
    <w:link w:val="af5"/>
    <w:uiPriority w:val="99"/>
    <w:rsid w:val="00B3341C"/>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58616-2016-4A38-9D62-BA32B169F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3603</Words>
  <Characters>29679</Characters>
  <Application>Microsoft Office Word</Application>
  <DocSecurity>0</DocSecurity>
  <Lines>247</Lines>
  <Paragraphs>66</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33216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Володимирівна Ярко</cp:lastModifiedBy>
  <cp:revision>6</cp:revision>
  <dcterms:created xsi:type="dcterms:W3CDTF">2025-12-03T07:27:00Z</dcterms:created>
  <dcterms:modified xsi:type="dcterms:W3CDTF">2025-12-03T07:31:00Z</dcterms:modified>
</cp:coreProperties>
</file>