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EB44BD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B44B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EB44B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EB44B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B44B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EB44B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EB44B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B44B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EB44B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B44BD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EB44B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EB44B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EB44B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B44B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417"/>
        <w:gridCol w:w="1134"/>
        <w:gridCol w:w="2127"/>
        <w:gridCol w:w="1275"/>
        <w:gridCol w:w="2694"/>
        <w:gridCol w:w="1187"/>
        <w:gridCol w:w="1648"/>
      </w:tblGrid>
      <w:tr w:rsidR="0053185E" w:rsidRPr="00EB44BD" w:rsidTr="00D611B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B44B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4B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C67D3" w:rsidRPr="009C2DB7" w:rsidTr="00D611B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C67D3" w:rsidRPr="00EB44BD" w:rsidRDefault="005C67D3" w:rsidP="00E2559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C67D3" w:rsidRPr="00EB44BD" w:rsidRDefault="005C67D3" w:rsidP="00E2559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B44BD">
              <w:rPr>
                <w:rFonts w:ascii="Arial" w:hAnsi="Arial" w:cs="Arial"/>
                <w:b/>
                <w:sz w:val="16"/>
                <w:szCs w:val="16"/>
              </w:rPr>
              <w:t>КЕНГРЕКСАЛ</w:t>
            </w:r>
          </w:p>
        </w:tc>
        <w:tc>
          <w:tcPr>
            <w:tcW w:w="2410" w:type="dxa"/>
            <w:shd w:val="clear" w:color="auto" w:fill="FFFFFF"/>
          </w:tcPr>
          <w:p w:rsidR="005C67D3" w:rsidRPr="00EB44BD" w:rsidRDefault="005C67D3" w:rsidP="00E2559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порошок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концентрату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50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; 10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порошком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італійською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німецькою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5C67D3" w:rsidRPr="00EB44BD" w:rsidRDefault="005C67D3" w:rsidP="00B86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C67D3" w:rsidRPr="00EB44BD" w:rsidRDefault="005C67D3" w:rsidP="00B86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5C67D3" w:rsidRPr="00EB44BD" w:rsidRDefault="005C67D3" w:rsidP="00B86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="00B864AB" w:rsidRPr="00EB44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B864AB"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B864AB" w:rsidRPr="00EB44B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="00B864AB" w:rsidRPr="00EB44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Діафарм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="00B864AB" w:rsidRPr="00EB44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Амрит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Дезігнейтед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Актівіті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5C67D3" w:rsidRPr="00EB44BD" w:rsidRDefault="00B864AB" w:rsidP="00E255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B44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B864AB" w:rsidRPr="00EB44BD" w:rsidRDefault="00B864AB" w:rsidP="00E255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B44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B864AB" w:rsidRPr="00EB44BD" w:rsidRDefault="00B864AB" w:rsidP="00E255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B44B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</w:t>
            </w:r>
          </w:p>
        </w:tc>
        <w:tc>
          <w:tcPr>
            <w:tcW w:w="2694" w:type="dxa"/>
            <w:shd w:val="clear" w:color="auto" w:fill="FFFFFF"/>
          </w:tcPr>
          <w:p w:rsidR="005C67D3" w:rsidRPr="00EB44BD" w:rsidRDefault="005C67D3" w:rsidP="00E255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44B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Type </w:t>
            </w:r>
            <w:proofErr w:type="spellStart"/>
            <w:r w:rsidRPr="00EB44BD">
              <w:rPr>
                <w:rFonts w:ascii="Arial" w:hAnsi="Arial" w:cs="Arial"/>
                <w:b/>
                <w:color w:val="000000"/>
                <w:sz w:val="16"/>
                <w:szCs w:val="16"/>
              </w:rPr>
              <w:t>IAin</w:t>
            </w:r>
            <w:proofErr w:type="spellEnd"/>
            <w:r w:rsidRPr="00EB44BD">
              <w:rPr>
                <w:rFonts w:ascii="Arial" w:hAnsi="Arial" w:cs="Arial"/>
                <w:b/>
                <w:color w:val="000000"/>
                <w:sz w:val="16"/>
                <w:szCs w:val="16"/>
              </w:rPr>
              <w:t>, B.II.b.2.c.l - Change to importer, batch release arrangements and quality control testing of the FP - Replacement or addition of a manufacturer responsible for importation and/or batch release - Not including batch control/testing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add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Amryt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Designated Activity Company, 45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Mespil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Dublin 4, D04 W2F1, Ireland, as an alternative site responsible for batch release (not including batch control/testing) of the finished product.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Амрит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Дезігнейтед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Актівіті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45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Меспіл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Роад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Дублін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4, D04 W2F1,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альтернативної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ділянки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без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урахування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випробувань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інструкцію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розділів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Місцезнаходження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адреса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провадження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його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» з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відповідними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змінами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тексті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упаковок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B.II.b.2.c.l - Change to </w:t>
            </w:r>
            <w:r w:rsidRPr="00EB44B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importer, batch release arrangements and quality control testing of the FP - Replacement or addition of a manufacturer responsible for </w:t>
            </w:r>
            <w:r w:rsidRPr="00EB44BD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importation and/or batch release - Not including batch control/testing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add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Chiesi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Farmaceutici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S.p.A., via San Leonardo, 96, 43122 Parma, Italy, as an alternative site responsible for batch release (not including batch control/testing) of the finished product.</w:t>
            </w:r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Віа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Сан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Леонардо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96, 43122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Парма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альтернативної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ділянки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без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урахування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випробувань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інструкцію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розділів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Місцезнаходження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адреса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провадження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його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» з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відповідними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змінами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тексті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упаковок</w:t>
            </w:r>
            <w:proofErr w:type="spellEnd"/>
            <w:r w:rsidRPr="00EB44B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5C67D3" w:rsidRPr="00EB44BD" w:rsidRDefault="005C67D3" w:rsidP="00E255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B44B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B44B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B44B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5C67D3" w:rsidRPr="00E2559F" w:rsidRDefault="005C67D3" w:rsidP="00E255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4BD">
              <w:rPr>
                <w:rFonts w:ascii="Arial" w:hAnsi="Arial" w:cs="Arial"/>
                <w:sz w:val="16"/>
                <w:szCs w:val="16"/>
              </w:rPr>
              <w:t>UA/17224/01/01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26130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9F6B88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4BD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2AED57-37C6-4E44-8C66-3DC7DD0D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FC4D3-F32C-4B5C-8460-C2C75A6E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2025-05-23T08:44:00Z</dcterms:created>
  <dcterms:modified xsi:type="dcterms:W3CDTF">2025-05-23T08:44:00Z</dcterms:modified>
</cp:coreProperties>
</file>