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940977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940977">
        <w:rPr>
          <w:rFonts w:ascii="Arial" w:eastAsia="Times New Roman" w:hAnsi="Arial" w:cs="Arial"/>
          <w:b/>
          <w:sz w:val="24"/>
          <w:szCs w:val="24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275"/>
        <w:gridCol w:w="2694"/>
        <w:gridCol w:w="1187"/>
        <w:gridCol w:w="1648"/>
      </w:tblGrid>
      <w:tr w:rsidR="0053185E" w:rsidRPr="00FE0145" w:rsidTr="0094097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53185E" w:rsidRPr="001D1D5A" w:rsidRDefault="0053185E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1D1D5A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F50AA7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F50AA7" w:rsidRPr="0084252C" w:rsidRDefault="00F50AA7" w:rsidP="00F50AA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F50AA7" w:rsidRPr="00C224A7" w:rsidRDefault="00F50AA7" w:rsidP="00F50AA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C224A7">
              <w:rPr>
                <w:rFonts w:ascii="Arial" w:hAnsi="Arial" w:cs="Arial"/>
                <w:b/>
                <w:sz w:val="18"/>
                <w:szCs w:val="18"/>
              </w:rPr>
              <w:t>ДУОБРІЇ™</w:t>
            </w:r>
          </w:p>
        </w:tc>
        <w:tc>
          <w:tcPr>
            <w:tcW w:w="2268" w:type="dxa"/>
            <w:shd w:val="clear" w:color="auto" w:fill="FFFFFF"/>
          </w:tcPr>
          <w:p w:rsidR="00F50AA7" w:rsidRPr="00F50AA7" w:rsidRDefault="00F50AA7" w:rsidP="00F50AA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лосьйон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0,01%/0,045%; по 45 г у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60 г у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100 г у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тубі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ТОВ "БАУШ ХЕЛС УКРАЇНА"</w:t>
            </w:r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Компаніс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Канада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Бауш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Хелс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Америкас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Альтернативна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дослідження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Пасифік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БіоЛабс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(ПБЛ),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Дільниця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якій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проводяться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випробування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розміру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крапель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емульсії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Партикал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Текнолоджи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Лабс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(ПТЛ),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Сполучені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Штати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Америки;</w:t>
            </w:r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Альтернативні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дільниці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на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яких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проводяться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випробування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допоміжних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речовин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</w:p>
          <w:p w:rsidR="00F50AA7" w:rsidRPr="00F50A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Елемент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Матіріалс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Текнолоджи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Канада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Канада;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ЕсДжіЕс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Канада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Канада;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ЕсДжіЕс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Канада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Канада;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Неофарм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Лабс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., Канада</w:t>
            </w:r>
          </w:p>
        </w:tc>
        <w:tc>
          <w:tcPr>
            <w:tcW w:w="1275" w:type="dxa"/>
            <w:shd w:val="clear" w:color="auto" w:fill="FFFFFF"/>
          </w:tcPr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Канада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</w:p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Сполучені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Штати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Америки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власника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реєстраційного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посвідчення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).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редакція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ТОВ "БАУШ ХЕЛС"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01130,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м.Київ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вул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Підвисоцького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Професора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буд. 6-В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Пропонована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редакція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: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  <w:t>ТОВ "БАУШ ХЕЛС УКРАЇНА"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03150, м.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Київ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вул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Тютюнника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Василя, буд. 58/1,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офіс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9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протягом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6-ти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місяців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після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затвердження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br/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типу: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щодо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безпеки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ефективності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до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узагальнених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даних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 систему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введення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узагальнених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даних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 систему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особи,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відповідальної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здійснення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контактної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особи з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здійснення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Україні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якщо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вона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відмінна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особи,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відповідальної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здійснення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включаючи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контактні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) та/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розміщенні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мастер-файла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системи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Зміна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особи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відповідальної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Діюча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редакція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Барміна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Ганна Олександрівна.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Пропонована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редакція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Богатчук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Катерина Михайлівна.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контактних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даних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уповноваженої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особи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заявника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відповідальної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місцезнаходження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мастер-файла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системи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фармаконагляду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його</w:t>
            </w:r>
            <w:proofErr w:type="spellEnd"/>
            <w:r w:rsidRPr="00F50AA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номера.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Зміна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здійснення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основної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діяльності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фармаконагляду</w:t>
            </w:r>
            <w:proofErr w:type="spellEnd"/>
            <w:r w:rsidRPr="00C224A7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87" w:type="dxa"/>
            <w:shd w:val="clear" w:color="auto" w:fill="FFFFFF"/>
          </w:tcPr>
          <w:p w:rsidR="00F50AA7" w:rsidRDefault="00F50AA7" w:rsidP="00F50AA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224A7"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 w:rsidRPr="00C224A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F50AA7" w:rsidRPr="00C224A7" w:rsidRDefault="00F50AA7" w:rsidP="00F50AA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 w:rsidRPr="00C224A7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F50AA7" w:rsidRPr="00C224A7" w:rsidRDefault="00F50AA7" w:rsidP="00F50AA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24A7">
              <w:rPr>
                <w:rFonts w:ascii="Arial" w:hAnsi="Arial" w:cs="Arial"/>
                <w:sz w:val="18"/>
                <w:szCs w:val="18"/>
              </w:rPr>
              <w:t>UA/18956/01/01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BF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2F37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25AE"/>
    <w:rsid w:val="00F43842"/>
    <w:rsid w:val="00F44264"/>
    <w:rsid w:val="00F50AA7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B2F39E-C6D1-4191-B8B6-EAB43BE4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81E1-D97E-4B1D-BC7A-A0C5AB39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2025-06-03T13:40:00Z</dcterms:created>
  <dcterms:modified xsi:type="dcterms:W3CDTF">2025-06-03T13:40:00Z</dcterms:modified>
</cp:coreProperties>
</file>