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5F05F9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5F05F9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5F05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5F05F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5F05F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5F05F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5F05F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5F05F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5F05F9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5F05F9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5F05F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5F05F9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5F05F9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5F05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2A7CF2" w:rsidRPr="005F05F9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5F05F9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F05F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A7CF2" w:rsidRPr="005F05F9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A7CF2" w:rsidRPr="005F05F9" w:rsidRDefault="002A7CF2" w:rsidP="002A7CF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F05F9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7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7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": СГС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Сімон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5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B.I.z</w:t>
            </w:r>
            <w:proofErr w:type="spellEnd"/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t>, IB To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correct the grade of the raw material Sodium Hydroxide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NaOH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) 10N solution used in the manufacturing process of active substances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MenAAH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-TT,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MenCAH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-TT,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MenW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-TT,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MenY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-TT.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introduce an alternate 5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sym w:font="Symbol" w:char="F06D"/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 polypropylene filter used post centrifugation for the clarification of the precipitated tetanus toxoid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pTT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) which is used in the conjugation with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MenAAH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MenCAH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at Pfizer Grange Castle, Ireland.</w:t>
            </w:r>
          </w:p>
        </w:tc>
        <w:tc>
          <w:tcPr>
            <w:tcW w:w="1187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5F9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2A7CF2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A7CF2" w:rsidRPr="005F05F9" w:rsidRDefault="002A7CF2" w:rsidP="002A7CF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F05F9">
              <w:rPr>
                <w:rFonts w:ascii="Arial" w:hAnsi="Arial" w:cs="Arial"/>
                <w:b/>
                <w:sz w:val="16"/>
                <w:szCs w:val="16"/>
              </w:rPr>
              <w:t>ТІБСОВО</w:t>
            </w:r>
          </w:p>
        </w:tc>
        <w:tc>
          <w:tcPr>
            <w:tcW w:w="2268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250 мг; по 60 таблеток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7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Алмак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Сервісіз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рамках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рамках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твердодисперсного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івосиденібу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: ППД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Девелопмент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Л.П.,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(США);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рамках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Роттендорф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твердодисперсний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івосиденібу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рамках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твердодисперсний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івосиденібу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Ховіон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(США);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твердодисперсний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івосиденібу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рамках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твердодисперсний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івосиденібу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Ховіон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Фармасіенсія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Велика Британія/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Франція/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Сполучені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Штати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Америки (США)/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Канада/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Португалія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II, C.I.11. b - Introduction of, or change(s) to, the obligations and conditions of a marketing </w:t>
            </w:r>
            <w:proofErr w:type="spellStart"/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t>authorisation</w:t>
            </w:r>
            <w:proofErr w:type="spellEnd"/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including the risk management plan. Implementation of change(s) which require to be further substantiated by new additional data to be submitted by the MAH where significant </w:t>
            </w:r>
            <w:r w:rsidRPr="005F05F9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assessment by the competent authority is required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- Submission of an updated RMP version 3.0 for TIBSOVO and a replacement study protocol for study S095031-218. This is a phase 1, multicenter, open-label, safety and pharmacokinetic study of orally administered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ivosidenib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in participants with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IDHl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-mutated malignancies and hepatic or renal impairment. Study milestones in RMP were updated accordingly.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наступних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частин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ПУР: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Частина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II: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Специфікація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безпеки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: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Модуль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 xml:space="preserve"> SVII.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Ідентифіковані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потенційні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ризики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SVII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.1.2.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Ризики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вважаються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важливими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переліку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проблем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ПУР та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SVII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.3.2.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Представлення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відсутньої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оновилася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табл. 2: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11.1: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Ключові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результати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отримані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результаті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доклінічних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їхня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актуальність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людиною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Частина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III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: План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включаючи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постмаркетингові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дослідження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безпеки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):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.2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заходи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табл. 26: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Поточні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заплановані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заходи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ІІІ.З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Зведена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таблиця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заходів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Частина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V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: Заходи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мінімізації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ризиків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(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включаючи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оцінку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ефективності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заходів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мінімізації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ризиків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):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.3 Резюме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заходів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мінімізації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ризиків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табл. 28: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Зведена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таблиця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заходів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заходів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мінімізації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ризиків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занепокоєнь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Частина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lastRenderedPageBreak/>
              <w:t>VI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: Резюме плану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управління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ризиками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.В Резюме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важливих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ризиків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.С.2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Інші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післяреєстраційного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розвитку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Додаток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2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Зведена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таблиця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запланованих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поточних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завершених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програм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>Додаток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/>
              </w:rPr>
              <w:t xml:space="preserve"> 3</w:t>
            </w:r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Протоколи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поточних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завершених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плані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Внаслідок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відповідних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оновлень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змінилися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версія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ПУР, дата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підписання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обгрунтування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5F05F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ПУР.</w:t>
            </w:r>
          </w:p>
        </w:tc>
        <w:tc>
          <w:tcPr>
            <w:tcW w:w="1187" w:type="dxa"/>
            <w:shd w:val="clear" w:color="auto" w:fill="FFFFFF"/>
          </w:tcPr>
          <w:p w:rsidR="002A7CF2" w:rsidRPr="005F05F9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F05F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5F05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F05F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2A7CF2" w:rsidRPr="002A7CF2" w:rsidRDefault="002A7CF2" w:rsidP="002A7C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5F9">
              <w:rPr>
                <w:rFonts w:ascii="Arial" w:hAnsi="Arial" w:cs="Arial"/>
                <w:sz w:val="16"/>
                <w:szCs w:val="16"/>
              </w:rPr>
              <w:t>UA/20476/01/01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29B3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A7CF2"/>
    <w:rsid w:val="002B0498"/>
    <w:rsid w:val="002B275A"/>
    <w:rsid w:val="002B2767"/>
    <w:rsid w:val="002B29D9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3764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0FB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5F9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2BC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F98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3A55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2C8A14-17B1-43AD-8DCF-2D6E8253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E842-A8AC-4372-913D-5B2B7232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3760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2025-06-25T14:27:00Z</dcterms:created>
  <dcterms:modified xsi:type="dcterms:W3CDTF">2025-06-25T14:27:00Z</dcterms:modified>
</cp:coreProperties>
</file>